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40"/>
        <w:jc w:val="center"/>
      </w:pPr>
      <w:r>
        <w:rPr>
          <w:b/>
          <w:i w:val="0"/>
          <w:color w:val="1D4E89"/>
          <w:sz w:val="30"/>
        </w:rPr>
        <w:t>LEGENDA PENANDA SISTEM — SIPINTER</w:t>
      </w:r>
    </w:p>
    <w:p>
      <w:pPr>
        <w:spacing w:before="120" w:after="160"/>
        <w:jc w:val="center"/>
      </w:pPr>
      <w:r>
        <w:rPr>
          <w:b w:val="0"/>
          <w:i/>
          <w:color w:val="555555"/>
          <w:sz w:val="20"/>
        </w:rPr>
        <w:t>Template Notula Monitoring Kinerja Triwulanan BPS — Format Resmi "Update Prioritas"</w:t>
      </w:r>
    </w:p>
    <w:p>
      <w:pPr>
        <w:spacing w:before="120" w:after="160"/>
      </w:pPr>
      <w:r>
        <w:rPr>
          <w:b w:val="0"/>
          <w:i w:val="0"/>
          <w:sz w:val="19"/>
        </w:rPr>
        <w:t>Berkas ini berfungsi ganda: (1) ARSIP format resmi BPS, dan (2) peta PENANDA yang diisi otomatis oleh SIPINTER. Seluruh badan dokumen di bawah dipertahankan sesuai format resmi. Setiap penanda {{...}} menandai bagian yang DIGENERATE &amp; DISUNTING di dalam sistem (halaman Kompilasi Notula) — Tim SAKIP tidak perlu lagi menyunting di Word. Teks naratif prioritas/isu strategis adalah boilerplate resmi (tetap) yang hanya dilengkapi angka &amp; narasi per satker.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56"/>
        <w:gridCol w:w="2256"/>
        <w:gridCol w:w="2256"/>
        <w:gridCol w:w="2256"/>
      </w:tblGrid>
      <w:tr>
        <w:tc>
          <w:tcPr>
            <w:tcW w:type="dxa" w:w="2381"/>
            <w:shd w:val="clear" w:color="auto" w:fill="1D4E89"/>
          </w:tcPr>
          <w:p>
            <w:pPr>
              <w:spacing w:before="20" w:after="20"/>
            </w:pPr>
            <w:r/>
            <w:r>
              <w:rPr>
                <w:b/>
                <w:color w:val="FFFFFF"/>
                <w:sz w:val="16"/>
              </w:rPr>
              <w:t>PENANDA</w:t>
            </w:r>
          </w:p>
        </w:tc>
        <w:tc>
          <w:tcPr>
            <w:tcW w:type="dxa" w:w="1304"/>
            <w:shd w:val="clear" w:color="auto" w:fill="1D4E89"/>
          </w:tcPr>
          <w:p>
            <w:pPr>
              <w:spacing w:before="20" w:after="20"/>
            </w:pPr>
            <w:r/>
            <w:r>
              <w:rPr>
                <w:b/>
                <w:color w:val="FFFFFF"/>
                <w:sz w:val="16"/>
              </w:rPr>
              <w:t>BAGIAN</w:t>
            </w:r>
          </w:p>
        </w:tc>
        <w:tc>
          <w:tcPr>
            <w:tcW w:type="dxa" w:w="3685"/>
            <w:shd w:val="clear" w:color="auto" w:fill="1D4E89"/>
          </w:tcPr>
          <w:p>
            <w:pPr>
              <w:spacing w:before="20" w:after="20"/>
            </w:pPr>
            <w:r/>
            <w:r>
              <w:rPr>
                <w:b/>
                <w:color w:val="FFFFFF"/>
                <w:sz w:val="16"/>
              </w:rPr>
              <w:t>ISI YANG DIGENERATE</w:t>
            </w:r>
          </w:p>
        </w:tc>
        <w:tc>
          <w:tcPr>
            <w:tcW w:type="dxa" w:w="2835"/>
            <w:shd w:val="clear" w:color="auto" w:fill="1D4E89"/>
          </w:tcPr>
          <w:p>
            <w:pPr>
              <w:spacing w:before="20" w:after="20"/>
            </w:pPr>
            <w:r/>
            <w:r>
              <w:rPr>
                <w:b/>
                <w:color w:val="FFFFFF"/>
                <w:sz w:val="16"/>
              </w:rPr>
              <w:t>SUMBER DATA DI SIPINTER</w:t>
            </w:r>
          </w:p>
        </w:tc>
      </w:tr>
      <w:tr>
        <w:tc>
          <w:tcPr>
            <w:tcW w:type="dxa" w:w="2381"/>
          </w:tcPr>
          <w:p>
            <w:pPr>
              <w:spacing w:before="20" w:after="20"/>
            </w:pPr>
            <w:r/>
            <w:r>
              <w:rPr>
                <w:color w:val="1D4E89"/>
                <w:sz w:val="16"/>
              </w:rPr>
              <w:t>{{satker}}</w:t>
            </w:r>
          </w:p>
        </w:tc>
        <w:tc>
          <w:tcPr>
            <w:tcW w:type="dxa" w:w="1304"/>
          </w:tcPr>
          <w:p>
            <w:pPr>
              <w:spacing w:before="20" w:after="20"/>
            </w:pPr>
            <w:r/>
            <w:r>
              <w:rPr>
                <w:sz w:val="16"/>
              </w:rPr>
              <w:t>Global</w:t>
            </w:r>
          </w:p>
        </w:tc>
        <w:tc>
          <w:tcPr>
            <w:tcW w:type="dxa" w:w="3685"/>
          </w:tcPr>
          <w:p>
            <w:pPr>
              <w:spacing w:before="20" w:after="20"/>
            </w:pPr>
            <w:r/>
            <w:r>
              <w:rPr>
                <w:sz w:val="16"/>
              </w:rPr>
              <w:t>Nama satuan kerja</w:t>
            </w:r>
          </w:p>
        </w:tc>
        <w:tc>
          <w:tcPr>
            <w:tcW w:type="dxa" w:w="2835"/>
          </w:tcPr>
          <w:p>
            <w:pPr>
              <w:spacing w:before="20" w:after="20"/>
            </w:pPr>
            <w:r/>
            <w:r>
              <w:rPr>
                <w:sz w:val="16"/>
              </w:rPr>
              <w:t>FolderConfig / Institusi (statis)</w:t>
            </w:r>
          </w:p>
        </w:tc>
      </w:tr>
      <w:tr>
        <w:tc>
          <w:tcPr>
            <w:tcW w:type="dxa" w:w="2381"/>
          </w:tcPr>
          <w:p>
            <w:pPr>
              <w:spacing w:before="20" w:after="20"/>
            </w:pPr>
            <w:r/>
            <w:r>
              <w:rPr>
                <w:color w:val="1D4E89"/>
                <w:sz w:val="16"/>
              </w:rPr>
              <w:t>{{triwulan}} {{tahun}}</w:t>
            </w:r>
          </w:p>
        </w:tc>
        <w:tc>
          <w:tcPr>
            <w:tcW w:type="dxa" w:w="1304"/>
          </w:tcPr>
          <w:p>
            <w:pPr>
              <w:spacing w:before="20" w:after="20"/>
            </w:pPr>
            <w:r/>
            <w:r>
              <w:rPr>
                <w:sz w:val="16"/>
              </w:rPr>
              <w:t>Global</w:t>
            </w:r>
          </w:p>
        </w:tc>
        <w:tc>
          <w:tcPr>
            <w:tcW w:type="dxa" w:w="3685"/>
          </w:tcPr>
          <w:p>
            <w:pPr>
              <w:spacing w:before="20" w:after="20"/>
            </w:pPr>
            <w:r/>
            <w:r>
              <w:rPr>
                <w:sz w:val="16"/>
              </w:rPr>
              <w:t>Label triwulan (I–IV) &amp; tahun</w:t>
            </w:r>
          </w:p>
        </w:tc>
        <w:tc>
          <w:tcPr>
            <w:tcW w:type="dxa" w:w="2835"/>
          </w:tcPr>
          <w:p>
            <w:pPr>
              <w:spacing w:before="20" w:after="20"/>
            </w:pPr>
            <w:r/>
            <w:r>
              <w:rPr>
                <w:sz w:val="16"/>
              </w:rPr>
              <w:t>Periode</w:t>
            </w:r>
          </w:p>
        </w:tc>
      </w:tr>
      <w:tr>
        <w:tc>
          <w:tcPr>
            <w:tcW w:type="dxa" w:w="2381"/>
          </w:tcPr>
          <w:p>
            <w:pPr>
              <w:spacing w:before="20" w:after="20"/>
            </w:pPr>
            <w:r/>
            <w:r>
              <w:rPr>
                <w:color w:val="1D4E89"/>
                <w:sz w:val="16"/>
              </w:rPr>
              <w:t>{{hari_tanggal}} {{waktu}} {{tempat}} {{pimpinan_rapat}}</w:t>
            </w:r>
          </w:p>
        </w:tc>
        <w:tc>
          <w:tcPr>
            <w:tcW w:type="dxa" w:w="1304"/>
          </w:tcPr>
          <w:p>
            <w:pPr>
              <w:spacing w:before="20" w:after="20"/>
            </w:pPr>
            <w:r/>
            <w:r>
              <w:rPr>
                <w:sz w:val="16"/>
              </w:rPr>
              <w:t>Detail Rapat</w:t>
            </w:r>
          </w:p>
        </w:tc>
        <w:tc>
          <w:tcPr>
            <w:tcW w:type="dxa" w:w="3685"/>
          </w:tcPr>
          <w:p>
            <w:pPr>
              <w:spacing w:before="20" w:after="20"/>
            </w:pPr>
            <w:r/>
            <w:r>
              <w:rPr>
                <w:sz w:val="16"/>
              </w:rPr>
              <w:t>Metadata rapat</w:t>
            </w:r>
          </w:p>
        </w:tc>
        <w:tc>
          <w:tcPr>
            <w:tcW w:type="dxa" w:w="2835"/>
          </w:tcPr>
          <w:p>
            <w:pPr>
              <w:spacing w:before="20" w:after="20"/>
            </w:pPr>
            <w:r/>
            <w:r>
              <w:rPr>
                <w:sz w:val="16"/>
              </w:rPr>
              <w:t>Notula (input form Detail Rapat)</w:t>
            </w:r>
          </w:p>
        </w:tc>
      </w:tr>
      <w:tr>
        <w:tc>
          <w:tcPr>
            <w:tcW w:type="dxa" w:w="2381"/>
          </w:tcPr>
          <w:p>
            <w:pPr>
              <w:spacing w:before="20" w:after="20"/>
            </w:pPr>
            <w:r/>
            <w:r>
              <w:rPr>
                <w:color w:val="1D4E89"/>
                <w:sz w:val="16"/>
              </w:rPr>
              <w:t>{{ringkasan_capaian_tw}} {{ringkasan_capaian_pk}}</w:t>
            </w:r>
          </w:p>
        </w:tc>
        <w:tc>
          <w:tcPr>
            <w:tcW w:type="dxa" w:w="1304"/>
          </w:tcPr>
          <w:p>
            <w:pPr>
              <w:spacing w:before="20" w:after="20"/>
            </w:pPr>
            <w:r/>
            <w:r>
              <w:rPr>
                <w:sz w:val="16"/>
              </w:rPr>
              <w:t>I. Capaian</w:t>
            </w:r>
          </w:p>
        </w:tc>
        <w:tc>
          <w:tcPr>
            <w:tcW w:type="dxa" w:w="3685"/>
          </w:tcPr>
          <w:p>
            <w:pPr>
              <w:spacing w:before="20" w:after="20"/>
            </w:pPr>
            <w:r/>
            <w:r>
              <w:rPr>
                <w:sz w:val="16"/>
              </w:rPr>
              <w:t>Rata-rata capaian thd target TW &amp; PK</w:t>
            </w:r>
          </w:p>
        </w:tc>
        <w:tc>
          <w:tcPr>
            <w:tcW w:type="dxa" w:w="2835"/>
          </w:tcPr>
          <w:p>
            <w:pPr>
              <w:spacing w:before="20" w:after="20"/>
            </w:pPr>
            <w:r/>
            <w:r>
              <w:rPr>
                <w:sz w:val="16"/>
              </w:rPr>
              <w:t>NotulaService (dihitung, strip − dikecualikan)</w:t>
            </w:r>
          </w:p>
        </w:tc>
      </w:tr>
      <w:tr>
        <w:tc>
          <w:tcPr>
            <w:tcW w:type="dxa" w:w="2381"/>
          </w:tcPr>
          <w:p>
            <w:pPr>
              <w:spacing w:before="20" w:after="20"/>
            </w:pPr>
            <w:r/>
            <w:r>
              <w:rPr>
                <w:color w:val="1D4E89"/>
                <w:sz w:val="16"/>
              </w:rPr>
              <w:t>{{iku}}</w:t>
            </w:r>
          </w:p>
        </w:tc>
        <w:tc>
          <w:tcPr>
            <w:tcW w:type="dxa" w:w="1304"/>
          </w:tcPr>
          <w:p>
            <w:pPr>
              <w:spacing w:before="20" w:after="20"/>
            </w:pPr>
            <w:r/>
            <w:r>
              <w:rPr>
                <w:sz w:val="16"/>
              </w:rPr>
              <w:t>I. Capaian</w:t>
            </w:r>
          </w:p>
        </w:tc>
        <w:tc>
          <w:tcPr>
            <w:tcW w:type="dxa" w:w="3685"/>
          </w:tcPr>
          <w:p>
            <w:pPr>
              <w:spacing w:before="20" w:after="20"/>
            </w:pPr>
            <w:r/>
            <w:r>
              <w:rPr>
                <w:sz w:val="16"/>
              </w:rPr>
              <w:t>Tabel capaian per Sasaran (No, IKU, Target PK, Target TW, Realisasi, Capaian TW, Capaian PK)</w:t>
            </w:r>
          </w:p>
        </w:tc>
        <w:tc>
          <w:tcPr>
            <w:tcW w:type="dxa" w:w="2835"/>
          </w:tcPr>
          <w:p>
            <w:pPr>
              <w:spacing w:before="20" w:after="20"/>
            </w:pPr>
            <w:r/>
            <w:r>
              <w:rPr>
                <w:sz w:val="16"/>
              </w:rPr>
              <w:t>MasterIku + CapaianTahunan</w:t>
            </w:r>
          </w:p>
        </w:tc>
      </w:tr>
      <w:tr>
        <w:tc>
          <w:tcPr>
            <w:tcW w:type="dxa" w:w="2381"/>
          </w:tcPr>
          <w:p>
            <w:pPr>
              <w:spacing w:before="20" w:after="20"/>
            </w:pPr>
            <w:r/>
            <w:r>
              <w:rPr>
                <w:color w:val="1D4E89"/>
                <w:sz w:val="16"/>
              </w:rPr>
              <w:t>{{analisis_capaian}}</w:t>
            </w:r>
          </w:p>
        </w:tc>
        <w:tc>
          <w:tcPr>
            <w:tcW w:type="dxa" w:w="1304"/>
          </w:tcPr>
          <w:p>
            <w:pPr>
              <w:spacing w:before="20" w:after="20"/>
            </w:pPr>
            <w:r/>
            <w:r>
              <w:rPr>
                <w:sz w:val="16"/>
              </w:rPr>
              <w:t>I. Capaian</w:t>
            </w:r>
          </w:p>
        </w:tc>
        <w:tc>
          <w:tcPr>
            <w:tcW w:type="dxa" w:w="3685"/>
          </w:tcPr>
          <w:p>
            <w:pPr>
              <w:spacing w:before="20" w:after="20"/>
            </w:pPr>
            <w:r/>
            <w:r>
              <w:rPr>
                <w:sz w:val="16"/>
              </w:rPr>
              <w:t>Analisis capaian kinerja per IKU</w:t>
            </w:r>
          </w:p>
        </w:tc>
        <w:tc>
          <w:tcPr>
            <w:tcW w:type="dxa" w:w="2835"/>
          </w:tcPr>
          <w:p>
            <w:pPr>
              <w:spacing w:before="20" w:after="20"/>
            </w:pPr>
            <w:r/>
            <w:r>
              <w:rPr>
                <w:sz w:val="16"/>
              </w:rPr>
              <w:t>Capaian.analisis_capaian</w:t>
            </w:r>
          </w:p>
        </w:tc>
      </w:tr>
      <w:tr>
        <w:tc>
          <w:tcPr>
            <w:tcW w:type="dxa" w:w="2381"/>
          </w:tcPr>
          <w:p>
            <w:pPr>
              <w:spacing w:before="20" w:after="20"/>
            </w:pPr>
            <w:r/>
            <w:r>
              <w:rPr>
                <w:color w:val="1D4E89"/>
                <w:sz w:val="16"/>
              </w:rPr>
              <w:t>{{volume_ro_progres}}</w:t>
            </w:r>
          </w:p>
        </w:tc>
        <w:tc>
          <w:tcPr>
            <w:tcW w:type="dxa" w:w="1304"/>
          </w:tcPr>
          <w:p>
            <w:pPr>
              <w:spacing w:before="20" w:after="20"/>
            </w:pPr>
            <w:r/>
            <w:r>
              <w:rPr>
                <w:sz w:val="16"/>
              </w:rPr>
              <w:t>I. Capaian</w:t>
            </w:r>
          </w:p>
        </w:tc>
        <w:tc>
          <w:tcPr>
            <w:tcW w:type="dxa" w:w="3685"/>
          </w:tcPr>
          <w:p>
            <w:pPr>
              <w:spacing w:before="20" w:after="20"/>
            </w:pPr>
            <w:r/>
            <w:r>
              <w:rPr>
                <w:sz w:val="16"/>
              </w:rPr>
              <w:t>Realisasi Volume RO &amp; Progres (%)</w:t>
            </w:r>
          </w:p>
        </w:tc>
        <w:tc>
          <w:tcPr>
            <w:tcW w:type="dxa" w:w="2835"/>
          </w:tcPr>
          <w:p>
            <w:pPr>
              <w:spacing w:before="20" w:after="20"/>
            </w:pPr>
            <w:r/>
            <w:r>
              <w:rPr>
                <w:sz w:val="16"/>
              </w:rPr>
              <w:t>Kegiatan.volume_ro / progres_persen</w:t>
            </w:r>
          </w:p>
        </w:tc>
      </w:tr>
      <w:tr>
        <w:tc>
          <w:tcPr>
            <w:tcW w:type="dxa" w:w="2381"/>
          </w:tcPr>
          <w:p>
            <w:pPr>
              <w:spacing w:before="20" w:after="20"/>
            </w:pPr>
            <w:r/>
            <w:r>
              <w:rPr>
                <w:color w:val="1D4E89"/>
                <w:sz w:val="16"/>
              </w:rPr>
              <w:t>{{kendala_solusi_kumulatif}}</w:t>
            </w:r>
          </w:p>
        </w:tc>
        <w:tc>
          <w:tcPr>
            <w:tcW w:type="dxa" w:w="1304"/>
          </w:tcPr>
          <w:p>
            <w:pPr>
              <w:spacing w:before="20" w:after="20"/>
            </w:pPr>
            <w:r/>
            <w:r>
              <w:rPr>
                <w:sz w:val="16"/>
              </w:rPr>
              <w:t>I. Capaian</w:t>
            </w:r>
          </w:p>
        </w:tc>
        <w:tc>
          <w:tcPr>
            <w:tcW w:type="dxa" w:w="3685"/>
          </w:tcPr>
          <w:p>
            <w:pPr>
              <w:spacing w:before="20" w:after="20"/>
            </w:pPr>
            <w:r/>
            <w:r>
              <w:rPr>
                <w:sz w:val="16"/>
              </w:rPr>
              <w:t>Kendala &amp; Solusi kumulatif TW1..TW berjalan per IKU</w:t>
            </w:r>
          </w:p>
        </w:tc>
        <w:tc>
          <w:tcPr>
            <w:tcW w:type="dxa" w:w="2835"/>
          </w:tcPr>
          <w:p>
            <w:pPr>
              <w:spacing w:before="20" w:after="20"/>
            </w:pPr>
            <w:r/>
            <w:r>
              <w:rPr>
                <w:sz w:val="16"/>
              </w:rPr>
              <w:t>KendalaSolusi</w:t>
            </w:r>
          </w:p>
        </w:tc>
      </w:tr>
      <w:tr>
        <w:tc>
          <w:tcPr>
            <w:tcW w:type="dxa" w:w="2381"/>
          </w:tcPr>
          <w:p>
            <w:pPr>
              <w:spacing w:before="20" w:after="20"/>
            </w:pPr>
            <w:r/>
            <w:r>
              <w:rPr>
                <w:color w:val="1D4E89"/>
                <w:sz w:val="16"/>
              </w:rPr>
              <w:t>{{rtl}}</w:t>
            </w:r>
          </w:p>
        </w:tc>
        <w:tc>
          <w:tcPr>
            <w:tcW w:type="dxa" w:w="1304"/>
          </w:tcPr>
          <w:p>
            <w:pPr>
              <w:spacing w:before="20" w:after="20"/>
            </w:pPr>
            <w:r/>
            <w:r>
              <w:rPr>
                <w:sz w:val="16"/>
              </w:rPr>
              <w:t>I. Capaian</w:t>
            </w:r>
          </w:p>
        </w:tc>
        <w:tc>
          <w:tcPr>
            <w:tcW w:type="dxa" w:w="3685"/>
          </w:tcPr>
          <w:p>
            <w:pPr>
              <w:spacing w:before="20" w:after="20"/>
            </w:pPr>
            <w:r/>
            <w:r>
              <w:rPr>
                <w:sz w:val="16"/>
              </w:rPr>
              <w:t>Rencana Tindak Lanjut (RTL, PIC, batas waktu)</w:t>
            </w:r>
          </w:p>
        </w:tc>
        <w:tc>
          <w:tcPr>
            <w:tcW w:type="dxa" w:w="2835"/>
          </w:tcPr>
          <w:p>
            <w:pPr>
              <w:spacing w:before="20" w:after="20"/>
            </w:pPr>
            <w:r/>
            <w:r>
              <w:rPr>
                <w:sz w:val="16"/>
              </w:rPr>
              <w:t>RtlEvaluasi</w:t>
            </w:r>
          </w:p>
        </w:tc>
      </w:tr>
      <w:tr>
        <w:tc>
          <w:tcPr>
            <w:tcW w:type="dxa" w:w="2381"/>
          </w:tcPr>
          <w:p>
            <w:pPr>
              <w:spacing w:before="20" w:after="20"/>
            </w:pPr>
            <w:r/>
            <w:r>
              <w:rPr>
                <w:color w:val="1D4E89"/>
                <w:sz w:val="16"/>
              </w:rPr>
              <w:t>{{dasar_hitung}}</w:t>
            </w:r>
          </w:p>
        </w:tc>
        <w:tc>
          <w:tcPr>
            <w:tcW w:type="dxa" w:w="1304"/>
          </w:tcPr>
          <w:p>
            <w:pPr>
              <w:spacing w:before="20" w:after="20"/>
            </w:pPr>
            <w:r/>
            <w:r>
              <w:rPr>
                <w:sz w:val="16"/>
              </w:rPr>
              <w:t>I. Capaian</w:t>
            </w:r>
          </w:p>
        </w:tc>
        <w:tc>
          <w:tcPr>
            <w:tcW w:type="dxa" w:w="3685"/>
          </w:tcPr>
          <w:p>
            <w:pPr>
              <w:spacing w:before="20" w:after="20"/>
            </w:pPr>
            <w:r/>
            <w:r>
              <w:rPr>
                <w:sz w:val="16"/>
              </w:rPr>
              <w:t>Dasar hitung &amp; basis data realisasi IKU</w:t>
            </w:r>
          </w:p>
        </w:tc>
        <w:tc>
          <w:tcPr>
            <w:tcW w:type="dxa" w:w="2835"/>
          </w:tcPr>
          <w:p>
            <w:pPr>
              <w:spacing w:before="20" w:after="20"/>
            </w:pPr>
            <w:r/>
            <w:r>
              <w:rPr>
                <w:sz w:val="16"/>
              </w:rPr>
              <w:t>MasterIku.dasar_hitung / basis_data</w:t>
            </w:r>
          </w:p>
        </w:tc>
      </w:tr>
      <w:tr>
        <w:tc>
          <w:tcPr>
            <w:tcW w:type="dxa" w:w="2381"/>
          </w:tcPr>
          <w:p>
            <w:pPr>
              <w:spacing w:before="20" w:after="20"/>
            </w:pPr>
            <w:r/>
            <w:r>
              <w:rPr>
                <w:color w:val="1D4E89"/>
                <w:sz w:val="16"/>
              </w:rPr>
              <w:t>{{bukti_dukung}}</w:t>
            </w:r>
          </w:p>
        </w:tc>
        <w:tc>
          <w:tcPr>
            <w:tcW w:type="dxa" w:w="1304"/>
          </w:tcPr>
          <w:p>
            <w:pPr>
              <w:spacing w:before="20" w:after="20"/>
            </w:pPr>
            <w:r/>
            <w:r>
              <w:rPr>
                <w:sz w:val="16"/>
              </w:rPr>
              <w:t>I. Capaian</w:t>
            </w:r>
          </w:p>
        </w:tc>
        <w:tc>
          <w:tcPr>
            <w:tcW w:type="dxa" w:w="3685"/>
          </w:tcPr>
          <w:p>
            <w:pPr>
              <w:spacing w:before="20" w:after="20"/>
            </w:pPr>
            <w:r/>
            <w:r>
              <w:rPr>
                <w:sz w:val="16"/>
              </w:rPr>
              <w:t>Tautan bukti dukung realisasi target</w:t>
            </w:r>
          </w:p>
        </w:tc>
        <w:tc>
          <w:tcPr>
            <w:tcW w:type="dxa" w:w="2835"/>
          </w:tcPr>
          <w:p>
            <w:pPr>
              <w:spacing w:before="20" w:after="20"/>
            </w:pPr>
            <w:r/>
            <w:r>
              <w:rPr>
                <w:sz w:val="16"/>
              </w:rPr>
              <w:t>Folder Drive IKU (linkBuktiDukungIku)</w:t>
            </w:r>
          </w:p>
        </w:tc>
      </w:tr>
      <w:tr>
        <w:tc>
          <w:tcPr>
            <w:tcW w:type="dxa" w:w="2381"/>
          </w:tcPr>
          <w:p>
            <w:pPr>
              <w:spacing w:before="20" w:after="20"/>
            </w:pPr>
            <w:r/>
            <w:r>
              <w:rPr>
                <w:color w:val="1D4E89"/>
                <w:sz w:val="16"/>
              </w:rPr>
              <w:t>{{bukti_dukung_rtl_sebelumnya}}</w:t>
            </w:r>
          </w:p>
        </w:tc>
        <w:tc>
          <w:tcPr>
            <w:tcW w:type="dxa" w:w="1304"/>
          </w:tcPr>
          <w:p>
            <w:pPr>
              <w:spacing w:before="20" w:after="20"/>
            </w:pPr>
            <w:r/>
            <w:r>
              <w:rPr>
                <w:sz w:val="16"/>
              </w:rPr>
              <w:t>I. Capaian</w:t>
            </w:r>
          </w:p>
        </w:tc>
        <w:tc>
          <w:tcPr>
            <w:tcW w:type="dxa" w:w="3685"/>
          </w:tcPr>
          <w:p>
            <w:pPr>
              <w:spacing w:before="20" w:after="20"/>
            </w:pPr>
            <w:r/>
            <w:r>
              <w:rPr>
                <w:sz w:val="16"/>
              </w:rPr>
              <w:t>Tautan bukti dukung tindak lanjut TW sebelumnya</w:t>
            </w:r>
          </w:p>
        </w:tc>
        <w:tc>
          <w:tcPr>
            <w:tcW w:type="dxa" w:w="2835"/>
          </w:tcPr>
          <w:p>
            <w:pPr>
              <w:spacing w:before="20" w:after="20"/>
            </w:pPr>
            <w:r/>
            <w:r>
              <w:rPr>
                <w:sz w:val="16"/>
              </w:rPr>
              <w:t>Folder Drive RTL TW sebelumnya</w:t>
            </w:r>
          </w:p>
        </w:tc>
      </w:tr>
      <w:tr>
        <w:tc>
          <w:tcPr>
            <w:tcW w:type="dxa" w:w="2381"/>
          </w:tcPr>
          <w:p>
            <w:pPr>
              <w:spacing w:before="20" w:after="20"/>
            </w:pPr>
            <w:r/>
            <w:r>
              <w:rPr>
                <w:color w:val="1D4E89"/>
                <w:sz w:val="16"/>
              </w:rPr>
              <w:t>{{penjelasan_lainnya}}</w:t>
            </w:r>
          </w:p>
        </w:tc>
        <w:tc>
          <w:tcPr>
            <w:tcW w:type="dxa" w:w="1304"/>
          </w:tcPr>
          <w:p>
            <w:pPr>
              <w:spacing w:before="20" w:after="20"/>
            </w:pPr>
            <w:r/>
            <w:r>
              <w:rPr>
                <w:sz w:val="16"/>
              </w:rPr>
              <w:t>I. Capaian</w:t>
            </w:r>
          </w:p>
        </w:tc>
        <w:tc>
          <w:tcPr>
            <w:tcW w:type="dxa" w:w="3685"/>
          </w:tcPr>
          <w:p>
            <w:pPr>
              <w:spacing w:before="20" w:after="20"/>
            </w:pPr>
            <w:r/>
            <w:r>
              <w:rPr>
                <w:sz w:val="16"/>
              </w:rPr>
              <w:t>Penjelasan/pembahasan lain per IKU (opsional)</w:t>
            </w:r>
          </w:p>
        </w:tc>
        <w:tc>
          <w:tcPr>
            <w:tcW w:type="dxa" w:w="2835"/>
          </w:tcPr>
          <w:p>
            <w:pPr>
              <w:spacing w:before="20" w:after="20"/>
            </w:pPr>
            <w:r/>
            <w:r>
              <w:rPr>
                <w:sz w:val="16"/>
              </w:rPr>
              <w:t>Capaian.catatan</w:t>
            </w:r>
          </w:p>
        </w:tc>
      </w:tr>
      <w:tr>
        <w:tc>
          <w:tcPr>
            <w:tcW w:type="dxa" w:w="2381"/>
          </w:tcPr>
          <w:p>
            <w:pPr>
              <w:spacing w:before="20" w:after="20"/>
            </w:pPr>
            <w:r/>
            <w:r>
              <w:rPr>
                <w:color w:val="1D4E89"/>
                <w:sz w:val="16"/>
              </w:rPr>
              <w:t>{{prioritas_nasional}}</w:t>
            </w:r>
          </w:p>
        </w:tc>
        <w:tc>
          <w:tcPr>
            <w:tcW w:type="dxa" w:w="1304"/>
          </w:tcPr>
          <w:p>
            <w:pPr>
              <w:spacing w:before="20" w:after="20"/>
            </w:pPr>
            <w:r/>
            <w:r>
              <w:rPr>
                <w:sz w:val="16"/>
              </w:rPr>
              <w:t>II. Prioritas</w:t>
            </w:r>
          </w:p>
        </w:tc>
        <w:tc>
          <w:tcPr>
            <w:tcW w:type="dxa" w:w="3685"/>
          </w:tcPr>
          <w:p>
            <w:pPr>
              <w:spacing w:before="20" w:after="20"/>
            </w:pPr>
            <w:r/>
            <w:r>
              <w:rPr>
                <w:sz w:val="16"/>
              </w:rPr>
              <w:t>Boilerplate + tabel RO + narasi kegiatan/kendala/solusi/RTL</w:t>
            </w:r>
          </w:p>
        </w:tc>
        <w:tc>
          <w:tcPr>
            <w:tcW w:type="dxa" w:w="2835"/>
          </w:tcPr>
          <w:p>
            <w:pPr>
              <w:spacing w:before="20" w:after="20"/>
            </w:pPr>
            <w:r/>
            <w:r>
              <w:rPr>
                <w:sz w:val="16"/>
              </w:rPr>
              <w:t>RoPrioritas + NotulaPrioritasIsi</w:t>
            </w:r>
          </w:p>
        </w:tc>
      </w:tr>
      <w:tr>
        <w:tc>
          <w:tcPr>
            <w:tcW w:type="dxa" w:w="2381"/>
          </w:tcPr>
          <w:p>
            <w:pPr>
              <w:spacing w:before="20" w:after="20"/>
            </w:pPr>
            <w:r/>
            <w:r>
              <w:rPr>
                <w:color w:val="1D4E89"/>
                <w:sz w:val="16"/>
              </w:rPr>
              <w:t>{{prioritas_presiden}}</w:t>
            </w:r>
          </w:p>
        </w:tc>
        <w:tc>
          <w:tcPr>
            <w:tcW w:type="dxa" w:w="1304"/>
          </w:tcPr>
          <w:p>
            <w:pPr>
              <w:spacing w:before="20" w:after="20"/>
            </w:pPr>
            <w:r/>
            <w:r>
              <w:rPr>
                <w:sz w:val="16"/>
              </w:rPr>
              <w:t>II. Prioritas</w:t>
            </w:r>
          </w:p>
        </w:tc>
        <w:tc>
          <w:tcPr>
            <w:tcW w:type="dxa" w:w="3685"/>
          </w:tcPr>
          <w:p>
            <w:pPr>
              <w:spacing w:before="20" w:after="20"/>
            </w:pPr>
            <w:r/>
            <w:r>
              <w:rPr>
                <w:sz w:val="16"/>
              </w:rPr>
              <w:t>idem, jenis Prioritas Presiden</w:t>
            </w:r>
          </w:p>
        </w:tc>
        <w:tc>
          <w:tcPr>
            <w:tcW w:type="dxa" w:w="2835"/>
          </w:tcPr>
          <w:p>
            <w:pPr>
              <w:spacing w:before="20" w:after="20"/>
            </w:pPr>
            <w:r/>
            <w:r>
              <w:rPr>
                <w:sz w:val="16"/>
              </w:rPr>
              <w:t>RoPrioritas + NotulaPrioritasIsi</w:t>
            </w:r>
          </w:p>
        </w:tc>
      </w:tr>
      <w:tr>
        <w:tc>
          <w:tcPr>
            <w:tcW w:type="dxa" w:w="2381"/>
          </w:tcPr>
          <w:p>
            <w:pPr>
              <w:spacing w:before="20" w:after="20"/>
            </w:pPr>
            <w:r/>
            <w:r>
              <w:rPr>
                <w:color w:val="1D4E89"/>
                <w:sz w:val="16"/>
              </w:rPr>
              <w:t>{{isu_strategis}}</w:t>
            </w:r>
          </w:p>
        </w:tc>
        <w:tc>
          <w:tcPr>
            <w:tcW w:type="dxa" w:w="1304"/>
          </w:tcPr>
          <w:p>
            <w:pPr>
              <w:spacing w:before="20" w:after="20"/>
            </w:pPr>
            <w:r/>
            <w:r>
              <w:rPr>
                <w:sz w:val="16"/>
              </w:rPr>
              <w:t>II. Prioritas</w:t>
            </w:r>
          </w:p>
        </w:tc>
        <w:tc>
          <w:tcPr>
            <w:tcW w:type="dxa" w:w="3685"/>
          </w:tcPr>
          <w:p>
            <w:pPr>
              <w:spacing w:before="20" w:after="20"/>
            </w:pPr>
            <w:r/>
            <w:r>
              <w:rPr>
                <w:sz w:val="16"/>
              </w:rPr>
              <w:t>idem, jenis Isu Strategis</w:t>
            </w:r>
          </w:p>
        </w:tc>
        <w:tc>
          <w:tcPr>
            <w:tcW w:type="dxa" w:w="2835"/>
          </w:tcPr>
          <w:p>
            <w:pPr>
              <w:spacing w:before="20" w:after="20"/>
            </w:pPr>
            <w:r/>
            <w:r>
              <w:rPr>
                <w:sz w:val="16"/>
              </w:rPr>
              <w:t>RoPrioritas + NotulaPrioritasIsi</w:t>
            </w:r>
          </w:p>
        </w:tc>
      </w:tr>
      <w:tr>
        <w:tc>
          <w:tcPr>
            <w:tcW w:type="dxa" w:w="2381"/>
          </w:tcPr>
          <w:p>
            <w:pPr>
              <w:spacing w:before="20" w:after="20"/>
            </w:pPr>
            <w:r/>
            <w:r>
              <w:rPr>
                <w:color w:val="1D4E89"/>
                <w:sz w:val="16"/>
              </w:rPr>
              <w:t>{{realisasi_anggaran}}</w:t>
            </w:r>
          </w:p>
        </w:tc>
        <w:tc>
          <w:tcPr>
            <w:tcW w:type="dxa" w:w="1304"/>
          </w:tcPr>
          <w:p>
            <w:pPr>
              <w:spacing w:before="20" w:after="20"/>
            </w:pPr>
            <w:r/>
            <w:r>
              <w:rPr>
                <w:sz w:val="16"/>
              </w:rPr>
              <w:t>Anggaran</w:t>
            </w:r>
          </w:p>
        </w:tc>
        <w:tc>
          <w:tcPr>
            <w:tcW w:type="dxa" w:w="3685"/>
          </w:tcPr>
          <w:p>
            <w:pPr>
              <w:spacing w:before="20" w:after="20"/>
            </w:pPr>
            <w:r/>
            <w:r>
              <w:rPr>
                <w:sz w:val="16"/>
              </w:rPr>
              <w:t>Tabel PAGU per Sasaran Kegiatan (Awal/Revisi/Realisasi)</w:t>
            </w:r>
          </w:p>
        </w:tc>
        <w:tc>
          <w:tcPr>
            <w:tcW w:type="dxa" w:w="2835"/>
          </w:tcPr>
          <w:p>
            <w:pPr>
              <w:spacing w:before="20" w:after="20"/>
            </w:pPr>
            <w:r/>
            <w:r>
              <w:rPr>
                <w:sz w:val="16"/>
              </w:rPr>
              <w:t>RealisasiAnggaran</w:t>
            </w:r>
          </w:p>
        </w:tc>
      </w:tr>
      <w:tr>
        <w:tc>
          <w:tcPr>
            <w:tcW w:type="dxa" w:w="2381"/>
          </w:tcPr>
          <w:p>
            <w:pPr>
              <w:spacing w:before="20" w:after="20"/>
            </w:pPr>
            <w:r/>
            <w:r>
              <w:rPr>
                <w:color w:val="1D4E89"/>
                <w:sz w:val="16"/>
              </w:rPr>
              <w:t>{{upaya_efisiensi}}</w:t>
            </w:r>
          </w:p>
        </w:tc>
        <w:tc>
          <w:tcPr>
            <w:tcW w:type="dxa" w:w="1304"/>
          </w:tcPr>
          <w:p>
            <w:pPr>
              <w:spacing w:before="20" w:after="20"/>
            </w:pPr>
            <w:r/>
            <w:r>
              <w:rPr>
                <w:sz w:val="16"/>
              </w:rPr>
              <w:t>Anggaran</w:t>
            </w:r>
          </w:p>
        </w:tc>
        <w:tc>
          <w:tcPr>
            <w:tcW w:type="dxa" w:w="3685"/>
          </w:tcPr>
          <w:p>
            <w:pPr>
              <w:spacing w:before="20" w:after="20"/>
            </w:pPr>
            <w:r/>
            <w:r>
              <w:rPr>
                <w:sz w:val="16"/>
              </w:rPr>
              <w:t>Narasi upaya efisiensi</w:t>
            </w:r>
          </w:p>
        </w:tc>
        <w:tc>
          <w:tcPr>
            <w:tcW w:type="dxa" w:w="2835"/>
          </w:tcPr>
          <w:p>
            <w:pPr>
              <w:spacing w:before="20" w:after="20"/>
            </w:pPr>
            <w:r/>
            <w:r>
              <w:rPr>
                <w:sz w:val="16"/>
              </w:rPr>
              <w:t>Notula.upaya_efisiensi</w:t>
            </w:r>
          </w:p>
        </w:tc>
      </w:tr>
      <w:tr>
        <w:tc>
          <w:tcPr>
            <w:tcW w:type="dxa" w:w="2381"/>
          </w:tcPr>
          <w:p>
            <w:pPr>
              <w:spacing w:before="20" w:after="20"/>
            </w:pPr>
            <w:r/>
            <w:r>
              <w:rPr>
                <w:color w:val="1D4E89"/>
                <w:sz w:val="16"/>
              </w:rPr>
              <w:t>{{pembahasan_lainnya}}</w:t>
            </w:r>
          </w:p>
        </w:tc>
        <w:tc>
          <w:tcPr>
            <w:tcW w:type="dxa" w:w="1304"/>
          </w:tcPr>
          <w:p>
            <w:pPr>
              <w:spacing w:before="20" w:after="20"/>
            </w:pPr>
            <w:r/>
            <w:r>
              <w:rPr>
                <w:sz w:val="16"/>
              </w:rPr>
              <w:t>Pembahasan</w:t>
            </w:r>
          </w:p>
        </w:tc>
        <w:tc>
          <w:tcPr>
            <w:tcW w:type="dxa" w:w="3685"/>
          </w:tcPr>
          <w:p>
            <w:pPr>
              <w:spacing w:before="20" w:after="20"/>
            </w:pPr>
            <w:r/>
            <w:r>
              <w:rPr>
                <w:sz w:val="16"/>
              </w:rPr>
              <w:t>Pembahasan lainnya</w:t>
            </w:r>
          </w:p>
        </w:tc>
        <w:tc>
          <w:tcPr>
            <w:tcW w:type="dxa" w:w="2835"/>
          </w:tcPr>
          <w:p>
            <w:pPr>
              <w:spacing w:before="20" w:after="20"/>
            </w:pPr>
            <w:r/>
            <w:r>
              <w:rPr>
                <w:sz w:val="16"/>
              </w:rPr>
              <w:t>Notula.pembahasan_lainnya</w:t>
            </w:r>
          </w:p>
        </w:tc>
      </w:tr>
      <w:tr>
        <w:tc>
          <w:tcPr>
            <w:tcW w:type="dxa" w:w="2381"/>
          </w:tcPr>
          <w:p>
            <w:pPr>
              <w:spacing w:before="20" w:after="20"/>
            </w:pPr>
            <w:r/>
            <w:r>
              <w:rPr>
                <w:color w:val="1D4E89"/>
                <w:sz w:val="16"/>
              </w:rPr>
              <w:t>{{pko_tw4}}</w:t>
            </w:r>
          </w:p>
        </w:tc>
        <w:tc>
          <w:tcPr>
            <w:tcW w:type="dxa" w:w="1304"/>
          </w:tcPr>
          <w:p>
            <w:pPr>
              <w:spacing w:before="20" w:after="20"/>
            </w:pPr>
            <w:r/>
            <w:r>
              <w:rPr>
                <w:sz w:val="16"/>
              </w:rPr>
              <w:t>Pembahasan</w:t>
            </w:r>
          </w:p>
        </w:tc>
        <w:tc>
          <w:tcPr>
            <w:tcW w:type="dxa" w:w="3685"/>
          </w:tcPr>
          <w:p>
            <w:pPr>
              <w:spacing w:before="20" w:after="20"/>
            </w:pPr>
            <w:r/>
            <w:r>
              <w:rPr>
                <w:sz w:val="16"/>
              </w:rPr>
              <w:t>Nilai PKO (khusus TW IV)</w:t>
            </w:r>
          </w:p>
        </w:tc>
        <w:tc>
          <w:tcPr>
            <w:tcW w:type="dxa" w:w="2835"/>
          </w:tcPr>
          <w:p>
            <w:pPr>
              <w:spacing w:before="20" w:after="20"/>
            </w:pPr>
            <w:r/>
            <w:r>
              <w:rPr>
                <w:sz w:val="16"/>
              </w:rPr>
              <w:t>PkoCalculatorService</w:t>
            </w:r>
          </w:p>
        </w:tc>
      </w:tr>
      <w:tr>
        <w:tc>
          <w:tcPr>
            <w:tcW w:type="dxa" w:w="2381"/>
          </w:tcPr>
          <w:p>
            <w:pPr>
              <w:spacing w:before="20" w:after="20"/>
            </w:pPr>
            <w:r/>
            <w:r>
              <w:rPr>
                <w:color w:val="1D4E89"/>
                <w:sz w:val="16"/>
              </w:rPr>
              <w:t>{{ttd_kepala}} {{ttd_notulis}}</w:t>
            </w:r>
          </w:p>
        </w:tc>
        <w:tc>
          <w:tcPr>
            <w:tcW w:type="dxa" w:w="1304"/>
          </w:tcPr>
          <w:p>
            <w:pPr>
              <w:spacing w:before="20" w:after="20"/>
            </w:pPr>
            <w:r/>
            <w:r>
              <w:rPr>
                <w:sz w:val="16"/>
              </w:rPr>
              <w:t>TTD</w:t>
            </w:r>
          </w:p>
        </w:tc>
        <w:tc>
          <w:tcPr>
            <w:tcW w:type="dxa" w:w="3685"/>
          </w:tcPr>
          <w:p>
            <w:pPr>
              <w:spacing w:before="20" w:after="20"/>
            </w:pPr>
            <w:r/>
            <w:r>
              <w:rPr>
                <w:sz w:val="16"/>
              </w:rPr>
              <w:t>Tanda tangan Kepala &amp; Notulis (final)</w:t>
            </w:r>
          </w:p>
        </w:tc>
        <w:tc>
          <w:tcPr>
            <w:tcW w:type="dxa" w:w="2835"/>
          </w:tcPr>
          <w:p>
            <w:pPr>
              <w:spacing w:before="20" w:after="20"/>
            </w:pPr>
            <w:r/>
            <w:r>
              <w:rPr>
                <w:sz w:val="16"/>
              </w:rPr>
              <w:t>Notula.disetujuiOleh / notulis</w:t>
            </w:r>
          </w:p>
        </w:tc>
      </w:tr>
    </w:tbl>
    <w:p>
      <w:pPr>
        <w:spacing w:before="40" w:after="0"/>
      </w:pPr>
      <w:r>
        <w:br w:type="page"/>
      </w:r>
    </w:p>
    <w:p w:rsidR="00000000" w:rsidDel="00000000" w:rsidP="00000000" w:rsidRDefault="00000000" w:rsidRPr="00000000" w14:paraId="00000001">
      <w:pPr>
        <w:spacing w:after="0" w:line="360" w:lineRule="auto"/>
        <w:ind w:firstLine="720"/>
        <w:jc w:val="center"/>
        <w:rPr>
          <w:rFonts w:ascii="Arial" w:cs="Arial" w:eastAsia="Arial" w:hAnsi="Arial"/>
          <w:b w:val="1"/>
          <w:bCs w:val="1"/>
        </w:rPr>
      </w:pPr>
      <w:r w:rsidDel="00000000" w:rsidR="00000000" w:rsidRPr="00000000">
        <w:rPr>
          <w:rFonts w:ascii="Arial" w:cs="Arial" w:eastAsia="Arial" w:hAnsi="Arial"/>
          <w:b w:val="1"/>
          <w:bCs w:val="1"/>
          <w:rtl w:val="0"/>
        </w:rPr>
        <w:t xml:space="preserve">NOTULA RAPAT</w:t>
      </w:r>
    </w:p>
    <w:p w:rsidR="00000000" w:rsidDel="00000000" w:rsidP="00000000" w:rsidRDefault="00000000" w:rsidRPr="00000000" w14:paraId="00000002">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MONITORING KINERJA TRIWULAN </w:t>
      </w:r>
      <w:r w:rsidDel="00000000" w:rsidR="00000000" w:rsidRPr="00000000">
        <w:rPr>
          <w:rFonts w:ascii="Arial" w:cs="Arial" w:eastAsia="Arial" w:hAnsi="Arial"/>
          <w:b w:val="1"/>
          <w:bCs w:val="1"/>
          <w:color w:val="ff0000"/>
          <w:rtl w:val="0"/>
        </w:rPr>
        <w:t xml:space="preserve">XX</w:t>
      </w:r>
      <w:r w:rsidDel="00000000" w:rsidR="00000000" w:rsidRPr="00000000">
        <w:rPr>
          <w:rFonts w:ascii="Arial" w:cs="Arial" w:eastAsia="Arial" w:hAnsi="Arial"/>
          <w:b w:val="1"/>
          <w:bCs w:val="1"/>
          <w:rtl w:val="0"/>
        </w:rPr>
        <w:t xml:space="preserve"> TAHUN 2026</w:t>
      </w:r>
    </w:p>
    <w:p w:rsidR="00000000" w:rsidDel="00000000" w:rsidP="00000000" w:rsidRDefault="00000000" w:rsidRPr="00000000" w14:paraId="00000003">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color w:val="ff0000"/>
          <w:rtl w:val="0"/>
        </w:rPr>
        <w:t xml:space="preserve">BPS PROVINSI xxxxxx/ BPS KABUPATEN/KOTA yyy</w:t>
      </w:r>
      <w:r w:rsidDel="00000000" w:rsidR="00000000" w:rsidRPr="00000000">
        <w:rPr>
          <w:rtl w:val="0"/>
        </w:rPr>
      </w:r>
    </w:p>
    <w:p w:rsidR="00000000" w:rsidDel="00000000" w:rsidP="00000000" w:rsidRDefault="00000000" w:rsidRPr="00000000" w14:paraId="00000004">
      <w:pPr>
        <w:spacing w:after="0" w:line="360" w:lineRule="auto"/>
        <w:jc w:val="center"/>
        <w:rPr>
          <w:rFonts w:ascii="Arial" w:cs="Arial" w:eastAsia="Arial" w:hAnsi="Arial"/>
          <w:b w:val="1"/>
          <w:bCs w:val="1"/>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7402"/>
        <w:tblGridChange w:id="0">
          <w:tblGrid>
            <w:gridCol w:w="1665"/>
            <w:gridCol w:w="7402"/>
          </w:tblGrid>
        </w:tblGridChange>
      </w:tblGrid>
      <w:tr>
        <w:trPr>
          <w:cantSplit w:val="0"/>
          <w:tblHeader w:val="0"/>
        </w:trPr>
        <w:tc>
          <w:tcPr/>
          <w:p w:rsidR="00000000" w:rsidDel="00000000" w:rsidP="00000000" w:rsidRDefault="00000000" w:rsidRPr="00000000" w14:paraId="00000005">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Agenda Pembahasan</w:t>
            </w:r>
          </w:p>
        </w:tc>
        <w:tc>
          <w:tcPr/>
          <w:p>
            <w:r/>
            <w:r>
              <w:rPr>
                <w:b w:val="0"/>
                <w:i/>
              </w:rPr>
              <w:t>Monitoring Kinerja Triwulan {{triwulan}} Tahun {{tahun}}</w:t>
            </w:r>
          </w:p>
        </w:tc>
      </w:tr>
      <w:tr>
        <w:trPr>
          <w:cantSplit w:val="0"/>
          <w:tblHeader w:val="0"/>
        </w:trPr>
        <w:tc>
          <w:tcPr/>
          <w:p w:rsidR="00000000" w:rsidDel="00000000" w:rsidP="00000000" w:rsidRDefault="00000000" w:rsidRPr="00000000" w14:paraId="00000007">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Hari/Tanggal</w:t>
            </w:r>
          </w:p>
        </w:tc>
        <w:tc>
          <w:tcPr/>
          <w:p>
            <w:r/>
            <w:r>
              <w:rPr>
                <w:b w:val="0"/>
                <w:i/>
              </w:rPr>
              <w:t>{{hari_tanggal}}</w:t>
            </w:r>
          </w:p>
        </w:tc>
      </w:tr>
      <w:tr>
        <w:trPr>
          <w:cantSplit w:val="0"/>
          <w:trHeight w:val="300" w:hRule="atLeast"/>
          <w:tblHeader w:val="0"/>
        </w:trPr>
        <w:tc>
          <w:tcPr/>
          <w:p w:rsidR="00000000" w:rsidDel="00000000" w:rsidP="00000000" w:rsidRDefault="00000000" w:rsidRPr="00000000" w14:paraId="00000009">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Waktu</w:t>
            </w:r>
          </w:p>
        </w:tc>
        <w:tc>
          <w:tcPr/>
          <w:p>
            <w:r/>
            <w:r>
              <w:rPr>
                <w:b w:val="0"/>
                <w:i/>
              </w:rPr>
              <w:t>{{waktu}}</w:t>
            </w:r>
          </w:p>
        </w:tc>
      </w:tr>
      <w:tr>
        <w:trPr>
          <w:cantSplit w:val="0"/>
          <w:trHeight w:val="300" w:hRule="atLeast"/>
          <w:tblHeader w:val="0"/>
        </w:trPr>
        <w:tc>
          <w:tcPr/>
          <w:p w:rsidR="00000000" w:rsidDel="00000000" w:rsidP="00000000" w:rsidRDefault="00000000" w:rsidRPr="00000000" w14:paraId="0000000B">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Tempat</w:t>
            </w:r>
          </w:p>
        </w:tc>
        <w:tc>
          <w:tcPr/>
          <w:p>
            <w:r/>
            <w:r>
              <w:rPr>
                <w:b w:val="0"/>
                <w:i/>
              </w:rPr>
              <w:t>{{tempat}}</w:t>
            </w:r>
          </w:p>
        </w:tc>
      </w:tr>
      <w:tr>
        <w:trPr>
          <w:cantSplit w:val="0"/>
          <w:tblHeader w:val="0"/>
        </w:trPr>
        <w:tc>
          <w:tcPr/>
          <w:p w:rsidR="00000000" w:rsidDel="00000000" w:rsidP="00000000" w:rsidRDefault="00000000" w:rsidRPr="00000000" w14:paraId="0000000D">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Pimpinan Rapat</w:t>
            </w:r>
          </w:p>
        </w:tc>
        <w:tc>
          <w:tcPr/>
          <w:p>
            <w:r/>
            <w:r>
              <w:rPr>
                <w:b w:val="0"/>
                <w:i/>
              </w:rPr>
              <w:t>{{pimpinan_rapat}}</w:t>
            </w:r>
          </w:p>
        </w:tc>
      </w:tr>
    </w:tbl>
    <w:p w:rsidR="00000000" w:rsidDel="00000000" w:rsidP="00000000" w:rsidRDefault="00000000" w:rsidRPr="00000000" w14:paraId="0000000F">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360" w:lineRule="auto"/>
        <w:ind w:left="426" w:hanging="43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Kinerja Triwulan </w:t>
      </w:r>
      <w:r w:rsidDel="00000000" w:rsidR="00000000" w:rsidRPr="00000000">
        <w:rPr>
          <w:rFonts w:ascii="Arial" w:cs="Arial" w:eastAsia="Arial" w:hAnsi="Arial"/>
          <w:b w:val="1"/>
          <w:bCs w:val="1"/>
          <w:color w:val="ff0000"/>
          <w:rtl w:val="0"/>
        </w:rPr>
        <w:t xml:space="preserve">XX</w:t>
      </w:r>
      <w:r w:rsidDel="00000000" w:rsidR="00000000" w:rsidRPr="00000000">
        <w:rPr>
          <w:rFonts w:ascii="Arial" w:cs="Arial" w:eastAsia="Arial" w:hAnsi="Arial"/>
          <w:b w:val="1"/>
          <w:bCs w:val="1"/>
          <w:color w:val="000000"/>
          <w:rtl w:val="0"/>
        </w:rPr>
        <w:t xml:space="preserve"> Tahun 2026</w:t>
      </w:r>
    </w:p>
    <w:p>
      <w:r>
        <w:rPr>
          <w:i/>
          <w:color w:val="1D4E89"/>
          <w:sz w:val="16"/>
        </w:rPr>
        <w:t>◈ Penanda sistem SIPINTER: {{ringkasan_capaian_tw}}, {{ringkasan_capaian_pk}}, {{iku}} (tabel capaian per sasaran), {{analisis_capaian}}, {{volume_ro_progres}}, {{kendala_solusi_kumulatif}}, {{rtl}}, {{dasar_hitung}}, {{bukti_dukung}}, {{bukti_dukung_rtl_sebelumnya}}, {{penjelasan_lainnya}} — diisi otomatis per IKU dari data terverifikasi.</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t xml:space="preserve">Capaian Kinerja IKU triwulan xx tahun 2026 terhadap target triwulanan pada BPS Provinsi xxx / BPS Kabupaten/kota yyy sebesar {{ringkasan_capaian_tw}} persen. Sedangkan terhadap target tahun 2026 (target PK 2026), capaian kinerjanya sebesar {{ringkasan_capaian_pk}} persen. Adapun penjelasan detail capaian untuk setiap indikator kinerja disampaikan di bawah ini.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2"/>
        <w:tblW w:w="9208.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6"/>
        <w:gridCol w:w="2129"/>
        <w:gridCol w:w="992"/>
        <w:gridCol w:w="993"/>
        <w:gridCol w:w="1275"/>
        <w:gridCol w:w="15"/>
        <w:gridCol w:w="1545"/>
        <w:gridCol w:w="15"/>
        <w:gridCol w:w="1118"/>
        <w:tblGridChange w:id="0">
          <w:tblGrid>
            <w:gridCol w:w="1126"/>
            <w:gridCol w:w="2129"/>
            <w:gridCol w:w="992"/>
            <w:gridCol w:w="993"/>
            <w:gridCol w:w="1275"/>
            <w:gridCol w:w="15"/>
            <w:gridCol w:w="1545"/>
            <w:gridCol w:w="15"/>
            <w:gridCol w:w="1118"/>
          </w:tblGrid>
        </w:tblGridChange>
      </w:tblGrid>
      <w:tr>
        <w:trPr>
          <w:cantSplit w:val="0"/>
          <w:tblHeader w:val="0"/>
        </w:trPr>
        <w:tc>
          <w:tcPr>
            <w:shd w:fill="ededed" w:val="clea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Kependudukan Dan Ketenagakerjaan Yang Berkualitas</w:t>
            </w:r>
          </w:p>
        </w:tc>
        <w:tc>
          <w:tcPr>
            <w:shd w:fill="ededed"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rHeight w:val="2731" w:hRule="atLeast"/>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1111</w:t>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Kependudukan Dan Ketenagakerjaan Yang Berkualitas</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9"/>
            <w:shd w:fill="ededed" w:val="cle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9"/>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3"/>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041">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042">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043">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044">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2905 BMA 004. Publikasi/Laporan </w:t>
                  </w:r>
                  <w:r w:rsidDel="00000000" w:rsidR="00000000" w:rsidRPr="00000000">
                    <w:rPr>
                      <w:rFonts w:ascii="Arial" w:cs="Arial" w:eastAsia="Arial" w:hAnsi="Arial"/>
                      <w:rtl w:val="0"/>
                    </w:rPr>
                    <w:t xml:space="preserve">Survei Angkatan Kerja Nasional</w:t>
                  </w:r>
                  <w:r w:rsidDel="00000000" w:rsidR="00000000" w:rsidRPr="00000000">
                    <w:rPr>
                      <w:rtl w:val="0"/>
                    </w:rPr>
                  </w:r>
                </w:p>
              </w:tc>
              <w:tc>
                <w:tcPr/>
                <w:p w:rsidR="00000000" w:rsidDel="00000000" w:rsidP="00000000" w:rsidRDefault="00000000" w:rsidRPr="00000000" w14:paraId="00000045">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46">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2905 BMA 005. Publikasi/Laporan Statistik Kependudukan dan Ketenagakerjaan </w:t>
                  </w:r>
                </w:p>
              </w:tc>
              <w:tc>
                <w:tcPr/>
                <w:p w:rsidR="00000000" w:rsidDel="00000000" w:rsidP="00000000" w:rsidRDefault="00000000" w:rsidRPr="00000000" w14:paraId="00000048">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49">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w:t>
            </w:r>
            <w:r w:rsidDel="00000000" w:rsidR="00000000" w:rsidRPr="00000000">
              <w:rPr>
                <w:rFonts w:ascii="Arial" w:cs="Arial" w:eastAsia="Arial" w:hAnsi="Arial"/>
                <w:color w:val="000000"/>
                <w:rtl w:val="0"/>
              </w:rPr>
              <w:t xml:space="preserve"> :</w:t>
              <w:br w:type="textWrapping"/>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3"/>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shd w:fill="f2f2f2" w:val="cle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9"/>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4"/>
        <w:tblW w:w="9312.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1987"/>
        <w:gridCol w:w="1134"/>
        <w:gridCol w:w="993"/>
        <w:gridCol w:w="1278"/>
        <w:gridCol w:w="1560"/>
        <w:gridCol w:w="8"/>
        <w:gridCol w:w="1216"/>
        <w:gridCol w:w="12"/>
        <w:tblGridChange w:id="0">
          <w:tblGrid>
            <w:gridCol w:w="1124"/>
            <w:gridCol w:w="1987"/>
            <w:gridCol w:w="1134"/>
            <w:gridCol w:w="993"/>
            <w:gridCol w:w="1278"/>
            <w:gridCol w:w="1560"/>
            <w:gridCol w:w="8"/>
            <w:gridCol w:w="1216"/>
            <w:gridCol w:w="12"/>
          </w:tblGrid>
        </w:tblGridChange>
      </w:tblGrid>
      <w:tr>
        <w:trPr>
          <w:cantSplit w:val="0"/>
          <w:tblHeader w:val="0"/>
        </w:trPr>
        <w:tc>
          <w:tcPr>
            <w:shd w:fill="ededed" w:val="cle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6"/>
            <w:shd w:fill="ededed"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Kesejahteraan Rakyat Yang Berkualitas</w:t>
            </w:r>
          </w:p>
        </w:tc>
        <w:tc>
          <w:tcPr>
            <w:gridSpan w:val="2"/>
            <w:shd w:fill="ededed" w:val="cle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3"/>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1131</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Kesejahteraan Rakyat Yang Berkualitas</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9"/>
            <w:shd w:fill="ededed" w:val="clea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9"/>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5"/>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0C1">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0C2">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0C3">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0C4">
                  <w:pPr>
                    <w:spacing w:line="360" w:lineRule="auto"/>
                    <w:rPr>
                      <w:rFonts w:ascii="Arial" w:cs="Arial" w:eastAsia="Arial" w:hAnsi="Arial"/>
                      <w:color w:val="000000"/>
                    </w:rPr>
                  </w:pPr>
                  <w:r w:rsidDel="00000000" w:rsidR="00000000" w:rsidRPr="00000000">
                    <w:rPr>
                      <w:rFonts w:ascii="Arial" w:cs="Arial" w:eastAsia="Arial" w:hAnsi="Arial"/>
                      <w:rtl w:val="0"/>
                    </w:rPr>
                    <w:t xml:space="preserve">2906 BMA 005. Publikasi/Laporan Data Tunggal Sosial dan Ekonomi Nasional</w:t>
                  </w:r>
                  <w:r w:rsidDel="00000000" w:rsidR="00000000" w:rsidRPr="00000000">
                    <w:rPr>
                      <w:rtl w:val="0"/>
                    </w:rPr>
                  </w:r>
                </w:p>
              </w:tc>
              <w:tc>
                <w:tcPr/>
                <w:p w:rsidR="00000000" w:rsidDel="00000000" w:rsidP="00000000" w:rsidRDefault="00000000" w:rsidRPr="00000000" w14:paraId="000000C5">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C6">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C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2906 BMA 006. Publikasi/Laporan </w:t>
                  </w:r>
                  <w:r w:rsidDel="00000000" w:rsidR="00000000" w:rsidRPr="00000000">
                    <w:rPr>
                      <w:rFonts w:ascii="Arial" w:cs="Arial" w:eastAsia="Arial" w:hAnsi="Arial"/>
                      <w:rtl w:val="0"/>
                    </w:rPr>
                    <w:t xml:space="preserve">Survei Sosial Ekonomi Nasional</w:t>
                  </w:r>
                  <w:r w:rsidDel="00000000" w:rsidR="00000000" w:rsidRPr="00000000">
                    <w:rPr>
                      <w:rtl w:val="0"/>
                    </w:rPr>
                  </w:r>
                </w:p>
              </w:tc>
              <w:tc>
                <w:tcPr/>
                <w:p w:rsidR="00000000" w:rsidDel="00000000" w:rsidP="00000000" w:rsidRDefault="00000000" w:rsidRPr="00000000" w14:paraId="000000C8">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C9">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w:t>
            </w:r>
            <w:r w:rsidDel="00000000" w:rsidR="00000000" w:rsidRPr="00000000">
              <w:rPr>
                <w:rFonts w:ascii="Arial" w:cs="Arial" w:eastAsia="Arial" w:hAnsi="Arial"/>
                <w:color w:val="000000"/>
                <w:rtl w:val="0"/>
              </w:rPr>
              <w:t xml:space="preserve"> :</w:t>
              <w:br w:type="textWrapping"/>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3"/>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shd w:fill="f2f2f2" w:val="clear"/>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9"/>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6"/>
        <w:tblW w:w="9304.999999999998"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1987"/>
        <w:gridCol w:w="1134"/>
        <w:gridCol w:w="993"/>
        <w:gridCol w:w="1275"/>
        <w:gridCol w:w="8"/>
        <w:gridCol w:w="1552"/>
        <w:gridCol w:w="8"/>
        <w:gridCol w:w="1216"/>
        <w:gridCol w:w="8"/>
        <w:tblGridChange w:id="0">
          <w:tblGrid>
            <w:gridCol w:w="1124"/>
            <w:gridCol w:w="1987"/>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Ketahanan Sosial Yang Berkualitas</w:t>
            </w:r>
          </w:p>
        </w:tc>
        <w:tc>
          <w:tcPr>
            <w:gridSpan w:val="2"/>
            <w:shd w:fill="ededed" w:val="clear"/>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1151</w:t>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Ketahanan Sosial Yang Berkualitas</w:t>
            </w:r>
          </w:p>
        </w:tc>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60" w:line="360" w:lineRule="auto"/>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7"/>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146">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147">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148">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14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2907 BMA 006. Publikasi/Laporan Statistik Ketahanan Sosial</w:t>
                  </w:r>
                </w:p>
              </w:tc>
              <w:tc>
                <w:tcPr/>
                <w:p w:rsidR="00000000" w:rsidDel="00000000" w:rsidP="00000000" w:rsidRDefault="00000000" w:rsidRPr="00000000" w14:paraId="0000014A">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4B">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4C">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2907 BMA 008. Publikasi/Laporan Pendataan Po</w:t>
                  </w:r>
                  <w:r w:rsidDel="00000000" w:rsidR="00000000" w:rsidRPr="00000000">
                    <w:rPr>
                      <w:rFonts w:ascii="Arial" w:cs="Arial" w:eastAsia="Arial" w:hAnsi="Arial"/>
                      <w:rtl w:val="0"/>
                    </w:rPr>
                    <w:t xml:space="preserve">tensi Desa</w:t>
                  </w:r>
                  <w:r w:rsidDel="00000000" w:rsidR="00000000" w:rsidRPr="00000000">
                    <w:rPr>
                      <w:rtl w:val="0"/>
                    </w:rPr>
                  </w:r>
                </w:p>
              </w:tc>
              <w:tc>
                <w:tcPr/>
                <w:p w:rsidR="00000000" w:rsidDel="00000000" w:rsidP="00000000" w:rsidRDefault="00000000" w:rsidRPr="00000000" w14:paraId="0000014D">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4E">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4F">
                  <w:pPr>
                    <w:spacing w:line="360" w:lineRule="auto"/>
                    <w:rPr>
                      <w:rFonts w:ascii="Arial" w:cs="Arial" w:eastAsia="Arial" w:hAnsi="Arial"/>
                    </w:rPr>
                  </w:pPr>
                  <w:r w:rsidDel="00000000" w:rsidR="00000000" w:rsidRPr="00000000">
                    <w:rPr>
                      <w:rFonts w:ascii="Arial" w:cs="Arial" w:eastAsia="Arial" w:hAnsi="Arial"/>
                      <w:rtl w:val="0"/>
                    </w:rPr>
                    <w:t xml:space="preserve">2907 BMA 009</w:t>
                  </w:r>
                </w:p>
                <w:p w:rsidR="00000000" w:rsidDel="00000000" w:rsidP="00000000" w:rsidRDefault="00000000" w:rsidRPr="00000000" w14:paraId="00000150">
                  <w:pPr>
                    <w:spacing w:line="360" w:lineRule="auto"/>
                    <w:rPr>
                      <w:rFonts w:ascii="Arial" w:cs="Arial" w:eastAsia="Arial" w:hAnsi="Arial"/>
                    </w:rPr>
                  </w:pPr>
                  <w:r w:rsidDel="00000000" w:rsidR="00000000" w:rsidRPr="00000000">
                    <w:rPr>
                      <w:rFonts w:ascii="Arial" w:cs="Arial" w:eastAsia="Arial" w:hAnsi="Arial"/>
                      <w:rtl w:val="0"/>
                    </w:rPr>
                    <w:t xml:space="preserve">Publikasi/Laporan Data Tunggal Bencana </w:t>
                  </w:r>
                </w:p>
              </w:tc>
              <w:tc>
                <w:tcPr/>
                <w:p w:rsidR="00000000" w:rsidDel="00000000" w:rsidP="00000000" w:rsidRDefault="00000000" w:rsidRPr="00000000" w14:paraId="00000151">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52">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5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8"/>
        <w:tblW w:w="9304.999999999998"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1987"/>
        <w:gridCol w:w="1134"/>
        <w:gridCol w:w="993"/>
        <w:gridCol w:w="1275"/>
        <w:gridCol w:w="8"/>
        <w:gridCol w:w="1552"/>
        <w:gridCol w:w="8"/>
        <w:gridCol w:w="1216"/>
        <w:gridCol w:w="8"/>
        <w:tblGridChange w:id="0">
          <w:tblGrid>
            <w:gridCol w:w="1124"/>
            <w:gridCol w:w="1987"/>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Sumber Daya Hayati Yang Berkualitas</w:t>
            </w:r>
          </w:p>
        </w:tc>
        <w:tc>
          <w:tcPr>
            <w:gridSpan w:val="2"/>
            <w:shd w:fill="ededed" w:val="clear"/>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1211</w:t>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Sumber Daya Hayati Yang Berkualitas</w:t>
            </w:r>
          </w:p>
        </w:tc>
        <w:tc>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9"/>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1D7">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1D8">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1D9">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1DA">
                  <w:pPr>
                    <w:spacing w:line="360" w:lineRule="auto"/>
                    <w:rPr>
                      <w:rFonts w:ascii="Arial" w:cs="Arial" w:eastAsia="Arial" w:hAnsi="Arial"/>
                    </w:rPr>
                  </w:pPr>
                  <w:r w:rsidDel="00000000" w:rsidR="00000000" w:rsidRPr="00000000">
                    <w:rPr>
                      <w:rFonts w:ascii="Arial" w:cs="Arial" w:eastAsia="Arial" w:hAnsi="Arial"/>
                      <w:rtl w:val="0"/>
                    </w:rPr>
                    <w:t xml:space="preserve">2909 BMA 005</w:t>
                  </w:r>
                </w:p>
                <w:p w:rsidR="00000000" w:rsidDel="00000000" w:rsidP="00000000" w:rsidRDefault="00000000" w:rsidRPr="00000000" w14:paraId="000001DB">
                  <w:pPr>
                    <w:spacing w:line="360" w:lineRule="auto"/>
                    <w:rPr>
                      <w:rFonts w:ascii="Arial" w:cs="Arial" w:eastAsia="Arial" w:hAnsi="Arial"/>
                    </w:rPr>
                  </w:pPr>
                  <w:r w:rsidDel="00000000" w:rsidR="00000000" w:rsidRPr="00000000">
                    <w:rPr>
                      <w:rFonts w:ascii="Arial" w:cs="Arial" w:eastAsia="Arial" w:hAnsi="Arial"/>
                      <w:rtl w:val="0"/>
                    </w:rPr>
                    <w:t xml:space="preserve">Publikasi/Laporan Statistik Peternakan, Perikanan, dan Kehutanan</w:t>
                  </w:r>
                </w:p>
              </w:tc>
              <w:tc>
                <w:tcPr/>
                <w:p w:rsidR="00000000" w:rsidDel="00000000" w:rsidP="00000000" w:rsidRDefault="00000000" w:rsidRPr="00000000" w14:paraId="000001DC">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DD">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DE">
                  <w:pPr>
                    <w:spacing w:line="360" w:lineRule="auto"/>
                    <w:rPr>
                      <w:rFonts w:ascii="Arial" w:cs="Arial" w:eastAsia="Arial" w:hAnsi="Arial"/>
                    </w:rPr>
                  </w:pPr>
                  <w:r w:rsidDel="00000000" w:rsidR="00000000" w:rsidRPr="00000000">
                    <w:rPr>
                      <w:rFonts w:ascii="Arial" w:cs="Arial" w:eastAsia="Arial" w:hAnsi="Arial"/>
                      <w:rtl w:val="0"/>
                    </w:rPr>
                    <w:t xml:space="preserve">2909 BMA 006</w:t>
                  </w:r>
                </w:p>
                <w:p w:rsidR="00000000" w:rsidDel="00000000" w:rsidP="00000000" w:rsidRDefault="00000000" w:rsidRPr="00000000" w14:paraId="000001DF">
                  <w:pPr>
                    <w:spacing w:line="360" w:lineRule="auto"/>
                    <w:rPr>
                      <w:rFonts w:ascii="Arial" w:cs="Arial" w:eastAsia="Arial" w:hAnsi="Arial"/>
                    </w:rPr>
                  </w:pPr>
                  <w:r w:rsidDel="00000000" w:rsidR="00000000" w:rsidRPr="00000000">
                    <w:rPr>
                      <w:rFonts w:ascii="Arial" w:cs="Arial" w:eastAsia="Arial" w:hAnsi="Arial"/>
                      <w:rtl w:val="0"/>
                    </w:rPr>
                    <w:t xml:space="preserve">Publikasi/Laporan Survei Pertanian Terintegrasi</w:t>
                  </w:r>
                </w:p>
              </w:tc>
              <w:tc>
                <w:tcPr/>
                <w:p w:rsidR="00000000" w:rsidDel="00000000" w:rsidP="00000000" w:rsidRDefault="00000000" w:rsidRPr="00000000" w14:paraId="000001E0">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E1">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2910 BMA 007. Publikasi/Laporan Statistik Tanaman Pangan</w:t>
                  </w:r>
                </w:p>
              </w:tc>
              <w:tc>
                <w:tcPr/>
                <w:p w:rsidR="00000000" w:rsidDel="00000000" w:rsidP="00000000" w:rsidRDefault="00000000" w:rsidRPr="00000000" w14:paraId="000001E3">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E4">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5">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2910 BMA 008. Publikasi/Laporan Statistik Hortikultura dan Perkebunan</w:t>
                  </w:r>
                </w:p>
              </w:tc>
              <w:tc>
                <w:tcPr/>
                <w:p w:rsidR="00000000" w:rsidDel="00000000" w:rsidP="00000000" w:rsidRDefault="00000000" w:rsidRPr="00000000" w14:paraId="000001E6">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E7">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8">
                  <w:pPr>
                    <w:spacing w:line="360" w:lineRule="auto"/>
                    <w:rPr>
                      <w:rFonts w:ascii="Arial" w:cs="Arial" w:eastAsia="Arial" w:hAnsi="Arial"/>
                    </w:rPr>
                  </w:pPr>
                  <w:r w:rsidDel="00000000" w:rsidR="00000000" w:rsidRPr="00000000">
                    <w:rPr>
                      <w:rFonts w:ascii="Arial" w:cs="Arial" w:eastAsia="Arial" w:hAnsi="Arial"/>
                      <w:rtl w:val="0"/>
                    </w:rPr>
                    <w:t xml:space="preserve">8130 BMA 005</w:t>
                  </w:r>
                </w:p>
                <w:p w:rsidR="00000000" w:rsidDel="00000000" w:rsidP="00000000" w:rsidRDefault="00000000" w:rsidRPr="00000000" w14:paraId="000001E9">
                  <w:pPr>
                    <w:spacing w:line="360" w:lineRule="auto"/>
                    <w:rPr>
                      <w:rFonts w:ascii="Arial" w:cs="Arial" w:eastAsia="Arial" w:hAnsi="Arial"/>
                    </w:rPr>
                  </w:pPr>
                  <w:r w:rsidDel="00000000" w:rsidR="00000000" w:rsidRPr="00000000">
                    <w:rPr>
                      <w:rFonts w:ascii="Arial" w:cs="Arial" w:eastAsia="Arial" w:hAnsi="Arial"/>
                      <w:rtl w:val="0"/>
                    </w:rPr>
                    <w:t xml:space="preserve">Publikasi/Laporan Statistik Peternakan, Perikanan, dan Kehutanan </w:t>
                  </w:r>
                </w:p>
              </w:tc>
              <w:tc>
                <w:tcPr/>
                <w:p w:rsidR="00000000" w:rsidDel="00000000" w:rsidP="00000000" w:rsidRDefault="00000000" w:rsidRPr="00000000" w14:paraId="000001EA">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EB">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EC">
                  <w:pPr>
                    <w:spacing w:line="360" w:lineRule="auto"/>
                    <w:rPr>
                      <w:rFonts w:ascii="Arial" w:cs="Arial" w:eastAsia="Arial" w:hAnsi="Arial"/>
                    </w:rPr>
                  </w:pPr>
                  <w:r w:rsidDel="00000000" w:rsidR="00000000" w:rsidRPr="00000000">
                    <w:rPr>
                      <w:rFonts w:ascii="Arial" w:cs="Arial" w:eastAsia="Arial" w:hAnsi="Arial"/>
                      <w:rtl w:val="0"/>
                    </w:rPr>
                    <w:t xml:space="preserve">8130 BMA 007 </w:t>
                  </w:r>
                </w:p>
                <w:p w:rsidR="00000000" w:rsidDel="00000000" w:rsidP="00000000" w:rsidRDefault="00000000" w:rsidRPr="00000000" w14:paraId="000001ED">
                  <w:pPr>
                    <w:spacing w:line="360" w:lineRule="auto"/>
                    <w:rPr>
                      <w:rFonts w:ascii="Arial" w:cs="Arial" w:eastAsia="Arial" w:hAnsi="Arial"/>
                    </w:rPr>
                  </w:pPr>
                  <w:r w:rsidDel="00000000" w:rsidR="00000000" w:rsidRPr="00000000">
                    <w:rPr>
                      <w:rFonts w:ascii="Arial" w:cs="Arial" w:eastAsia="Arial" w:hAnsi="Arial"/>
                      <w:rtl w:val="0"/>
                    </w:rPr>
                    <w:t xml:space="preserve">Publikasi/Laporan Statistik Tanaman Pangan</w:t>
                  </w:r>
                </w:p>
              </w:tc>
              <w:tc>
                <w:tcPr/>
                <w:p w:rsidR="00000000" w:rsidDel="00000000" w:rsidP="00000000" w:rsidRDefault="00000000" w:rsidRPr="00000000" w14:paraId="000001EE">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EF">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F0">
                  <w:pPr>
                    <w:spacing w:line="360" w:lineRule="auto"/>
                    <w:rPr>
                      <w:rFonts w:ascii="Arial" w:cs="Arial" w:eastAsia="Arial" w:hAnsi="Arial"/>
                    </w:rPr>
                  </w:pPr>
                  <w:r w:rsidDel="00000000" w:rsidR="00000000" w:rsidRPr="00000000">
                    <w:rPr>
                      <w:rFonts w:ascii="Arial" w:cs="Arial" w:eastAsia="Arial" w:hAnsi="Arial"/>
                      <w:rtl w:val="0"/>
                    </w:rPr>
                    <w:t xml:space="preserve">8130 BMA 008</w:t>
                  </w:r>
                </w:p>
                <w:p w:rsidR="00000000" w:rsidDel="00000000" w:rsidP="00000000" w:rsidRDefault="00000000" w:rsidRPr="00000000" w14:paraId="000001F1">
                  <w:pPr>
                    <w:spacing w:line="360" w:lineRule="auto"/>
                    <w:rPr>
                      <w:rFonts w:ascii="Arial" w:cs="Arial" w:eastAsia="Arial" w:hAnsi="Arial"/>
                    </w:rPr>
                  </w:pPr>
                  <w:r w:rsidDel="00000000" w:rsidR="00000000" w:rsidRPr="00000000">
                    <w:rPr>
                      <w:rFonts w:ascii="Arial" w:cs="Arial" w:eastAsia="Arial" w:hAnsi="Arial"/>
                      <w:rtl w:val="0"/>
                    </w:rPr>
                    <w:t xml:space="preserve">Publikasi/Laporan Statistik Hortikultura dan Perkebunan </w:t>
                  </w:r>
                </w:p>
              </w:tc>
              <w:tc>
                <w:tcPr/>
                <w:p w:rsidR="00000000" w:rsidDel="00000000" w:rsidP="00000000" w:rsidRDefault="00000000" w:rsidRPr="00000000" w14:paraId="000001F2">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F3">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F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10"/>
        <w:tblW w:w="9304.999999999998"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1987"/>
        <w:gridCol w:w="1134"/>
        <w:gridCol w:w="993"/>
        <w:gridCol w:w="1275"/>
        <w:gridCol w:w="8"/>
        <w:gridCol w:w="1552"/>
        <w:gridCol w:w="8"/>
        <w:gridCol w:w="1216"/>
        <w:gridCol w:w="8"/>
        <w:tblGridChange w:id="0">
          <w:tblGrid>
            <w:gridCol w:w="1124"/>
            <w:gridCol w:w="1987"/>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w:t>
            </w:r>
            <w:r w:rsidDel="00000000" w:rsidR="00000000" w:rsidRPr="00000000">
              <w:rPr>
                <w:rFonts w:ascii="Arial" w:cs="Arial" w:eastAsia="Arial" w:hAnsi="Arial"/>
                <w:b w:val="1"/>
                <w:bCs w:val="1"/>
                <w:rtl w:val="0"/>
              </w:rPr>
              <w:t xml:space="preserve">d</w:t>
            </w:r>
            <w:r w:rsidDel="00000000" w:rsidR="00000000" w:rsidRPr="00000000">
              <w:rPr>
                <w:rFonts w:ascii="Arial" w:cs="Arial" w:eastAsia="Arial" w:hAnsi="Arial"/>
                <w:b w:val="1"/>
                <w:bCs w:val="1"/>
                <w:color w:val="000000"/>
                <w:rtl w:val="0"/>
              </w:rPr>
              <w:t xml:space="preserve">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Sumber Daya Mineral dan Konstruksi </w:t>
            </w:r>
            <w:r w:rsidDel="00000000" w:rsidR="00000000" w:rsidRPr="00000000">
              <w:rPr>
                <w:rFonts w:ascii="Arial" w:cs="Arial" w:eastAsia="Arial" w:hAnsi="Arial"/>
                <w:b w:val="1"/>
                <w:bCs w:val="1"/>
                <w:rtl w:val="0"/>
              </w:rPr>
              <w:t xml:space="preserve">y</w:t>
            </w:r>
            <w:r w:rsidDel="00000000" w:rsidR="00000000" w:rsidRPr="00000000">
              <w:rPr>
                <w:rFonts w:ascii="Arial" w:cs="Arial" w:eastAsia="Arial" w:hAnsi="Arial"/>
                <w:b w:val="1"/>
                <w:bCs w:val="1"/>
                <w:color w:val="000000"/>
                <w:rtl w:val="0"/>
              </w:rPr>
              <w:t xml:space="preserve">ang Berkualitas</w:t>
            </w:r>
          </w:p>
        </w:tc>
        <w:tc>
          <w:tcPr>
            <w:gridSpan w:val="2"/>
            <w:shd w:fill="ededed" w:val="clear"/>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1221</w:t>
            </w:r>
          </w:p>
        </w:tc>
        <w:tc>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Sumber Daya Mineral dan Konstruksi Yang Berkualitas</w:t>
            </w:r>
          </w:p>
        </w:tc>
        <w:tc>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11"/>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278">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279">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27A">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27B">
                  <w:pPr>
                    <w:spacing w:line="360" w:lineRule="auto"/>
                    <w:rPr>
                      <w:rFonts w:ascii="Arial" w:cs="Arial" w:eastAsia="Arial" w:hAnsi="Arial"/>
                    </w:rPr>
                  </w:pPr>
                  <w:r w:rsidDel="00000000" w:rsidR="00000000" w:rsidRPr="00000000">
                    <w:rPr>
                      <w:rFonts w:ascii="Arial" w:cs="Arial" w:eastAsia="Arial" w:hAnsi="Arial"/>
                      <w:rtl w:val="0"/>
                    </w:rPr>
                    <w:t xml:space="preserve">8131 BMA 005 </w:t>
                  </w:r>
                </w:p>
                <w:p w:rsidR="00000000" w:rsidDel="00000000" w:rsidP="00000000" w:rsidRDefault="00000000" w:rsidRPr="00000000" w14:paraId="0000027C">
                  <w:pPr>
                    <w:spacing w:line="360" w:lineRule="auto"/>
                    <w:rPr>
                      <w:rFonts w:ascii="Arial" w:cs="Arial" w:eastAsia="Arial" w:hAnsi="Arial"/>
                    </w:rPr>
                  </w:pPr>
                  <w:r w:rsidDel="00000000" w:rsidR="00000000" w:rsidRPr="00000000">
                    <w:rPr>
                      <w:rFonts w:ascii="Arial" w:cs="Arial" w:eastAsia="Arial" w:hAnsi="Arial"/>
                      <w:rtl w:val="0"/>
                    </w:rPr>
                    <w:t xml:space="preserve">Publikasi/Laporan Statistik Sumber Daya Mineral dan Konstruksi </w:t>
                  </w:r>
                </w:p>
              </w:tc>
              <w:tc>
                <w:tcPr/>
                <w:p w:rsidR="00000000" w:rsidDel="00000000" w:rsidP="00000000" w:rsidRDefault="00000000" w:rsidRPr="00000000" w14:paraId="0000027D">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7E">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27F">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2C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12"/>
        <w:tblW w:w="9304.999999999998"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1987"/>
        <w:gridCol w:w="1134"/>
        <w:gridCol w:w="993"/>
        <w:gridCol w:w="1275"/>
        <w:gridCol w:w="8"/>
        <w:gridCol w:w="1552"/>
        <w:gridCol w:w="8"/>
        <w:gridCol w:w="1216"/>
        <w:gridCol w:w="8"/>
        <w:tblGridChange w:id="0">
          <w:tblGrid>
            <w:gridCol w:w="1124"/>
            <w:gridCol w:w="1987"/>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Insight Statistik Industri Yang Berkualitas</w:t>
            </w:r>
          </w:p>
        </w:tc>
        <w:tc>
          <w:tcPr>
            <w:gridSpan w:val="2"/>
            <w:shd w:fill="ededed" w:val="clear"/>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1231</w:t>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Industri Yang Berkualitas</w:t>
            </w:r>
          </w:p>
        </w:tc>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13"/>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304">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305">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306">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30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2904 BMA 006. Publikasi/Laporan Statistik Industri</w:t>
                  </w:r>
                </w:p>
              </w:tc>
              <w:tc>
                <w:tcPr/>
                <w:p w:rsidR="00000000" w:rsidDel="00000000" w:rsidP="00000000" w:rsidRDefault="00000000" w:rsidRPr="00000000" w14:paraId="00000308">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309">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0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1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33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14"/>
        <w:tblW w:w="9304.999999999998"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1987"/>
        <w:gridCol w:w="1134"/>
        <w:gridCol w:w="993"/>
        <w:gridCol w:w="1275"/>
        <w:gridCol w:w="8"/>
        <w:gridCol w:w="1552"/>
        <w:gridCol w:w="8"/>
        <w:gridCol w:w="1216"/>
        <w:gridCol w:w="8"/>
        <w:tblGridChange w:id="0">
          <w:tblGrid>
            <w:gridCol w:w="1124"/>
            <w:gridCol w:w="1987"/>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Distribusi Yang Berkualitas</w:t>
            </w:r>
          </w:p>
        </w:tc>
        <w:tc>
          <w:tcPr>
            <w:gridSpan w:val="2"/>
            <w:shd w:fill="ededed" w:val="clear"/>
          </w:tcPr>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1311</w:t>
            </w:r>
          </w:p>
        </w:tc>
        <w:tc>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Distribusi Yang Berkualitas</w:t>
            </w:r>
          </w:p>
        </w:tc>
        <w:tc>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38E">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15"/>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38F">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390">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391">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39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2902 BMA 004. Publikasi/Laporan Statistik Distribusi</w:t>
                  </w:r>
                </w:p>
              </w:tc>
              <w:tc>
                <w:tcPr/>
                <w:p w:rsidR="00000000" w:rsidDel="00000000" w:rsidP="00000000" w:rsidRDefault="00000000" w:rsidRPr="00000000" w14:paraId="00000393">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394">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95">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2902 BMA 006. Publikasi/Laporan Sensus Ekonomi</w:t>
                  </w:r>
                </w:p>
              </w:tc>
              <w:tc>
                <w:tcPr/>
                <w:p w:rsidR="00000000" w:rsidDel="00000000" w:rsidP="00000000" w:rsidRDefault="00000000" w:rsidRPr="00000000" w14:paraId="00000396">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397">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9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2900 BMA 005. Dokumen/Laporan Pengembangan Metodolog</w:t>
                  </w:r>
                  <w:r w:rsidDel="00000000" w:rsidR="00000000" w:rsidRPr="00000000">
                    <w:rPr>
                      <w:rFonts w:ascii="Arial" w:cs="Arial" w:eastAsia="Arial" w:hAnsi="Arial"/>
                      <w:rtl w:val="0"/>
                    </w:rPr>
                    <w:t xml:space="preserve">i Statistik dan Sains Data </w:t>
                  </w:r>
                  <w:r w:rsidDel="00000000" w:rsidR="00000000" w:rsidRPr="00000000">
                    <w:rPr>
                      <w:rtl w:val="0"/>
                    </w:rPr>
                  </w:r>
                </w:p>
              </w:tc>
              <w:tc>
                <w:tcPr/>
                <w:p w:rsidR="00000000" w:rsidDel="00000000" w:rsidP="00000000" w:rsidRDefault="00000000" w:rsidRPr="00000000" w14:paraId="00000399">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39A">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9B">
                  <w:pPr>
                    <w:spacing w:line="360" w:lineRule="auto"/>
                    <w:rPr>
                      <w:rFonts w:ascii="Arial" w:cs="Arial" w:eastAsia="Arial" w:hAnsi="Arial"/>
                    </w:rPr>
                  </w:pPr>
                  <w:r w:rsidDel="00000000" w:rsidR="00000000" w:rsidRPr="00000000">
                    <w:rPr>
                      <w:rFonts w:ascii="Arial" w:cs="Arial" w:eastAsia="Arial" w:hAnsi="Arial"/>
                      <w:rtl w:val="0"/>
                    </w:rPr>
                    <w:t xml:space="preserve">2901 CAN 004</w:t>
                  </w:r>
                </w:p>
                <w:p w:rsidR="00000000" w:rsidDel="00000000" w:rsidP="00000000" w:rsidRDefault="00000000" w:rsidRPr="00000000" w14:paraId="0000039C">
                  <w:pPr>
                    <w:spacing w:line="360" w:lineRule="auto"/>
                    <w:rPr>
                      <w:rFonts w:ascii="Arial" w:cs="Arial" w:eastAsia="Arial" w:hAnsi="Arial"/>
                    </w:rPr>
                  </w:pPr>
                  <w:r w:rsidDel="00000000" w:rsidR="00000000" w:rsidRPr="00000000">
                    <w:rPr>
                      <w:rFonts w:ascii="Arial" w:cs="Arial" w:eastAsia="Arial" w:hAnsi="Arial"/>
                      <w:rtl w:val="0"/>
                    </w:rPr>
                    <w:t xml:space="preserve">Pengembangan Infrastruktur dan Layanan Teknologi Informasi dan Komunikasi</w:t>
                  </w:r>
                </w:p>
              </w:tc>
              <w:tc>
                <w:tcPr/>
                <w:p w:rsidR="00000000" w:rsidDel="00000000" w:rsidP="00000000" w:rsidRDefault="00000000" w:rsidRPr="00000000" w14:paraId="0000039D">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39E">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39F">
                  <w:pPr>
                    <w:spacing w:line="360" w:lineRule="auto"/>
                    <w:rPr>
                      <w:rFonts w:ascii="Arial" w:cs="Arial" w:eastAsia="Arial" w:hAnsi="Arial"/>
                      <w:color w:val="000000"/>
                    </w:rPr>
                  </w:pPr>
                  <w:r w:rsidDel="00000000" w:rsidR="00000000" w:rsidRPr="00000000">
                    <w:rPr>
                      <w:rFonts w:ascii="Arial" w:cs="Arial" w:eastAsia="Arial" w:hAnsi="Arial"/>
                      <w:rtl w:val="0"/>
                    </w:rPr>
                    <w:t xml:space="preserve">2902.FAN.ZZ1    Pemenuhan Prioritas Direktif Presiden</w:t>
                  </w:r>
                  <w:r w:rsidDel="00000000" w:rsidR="00000000" w:rsidRPr="00000000">
                    <w:rPr>
                      <w:rtl w:val="0"/>
                    </w:rPr>
                  </w:r>
                </w:p>
              </w:tc>
              <w:tc>
                <w:tcPr/>
                <w:p w:rsidR="00000000" w:rsidDel="00000000" w:rsidP="00000000" w:rsidRDefault="00000000" w:rsidRPr="00000000" w14:paraId="000003A0">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3A1">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A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B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3B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3B8">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3C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3E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3F6">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16"/>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Harga Yang Berkualitas</w:t>
            </w:r>
          </w:p>
        </w:tc>
        <w:tc>
          <w:tcPr>
            <w:gridSpan w:val="2"/>
            <w:shd w:fill="ededed" w:val="clear"/>
          </w:tcPr>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40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40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40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40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1331</w:t>
            </w:r>
          </w:p>
        </w:tc>
        <w:tc>
          <w:tcPr/>
          <w:p w:rsidR="00000000" w:rsidDel="00000000" w:rsidP="00000000" w:rsidRDefault="00000000" w:rsidRPr="00000000" w14:paraId="00000414">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Harga Yang Berkualitas</w:t>
            </w:r>
          </w:p>
        </w:tc>
        <w:tc>
          <w:tcPr/>
          <w:p w:rsidR="00000000" w:rsidDel="00000000" w:rsidP="00000000" w:rsidRDefault="00000000" w:rsidRPr="00000000" w14:paraId="0000041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416">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1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426">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17"/>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427">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428">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429">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42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2903 BMA 009. Publikasi/Laporan Statistik Harga</w:t>
                  </w:r>
                </w:p>
              </w:tc>
              <w:tc>
                <w:tcPr/>
                <w:p w:rsidR="00000000" w:rsidDel="00000000" w:rsidP="00000000" w:rsidRDefault="00000000" w:rsidRPr="00000000" w14:paraId="0000042B">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2C">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2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2903 QMA 006. Publikasi/Laporan Penyusunan Inflasi</w:t>
                  </w:r>
                </w:p>
              </w:tc>
              <w:tc>
                <w:tcPr/>
                <w:p w:rsidR="00000000" w:rsidDel="00000000" w:rsidP="00000000" w:rsidRDefault="00000000" w:rsidRPr="00000000" w14:paraId="0000042E">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2F">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30">
                  <w:pPr>
                    <w:spacing w:line="360" w:lineRule="auto"/>
                    <w:rPr>
                      <w:rFonts w:ascii="Arial" w:cs="Arial" w:eastAsia="Arial" w:hAnsi="Arial"/>
                      <w:color w:val="000000"/>
                    </w:rPr>
                  </w:pPr>
                  <w:r w:rsidDel="00000000" w:rsidR="00000000" w:rsidRPr="00000000">
                    <w:rPr>
                      <w:rFonts w:ascii="Arial" w:cs="Arial" w:eastAsia="Arial" w:hAnsi="Arial"/>
                      <w:rtl w:val="0"/>
                    </w:rPr>
                    <w:t xml:space="preserve">2903 BMA 007. Publikasi/Laporan Survei Biaya Hidup</w:t>
                  </w:r>
                  <w:r w:rsidDel="00000000" w:rsidR="00000000" w:rsidRPr="00000000">
                    <w:rPr>
                      <w:rtl w:val="0"/>
                    </w:rPr>
                  </w:r>
                </w:p>
              </w:tc>
              <w:tc>
                <w:tcPr/>
                <w:p w:rsidR="00000000" w:rsidDel="00000000" w:rsidP="00000000" w:rsidRDefault="00000000" w:rsidRPr="00000000" w14:paraId="00000431">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32">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33">
                  <w:pPr>
                    <w:spacing w:line="360" w:lineRule="auto"/>
                    <w:rPr>
                      <w:rFonts w:ascii="Arial" w:cs="Arial" w:eastAsia="Arial" w:hAnsi="Arial"/>
                    </w:rPr>
                  </w:pPr>
                  <w:r w:rsidDel="00000000" w:rsidR="00000000" w:rsidRPr="00000000">
                    <w:rPr>
                      <w:rFonts w:ascii="Arial" w:cs="Arial" w:eastAsia="Arial" w:hAnsi="Arial"/>
                      <w:rtl w:val="0"/>
                    </w:rPr>
                    <w:t xml:space="preserve">2903 BMA 008 </w:t>
                  </w:r>
                </w:p>
                <w:p w:rsidR="00000000" w:rsidDel="00000000" w:rsidP="00000000" w:rsidRDefault="00000000" w:rsidRPr="00000000" w14:paraId="00000434">
                  <w:pPr>
                    <w:spacing w:line="360" w:lineRule="auto"/>
                    <w:rPr>
                      <w:rFonts w:ascii="Arial" w:cs="Arial" w:eastAsia="Arial" w:hAnsi="Arial"/>
                    </w:rPr>
                  </w:pPr>
                  <w:r w:rsidDel="00000000" w:rsidR="00000000" w:rsidRPr="00000000">
                    <w:rPr>
                      <w:rFonts w:ascii="Arial" w:cs="Arial" w:eastAsia="Arial" w:hAnsi="Arial"/>
                      <w:rtl w:val="0"/>
                    </w:rPr>
                    <w:t xml:space="preserve">Publikasi/Laporan Survei Penyempurnaan Diagram Timbang Nilai Tukar Petani</w:t>
                  </w:r>
                </w:p>
              </w:tc>
              <w:tc>
                <w:tcPr/>
                <w:p w:rsidR="00000000" w:rsidDel="00000000" w:rsidP="00000000" w:rsidRDefault="00000000" w:rsidRPr="00000000" w14:paraId="00000435">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36">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3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3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4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44D">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5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46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47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48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18"/>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 </w:t>
            </w:r>
            <w:r w:rsidDel="00000000" w:rsidR="00000000" w:rsidRPr="00000000">
              <w:rPr>
                <w:rFonts w:ascii="Arial" w:cs="Arial" w:eastAsia="Arial" w:hAnsi="Arial"/>
                <w:b w:val="1"/>
                <w:bCs w:val="1"/>
                <w:color w:val="000000"/>
                <w:rtl w:val="0"/>
              </w:rPr>
              <w:t xml:space="preserve">Statistik Jasa Yang Berkualitas</w:t>
            </w:r>
          </w:p>
        </w:tc>
        <w:tc>
          <w:tcPr>
            <w:gridSpan w:val="2"/>
            <w:shd w:fill="ededed" w:val="clear"/>
          </w:tcPr>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1351</w:t>
            </w:r>
          </w:p>
        </w:tc>
        <w:tc>
          <w:tcPr/>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Statistik Jasa Yang Berkualitas</w:t>
            </w:r>
          </w:p>
        </w:tc>
        <w:tc>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4BB">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19"/>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4BC">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4BD">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4BE">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4BF">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2908 BMA 004. Publikasi/Laporan Statistik </w:t>
                  </w:r>
                  <w:r w:rsidDel="00000000" w:rsidR="00000000" w:rsidRPr="00000000">
                    <w:rPr>
                      <w:rFonts w:ascii="Arial" w:cs="Arial" w:eastAsia="Arial" w:hAnsi="Arial"/>
                      <w:rtl w:val="0"/>
                    </w:rPr>
                    <w:t xml:space="preserve">Jasa</w:t>
                  </w:r>
                  <w:r w:rsidDel="00000000" w:rsidR="00000000" w:rsidRPr="00000000">
                    <w:rPr>
                      <w:rtl w:val="0"/>
                    </w:rPr>
                  </w:r>
                </w:p>
              </w:tc>
              <w:tc>
                <w:tcPr/>
                <w:p w:rsidR="00000000" w:rsidDel="00000000" w:rsidP="00000000" w:rsidRDefault="00000000" w:rsidRPr="00000000" w14:paraId="000004C0">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C1">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C2">
                  <w:pPr>
                    <w:spacing w:line="360" w:lineRule="auto"/>
                    <w:rPr>
                      <w:rFonts w:ascii="Arial" w:cs="Arial" w:eastAsia="Arial" w:hAnsi="Arial"/>
                    </w:rPr>
                  </w:pPr>
                  <w:r w:rsidDel="00000000" w:rsidR="00000000" w:rsidRPr="00000000">
                    <w:rPr>
                      <w:rFonts w:ascii="Arial" w:cs="Arial" w:eastAsia="Arial" w:hAnsi="Arial"/>
                      <w:rtl w:val="0"/>
                    </w:rPr>
                    <w:t xml:space="preserve">2900 QMA 006 </w:t>
                  </w:r>
                </w:p>
                <w:p w:rsidR="00000000" w:rsidDel="00000000" w:rsidP="00000000" w:rsidRDefault="00000000" w:rsidRPr="00000000" w14:paraId="000004C3">
                  <w:pPr>
                    <w:spacing w:line="360" w:lineRule="auto"/>
                    <w:rPr>
                      <w:rFonts w:ascii="Arial" w:cs="Arial" w:eastAsia="Arial" w:hAnsi="Arial"/>
                    </w:rPr>
                  </w:pPr>
                  <w:r w:rsidDel="00000000" w:rsidR="00000000" w:rsidRPr="00000000">
                    <w:rPr>
                      <w:rFonts w:ascii="Arial" w:cs="Arial" w:eastAsia="Arial" w:hAnsi="Arial"/>
                      <w:rtl w:val="0"/>
                    </w:rPr>
                    <w:t xml:space="preserve">Pemanfaatan Big Data untuk Statistik Resmi</w:t>
                  </w:r>
                </w:p>
              </w:tc>
              <w:tc>
                <w:tcPr/>
                <w:p w:rsidR="00000000" w:rsidDel="00000000" w:rsidP="00000000" w:rsidRDefault="00000000" w:rsidRPr="00000000" w14:paraId="000004C4">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C5">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4C6">
                  <w:pPr>
                    <w:spacing w:line="360" w:lineRule="auto"/>
                    <w:rPr>
                      <w:rFonts w:ascii="Arial" w:cs="Arial" w:eastAsia="Arial" w:hAnsi="Arial"/>
                    </w:rPr>
                  </w:pPr>
                  <w:r w:rsidDel="00000000" w:rsidR="00000000" w:rsidRPr="00000000">
                    <w:rPr>
                      <w:rFonts w:ascii="Arial" w:cs="Arial" w:eastAsia="Arial" w:hAnsi="Arial"/>
                      <w:rtl w:val="0"/>
                    </w:rPr>
                    <w:t xml:space="preserve">2896 QMA 006 </w:t>
                  </w:r>
                </w:p>
                <w:p w:rsidR="00000000" w:rsidDel="00000000" w:rsidP="00000000" w:rsidRDefault="00000000" w:rsidRPr="00000000" w14:paraId="000004C7">
                  <w:pPr>
                    <w:spacing w:line="360" w:lineRule="auto"/>
                    <w:rPr>
                      <w:rFonts w:ascii="Arial" w:cs="Arial" w:eastAsia="Arial" w:hAnsi="Arial"/>
                    </w:rPr>
                  </w:pPr>
                  <w:r w:rsidDel="00000000" w:rsidR="00000000" w:rsidRPr="00000000">
                    <w:rPr>
                      <w:rFonts w:ascii="Arial" w:cs="Arial" w:eastAsia="Arial" w:hAnsi="Arial"/>
                      <w:rtl w:val="0"/>
                    </w:rPr>
                    <w:t xml:space="preserve">Pemanfaatan Big Data untuk Statistik Resmi</w:t>
                  </w:r>
                </w:p>
              </w:tc>
              <w:tc>
                <w:tcPr/>
                <w:p w:rsidR="00000000" w:rsidDel="00000000" w:rsidP="00000000" w:rsidRDefault="00000000" w:rsidRPr="00000000" w14:paraId="000004C8">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4C9">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4C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C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D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4D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4E0">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E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4F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4F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F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50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51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51E">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20"/>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520">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Lintas Sektor Yang Berkualitas</w:t>
            </w:r>
          </w:p>
        </w:tc>
        <w:tc>
          <w:tcPr>
            <w:gridSpan w:val="2"/>
            <w:shd w:fill="ededed" w:val="clear"/>
          </w:tcPr>
          <w:p w:rsidR="00000000" w:rsidDel="00000000" w:rsidP="00000000" w:rsidRDefault="00000000" w:rsidRPr="00000000" w14:paraId="0000052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52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53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53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53B">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1411</w:t>
            </w:r>
          </w:p>
        </w:tc>
        <w:tc>
          <w:tcPr/>
          <w:p w:rsidR="00000000" w:rsidDel="00000000" w:rsidP="00000000" w:rsidRDefault="00000000" w:rsidRPr="00000000" w14:paraId="0000053C">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Neraca Produksi Yang Berkualitas</w:t>
            </w:r>
          </w:p>
        </w:tc>
        <w:tc>
          <w:tcPr/>
          <w:p w:rsidR="00000000" w:rsidDel="00000000" w:rsidP="00000000" w:rsidRDefault="00000000" w:rsidRPr="00000000" w14:paraId="0000053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53E">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53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54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54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54E">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21"/>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54F">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550">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551">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55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2899 BMA 006. Publikasi/Laporan Neraca Produksi</w:t>
                  </w:r>
                </w:p>
              </w:tc>
              <w:tc>
                <w:tcPr/>
                <w:p w:rsidR="00000000" w:rsidDel="00000000" w:rsidP="00000000" w:rsidRDefault="00000000" w:rsidRPr="00000000" w14:paraId="00000553">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554">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55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5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5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56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56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56B">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6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57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57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57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58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8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59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9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59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5A9">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22"/>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5AA">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5AB">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Lintas Sektor Yang Berkualitas</w:t>
            </w:r>
          </w:p>
        </w:tc>
        <w:tc>
          <w:tcPr>
            <w:gridSpan w:val="2"/>
            <w:shd w:fill="ededed" w:val="clear"/>
          </w:tcPr>
          <w:p w:rsidR="00000000" w:rsidDel="00000000" w:rsidP="00000000" w:rsidRDefault="00000000" w:rsidRPr="00000000" w14:paraId="000005B2">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5B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5B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5B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5B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5C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5C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5C6">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1412</w:t>
            </w:r>
          </w:p>
        </w:tc>
        <w:tc>
          <w:tcPr/>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Neraca Pengeluaran Yang Berkualitas</w:t>
            </w:r>
          </w:p>
        </w:tc>
        <w:tc>
          <w:tcPr/>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5C9">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5C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5C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5C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5C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5D9">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23"/>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5DA">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5DB">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5DC">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5D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289</w:t>
                  </w:r>
                  <w:r w:rsidDel="00000000" w:rsidR="00000000" w:rsidRPr="00000000">
                    <w:rPr>
                      <w:rFonts w:ascii="Arial" w:cs="Arial" w:eastAsia="Arial" w:hAnsi="Arial"/>
                      <w:rtl w:val="0"/>
                    </w:rPr>
                    <w:t xml:space="preserve">8</w:t>
                  </w:r>
                  <w:r w:rsidDel="00000000" w:rsidR="00000000" w:rsidRPr="00000000">
                    <w:rPr>
                      <w:rFonts w:ascii="Arial" w:cs="Arial" w:eastAsia="Arial" w:hAnsi="Arial"/>
                      <w:color w:val="000000"/>
                      <w:rtl w:val="0"/>
                    </w:rPr>
                    <w:t xml:space="preserve"> BMA 007. Publikasi/Laporan Statistik Neraca Pengeluaran</w:t>
                  </w:r>
                </w:p>
              </w:tc>
              <w:tc>
                <w:tcPr/>
                <w:p w:rsidR="00000000" w:rsidDel="00000000" w:rsidP="00000000" w:rsidRDefault="00000000" w:rsidRPr="00000000" w14:paraId="000005DE">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5DF">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5E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E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E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5E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5EF">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F0">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5F6">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F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5F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60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61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61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1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62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2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634">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24"/>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635">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636">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Penyediaan Data Dan </w:t>
            </w:r>
            <w:r w:rsidDel="00000000" w:rsidR="00000000" w:rsidRPr="00000000">
              <w:rPr>
                <w:rFonts w:ascii="Arial" w:cs="Arial" w:eastAsia="Arial" w:hAnsi="Arial"/>
                <w:b w:val="1"/>
                <w:bCs w:val="1"/>
                <w:i w:val="1"/>
                <w:iCs w:val="1"/>
                <w:color w:val="000000"/>
                <w:rtl w:val="0"/>
              </w:rPr>
              <w:t xml:space="preserve">Insight</w:t>
            </w:r>
            <w:r w:rsidDel="00000000" w:rsidR="00000000" w:rsidRPr="00000000">
              <w:rPr>
                <w:rFonts w:ascii="Arial" w:cs="Arial" w:eastAsia="Arial" w:hAnsi="Arial"/>
                <w:b w:val="1"/>
                <w:bCs w:val="1"/>
                <w:color w:val="000000"/>
                <w:rtl w:val="0"/>
              </w:rPr>
              <w:t xml:space="preserve"> Statistik Lintas Sektor Yang Berkualitas</w:t>
            </w:r>
          </w:p>
        </w:tc>
        <w:tc>
          <w:tcPr>
            <w:gridSpan w:val="2"/>
            <w:shd w:fill="ededed" w:val="clear"/>
          </w:tcPr>
          <w:p w:rsidR="00000000" w:rsidDel="00000000" w:rsidP="00000000" w:rsidRDefault="00000000" w:rsidRPr="00000000" w14:paraId="0000063D">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63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64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64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64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64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64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64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64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651">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1413</w:t>
            </w:r>
          </w:p>
        </w:tc>
        <w:tc>
          <w:tcPr/>
          <w:p w:rsidR="00000000" w:rsidDel="00000000" w:rsidP="00000000" w:rsidRDefault="00000000" w:rsidRPr="00000000" w14:paraId="00000652">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Publikasi/Laporan Analisis Statistik dan Neraca Satelit Yang Berkualitas</w:t>
            </w:r>
          </w:p>
        </w:tc>
        <w:tc>
          <w:tcPr/>
          <w:p w:rsidR="00000000" w:rsidDel="00000000" w:rsidP="00000000" w:rsidRDefault="00000000" w:rsidRPr="00000000" w14:paraId="0000065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654">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65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65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65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65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664">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25"/>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665">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666">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667">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66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2896 BMA 004. Publikasi/Lapor</w:t>
                  </w:r>
                  <w:r w:rsidDel="00000000" w:rsidR="00000000" w:rsidRPr="00000000">
                    <w:rPr>
                      <w:rFonts w:ascii="Arial" w:cs="Arial" w:eastAsia="Arial" w:hAnsi="Arial"/>
                      <w:rtl w:val="0"/>
                    </w:rPr>
                    <w:t xml:space="preserve">an Analisis Statistik dan Neraca Satelit</w:t>
                  </w:r>
                  <w:r w:rsidDel="00000000" w:rsidR="00000000" w:rsidRPr="00000000">
                    <w:rPr>
                      <w:rtl w:val="0"/>
                    </w:rPr>
                  </w:r>
                </w:p>
              </w:tc>
              <w:tc>
                <w:tcPr/>
                <w:p w:rsidR="00000000" w:rsidDel="00000000" w:rsidP="00000000" w:rsidRDefault="00000000" w:rsidRPr="00000000" w14:paraId="00000669">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66A">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66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6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6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6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6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67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67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681">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8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68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69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69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69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9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6A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A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6B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B5">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6BF">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26"/>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6C0">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6C1">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Tersedianya Data 5 Sasaran Visi Indonesia Emas dan 45 Indikator Utama Pembangunan </w:t>
            </w:r>
            <w:r w:rsidDel="00000000" w:rsidR="00000000" w:rsidRPr="00000000">
              <w:rPr>
                <w:rFonts w:ascii="Arial" w:cs="Arial" w:eastAsia="Arial" w:hAnsi="Arial"/>
                <w:b w:val="1"/>
                <w:bCs w:val="1"/>
                <w:color w:val="ff0000"/>
                <w:rtl w:val="0"/>
              </w:rPr>
              <w:t xml:space="preserve">(Hanya terisi untuk BPS Provinsi)</w:t>
            </w:r>
            <w:r w:rsidDel="00000000" w:rsidR="00000000" w:rsidRPr="00000000">
              <w:rPr>
                <w:rtl w:val="0"/>
              </w:rPr>
            </w:r>
          </w:p>
        </w:tc>
        <w:tc>
          <w:tcPr>
            <w:gridSpan w:val="2"/>
            <w:shd w:fill="ededed" w:val="clear"/>
          </w:tcPr>
          <w:p w:rsidR="00000000" w:rsidDel="00000000" w:rsidP="00000000" w:rsidRDefault="00000000" w:rsidRPr="00000000" w14:paraId="000006C8">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6C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6C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6C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6C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6D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6D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6D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6D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6DC">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1441</w:t>
            </w:r>
          </w:p>
        </w:tc>
        <w:tc>
          <w:tcPr/>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Indeks Keberhasilan Penyediaan Indikator Sasaran Visi Indonesia Emas dan 45 Indikator Utama Pembangunan</w:t>
            </w:r>
          </w:p>
        </w:tc>
        <w:tc>
          <w:tcPr/>
          <w:p w:rsidR="00000000" w:rsidDel="00000000" w:rsidP="00000000" w:rsidRDefault="00000000" w:rsidRPr="00000000" w14:paraId="000006D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6DF">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6E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6E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6E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6E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6EF">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27"/>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6F0">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6F1">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6F2">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6F3">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2896 QMA 20</w:t>
                  </w:r>
                  <w:r w:rsidDel="00000000" w:rsidR="00000000" w:rsidRPr="00000000">
                    <w:rPr>
                      <w:rFonts w:ascii="Arial" w:cs="Arial" w:eastAsia="Arial" w:hAnsi="Arial"/>
                      <w:rtl w:val="0"/>
                    </w:rPr>
                    <w:t xml:space="preserve">0</w:t>
                  </w:r>
                  <w:r w:rsidDel="00000000" w:rsidR="00000000" w:rsidRPr="00000000">
                    <w:rPr>
                      <w:rtl w:val="0"/>
                    </w:rPr>
                  </w:r>
                </w:p>
                <w:p w:rsidR="00000000" w:rsidDel="00000000" w:rsidP="00000000" w:rsidRDefault="00000000" w:rsidRPr="00000000" w14:paraId="000006F4">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Data </w:t>
                  </w:r>
                  <w:r w:rsidDel="00000000" w:rsidR="00000000" w:rsidRPr="00000000">
                    <w:rPr>
                      <w:rFonts w:ascii="Arial" w:cs="Arial" w:eastAsia="Arial" w:hAnsi="Arial"/>
                      <w:rtl w:val="0"/>
                    </w:rPr>
                    <w:t xml:space="preserve">5</w:t>
                  </w:r>
                  <w:r w:rsidDel="00000000" w:rsidR="00000000" w:rsidRPr="00000000">
                    <w:rPr>
                      <w:rFonts w:ascii="Arial" w:cs="Arial" w:eastAsia="Arial" w:hAnsi="Arial"/>
                      <w:color w:val="000000"/>
                      <w:rtl w:val="0"/>
                    </w:rPr>
                    <w:t xml:space="preserve"> Sasaran Visi Indonesia Emas dan 45 Indikator Utama Pembangunan</w:t>
                  </w:r>
                </w:p>
              </w:tc>
              <w:tc>
                <w:tcPr/>
                <w:p w:rsidR="00000000" w:rsidDel="00000000" w:rsidP="00000000" w:rsidRDefault="00000000" w:rsidRPr="00000000" w14:paraId="000006F5">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6F6">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6F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F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F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F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70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70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70D">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70E">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70F">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1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71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71F">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720">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72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2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73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36">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74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4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74B">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28"/>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74C">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74D">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Kapasitas Tata Kelola Pemerintah Desa Untuk Menghasilkan Statistik Berkualitas</w:t>
            </w:r>
          </w:p>
        </w:tc>
        <w:tc>
          <w:tcPr>
            <w:gridSpan w:val="2"/>
            <w:shd w:fill="ededed" w:val="clear"/>
          </w:tcPr>
          <w:p w:rsidR="00000000" w:rsidDel="00000000" w:rsidP="00000000" w:rsidRDefault="00000000" w:rsidRPr="00000000" w14:paraId="00000754">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75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75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75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75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75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76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76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76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768">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2141</w:t>
            </w:r>
          </w:p>
        </w:tc>
        <w:tc>
          <w:tcPr/>
          <w:p w:rsidR="00000000" w:rsidDel="00000000" w:rsidP="00000000" w:rsidRDefault="00000000" w:rsidRPr="00000000" w14:paraId="00000769">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Kumulatif Desa Yang Berpredikat Desa Cinta Statistik</w:t>
            </w:r>
          </w:p>
        </w:tc>
        <w:tc>
          <w:tcPr/>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76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76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76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77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77B">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29"/>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77C">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77D">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77E">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77F">
                  <w:pPr>
                    <w:spacing w:line="360" w:lineRule="auto"/>
                    <w:rPr>
                      <w:rFonts w:ascii="Arial" w:cs="Arial" w:eastAsia="Arial" w:hAnsi="Arial"/>
                    </w:rPr>
                  </w:pPr>
                  <w:r w:rsidDel="00000000" w:rsidR="00000000" w:rsidRPr="00000000">
                    <w:rPr>
                      <w:rFonts w:ascii="Arial" w:cs="Arial" w:eastAsia="Arial" w:hAnsi="Arial"/>
                      <w:color w:val="000000"/>
                      <w:rtl w:val="0"/>
                    </w:rPr>
                    <w:t xml:space="preserve">2907 UBB 006</w:t>
                  </w:r>
                  <w:r w:rsidDel="00000000" w:rsidR="00000000" w:rsidRPr="00000000">
                    <w:rPr>
                      <w:rFonts w:ascii="Arial" w:cs="Arial" w:eastAsia="Arial" w:hAnsi="Arial"/>
                      <w:rtl w:val="0"/>
                    </w:rPr>
                    <w:t xml:space="preserve"> </w:t>
                  </w:r>
                </w:p>
                <w:p w:rsidR="00000000" w:rsidDel="00000000" w:rsidP="00000000" w:rsidRDefault="00000000" w:rsidRPr="00000000" w14:paraId="00000780">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Pembinaan Desa Cinta Statistik </w:t>
                  </w:r>
                </w:p>
              </w:tc>
              <w:tc>
                <w:tcPr/>
                <w:p w:rsidR="00000000" w:rsidDel="00000000" w:rsidP="00000000" w:rsidRDefault="00000000" w:rsidRPr="00000000" w14:paraId="00000781">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782">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78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78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8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78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87">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79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79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79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799">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79A">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79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9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79D">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7A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7A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7A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7B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B7">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7C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2">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7C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CD">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7D7">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30"/>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7D8">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7D9">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Penguatan Penyelenggaraan Pembinaan Statistik Sektoral Kementerian/Lembaga/Pemerintah Daerah</w:t>
            </w:r>
          </w:p>
        </w:tc>
        <w:tc>
          <w:tcPr>
            <w:gridSpan w:val="2"/>
            <w:shd w:fill="ededed" w:val="clear"/>
          </w:tcPr>
          <w:p w:rsidR="00000000" w:rsidDel="00000000" w:rsidP="00000000" w:rsidRDefault="00000000" w:rsidRPr="00000000" w14:paraId="000007E0">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7E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7E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7E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7E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7E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7E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7E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7F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7F4">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2511</w:t>
            </w:r>
          </w:p>
        </w:tc>
        <w:tc>
          <w:tcPr/>
          <w:p w:rsidR="00000000" w:rsidDel="00000000" w:rsidP="00000000" w:rsidRDefault="00000000" w:rsidRPr="00000000" w14:paraId="000007F5">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Tingkat Penyelenggaraan Pembinaan Statistik Sektoral sesuai standar</w:t>
            </w:r>
          </w:p>
        </w:tc>
        <w:tc>
          <w:tcPr/>
          <w:p w:rsidR="00000000" w:rsidDel="00000000" w:rsidP="00000000" w:rsidRDefault="00000000" w:rsidRPr="00000000" w14:paraId="000007F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7F7">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7F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7F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7F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7F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807">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31"/>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808">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809">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80A">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80B">
                  <w:pPr>
                    <w:spacing w:line="360" w:lineRule="auto"/>
                    <w:rPr>
                      <w:rFonts w:ascii="Arial" w:cs="Arial" w:eastAsia="Arial" w:hAnsi="Arial"/>
                    </w:rPr>
                  </w:pPr>
                  <w:r w:rsidDel="00000000" w:rsidR="00000000" w:rsidRPr="00000000">
                    <w:rPr>
                      <w:rFonts w:ascii="Arial" w:cs="Arial" w:eastAsia="Arial" w:hAnsi="Arial"/>
                      <w:color w:val="000000"/>
                      <w:rtl w:val="0"/>
                    </w:rPr>
                    <w:t xml:space="preserve">2897 QDB 003</w:t>
                  </w:r>
                  <w:r w:rsidDel="00000000" w:rsidR="00000000" w:rsidRPr="00000000">
                    <w:rPr>
                      <w:rtl w:val="0"/>
                    </w:rPr>
                  </w:r>
                </w:p>
                <w:p w:rsidR="00000000" w:rsidDel="00000000" w:rsidP="00000000" w:rsidRDefault="00000000" w:rsidRPr="00000000" w14:paraId="0000080C">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Pembinaan Statistik Sektoral</w:t>
                  </w:r>
                </w:p>
              </w:tc>
              <w:tc>
                <w:tcPr/>
                <w:p w:rsidR="00000000" w:rsidDel="00000000" w:rsidP="00000000" w:rsidRDefault="00000000" w:rsidRPr="00000000" w14:paraId="0000080D">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80E">
                  <w:pPr>
                    <w:spacing w:line="360" w:lineRule="auto"/>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80F">
                  <w:pPr>
                    <w:spacing w:line="360" w:lineRule="auto"/>
                    <w:rPr>
                      <w:rFonts w:ascii="Arial" w:cs="Arial" w:eastAsia="Arial" w:hAnsi="Arial"/>
                    </w:rPr>
                  </w:pPr>
                  <w:r w:rsidDel="00000000" w:rsidR="00000000" w:rsidRPr="00000000">
                    <w:rPr>
                      <w:rFonts w:ascii="Arial" w:cs="Arial" w:eastAsia="Arial" w:hAnsi="Arial"/>
                      <w:rtl w:val="0"/>
                    </w:rPr>
                    <w:t xml:space="preserve">2897 BMA 006</w:t>
                  </w:r>
                </w:p>
                <w:p w:rsidR="00000000" w:rsidDel="00000000" w:rsidP="00000000" w:rsidRDefault="00000000" w:rsidRPr="00000000" w14:paraId="00000810">
                  <w:pPr>
                    <w:spacing w:line="360" w:lineRule="auto"/>
                    <w:rPr>
                      <w:rFonts w:ascii="Arial" w:cs="Arial" w:eastAsia="Arial" w:hAnsi="Arial"/>
                      <w:color w:val="ff0000"/>
                    </w:rPr>
                  </w:pPr>
                  <w:r w:rsidDel="00000000" w:rsidR="00000000" w:rsidRPr="00000000">
                    <w:rPr>
                      <w:rFonts w:ascii="Arial" w:cs="Arial" w:eastAsia="Arial" w:hAnsi="Arial"/>
                      <w:rtl w:val="0"/>
                    </w:rPr>
                    <w:t xml:space="preserve">Layanan Edukasi dan Promosi Statistik</w:t>
                  </w:r>
                  <w:r w:rsidDel="00000000" w:rsidR="00000000" w:rsidRPr="00000000">
                    <w:rPr>
                      <w:rFonts w:ascii="Arial" w:cs="Arial" w:eastAsia="Arial" w:hAnsi="Arial"/>
                      <w:color w:val="ff0000"/>
                      <w:rtl w:val="0"/>
                    </w:rPr>
                    <w:t xml:space="preserve"> (khusus kab/kota)</w:t>
                  </w:r>
                </w:p>
              </w:tc>
              <w:tc>
                <w:tcPr/>
                <w:p w:rsidR="00000000" w:rsidDel="00000000" w:rsidP="00000000" w:rsidRDefault="00000000" w:rsidRPr="00000000" w14:paraId="00000811">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812">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81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1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1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1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17">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82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82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2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829">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82A">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82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2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83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83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83B">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84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46">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85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851">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85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5C">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866">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32"/>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844"/>
        <w:gridCol w:w="1134"/>
        <w:gridCol w:w="993"/>
        <w:gridCol w:w="1280"/>
        <w:gridCol w:w="1560"/>
        <w:gridCol w:w="1224"/>
        <w:tblGridChange w:id="0">
          <w:tblGrid>
            <w:gridCol w:w="1129"/>
            <w:gridCol w:w="1844"/>
            <w:gridCol w:w="1134"/>
            <w:gridCol w:w="993"/>
            <w:gridCol w:w="1280"/>
            <w:gridCol w:w="1560"/>
            <w:gridCol w:w="1224"/>
          </w:tblGrid>
        </w:tblGridChange>
      </w:tblGrid>
      <w:tr>
        <w:trPr>
          <w:cantSplit w:val="0"/>
          <w:tblHeader w:val="0"/>
        </w:trPr>
        <w:tc>
          <w:tcPr>
            <w:shd w:fill="ededed" w:val="clear"/>
          </w:tcPr>
          <w:p w:rsidR="00000000" w:rsidDel="00000000" w:rsidP="00000000" w:rsidRDefault="00000000" w:rsidRPr="00000000" w14:paraId="0000086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5"/>
            <w:shd w:fill="ededed" w:val="clear"/>
          </w:tcPr>
          <w:p w:rsidR="00000000" w:rsidDel="00000000" w:rsidP="00000000" w:rsidRDefault="00000000" w:rsidRPr="00000000" w14:paraId="00000868">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Layanan Edukasi Dan Promosi Statistik Yang Prima </w:t>
            </w:r>
            <w:r w:rsidDel="00000000" w:rsidR="00000000" w:rsidRPr="00000000">
              <w:rPr>
                <w:rFonts w:ascii="Arial" w:cs="Arial" w:eastAsia="Arial" w:hAnsi="Arial"/>
                <w:b w:val="1"/>
                <w:bCs w:val="1"/>
                <w:color w:val="ff0000"/>
                <w:rtl w:val="0"/>
              </w:rPr>
              <w:t xml:space="preserve">(Hanya terisi untuk BPS Provinsi)</w:t>
            </w:r>
            <w:r w:rsidDel="00000000" w:rsidR="00000000" w:rsidRPr="00000000">
              <w:rPr>
                <w:rtl w:val="0"/>
              </w:rPr>
            </w:r>
          </w:p>
        </w:tc>
        <w:tc>
          <w:tcPr>
            <w:shd w:fill="ededed" w:val="clear"/>
          </w:tcPr>
          <w:p w:rsidR="00000000" w:rsidDel="00000000" w:rsidP="00000000" w:rsidRDefault="00000000" w:rsidRPr="00000000" w14:paraId="0000086D">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86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86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87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3"/>
          </w:tcPr>
          <w:p w:rsidR="00000000" w:rsidDel="00000000" w:rsidP="00000000" w:rsidRDefault="00000000" w:rsidRPr="00000000" w14:paraId="0000087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vMerge w:val="restart"/>
          </w:tcPr>
          <w:p w:rsidR="00000000" w:rsidDel="00000000" w:rsidP="00000000" w:rsidRDefault="00000000" w:rsidRPr="00000000" w14:paraId="0000087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87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87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p w:rsidR="00000000" w:rsidDel="00000000" w:rsidP="00000000" w:rsidRDefault="00000000" w:rsidRPr="00000000" w14:paraId="0000087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vMerge w:val="continue"/>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87C">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2611</w:t>
            </w:r>
          </w:p>
        </w:tc>
        <w:tc>
          <w:tcPr/>
          <w:p w:rsidR="00000000" w:rsidDel="00000000" w:rsidP="00000000" w:rsidRDefault="00000000" w:rsidRPr="00000000" w14:paraId="0000087D">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Persentase Kegiatan Edukasi dan Promosi Statistik yang terselenggara dengan baik</w:t>
            </w:r>
          </w:p>
        </w:tc>
        <w:tc>
          <w:tcPr/>
          <w:p w:rsidR="00000000" w:rsidDel="00000000" w:rsidP="00000000" w:rsidRDefault="00000000" w:rsidRPr="00000000" w14:paraId="0000087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87F">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88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88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p w:rsidR="00000000" w:rsidDel="00000000" w:rsidP="00000000" w:rsidRDefault="00000000" w:rsidRPr="00000000" w14:paraId="0000088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7"/>
            <w:shd w:fill="ededed" w:val="clear"/>
          </w:tcPr>
          <w:p w:rsidR="00000000" w:rsidDel="00000000" w:rsidP="00000000" w:rsidRDefault="00000000" w:rsidRPr="00000000" w14:paraId="0000088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7"/>
          </w:tcPr>
          <w:p w:rsidR="00000000" w:rsidDel="00000000" w:rsidP="00000000" w:rsidRDefault="00000000" w:rsidRPr="00000000" w14:paraId="0000088A">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33"/>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88B">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88C">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88D">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88E">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2897 BMA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006 </w:t>
                  </w:r>
                </w:p>
                <w:p w:rsidR="00000000" w:rsidDel="00000000" w:rsidP="00000000" w:rsidRDefault="00000000" w:rsidRPr="00000000" w14:paraId="0000088F">
                  <w:pPr>
                    <w:spacing w:line="360" w:lineRule="auto"/>
                    <w:rPr>
                      <w:rFonts w:ascii="Arial" w:cs="Arial" w:eastAsia="Arial" w:hAnsi="Arial"/>
                      <w:color w:val="ff0000"/>
                    </w:rPr>
                  </w:pPr>
                  <w:r w:rsidDel="00000000" w:rsidR="00000000" w:rsidRPr="00000000">
                    <w:rPr>
                      <w:rFonts w:ascii="Arial" w:cs="Arial" w:eastAsia="Arial" w:hAnsi="Arial"/>
                      <w:color w:val="000000"/>
                      <w:rtl w:val="0"/>
                    </w:rPr>
                    <w:t xml:space="preserve">Layanan Edukasi dan Promosi Statistik </w:t>
                  </w:r>
                  <w:r w:rsidDel="00000000" w:rsidR="00000000" w:rsidRPr="00000000">
                    <w:rPr>
                      <w:rFonts w:ascii="Arial" w:cs="Arial" w:eastAsia="Arial" w:hAnsi="Arial"/>
                      <w:color w:val="ff0000"/>
                      <w:rtl w:val="0"/>
                    </w:rPr>
                    <w:t xml:space="preserve">(khusus di kabupaten/kota, RO ini dimasukkan dalam IKU TPSS)</w:t>
                  </w:r>
                </w:p>
              </w:tc>
              <w:tc>
                <w:tcPr/>
                <w:p w:rsidR="00000000" w:rsidDel="00000000" w:rsidP="00000000" w:rsidRDefault="00000000" w:rsidRPr="00000000" w14:paraId="00000890">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891">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89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9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9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9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96">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89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89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9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2"/>
          </w:tcPr>
          <w:p w:rsidR="00000000" w:rsidDel="00000000" w:rsidP="00000000" w:rsidRDefault="00000000" w:rsidRPr="00000000" w14:paraId="000008A4">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8A5">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8A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A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8A8">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7"/>
            <w:shd w:fill="f2f2f2" w:val="clear"/>
          </w:tcPr>
          <w:p w:rsidR="00000000" w:rsidDel="00000000" w:rsidP="00000000" w:rsidRDefault="00000000" w:rsidRPr="00000000" w14:paraId="000008A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7"/>
          </w:tcPr>
          <w:p w:rsidR="00000000" w:rsidDel="00000000" w:rsidP="00000000" w:rsidRDefault="00000000" w:rsidRPr="00000000" w14:paraId="000008B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8B2">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7"/>
          </w:tcPr>
          <w:p w:rsidR="00000000" w:rsidDel="00000000" w:rsidP="00000000" w:rsidRDefault="00000000" w:rsidRPr="00000000" w14:paraId="000008B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BA">
            <w:pPr>
              <w:pBdr>
                <w:top w:space="0" w:sz="0" w:val="nil"/>
                <w:left w:space="0" w:sz="0" w:val="nil"/>
                <w:bottom w:space="0" w:sz="0" w:val="nil"/>
                <w:right w:space="0" w:sz="0" w:val="nil"/>
                <w:between w:space="0" w:sz="0" w:val="nil"/>
              </w:pBdr>
              <w:tabs>
                <w:tab w:val="left" w:leader="none" w:pos="2265"/>
              </w:tabs>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7"/>
          </w:tcPr>
          <w:p w:rsidR="00000000" w:rsidDel="00000000" w:rsidP="00000000" w:rsidRDefault="00000000" w:rsidRPr="00000000" w14:paraId="000008C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8C2">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7"/>
          </w:tcPr>
          <w:p w:rsidR="00000000" w:rsidDel="00000000" w:rsidP="00000000" w:rsidRDefault="00000000" w:rsidRPr="00000000" w14:paraId="000008C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8C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8D1">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8D2">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34"/>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8D3">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8D4">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Terwujudnya Kemudahan Akses Data B</w:t>
            </w:r>
            <w:r w:rsidDel="00000000" w:rsidR="00000000" w:rsidRPr="00000000">
              <w:rPr>
                <w:rFonts w:ascii="Arial" w:cs="Arial" w:eastAsia="Arial" w:hAnsi="Arial"/>
                <w:b w:val="1"/>
                <w:bCs w:val="1"/>
                <w:rtl w:val="0"/>
              </w:rPr>
              <w:t xml:space="preserve">PS</w:t>
            </w:r>
            <w:r w:rsidDel="00000000" w:rsidR="00000000" w:rsidRPr="00000000">
              <w:rPr>
                <w:rtl w:val="0"/>
              </w:rPr>
            </w:r>
          </w:p>
        </w:tc>
        <w:tc>
          <w:tcPr>
            <w:gridSpan w:val="2"/>
            <w:shd w:fill="ededed" w:val="clear"/>
          </w:tcPr>
          <w:p w:rsidR="00000000" w:rsidDel="00000000" w:rsidP="00000000" w:rsidRDefault="00000000" w:rsidRPr="00000000" w14:paraId="000008DB">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8D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8DE">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8D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2025</w:t>
            </w:r>
          </w:p>
        </w:tc>
        <w:tc>
          <w:tcPr>
            <w:gridSpan w:val="4"/>
          </w:tcPr>
          <w:p w:rsidR="00000000" w:rsidDel="00000000" w:rsidP="00000000" w:rsidRDefault="00000000" w:rsidRPr="00000000" w14:paraId="000008E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8E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8E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8E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8E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8EF">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2711</w:t>
            </w:r>
          </w:p>
        </w:tc>
        <w:tc>
          <w:tcPr/>
          <w:p w:rsidR="00000000" w:rsidDel="00000000" w:rsidP="00000000" w:rsidRDefault="00000000" w:rsidRPr="00000000" w14:paraId="000008F0">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Indeks Pelayanan Publik - Penilaian Mandiri</w:t>
            </w:r>
          </w:p>
        </w:tc>
        <w:tc>
          <w:tcPr/>
          <w:p w:rsidR="00000000" w:rsidDel="00000000" w:rsidP="00000000" w:rsidRDefault="00000000" w:rsidRPr="00000000" w14:paraId="000008F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8F2">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8F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8F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8F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8F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902">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Realisasi Volume RO dan Progress Pelaksanaan Kegiatan sampai dengan Triwulan Berjalan</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tbl>
            <w:tblPr>
              <w:tblStyle w:val="Table35"/>
              <w:tblW w:w="9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9"/>
              <w:gridCol w:w="3029"/>
              <w:gridCol w:w="3030"/>
              <w:tblGridChange w:id="0">
                <w:tblGrid>
                  <w:gridCol w:w="3029"/>
                  <w:gridCol w:w="3029"/>
                  <w:gridCol w:w="3030"/>
                </w:tblGrid>
              </w:tblGridChange>
            </w:tblGrid>
            <w:tr>
              <w:trPr>
                <w:cantSplit w:val="0"/>
                <w:tblHeader w:val="0"/>
              </w:trPr>
              <w:tc>
                <w:tcPr/>
                <w:p w:rsidR="00000000" w:rsidDel="00000000" w:rsidP="00000000" w:rsidRDefault="00000000" w:rsidRPr="00000000" w14:paraId="00000903">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Rincian Output</w:t>
                  </w:r>
                </w:p>
              </w:tc>
              <w:tc>
                <w:tcPr/>
                <w:p w:rsidR="00000000" w:rsidDel="00000000" w:rsidP="00000000" w:rsidRDefault="00000000" w:rsidRPr="00000000" w14:paraId="00000904">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Volume RO</w:t>
                  </w:r>
                </w:p>
              </w:tc>
              <w:tc>
                <w:tcPr/>
                <w:p w:rsidR="00000000" w:rsidDel="00000000" w:rsidP="00000000" w:rsidRDefault="00000000" w:rsidRPr="00000000" w14:paraId="00000905">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Progres Pelaksanaan Kegiatan (Persen)</w:t>
                  </w:r>
                </w:p>
              </w:tc>
            </w:tr>
            <w:tr>
              <w:trPr>
                <w:cantSplit w:val="0"/>
                <w:tblHeader w:val="0"/>
              </w:trPr>
              <w:tc>
                <w:tcPr/>
                <w:p w:rsidR="00000000" w:rsidDel="00000000" w:rsidP="00000000" w:rsidRDefault="00000000" w:rsidRPr="00000000" w14:paraId="00000906">
                  <w:pPr>
                    <w:spacing w:line="360" w:lineRule="auto"/>
                    <w:rPr>
                      <w:rFonts w:ascii="Arial" w:cs="Arial" w:eastAsia="Arial" w:hAnsi="Arial"/>
                    </w:rPr>
                  </w:pPr>
                  <w:r w:rsidDel="00000000" w:rsidR="00000000" w:rsidRPr="00000000">
                    <w:rPr>
                      <w:rFonts w:ascii="Arial" w:cs="Arial" w:eastAsia="Arial" w:hAnsi="Arial"/>
                      <w:color w:val="000000"/>
                      <w:rtl w:val="0"/>
                    </w:rPr>
                    <w:t xml:space="preserve">2897 BMA 004</w:t>
                  </w:r>
                  <w:r w:rsidDel="00000000" w:rsidR="00000000" w:rsidRPr="00000000">
                    <w:rPr>
                      <w:rFonts w:ascii="Arial" w:cs="Arial" w:eastAsia="Arial" w:hAnsi="Arial"/>
                      <w:rtl w:val="0"/>
                    </w:rPr>
                    <w:t xml:space="preserve"> </w:t>
                  </w:r>
                </w:p>
                <w:p w:rsidR="00000000" w:rsidDel="00000000" w:rsidP="00000000" w:rsidRDefault="00000000" w:rsidRPr="00000000" w14:paraId="00000907">
                  <w:pPr>
                    <w:spacing w:line="360" w:lineRule="auto"/>
                    <w:rPr>
                      <w:rFonts w:ascii="Arial" w:cs="Arial" w:eastAsia="Arial" w:hAnsi="Arial"/>
                    </w:rPr>
                  </w:pPr>
                  <w:r w:rsidDel="00000000" w:rsidR="00000000" w:rsidRPr="00000000">
                    <w:rPr>
                      <w:rFonts w:ascii="Arial" w:cs="Arial" w:eastAsia="Arial" w:hAnsi="Arial"/>
                      <w:rtl w:val="0"/>
                    </w:rPr>
                    <w:t xml:space="preserve">Layanan Statistik Terpadu </w:t>
                  </w:r>
                </w:p>
              </w:tc>
              <w:tc>
                <w:tcPr/>
                <w:p w:rsidR="00000000" w:rsidDel="00000000" w:rsidP="00000000" w:rsidRDefault="00000000" w:rsidRPr="00000000" w14:paraId="00000908">
                  <w:pPr>
                    <w:spacing w:line="36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909">
                  <w:pPr>
                    <w:spacing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90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0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0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0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0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91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91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1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920">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21">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92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2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2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92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93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93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93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3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94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4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95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5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95E">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36"/>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95F">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960">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Terwujudnya Dukungan Manajemen Pada BPS Provinsi dan BPS Kabupaten/Kota yang Efektif dan Efisien</w:t>
            </w:r>
            <w:r w:rsidDel="00000000" w:rsidR="00000000" w:rsidRPr="00000000">
              <w:rPr>
                <w:rtl w:val="0"/>
              </w:rPr>
            </w:r>
          </w:p>
        </w:tc>
        <w:tc>
          <w:tcPr>
            <w:gridSpan w:val="2"/>
            <w:shd w:fill="ededed" w:val="clear"/>
          </w:tcPr>
          <w:p w:rsidR="00000000" w:rsidDel="00000000" w:rsidP="00000000" w:rsidRDefault="00000000" w:rsidRPr="00000000" w14:paraId="0000096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96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96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96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96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97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97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97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97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97B">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3241</w:t>
            </w:r>
          </w:p>
        </w:tc>
        <w:tc>
          <w:tcPr/>
          <w:p w:rsidR="00000000" w:rsidDel="00000000" w:rsidP="00000000" w:rsidRDefault="00000000" w:rsidRPr="00000000" w14:paraId="0000097C">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Nilai SAKIP oleh Inspektorat</w:t>
            </w:r>
          </w:p>
        </w:tc>
        <w:tc>
          <w:tcPr/>
          <w:p w:rsidR="00000000" w:rsidDel="00000000" w:rsidP="00000000" w:rsidRDefault="00000000" w:rsidRPr="00000000" w14:paraId="0000097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97E">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97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98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98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98E">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rtl w:val="0"/>
              </w:rPr>
              <w:t xml:space="preserve">Jelaskan mengenai persentase monitoring capaian kinerja triwulanan yang terlaksana tepat waktu</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 (Hanya terisi jika belum ada realisasi IKU pada triwulan berjalan. Jika realisasi IKU sudah ada, bagian ini dapat dihapuskan)</w:t>
            </w:r>
          </w:p>
          <w:tbl>
            <w:tblPr>
              <w:tblStyle w:val="Table37"/>
              <w:tblW w:w="7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0"/>
              <w:gridCol w:w="1725"/>
              <w:gridCol w:w="1725"/>
              <w:tblGridChange w:id="0">
                <w:tblGrid>
                  <w:gridCol w:w="3570"/>
                  <w:gridCol w:w="1725"/>
                  <w:gridCol w:w="1725"/>
                </w:tblGrid>
              </w:tblGridChange>
            </w:tblGrid>
            <w:tr>
              <w:trPr>
                <w:cantSplit w:val="0"/>
                <w:tblHeader w:val="0"/>
              </w:trPr>
              <w:tc>
                <w:tcPr/>
                <w:p w:rsidR="00000000" w:rsidDel="00000000" w:rsidP="00000000" w:rsidRDefault="00000000" w:rsidRPr="00000000" w14:paraId="0000098F">
                  <w:pPr>
                    <w:spacing w:line="36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Indikator Proksi</w:t>
                  </w:r>
                </w:p>
              </w:tc>
              <w:tc>
                <w:tcPr/>
                <w:p w:rsidR="00000000" w:rsidDel="00000000" w:rsidP="00000000" w:rsidRDefault="00000000" w:rsidRPr="00000000" w14:paraId="00000990">
                  <w:pPr>
                    <w:spacing w:line="36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Target s.d Triwulan I</w:t>
                  </w:r>
                </w:p>
              </w:tc>
              <w:tc>
                <w:tcPr/>
                <w:p w:rsidR="00000000" w:rsidDel="00000000" w:rsidP="00000000" w:rsidRDefault="00000000" w:rsidRPr="00000000" w14:paraId="00000991">
                  <w:pPr>
                    <w:spacing w:line="360" w:lineRule="auto"/>
                    <w:jc w:val="center"/>
                    <w:rPr>
                      <w:rFonts w:ascii="Arial" w:cs="Arial" w:eastAsia="Arial" w:hAnsi="Arial"/>
                      <w:color w:val="ff0000"/>
                    </w:rPr>
                  </w:pPr>
                  <w:r w:rsidDel="00000000" w:rsidR="00000000" w:rsidRPr="00000000">
                    <w:rPr>
                      <w:rFonts w:ascii="Arial" w:cs="Arial" w:eastAsia="Arial" w:hAnsi="Arial"/>
                      <w:color w:val="ff0000"/>
                      <w:rtl w:val="0"/>
                    </w:rPr>
                    <w:t xml:space="preserve">Realisasi s.d Triwulan I</w:t>
                  </w:r>
                </w:p>
              </w:tc>
            </w:tr>
            <w:tr>
              <w:trPr>
                <w:cantSplit w:val="0"/>
                <w:tblHeader w:val="0"/>
              </w:trPr>
              <w:tc>
                <w:tcPr/>
                <w:p w:rsidR="00000000" w:rsidDel="00000000" w:rsidP="00000000" w:rsidRDefault="00000000" w:rsidRPr="00000000" w14:paraId="0000099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Persentase monitoring capaian kinerja triwulanan yang terlaksana tepat waktu</w:t>
                  </w:r>
                </w:p>
              </w:tc>
              <w:tc>
                <w:tcPr/>
                <w:p w:rsidR="00000000" w:rsidDel="00000000" w:rsidP="00000000" w:rsidRDefault="00000000" w:rsidRPr="00000000" w14:paraId="00000993">
                  <w:pPr>
                    <w:spacing w:line="360" w:lineRule="auto"/>
                    <w:rPr>
                      <w:rFonts w:ascii="Arial" w:cs="Arial" w:eastAsia="Arial" w:hAnsi="Arial"/>
                      <w:color w:val="ff0000"/>
                    </w:rPr>
                  </w:pPr>
                  <w:r w:rsidDel="00000000" w:rsidR="00000000" w:rsidRPr="00000000">
                    <w:rPr>
                      <w:rtl w:val="0"/>
                    </w:rPr>
                  </w:r>
                </w:p>
              </w:tc>
              <w:tc>
                <w:tcPr/>
                <w:p w:rsidR="00000000" w:rsidDel="00000000" w:rsidP="00000000" w:rsidRDefault="00000000" w:rsidRPr="00000000" w14:paraId="00000994">
                  <w:pPr>
                    <w:spacing w:line="360" w:lineRule="auto"/>
                    <w:rPr>
                      <w:rFonts w:ascii="Arial" w:cs="Arial" w:eastAsia="Arial" w:hAnsi="Arial"/>
                      <w:color w:val="ff0000"/>
                    </w:rPr>
                  </w:pPr>
                  <w:r w:rsidDel="00000000" w:rsidR="00000000" w:rsidRPr="00000000">
                    <w:rPr>
                      <w:rtl w:val="0"/>
                    </w:rPr>
                  </w:r>
                </w:p>
              </w:tc>
            </w:tr>
          </w:tbl>
          <w:p w:rsidR="00000000" w:rsidDel="00000000" w:rsidP="00000000" w:rsidRDefault="00000000" w:rsidRPr="00000000" w14:paraId="0000099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96">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9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9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9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9A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9A4">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A5">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9AB">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AC">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9A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A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9A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9B3">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9B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9B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9C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C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9D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D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9D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D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9E9">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38"/>
        <w:tblW w:w="9164.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1845"/>
        <w:gridCol w:w="1134"/>
        <w:gridCol w:w="993"/>
        <w:gridCol w:w="1275"/>
        <w:gridCol w:w="8"/>
        <w:gridCol w:w="1552"/>
        <w:gridCol w:w="8"/>
        <w:gridCol w:w="1216"/>
        <w:gridCol w:w="8"/>
        <w:tblGridChange w:id="0">
          <w:tblGrid>
            <w:gridCol w:w="1125"/>
            <w:gridCol w:w="1845"/>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9EA">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9EB">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Terwujudnya Dukungan Manajemen Pada BPS Provinsi dan BPS Kabupaten/Kota yang Efektif dan Efisien</w:t>
            </w:r>
            <w:r w:rsidDel="00000000" w:rsidR="00000000" w:rsidRPr="00000000">
              <w:rPr>
                <w:rtl w:val="0"/>
              </w:rPr>
            </w:r>
          </w:p>
        </w:tc>
        <w:tc>
          <w:tcPr>
            <w:gridSpan w:val="2"/>
            <w:shd w:fill="ededed" w:val="clear"/>
          </w:tcPr>
          <w:p w:rsidR="00000000" w:rsidDel="00000000" w:rsidP="00000000" w:rsidRDefault="00000000" w:rsidRPr="00000000" w14:paraId="000009F2">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9F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9F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9F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9F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9F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A0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A01">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A0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A06">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3242</w:t>
            </w:r>
          </w:p>
        </w:tc>
        <w:tc>
          <w:tcPr/>
          <w:p w:rsidR="00000000" w:rsidDel="00000000" w:rsidP="00000000" w:rsidRDefault="00000000" w:rsidRPr="00000000" w14:paraId="00000A07">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Indeks Implementasi BerAKHLAK</w:t>
            </w:r>
          </w:p>
        </w:tc>
        <w:tc>
          <w:tcPr/>
          <w:p w:rsidR="00000000" w:rsidDel="00000000" w:rsidP="00000000" w:rsidRDefault="00000000" w:rsidRPr="00000000" w14:paraId="00000A0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A09">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0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A0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A0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A0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A19">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rtl w:val="0"/>
              </w:rPr>
              <w:t xml:space="preserve">Jelaskan mengenai Persentase kegiatan untuk mengoptimalkan implementasi BerAKHLAK yang terlaksana sesuai rencana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 (Hanya terisi jika belum ada realisasi IKU pada triwulan berjalan. Jika realisasi IKU sudah ada, bagian ini dapat dihapuskan)</w:t>
            </w:r>
          </w:p>
          <w:p w:rsidR="00000000" w:rsidDel="00000000" w:rsidP="00000000" w:rsidRDefault="00000000" w:rsidRPr="00000000" w14:paraId="00000A1A">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1B">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1C">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1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1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A2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A29">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2A">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A30">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A31">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A3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3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3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A38">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A4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A4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A4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4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A5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A5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A63">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64">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A6E">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39"/>
        <w:tblW w:w="9304.999999999998"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1987"/>
        <w:gridCol w:w="1134"/>
        <w:gridCol w:w="993"/>
        <w:gridCol w:w="1275"/>
        <w:gridCol w:w="8"/>
        <w:gridCol w:w="1552"/>
        <w:gridCol w:w="8"/>
        <w:gridCol w:w="1216"/>
        <w:gridCol w:w="8"/>
        <w:tblGridChange w:id="0">
          <w:tblGrid>
            <w:gridCol w:w="1124"/>
            <w:gridCol w:w="1987"/>
            <w:gridCol w:w="1134"/>
            <w:gridCol w:w="993"/>
            <w:gridCol w:w="1275"/>
            <w:gridCol w:w="8"/>
            <w:gridCol w:w="1552"/>
            <w:gridCol w:w="8"/>
            <w:gridCol w:w="1216"/>
            <w:gridCol w:w="8"/>
          </w:tblGrid>
        </w:tblGridChange>
      </w:tblGrid>
      <w:tr>
        <w:trPr>
          <w:cantSplit w:val="0"/>
          <w:tblHeader w:val="0"/>
        </w:trPr>
        <w:tc>
          <w:tcPr>
            <w:shd w:fill="ededed" w:val="clear"/>
          </w:tcPr>
          <w:p w:rsidR="00000000" w:rsidDel="00000000" w:rsidP="00000000" w:rsidRDefault="00000000" w:rsidRPr="00000000" w14:paraId="00000A6F">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Sasaran </w:t>
            </w:r>
          </w:p>
        </w:tc>
        <w:tc>
          <w:tcPr>
            <w:gridSpan w:val="7"/>
            <w:shd w:fill="ededed" w:val="clear"/>
          </w:tcPr>
          <w:p w:rsidR="00000000" w:rsidDel="00000000" w:rsidP="00000000" w:rsidRDefault="00000000" w:rsidRPr="00000000" w14:paraId="00000A70">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Peningkatan Pembangunan Zona Integritas </w:t>
            </w:r>
            <w:r w:rsidDel="00000000" w:rsidR="00000000" w:rsidRPr="00000000">
              <w:rPr>
                <w:rFonts w:ascii="Arial" w:cs="Arial" w:eastAsia="Arial" w:hAnsi="Arial"/>
                <w:b w:val="1"/>
                <w:bCs w:val="1"/>
                <w:color w:val="ff0000"/>
                <w:rtl w:val="0"/>
              </w:rPr>
              <w:t xml:space="preserve">(Hanya terisi untuk BPS Provinsi)</w:t>
            </w:r>
            <w:r w:rsidDel="00000000" w:rsidR="00000000" w:rsidRPr="00000000">
              <w:rPr>
                <w:rtl w:val="0"/>
              </w:rPr>
            </w:r>
          </w:p>
        </w:tc>
        <w:tc>
          <w:tcPr>
            <w:gridSpan w:val="2"/>
            <w:shd w:fill="ededed" w:val="clear"/>
          </w:tcPr>
          <w:p w:rsidR="00000000" w:rsidDel="00000000" w:rsidP="00000000" w:rsidRDefault="00000000" w:rsidRPr="00000000" w14:paraId="00000A77">
            <w:pPr>
              <w:pBdr>
                <w:top w:space="0" w:sz="0" w:val="nil"/>
                <w:left w:space="0" w:sz="0" w:val="nil"/>
                <w:bottom w:space="0" w:sz="0" w:val="nil"/>
                <w:right w:space="0" w:sz="0" w:val="nil"/>
                <w:between w:space="0" w:sz="0" w:val="nil"/>
              </w:pBdr>
              <w:spacing w:after="160" w:line="360" w:lineRule="auto"/>
              <w:jc w:val="both"/>
              <w:rPr>
                <w:rFonts w:ascii="Arial" w:cs="Arial" w:eastAsia="Arial" w:hAnsi="Arial"/>
                <w:b w:val="1"/>
                <w:bCs w:val="1"/>
                <w:color w:val="00000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A79">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w:t>
            </w:r>
          </w:p>
        </w:tc>
        <w:tc>
          <w:tcPr>
            <w:vMerge w:val="restart"/>
          </w:tcPr>
          <w:p w:rsidR="00000000" w:rsidDel="00000000" w:rsidP="00000000" w:rsidRDefault="00000000" w:rsidRPr="00000000" w14:paraId="00000A7A">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Indikator Kinerja </w:t>
            </w:r>
          </w:p>
        </w:tc>
        <w:tc>
          <w:tcPr>
            <w:vMerge w:val="restart"/>
          </w:tcPr>
          <w:p w:rsidR="00000000" w:rsidDel="00000000" w:rsidP="00000000" w:rsidRDefault="00000000" w:rsidRPr="00000000" w14:paraId="00000A7B">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 PK 2026</w:t>
            </w:r>
          </w:p>
        </w:tc>
        <w:tc>
          <w:tcPr>
            <w:gridSpan w:val="4"/>
          </w:tcPr>
          <w:p w:rsidR="00000000" w:rsidDel="00000000" w:rsidP="00000000" w:rsidRDefault="00000000" w:rsidRPr="00000000" w14:paraId="00000A7C">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Triwulan XX</w:t>
            </w:r>
          </w:p>
        </w:tc>
        <w:tc>
          <w:tcPr>
            <w:gridSpan w:val="2"/>
            <w:vMerge w:val="restart"/>
          </w:tcPr>
          <w:p w:rsidR="00000000" w:rsidDel="00000000" w:rsidP="00000000" w:rsidRDefault="00000000" w:rsidRPr="00000000" w14:paraId="00000A8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PK</w:t>
            </w:r>
          </w:p>
        </w:tc>
      </w:tr>
      <w:tr>
        <w:trPr>
          <w:cantSplit w:val="0"/>
          <w:tblHeader w:val="0"/>
        </w:trPr>
        <w:tc>
          <w:tcPr>
            <w:vMerge w:val="continue"/>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vMerge w:val="continue"/>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A85">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Target</w:t>
            </w:r>
          </w:p>
        </w:tc>
        <w:tc>
          <w:tcPr/>
          <w:p w:rsidR="00000000" w:rsidDel="00000000" w:rsidP="00000000" w:rsidRDefault="00000000" w:rsidRPr="00000000" w14:paraId="00000A86">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w:t>
            </w:r>
          </w:p>
        </w:tc>
        <w:tc>
          <w:tcPr>
            <w:gridSpan w:val="2"/>
          </w:tcPr>
          <w:p w:rsidR="00000000" w:rsidDel="00000000" w:rsidP="00000000" w:rsidRDefault="00000000" w:rsidRPr="00000000" w14:paraId="00000A87">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Capaian Terhadap Target Triwulanan</w:t>
            </w:r>
          </w:p>
        </w:tc>
        <w:tc>
          <w:tcPr>
            <w:gridSpan w:val="2"/>
            <w:vMerge w:val="continue"/>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A8B">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3251</w:t>
            </w:r>
          </w:p>
        </w:tc>
        <w:tc>
          <w:tcPr/>
          <w:p w:rsidR="00000000" w:rsidDel="00000000" w:rsidP="00000000" w:rsidRDefault="00000000" w:rsidRPr="00000000" w14:paraId="00000A8C">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Tingkat Keberhasilan Pembangunan Zona Integritas</w:t>
            </w:r>
          </w:p>
        </w:tc>
        <w:tc>
          <w:tcPr/>
          <w:p w:rsidR="00000000" w:rsidDel="00000000" w:rsidP="00000000" w:rsidRDefault="00000000" w:rsidRPr="00000000" w14:paraId="00000A8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p w:rsidR="00000000" w:rsidDel="00000000" w:rsidP="00000000" w:rsidRDefault="00000000" w:rsidRPr="00000000" w14:paraId="00000A8E">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A8F">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tl w:val="0"/>
              </w:rPr>
            </w:r>
          </w:p>
        </w:tc>
        <w:tc>
          <w:tcPr>
            <w:gridSpan w:val="2"/>
          </w:tcPr>
          <w:p w:rsidR="00000000" w:rsidDel="00000000" w:rsidP="00000000" w:rsidRDefault="00000000" w:rsidRPr="00000000" w14:paraId="00000A90">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c>
          <w:tcPr>
            <w:gridSpan w:val="2"/>
          </w:tcPr>
          <w:p w:rsidR="00000000" w:rsidDel="00000000" w:rsidP="00000000" w:rsidRDefault="00000000" w:rsidRPr="00000000" w14:paraId="00000A92">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ff0000"/>
              </w:rPr>
            </w:pPr>
            <w:r w:rsidDel="00000000" w:rsidR="00000000" w:rsidRPr="00000000">
              <w:rPr>
                <w:rtl w:val="0"/>
              </w:rPr>
            </w:r>
          </w:p>
        </w:tc>
      </w:tr>
      <w:tr>
        <w:trPr>
          <w:cantSplit w:val="0"/>
          <w:tblHeader w:val="0"/>
        </w:trPr>
        <w:tc>
          <w:tcPr>
            <w:gridSpan w:val="10"/>
            <w:shd w:fill="ededed" w:val="clear"/>
          </w:tcPr>
          <w:p w:rsidR="00000000" w:rsidDel="00000000" w:rsidP="00000000" w:rsidRDefault="00000000" w:rsidRPr="00000000" w14:paraId="00000A94">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Analisis Capaian Kinerja </w:t>
            </w:r>
          </w:p>
        </w:tc>
      </w:tr>
      <w:tr>
        <w:trPr>
          <w:cantSplit w:val="0"/>
          <w:tblHeader w:val="0"/>
        </w:trPr>
        <w:tc>
          <w:tcPr>
            <w:gridSpan w:val="10"/>
          </w:tcPr>
          <w:p w:rsidR="00000000" w:rsidDel="00000000" w:rsidP="00000000" w:rsidRDefault="00000000" w:rsidRPr="00000000" w14:paraId="00000A9E">
            <w:pPr>
              <w:pBdr>
                <w:top w:space="0" w:sz="0" w:val="nil"/>
                <w:left w:space="0" w:sz="0" w:val="nil"/>
                <w:bottom w:space="0" w:sz="0" w:val="nil"/>
                <w:right w:space="0" w:sz="0" w:val="nil"/>
                <w:between w:space="0" w:sz="0" w:val="nil"/>
              </w:pBdr>
              <w:spacing w:line="360" w:lineRule="auto"/>
              <w:rPr>
                <w:rFonts w:ascii="Arial" w:cs="Arial" w:eastAsia="Arial" w:hAnsi="Arial"/>
                <w:color w:val="ff0000"/>
              </w:rPr>
            </w:pPr>
            <w:r w:rsidDel="00000000" w:rsidR="00000000" w:rsidRPr="00000000">
              <w:rPr>
                <w:rFonts w:ascii="Arial" w:cs="Arial" w:eastAsia="Arial" w:hAnsi="Arial"/>
                <w:b w:val="1"/>
                <w:bCs w:val="1"/>
                <w:color w:val="000000"/>
                <w:rtl w:val="0"/>
              </w:rPr>
              <w:t xml:space="preserve">Jelaskan mengenai persentase kabupaten/kota yang sudah selesai dinilai oleh Tim Penilai Provinsi (TPP)</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ff0000"/>
                <w:rtl w:val="0"/>
              </w:rPr>
              <w:t xml:space="preserve">(Hanya terisi jika belum ada realisasi IKU pada triwulan berjalan. Jika realisasi IKU sudah ada, bagian ini dapat dihapuskan)</w:t>
            </w:r>
          </w:p>
          <w:p w:rsidR="00000000" w:rsidDel="00000000" w:rsidP="00000000" w:rsidRDefault="00000000" w:rsidRPr="00000000" w14:paraId="00000A9F">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A0">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Kendala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A1">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A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Solusi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A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AA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Rencana Tindak Lanjut (RTL) </w:t>
            </w:r>
            <w:r w:rsidDel="00000000" w:rsidR="00000000" w:rsidRPr="00000000">
              <w:rPr>
                <w:rFonts w:ascii="Arial" w:cs="Arial" w:eastAsia="Arial" w:hAnsi="Arial"/>
                <w:color w:val="000000"/>
                <w:rtl w:val="0"/>
              </w:rPr>
              <w:t xml:space="preserve">:</w:t>
              <w:br w:type="textWrapping"/>
            </w:r>
          </w:p>
          <w:p w:rsidR="00000000" w:rsidDel="00000000" w:rsidP="00000000" w:rsidRDefault="00000000" w:rsidRPr="00000000" w14:paraId="00000AAE">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AF">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c>
          <w:tcPr>
            <w:gridSpan w:val="4"/>
          </w:tcPr>
          <w:p w:rsidR="00000000" w:rsidDel="00000000" w:rsidP="00000000" w:rsidRDefault="00000000" w:rsidRPr="00000000" w14:paraId="00000AB5">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rtl w:val="0"/>
              </w:rPr>
              <w:t xml:space="preserve">PIC Tindak Lanjut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AB6">
            <w:pPr>
              <w:pBdr>
                <w:top w:space="0" w:sz="0" w:val="nil"/>
                <w:left w:space="0" w:sz="0" w:val="nil"/>
                <w:bottom w:space="0" w:sz="0" w:val="nil"/>
                <w:right w:space="0" w:sz="0" w:val="nil"/>
                <w:between w:space="0" w:sz="0" w:val="nil"/>
              </w:pBdr>
              <w:spacing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AB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Batas Waktu Tindak Lanjut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B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AB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shd w:fill="f2f2f2" w:val="clear"/>
          </w:tcPr>
          <w:p w:rsidR="00000000" w:rsidDel="00000000" w:rsidP="00000000" w:rsidRDefault="00000000" w:rsidRPr="00000000" w14:paraId="00000ABD">
            <w:pPr>
              <w:pBdr>
                <w:top w:space="0" w:sz="0" w:val="nil"/>
                <w:left w:space="0" w:sz="0" w:val="nil"/>
                <w:bottom w:space="0" w:sz="0" w:val="nil"/>
                <w:right w:space="0" w:sz="0" w:val="nil"/>
                <w:between w:space="0" w:sz="0" w:val="nil"/>
              </w:pBdr>
              <w:spacing w:after="160"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Dasar Hitung/Bukti Dukung/Lainnya</w:t>
            </w:r>
          </w:p>
        </w:tc>
      </w:tr>
      <w:tr>
        <w:trPr>
          <w:cantSplit w:val="0"/>
          <w:tblHeader w:val="0"/>
        </w:trPr>
        <w:tc>
          <w:tcPr>
            <w:gridSpan w:val="10"/>
          </w:tcPr>
          <w:p w:rsidR="00000000" w:rsidDel="00000000" w:rsidP="00000000" w:rsidRDefault="00000000" w:rsidRPr="00000000" w14:paraId="00000AC7">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Dasar Hitung dan Basis Data Realisasi IKU</w:t>
            </w:r>
            <w:r w:rsidDel="00000000" w:rsidR="00000000" w:rsidRPr="00000000">
              <w:rPr>
                <w:rFonts w:ascii="Arial" w:cs="Arial" w:eastAsia="Arial" w:hAnsi="Arial"/>
                <w:color w:val="000000"/>
                <w:rtl w:val="0"/>
              </w:rPr>
              <w:t xml:space="preserve"> : </w:t>
            </w:r>
          </w:p>
          <w:p w:rsidR="00000000" w:rsidDel="00000000" w:rsidP="00000000" w:rsidRDefault="00000000" w:rsidRPr="00000000" w14:paraId="00000AC8">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AD2">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Realisasi Target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D3">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ADD">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rtl w:val="0"/>
              </w:rPr>
              <w:t xml:space="preserve">Tautan Bukti Dukung Tindak Lanjut Triwulan Sebelumnya</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ADE">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r>
        <w:trPr>
          <w:cantSplit w:val="0"/>
          <w:tblHeader w:val="0"/>
        </w:trPr>
        <w:tc>
          <w:tcPr>
            <w:gridSpan w:val="10"/>
          </w:tcPr>
          <w:p w:rsidR="00000000" w:rsidDel="00000000" w:rsidP="00000000" w:rsidRDefault="00000000" w:rsidRPr="00000000" w14:paraId="00000AE8">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Penjelasan/pembahasan lainnya</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AE9">
            <w:pPr>
              <w:pBdr>
                <w:top w:space="0" w:sz="0" w:val="nil"/>
                <w:left w:space="0" w:sz="0" w:val="nil"/>
                <w:bottom w:space="0" w:sz="0" w:val="nil"/>
                <w:right w:space="0" w:sz="0" w:val="nil"/>
                <w:between w:space="0" w:sz="0" w:val="nil"/>
              </w:pBdr>
              <w:spacing w:after="160" w:line="36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AF3">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F4">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AF5">
      <w:pPr>
        <w:numPr>
          <w:ilvl w:val="0"/>
          <w:numId w:val="1"/>
        </w:numPr>
        <w:pBdr>
          <w:top w:space="0" w:sz="0" w:val="nil"/>
          <w:left w:space="0" w:sz="0" w:val="nil"/>
          <w:bottom w:space="0" w:sz="0" w:val="nil"/>
          <w:right w:space="0" w:sz="0" w:val="nil"/>
          <w:between w:space="0" w:sz="0" w:val="nil"/>
        </w:pBdr>
        <w:spacing w:after="0" w:line="360" w:lineRule="auto"/>
        <w:ind w:left="426" w:hanging="437"/>
        <w:jc w:val="both"/>
        <w:rPr>
          <w:rFonts w:ascii="Arial" w:cs="Arial" w:eastAsia="Arial" w:hAnsi="Arial"/>
          <w:b w:val="1"/>
          <w:bCs w:val="1"/>
        </w:rPr>
      </w:pPr>
      <w:r w:rsidDel="00000000" w:rsidR="00000000" w:rsidRPr="00000000">
        <w:rPr>
          <w:rFonts w:ascii="Arial" w:cs="Arial" w:eastAsia="Arial" w:hAnsi="Arial"/>
          <w:b w:val="1"/>
          <w:bCs w:val="1"/>
          <w:color w:val="000000"/>
          <w:rtl w:val="0"/>
        </w:rPr>
        <w:t xml:space="preserve">Peran BPS Provinsi </w:t>
      </w:r>
      <w:r w:rsidDel="00000000" w:rsidR="00000000" w:rsidRPr="00000000">
        <w:rPr>
          <w:rFonts w:ascii="Arial" w:cs="Arial" w:eastAsia="Arial" w:hAnsi="Arial"/>
          <w:b w:val="1"/>
          <w:bCs w:val="1"/>
          <w:color w:val="ff0000"/>
          <w:rtl w:val="0"/>
        </w:rPr>
        <w:t xml:space="preserve">xxx</w:t>
      </w:r>
      <w:r w:rsidDel="00000000" w:rsidR="00000000" w:rsidRPr="00000000">
        <w:rPr>
          <w:rFonts w:ascii="Arial" w:cs="Arial" w:eastAsia="Arial" w:hAnsi="Arial"/>
          <w:b w:val="1"/>
          <w:bCs w:val="1"/>
          <w:color w:val="000000"/>
          <w:rtl w:val="0"/>
        </w:rPr>
        <w:t xml:space="preserve">/BPS Kabupaten/Kota </w:t>
      </w:r>
      <w:r w:rsidDel="00000000" w:rsidR="00000000" w:rsidRPr="00000000">
        <w:rPr>
          <w:rFonts w:ascii="Arial" w:cs="Arial" w:eastAsia="Arial" w:hAnsi="Arial"/>
          <w:b w:val="1"/>
          <w:bCs w:val="1"/>
          <w:color w:val="ff0000"/>
          <w:rtl w:val="0"/>
        </w:rPr>
        <w:t xml:space="preserve">yyy </w:t>
      </w:r>
      <w:r w:rsidDel="00000000" w:rsidR="00000000" w:rsidRPr="00000000">
        <w:rPr>
          <w:rFonts w:ascii="Arial" w:cs="Arial" w:eastAsia="Arial" w:hAnsi="Arial"/>
          <w:b w:val="1"/>
          <w:bCs w:val="1"/>
          <w:rtl w:val="0"/>
        </w:rPr>
        <w:t xml:space="preserve">dalam Prioritas Nasional, Prioritas Presiden, serta Isu Strategis Lainnya</w:t>
      </w:r>
    </w:p>
    <w:p>
      <w:r>
        <w:rPr>
          <w:i/>
          <w:color w:val="1D4E89"/>
          <w:sz w:val="16"/>
        </w:rPr>
        <w:t>◈ Penanda sistem SIPINTER: {{prioritas_nasional}}, {{prioritas_presiden}}, {{isu_strategis}} — narasi boilerplate + tabel RO (target/realisasi output, realisasi anggaran %) + narasi kegiatan/kendala/solusi/RTL diisi via form "Prioritas &amp; Isu Strategis" di Kompilasi Notula.</w:t>
      </w:r>
    </w:p>
    <w:p w:rsidR="00000000" w:rsidDel="00000000" w:rsidP="00000000" w:rsidRDefault="00000000" w:rsidRPr="00000000" w14:paraId="00000AF6">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(Disampaikan </w:t>
      </w:r>
      <w:r w:rsidDel="00000000" w:rsidR="00000000" w:rsidRPr="00000000">
        <w:rPr>
          <w:rFonts w:ascii="Arial" w:cs="Arial" w:eastAsia="Arial" w:hAnsi="Arial"/>
          <w:b w:val="1"/>
          <w:bCs w:val="1"/>
          <w:color w:val="ff0000"/>
          <w:rtl w:val="0"/>
        </w:rPr>
        <w:t xml:space="preserve">narasi capaian</w:t>
      </w:r>
      <w:r w:rsidDel="00000000" w:rsidR="00000000" w:rsidRPr="00000000">
        <w:rPr>
          <w:rFonts w:ascii="Arial" w:cs="Arial" w:eastAsia="Arial" w:hAnsi="Arial"/>
          <w:color w:val="ff0000"/>
          <w:rtl w:val="0"/>
        </w:rPr>
        <w:t xml:space="preserve"> PJK Pusat, BPS Provinsi/BPS Kabupaten/Kota terhadap Prioritas Nasional, Prioritas Presiden, serta Isu Strategis Lainnya, termasuk juga aktivitas yang sudah dilakukan, output yang sudah dihasilkan, kendala, dan solusi pada triwulan berjalan serta rencana tindak lanjut/rencana aksi pada triwulan selanjutnya. </w:t>
      </w:r>
    </w:p>
    <w:p w:rsidR="00000000" w:rsidDel="00000000" w:rsidP="00000000" w:rsidRDefault="00000000" w:rsidRPr="00000000" w14:paraId="00000AF7">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Dapat </w:t>
      </w:r>
      <w:r w:rsidDel="00000000" w:rsidR="00000000" w:rsidRPr="00000000">
        <w:rPr>
          <w:rFonts w:ascii="Arial" w:cs="Arial" w:eastAsia="Arial" w:hAnsi="Arial"/>
          <w:b w:val="1"/>
          <w:bCs w:val="1"/>
          <w:color w:val="ff0000"/>
          <w:rtl w:val="0"/>
        </w:rPr>
        <w:t xml:space="preserve">dipilih </w:t>
      </w:r>
      <w:r w:rsidDel="00000000" w:rsidR="00000000" w:rsidRPr="00000000">
        <w:rPr>
          <w:rFonts w:ascii="Arial" w:cs="Arial" w:eastAsia="Arial" w:hAnsi="Arial"/>
          <w:color w:val="ff0000"/>
          <w:rtl w:val="0"/>
        </w:rPr>
        <w:t xml:space="preserve">prioritas nasional, prioritas presiden, ataupun isu strategis yang memang dilakukan kegiatannya oleh BPS Provinsi dan BPS Kabupaten/Kota.)</w:t>
      </w:r>
    </w:p>
    <w:p w:rsidR="00000000" w:rsidDel="00000000" w:rsidP="00000000" w:rsidRDefault="00000000" w:rsidRPr="00000000" w14:paraId="00000A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 Pemanfaatan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Big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untuk Statistik Resmi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Analisis Statistik dan Neraca Satelit</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i w:val="1"/>
          <w:iCs w:val="1"/>
          <w:color w:val="ff0000"/>
          <w:rtl w:val="0"/>
        </w:rPr>
        <w:t xml:space="preserve">-sampai dengan triwulan 2-</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Direktorat Metodologi Statistik dan Sains Data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-mulai dari triwulan 3-</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BPS Provinsi, dan BPS Kabupaten/Kota)</w:t>
      </w:r>
      <w:r w:rsidDel="00000000" w:rsidR="00000000" w:rsidRPr="00000000">
        <w:rPr>
          <w:rtl w:val="0"/>
        </w:rPr>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ini mendukung Proyek Prioritas Nasional yang terkait dengan Tata Kelola Data serta Pengembangan dan Pemanfaatan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Emerging Technology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Lebih jauh lagi, RO ini mendukung Prioritas Nasional 3 (Melanjutkan pengembangan infrastruktur dan meningkatkan lapangan kerja yang berkualitas, mendorong kewirausahaan, mengembangkan industri kreatif serta mengembangkan agromaritim industri di sentra produksi melalui peran aktif koperasi) dan Prioritas Nasional 7 (Memperkuat reformasi politik, hukum, dan birokrasi, serta memperkuat pencegahan dan pemberantasan korupsi, narkoba, judi, dan penyelundupan). </w:t>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2.1. Capaian RO Prioritas Pemanfaatan Big Data untuk Statistik Resmi</w:t>
      </w:r>
    </w:p>
    <w:tbl>
      <w:tblPr>
        <w:tblStyle w:val="Table40"/>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1532"/>
        <w:gridCol w:w="1475"/>
        <w:gridCol w:w="1537"/>
        <w:gridCol w:w="1568"/>
        <w:tblGridChange w:id="0">
          <w:tblGrid>
            <w:gridCol w:w="1758"/>
            <w:gridCol w:w="1532"/>
            <w:gridCol w:w="1475"/>
            <w:gridCol w:w="1537"/>
            <w:gridCol w:w="1568"/>
          </w:tblGrid>
        </w:tblGridChange>
      </w:tblGrid>
      <w:tr>
        <w:trPr>
          <w:cantSplit w:val="0"/>
          <w:tblHeader w:val="0"/>
        </w:trPr>
        <w:tc>
          <w:tcPr>
            <w:vAlign w:val="center"/>
          </w:tcPr>
          <w:p w:rsidR="00000000" w:rsidDel="00000000" w:rsidP="00000000" w:rsidRDefault="00000000" w:rsidRPr="00000000" w14:paraId="00000AF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Rincian Output (RO)</w:t>
            </w:r>
          </w:p>
        </w:tc>
        <w:tc>
          <w:tcPr>
            <w:vAlign w:val="center"/>
          </w:tcPr>
          <w:p w:rsidR="00000000" w:rsidDel="00000000" w:rsidP="00000000" w:rsidRDefault="00000000" w:rsidRPr="00000000" w14:paraId="00000AF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Satuan</w:t>
            </w:r>
          </w:p>
        </w:tc>
        <w:tc>
          <w:tcPr>
            <w:vAlign w:val="center"/>
          </w:tcPr>
          <w:p w:rsidR="00000000" w:rsidDel="00000000" w:rsidP="00000000" w:rsidRDefault="00000000" w:rsidRPr="00000000" w14:paraId="00000B0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Output*</w:t>
            </w:r>
          </w:p>
        </w:tc>
        <w:tc>
          <w:tcPr>
            <w:vAlign w:val="center"/>
          </w:tcPr>
          <w:p w:rsidR="00000000" w:rsidDel="00000000" w:rsidP="00000000" w:rsidRDefault="00000000" w:rsidRPr="00000000" w14:paraId="00000B0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Output*</w:t>
            </w:r>
          </w:p>
        </w:tc>
        <w:tc>
          <w:tcPr>
            <w:vAlign w:val="center"/>
          </w:tcPr>
          <w:p w:rsidR="00000000" w:rsidDel="00000000" w:rsidP="00000000" w:rsidRDefault="00000000" w:rsidRPr="00000000" w14:paraId="00000B0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Anggaran (%)*</w:t>
            </w:r>
          </w:p>
        </w:tc>
      </w:tr>
      <w:tr>
        <w:trPr>
          <w:cantSplit w:val="0"/>
          <w:tblHeader w:val="0"/>
        </w:trPr>
        <w:tc>
          <w:tcPr>
            <w:vAlign w:val="center"/>
          </w:tcPr>
          <w:p w:rsidR="00000000" w:rsidDel="00000000" w:rsidP="00000000" w:rsidRDefault="00000000" w:rsidRPr="00000000" w14:paraId="00000B0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vAlign w:val="center"/>
          </w:tcPr>
          <w:p w:rsidR="00000000" w:rsidDel="00000000" w:rsidP="00000000" w:rsidRDefault="00000000" w:rsidRPr="00000000" w14:paraId="00000B0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vAlign w:val="center"/>
          </w:tcPr>
          <w:p w:rsidR="00000000" w:rsidDel="00000000" w:rsidP="00000000" w:rsidRDefault="00000000" w:rsidRPr="00000000" w14:paraId="00000B0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vAlign w:val="center"/>
          </w:tcPr>
          <w:p w:rsidR="00000000" w:rsidDel="00000000" w:rsidP="00000000" w:rsidRDefault="00000000" w:rsidRPr="00000000" w14:paraId="00000B0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c>
          <w:tcPr>
            <w:vAlign w:val="center"/>
          </w:tcPr>
          <w:p w:rsidR="00000000" w:rsidDel="00000000" w:rsidP="00000000" w:rsidRDefault="00000000" w:rsidRPr="00000000" w14:paraId="00000B0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blHeader w:val="0"/>
        </w:trPr>
        <w:tc>
          <w:tcPr>
            <w:vAlign w:val="center"/>
          </w:tcPr>
          <w:p w:rsidR="00000000" w:rsidDel="00000000" w:rsidP="00000000" w:rsidRDefault="00000000" w:rsidRPr="00000000" w14:paraId="00000B0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2896.QMA.006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Pemanfaatan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Big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untuk Statistik Resmi [PN-07] </w:t>
            </w:r>
          </w:p>
        </w:tc>
        <w:tc>
          <w:tcPr>
            <w:vAlign w:val="center"/>
          </w:tcPr>
          <w:p w:rsidR="00000000" w:rsidDel="00000000" w:rsidP="00000000" w:rsidRDefault="00000000" w:rsidRPr="00000000" w14:paraId="00000B0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w:t>
            </w:r>
          </w:p>
        </w:tc>
        <w:tc>
          <w:tcPr>
            <w:vAlign w:val="center"/>
          </w:tcPr>
          <w:p w:rsidR="00000000" w:rsidDel="00000000" w:rsidP="00000000" w:rsidRDefault="00000000" w:rsidRPr="00000000" w14:paraId="00000B0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0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0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0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2900.QMA.006 Pemanfaatan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Big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untuk Statistik Resmi </w:t>
            </w:r>
          </w:p>
        </w:tc>
        <w:tc>
          <w:tcPr>
            <w:vAlign w:val="center"/>
          </w:tcPr>
          <w:p w:rsidR="00000000" w:rsidDel="00000000" w:rsidP="00000000" w:rsidRDefault="00000000" w:rsidRPr="00000000" w14:paraId="00000B0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Layanan</w:t>
            </w:r>
          </w:p>
        </w:tc>
        <w:tc>
          <w:tcPr>
            <w:vAlign w:val="center"/>
          </w:tcPr>
          <w:p w:rsidR="00000000" w:rsidDel="00000000" w:rsidP="00000000" w:rsidRDefault="00000000" w:rsidRPr="00000000" w14:paraId="00000B0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1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1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Kondisi tanggal </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(tuliskan tanggal </w:t>
      </w:r>
      <w:r w:rsidDel="00000000" w:rsidR="00000000" w:rsidRPr="00000000">
        <w:rPr>
          <w:rFonts w:ascii="Arial" w:cs="Arial" w:eastAsia="Arial" w:hAnsi="Arial"/>
          <w:color w:val="ff0000"/>
          <w:sz w:val="18"/>
          <w:szCs w:val="18"/>
          <w:rtl w:val="0"/>
        </w:rPr>
        <w:t xml:space="preserve">penarikan data target output, realisasi output, dan realisasi anggaran per RO</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Jika ada RO yang tidak terdapat di </w:t>
      </w:r>
      <w:r w:rsidDel="00000000" w:rsidR="00000000" w:rsidRPr="00000000">
        <w:rPr>
          <w:rFonts w:ascii="Arial" w:cs="Arial" w:eastAsia="Arial" w:hAnsi="Arial"/>
          <w:color w:val="ff0000"/>
          <w:sz w:val="18"/>
          <w:szCs w:val="18"/>
          <w:rtl w:val="0"/>
        </w:rPr>
        <w:t xml:space="preserve">Uker Pusat/</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Provinsi/Kabkot, bisa langsung dihapus barisnya. </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Contoh narasi sebagai berikut :</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“Sampai dengan triwulan II tahun 2026, BPS Provinsi xxx sudah melakukan (1) Workshop Pengembangan Metropolitan Statistical Area (MSA) dengan mengundang narasumber dari Direktorat Pengembangan Metodologi dan Sains Data BPS RI, Bappeda, Kominfo, dll, (2) Survei Digital MSA dengan total respon sebanyak 150 respon dari target 200 respon. Penyelesaian kegiatan dilakukan secara tepat waktu sesuai jadwal yang ditetapkan BPS RI. </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Selama melakukan aktivitas atau menghasilkan output tersebut kendala yang muncul di antaranya adalah banyaknya calon responden yang tidak merespon survei digital. Untuk mengatasi kendala tersebut telah dilakukan beberapa upaya seperti promosi survei digital melalui berbagai kanal media sosial resmi BPS Provinsi xxx. </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Dari sisi anggaran, penyerapan anggaran pada RO ini sudah mencapai 30 persen.</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Kegiatan terkait RO Prioritas ini yang akan dilaksanakan pada triwulan selanjutnya adalah pengolahan dan analisis data untuk memeriksa kembali validitas termasuk mengecek kembali outlier-outlier yang muncul.”  </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 Data 5 Sasaran Visi Indonesia Emas dan 45 Indikator Utama Pembangunan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Analisis S</w:t>
      </w:r>
      <w:r w:rsidDel="00000000" w:rsidR="00000000" w:rsidRPr="00000000">
        <w:rPr>
          <w:rFonts w:ascii="Arial" w:cs="Arial" w:eastAsia="Arial" w:hAnsi="Arial"/>
          <w:color w:val="ff0000"/>
          <w:rtl w:val="0"/>
        </w:rPr>
        <w:t xml:space="preserve">tatistik</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dan Neraca Satelit dan BPS Provinsi)</w:t>
      </w:r>
      <w:r w:rsidDel="00000000" w:rsidR="00000000" w:rsidRPr="00000000">
        <w:rPr>
          <w:rtl w:val="0"/>
        </w:rPr>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ini mendukung Proyek Prioritas Nasional terkait dengan Penyediaan Data Pembangunan. Lebih jauh lagi, RO ini mendukung Prioritas Nasional 7 (Memperkuat reformasi politik, hukum, dan birokrasi, serta memperkuat pencegahan dan pemberantasan korupsi, narkoba, judi, dan penyelundupan).</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2.2. Capaian RO Data 5 Sasaran Visi Indonesia Emas dan 45 Indikator Utama Pembangunan</w:t>
      </w:r>
    </w:p>
    <w:tbl>
      <w:tblPr>
        <w:tblStyle w:val="Table41"/>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1532"/>
        <w:gridCol w:w="1475"/>
        <w:gridCol w:w="1537"/>
        <w:gridCol w:w="1568"/>
        <w:tblGridChange w:id="0">
          <w:tblGrid>
            <w:gridCol w:w="1758"/>
            <w:gridCol w:w="1532"/>
            <w:gridCol w:w="1475"/>
            <w:gridCol w:w="1537"/>
            <w:gridCol w:w="1568"/>
          </w:tblGrid>
        </w:tblGridChange>
      </w:tblGrid>
      <w:tr>
        <w:trPr>
          <w:cantSplit w:val="0"/>
          <w:tblHeader w:val="0"/>
        </w:trPr>
        <w:tc>
          <w:tcPr>
            <w:vAlign w:val="center"/>
          </w:tcPr>
          <w:p w:rsidR="00000000" w:rsidDel="00000000" w:rsidP="00000000" w:rsidRDefault="00000000" w:rsidRPr="00000000" w14:paraId="00000B1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Rincian Output (RO)</w:t>
            </w:r>
          </w:p>
        </w:tc>
        <w:tc>
          <w:tcPr>
            <w:vAlign w:val="center"/>
          </w:tcPr>
          <w:p w:rsidR="00000000" w:rsidDel="00000000" w:rsidP="00000000" w:rsidRDefault="00000000" w:rsidRPr="00000000" w14:paraId="00000B2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Satuan</w:t>
            </w:r>
          </w:p>
        </w:tc>
        <w:tc>
          <w:tcPr>
            <w:vAlign w:val="center"/>
          </w:tcPr>
          <w:p w:rsidR="00000000" w:rsidDel="00000000" w:rsidP="00000000" w:rsidRDefault="00000000" w:rsidRPr="00000000" w14:paraId="00000B2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Output*</w:t>
            </w:r>
          </w:p>
        </w:tc>
        <w:tc>
          <w:tcPr>
            <w:vAlign w:val="center"/>
          </w:tcPr>
          <w:p w:rsidR="00000000" w:rsidDel="00000000" w:rsidP="00000000" w:rsidRDefault="00000000" w:rsidRPr="00000000" w14:paraId="00000B2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Output*</w:t>
            </w:r>
          </w:p>
        </w:tc>
        <w:tc>
          <w:tcPr>
            <w:vAlign w:val="center"/>
          </w:tcPr>
          <w:p w:rsidR="00000000" w:rsidDel="00000000" w:rsidP="00000000" w:rsidRDefault="00000000" w:rsidRPr="00000000" w14:paraId="00000B2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Anggaran (%)*</w:t>
            </w:r>
          </w:p>
        </w:tc>
      </w:tr>
      <w:tr>
        <w:trPr>
          <w:cantSplit w:val="0"/>
          <w:tblHeader w:val="0"/>
        </w:trPr>
        <w:tc>
          <w:tcPr>
            <w:vAlign w:val="center"/>
          </w:tcPr>
          <w:p w:rsidR="00000000" w:rsidDel="00000000" w:rsidP="00000000" w:rsidRDefault="00000000" w:rsidRPr="00000000" w14:paraId="00000B2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vAlign w:val="center"/>
          </w:tcPr>
          <w:p w:rsidR="00000000" w:rsidDel="00000000" w:rsidP="00000000" w:rsidRDefault="00000000" w:rsidRPr="00000000" w14:paraId="00000B2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vAlign w:val="center"/>
          </w:tcPr>
          <w:p w:rsidR="00000000" w:rsidDel="00000000" w:rsidP="00000000" w:rsidRDefault="00000000" w:rsidRPr="00000000" w14:paraId="00000B2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vAlign w:val="center"/>
          </w:tcPr>
          <w:p w:rsidR="00000000" w:rsidDel="00000000" w:rsidP="00000000" w:rsidRDefault="00000000" w:rsidRPr="00000000" w14:paraId="00000B2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c>
          <w:tcPr>
            <w:vAlign w:val="center"/>
          </w:tcPr>
          <w:p w:rsidR="00000000" w:rsidDel="00000000" w:rsidP="00000000" w:rsidRDefault="00000000" w:rsidRPr="00000000" w14:paraId="00000B2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blHeader w:val="0"/>
        </w:trPr>
        <w:tc>
          <w:tcPr>
            <w:vAlign w:val="center"/>
          </w:tcPr>
          <w:p w:rsidR="00000000" w:rsidDel="00000000" w:rsidP="00000000" w:rsidRDefault="00000000" w:rsidRPr="00000000" w14:paraId="00000B2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2896.QMA.200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5 Sasaran Visi Indonesia Emas dan 45 Indikator Utama Pembangunan [PN-07] </w:t>
            </w:r>
          </w:p>
        </w:tc>
        <w:tc>
          <w:tcPr>
            <w:vAlign w:val="center"/>
          </w:tcPr>
          <w:p w:rsidR="00000000" w:rsidDel="00000000" w:rsidP="00000000" w:rsidRDefault="00000000" w:rsidRPr="00000000" w14:paraId="00000B2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w:t>
            </w:r>
          </w:p>
        </w:tc>
        <w:tc>
          <w:tcPr>
            <w:vAlign w:val="center"/>
          </w:tcPr>
          <w:p w:rsidR="00000000" w:rsidDel="00000000" w:rsidP="00000000" w:rsidRDefault="00000000" w:rsidRPr="00000000" w14:paraId="00000B2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2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2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Contoh narasi sebagai berikut :</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“Sampai dengan triwulan II tahun 2026, BPS Provinsi xxx sudah melakukan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Focus </w:t>
      </w:r>
      <w:r w:rsidDel="00000000" w:rsidR="00000000" w:rsidRPr="00000000">
        <w:rPr>
          <w:rFonts w:ascii="Arial" w:cs="Arial" w:eastAsia="Arial" w:hAnsi="Arial"/>
          <w:i w:val="1"/>
          <w:iCs w:val="1"/>
          <w:color w:val="ff0000"/>
          <w:rtl w:val="0"/>
        </w:rPr>
        <w:t xml:space="preserve">Group</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 Discussion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(FGD) dengan mengundang narasumber dari Direktorat Analisis Statist</w:t>
      </w:r>
      <w:r w:rsidDel="00000000" w:rsidR="00000000" w:rsidRPr="00000000">
        <w:rPr>
          <w:rFonts w:ascii="Arial" w:cs="Arial" w:eastAsia="Arial" w:hAnsi="Arial"/>
          <w:color w:val="ff0000"/>
          <w:rtl w:val="0"/>
        </w:rPr>
        <w:t xml:space="preserve">ik</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dan Neraca Satelit BPS RI, Bappeda, Kominfo, dll. Penyelesaian kegiatan dilakukan secara tepat waktu sesuai jadwal yang ditetapkan BPS RI. </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Selama melakukan aktivitas atau menghasilkan output tersebut kendala yang muncul di antaranya adalah banyaknya data-data sektoral yang belum memenuhi standar metadata. Untuk mengatasi kendala tersebut telah dilakukan beberapa upaya seperti pembinaan statistik sektoral kepada OPD terkait. </w:t>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Dari sisi anggaran, penyerapan anggaran pada RO ini sudah mencapai 45 persen.</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Kegiatan terkait RO Prioritas ini yang akan dilaksanakan pada triwulan selanjutnya adalah penyelarasan data-data sektoral.”  </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 Pembinaan Statistik Sektoral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Diseminasi, Pemberdayaan, dan Evaluasi Penyelenggaraan Statistik, BPS Provinsi, dan BPS Kab/Kot)</w:t>
      </w:r>
      <w:r w:rsidDel="00000000" w:rsidR="00000000" w:rsidRPr="00000000">
        <w:rPr>
          <w:rtl w:val="0"/>
        </w:rPr>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ini mendukung Proyek Prioritas Nasional terkait dengan Penyediaan Data Pembangunan. Lebih jauh lagi, RO ini mendukung Prioritas Nasional 7 (Memperkuat reformasi politik, hukum, dan birokrasi, serta memperkuat pencegahan dan pemberantasan korupsi, narkoba, judi, dan penyelundupan).</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2.3. Capaian RO Pembinaan Statistik Sektoral</w:t>
      </w:r>
    </w:p>
    <w:tbl>
      <w:tblPr>
        <w:tblStyle w:val="Table42"/>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1532"/>
        <w:gridCol w:w="1475"/>
        <w:gridCol w:w="1537"/>
        <w:gridCol w:w="1568"/>
        <w:tblGridChange w:id="0">
          <w:tblGrid>
            <w:gridCol w:w="1758"/>
            <w:gridCol w:w="1532"/>
            <w:gridCol w:w="1475"/>
            <w:gridCol w:w="1537"/>
            <w:gridCol w:w="1568"/>
          </w:tblGrid>
        </w:tblGridChange>
      </w:tblGrid>
      <w:tr>
        <w:trPr>
          <w:cantSplit w:val="0"/>
          <w:tblHeader w:val="0"/>
        </w:trPr>
        <w:tc>
          <w:tcPr>
            <w:vAlign w:val="center"/>
          </w:tcPr>
          <w:p w:rsidR="00000000" w:rsidDel="00000000" w:rsidP="00000000" w:rsidRDefault="00000000" w:rsidRPr="00000000" w14:paraId="00000B3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Rincian Output (RO)</w:t>
            </w:r>
          </w:p>
        </w:tc>
        <w:tc>
          <w:tcPr>
            <w:vAlign w:val="center"/>
          </w:tcPr>
          <w:p w:rsidR="00000000" w:rsidDel="00000000" w:rsidP="00000000" w:rsidRDefault="00000000" w:rsidRPr="00000000" w14:paraId="00000B3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Satuan</w:t>
            </w:r>
          </w:p>
        </w:tc>
        <w:tc>
          <w:tcPr>
            <w:vAlign w:val="center"/>
          </w:tcPr>
          <w:p w:rsidR="00000000" w:rsidDel="00000000" w:rsidP="00000000" w:rsidRDefault="00000000" w:rsidRPr="00000000" w14:paraId="00000B3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Output*</w:t>
            </w:r>
          </w:p>
        </w:tc>
        <w:tc>
          <w:tcPr>
            <w:vAlign w:val="center"/>
          </w:tcPr>
          <w:p w:rsidR="00000000" w:rsidDel="00000000" w:rsidP="00000000" w:rsidRDefault="00000000" w:rsidRPr="00000000" w14:paraId="00000B3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Output*</w:t>
            </w:r>
          </w:p>
        </w:tc>
        <w:tc>
          <w:tcPr>
            <w:vAlign w:val="center"/>
          </w:tcPr>
          <w:p w:rsidR="00000000" w:rsidDel="00000000" w:rsidP="00000000" w:rsidRDefault="00000000" w:rsidRPr="00000000" w14:paraId="00000B3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Anggaran (%)*</w:t>
            </w:r>
          </w:p>
        </w:tc>
      </w:tr>
      <w:tr>
        <w:trPr>
          <w:cantSplit w:val="0"/>
          <w:tblHeader w:val="0"/>
        </w:trPr>
        <w:tc>
          <w:tcPr>
            <w:vAlign w:val="center"/>
          </w:tcPr>
          <w:p w:rsidR="00000000" w:rsidDel="00000000" w:rsidP="00000000" w:rsidRDefault="00000000" w:rsidRPr="00000000" w14:paraId="00000B4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vAlign w:val="center"/>
          </w:tcPr>
          <w:p w:rsidR="00000000" w:rsidDel="00000000" w:rsidP="00000000" w:rsidRDefault="00000000" w:rsidRPr="00000000" w14:paraId="00000B4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vAlign w:val="center"/>
          </w:tcPr>
          <w:p w:rsidR="00000000" w:rsidDel="00000000" w:rsidP="00000000" w:rsidRDefault="00000000" w:rsidRPr="00000000" w14:paraId="00000B4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vAlign w:val="center"/>
          </w:tcPr>
          <w:p w:rsidR="00000000" w:rsidDel="00000000" w:rsidP="00000000" w:rsidRDefault="00000000" w:rsidRPr="00000000" w14:paraId="00000B4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c>
          <w:tcPr>
            <w:vAlign w:val="center"/>
          </w:tcPr>
          <w:p w:rsidR="00000000" w:rsidDel="00000000" w:rsidP="00000000" w:rsidRDefault="00000000" w:rsidRPr="00000000" w14:paraId="00000B4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blHeader w:val="0"/>
        </w:trPr>
        <w:tc>
          <w:tcPr>
            <w:vAlign w:val="center"/>
          </w:tcPr>
          <w:p w:rsidR="00000000" w:rsidDel="00000000" w:rsidP="00000000" w:rsidRDefault="00000000" w:rsidRPr="00000000" w14:paraId="00000B4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2897.QDB.003 PEMBINAAN STATISTIK SEKTORAL [PN-07]</w:t>
            </w:r>
          </w:p>
        </w:tc>
        <w:tc>
          <w:tcPr>
            <w:vAlign w:val="center"/>
          </w:tcPr>
          <w:p w:rsidR="00000000" w:rsidDel="00000000" w:rsidP="00000000" w:rsidRDefault="00000000" w:rsidRPr="00000000" w14:paraId="00000B4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Lembaga</w:t>
            </w:r>
          </w:p>
        </w:tc>
        <w:tc>
          <w:tcPr>
            <w:vAlign w:val="center"/>
          </w:tcPr>
          <w:p w:rsidR="00000000" w:rsidDel="00000000" w:rsidP="00000000" w:rsidRDefault="00000000" w:rsidRPr="00000000" w14:paraId="00000B4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4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4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Contoh narasi sebagai berikut :</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“Sampai dengan triwulan II tahun 2026, BPS Provinsi xxx sudah melakukan Kolaborasi Sistem Statistik Nasional dengan mengundang narasumber dari Direktorat Analisis dan Neraca Satelit BPS RI, Bappeda, Kominfo, dll. Penyelesaian kegiatan dilakukan secara tepat waktu sesuai jadwal yang ditetapkan BPS RI. </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Selama melakukan aktivitas atau menghasilkan output tersebut kendala yang muncul di antaranya adalah masih rendahnya implementasi standar statistik dalam penyelenggaraan statistik sektoral oleh OPD. Untuk mengatasi kendala tersebut telah dilakukan beberapa upaya seperti pembinaan statistik sektoral kepada OPD terkait. </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Dari sisi anggaran, penyerapan anggaran pada RO ini sudah mencapai 45 persen.</w:t>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Kegiatan terkait RO Prioritas ini yang akan dilaksanakan pada triwulan selanjutnya adalah pembinaan terkait Proses Bisnis Statistik pada Dinas Pertanian dan Perkebunan serta Dinas Kehutanan dan Lingkungan Hidup.”  </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 Publikasi/Laporan Penyusunan Inflasi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Harga, BPS Provinsi, dan BPS Kab/Kot)</w:t>
      </w:r>
      <w:r w:rsidDel="00000000" w:rsidR="00000000" w:rsidRPr="00000000">
        <w:rPr>
          <w:rtl w:val="0"/>
        </w:rPr>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ini mendukung Proyek Prioritas Nasional terkait dengan Ketersediaan Inflasi dan Harga Pangan. Lebih jauh lagi, RO ini mendukung Prioritas Nasional 7 (Memperkuat reformasi politik, hukum, dan birokrasi, serta memperkuat pencegahan dan pemberantasan korupsi, narkoba, judi, dan penyelundupan).</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2.4. Publikasi/Laporan Penyusunan Inflasi</w:t>
      </w:r>
    </w:p>
    <w:tbl>
      <w:tblPr>
        <w:tblStyle w:val="Table43"/>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7"/>
        <w:gridCol w:w="1357"/>
        <w:gridCol w:w="1264"/>
        <w:gridCol w:w="1366"/>
        <w:gridCol w:w="1416"/>
        <w:tblGridChange w:id="0">
          <w:tblGrid>
            <w:gridCol w:w="2467"/>
            <w:gridCol w:w="1357"/>
            <w:gridCol w:w="1264"/>
            <w:gridCol w:w="1366"/>
            <w:gridCol w:w="1416"/>
          </w:tblGrid>
        </w:tblGridChange>
      </w:tblGrid>
      <w:tr>
        <w:trPr>
          <w:cantSplit w:val="0"/>
          <w:tblHeader w:val="0"/>
        </w:trPr>
        <w:tc>
          <w:tcPr>
            <w:vAlign w:val="center"/>
          </w:tcPr>
          <w:p w:rsidR="00000000" w:rsidDel="00000000" w:rsidP="00000000" w:rsidRDefault="00000000" w:rsidRPr="00000000" w14:paraId="00000B5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Rincian Output (RO)</w:t>
            </w:r>
          </w:p>
        </w:tc>
        <w:tc>
          <w:tcPr>
            <w:vAlign w:val="center"/>
          </w:tcPr>
          <w:p w:rsidR="00000000" w:rsidDel="00000000" w:rsidP="00000000" w:rsidRDefault="00000000" w:rsidRPr="00000000" w14:paraId="00000B5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Satuan</w:t>
            </w:r>
          </w:p>
        </w:tc>
        <w:tc>
          <w:tcPr>
            <w:vAlign w:val="center"/>
          </w:tcPr>
          <w:p w:rsidR="00000000" w:rsidDel="00000000" w:rsidP="00000000" w:rsidRDefault="00000000" w:rsidRPr="00000000" w14:paraId="00000B5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Output*</w:t>
            </w:r>
          </w:p>
        </w:tc>
        <w:tc>
          <w:tcPr>
            <w:vAlign w:val="center"/>
          </w:tcPr>
          <w:p w:rsidR="00000000" w:rsidDel="00000000" w:rsidP="00000000" w:rsidRDefault="00000000" w:rsidRPr="00000000" w14:paraId="00000B5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Output*</w:t>
            </w:r>
          </w:p>
        </w:tc>
        <w:tc>
          <w:tcPr>
            <w:vAlign w:val="center"/>
          </w:tcPr>
          <w:p w:rsidR="00000000" w:rsidDel="00000000" w:rsidP="00000000" w:rsidRDefault="00000000" w:rsidRPr="00000000" w14:paraId="00000B5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Anggaran (%)*</w:t>
            </w:r>
          </w:p>
        </w:tc>
      </w:tr>
      <w:tr>
        <w:trPr>
          <w:cantSplit w:val="0"/>
          <w:tblHeader w:val="0"/>
        </w:trPr>
        <w:tc>
          <w:tcPr>
            <w:vAlign w:val="center"/>
          </w:tcPr>
          <w:p w:rsidR="00000000" w:rsidDel="00000000" w:rsidP="00000000" w:rsidRDefault="00000000" w:rsidRPr="00000000" w14:paraId="00000B5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vAlign w:val="center"/>
          </w:tcPr>
          <w:p w:rsidR="00000000" w:rsidDel="00000000" w:rsidP="00000000" w:rsidRDefault="00000000" w:rsidRPr="00000000" w14:paraId="00000B5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vAlign w:val="center"/>
          </w:tcPr>
          <w:p w:rsidR="00000000" w:rsidDel="00000000" w:rsidP="00000000" w:rsidRDefault="00000000" w:rsidRPr="00000000" w14:paraId="00000B5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vAlign w:val="center"/>
          </w:tcPr>
          <w:p w:rsidR="00000000" w:rsidDel="00000000" w:rsidP="00000000" w:rsidRDefault="00000000" w:rsidRPr="00000000" w14:paraId="00000B5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c>
          <w:tcPr>
            <w:vAlign w:val="center"/>
          </w:tcPr>
          <w:p w:rsidR="00000000" w:rsidDel="00000000" w:rsidP="00000000" w:rsidRDefault="00000000" w:rsidRPr="00000000" w14:paraId="00000B6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blHeader w:val="0"/>
        </w:trPr>
        <w:tc>
          <w:tcPr>
            <w:vAlign w:val="center"/>
          </w:tcPr>
          <w:p w:rsidR="00000000" w:rsidDel="00000000" w:rsidP="00000000" w:rsidRDefault="00000000" w:rsidRPr="00000000" w14:paraId="00000B6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2903.QMA.006 PUBLIKASI/LAPORAN PENYUSUNAN INFLASI [PN-07]</w:t>
            </w:r>
          </w:p>
        </w:tc>
        <w:tc>
          <w:tcPr>
            <w:vAlign w:val="center"/>
          </w:tcPr>
          <w:p w:rsidR="00000000" w:rsidDel="00000000" w:rsidP="00000000" w:rsidRDefault="00000000" w:rsidRPr="00000000" w14:paraId="00000B6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w:t>
            </w:r>
          </w:p>
        </w:tc>
        <w:tc>
          <w:tcPr>
            <w:vAlign w:val="center"/>
          </w:tcPr>
          <w:p w:rsidR="00000000" w:rsidDel="00000000" w:rsidP="00000000" w:rsidRDefault="00000000" w:rsidRPr="00000000" w14:paraId="00000B6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6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6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Contoh narasi sebagai berikut :</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“Sampai dengan triwulan II tahun 2026, BPS Provinsi xxx sudah melakukan Penjaminan Kualitas Data dalam bentuk Pengawasan Survei Harga Konsumen. Output dari kegiatan ini berupa rekomendasi peningkatan kualitas data harga seperti perlu dipastikan kembali agar petugas memahami konsep dan definisi dalam survei harga. Penyelesaian kegiatan dilakukan secara tepat waktu sesuai jadwal yang ditetapkan BPS RI. </w:t>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Selama melakukan aktivitas atau menghasilkan output tersebut kendala yang muncul di antaranya adalah pindahnya responden survei dan tidak bisa ditelusuri lagi keberadaannya. Untuk mengatasi kendala tersebut telah dilakukan beberapa upaya seperti pencarian responden pengganti untuk BPS Kabupaten/Kota. </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Dari sisi anggaran, penyerapan anggaran pada RO ini sudah mencapai 25 persen.</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Kegiatan terkait RO Prioritas ini yang akan dilaksanakan pada triwulan selanjutnya adalah Pelaksanaan Survei Harga Konsumen bulan Juli, Agustus, dan September.”  </w:t>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 Pembinaan Desa Cantik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w:t>
      </w:r>
      <w:r w:rsidDel="00000000" w:rsidR="00000000" w:rsidRPr="00000000">
        <w:rPr>
          <w:rFonts w:ascii="Arial" w:cs="Arial" w:eastAsia="Arial" w:hAnsi="Arial"/>
          <w:color w:val="ff0000"/>
          <w:rtl w:val="0"/>
        </w:rPr>
        <w:t xml:space="preserve">Ketahanan Sosial</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BPS Provinsi, dan BPS Kab/Kot)</w:t>
      </w:r>
      <w:r w:rsidDel="00000000" w:rsidR="00000000" w:rsidRPr="00000000">
        <w:rPr>
          <w:rtl w:val="0"/>
        </w:rPr>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 prioritas ini mendukung Proyek Prioritas Nasional terkait dengan Penguatan Tata Kelola Data Desa. Lebih jauh lagi, RO ini mendukung Prioritas Nasional 6 (Membangun dari desa dan dari bawah untuk pertumbuhan ekonomi, pemerataan ekonomi, dan pemberantasan kemiskinan).</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2.5. Pembinaan Desa Cantik</w:t>
      </w:r>
    </w:p>
    <w:tbl>
      <w:tblPr>
        <w:tblStyle w:val="Table44"/>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B7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Rincian Output (RO)</w:t>
            </w:r>
          </w:p>
        </w:tc>
        <w:tc>
          <w:tcPr>
            <w:vAlign w:val="center"/>
          </w:tcPr>
          <w:p w:rsidR="00000000" w:rsidDel="00000000" w:rsidP="00000000" w:rsidRDefault="00000000" w:rsidRPr="00000000" w14:paraId="00000B7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Satuan</w:t>
            </w:r>
          </w:p>
        </w:tc>
        <w:tc>
          <w:tcPr>
            <w:vAlign w:val="center"/>
          </w:tcPr>
          <w:p w:rsidR="00000000" w:rsidDel="00000000" w:rsidP="00000000" w:rsidRDefault="00000000" w:rsidRPr="00000000" w14:paraId="00000B7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Output*</w:t>
            </w:r>
          </w:p>
        </w:tc>
        <w:tc>
          <w:tcPr>
            <w:vAlign w:val="center"/>
          </w:tcPr>
          <w:p w:rsidR="00000000" w:rsidDel="00000000" w:rsidP="00000000" w:rsidRDefault="00000000" w:rsidRPr="00000000" w14:paraId="00000B7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Output*</w:t>
            </w:r>
          </w:p>
        </w:tc>
        <w:tc>
          <w:tcPr>
            <w:vAlign w:val="center"/>
          </w:tcPr>
          <w:p w:rsidR="00000000" w:rsidDel="00000000" w:rsidP="00000000" w:rsidRDefault="00000000" w:rsidRPr="00000000" w14:paraId="00000B7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Realisasi Anggaran (%)*</w:t>
            </w:r>
          </w:p>
        </w:tc>
      </w:tr>
      <w:tr>
        <w:trPr>
          <w:cantSplit w:val="0"/>
          <w:tblHeader w:val="0"/>
        </w:trPr>
        <w:tc>
          <w:tcPr>
            <w:vAlign w:val="center"/>
          </w:tcPr>
          <w:p w:rsidR="00000000" w:rsidDel="00000000" w:rsidP="00000000" w:rsidRDefault="00000000" w:rsidRPr="00000000" w14:paraId="00000B7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vAlign w:val="center"/>
          </w:tcPr>
          <w:p w:rsidR="00000000" w:rsidDel="00000000" w:rsidP="00000000" w:rsidRDefault="00000000" w:rsidRPr="00000000" w14:paraId="00000B7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vAlign w:val="center"/>
          </w:tcPr>
          <w:p w:rsidR="00000000" w:rsidDel="00000000" w:rsidP="00000000" w:rsidRDefault="00000000" w:rsidRPr="00000000" w14:paraId="00000B7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vAlign w:val="center"/>
          </w:tcPr>
          <w:p w:rsidR="00000000" w:rsidDel="00000000" w:rsidP="00000000" w:rsidRDefault="00000000" w:rsidRPr="00000000" w14:paraId="00000B7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c>
          <w:tcPr>
            <w:vAlign w:val="center"/>
          </w:tcPr>
          <w:p w:rsidR="00000000" w:rsidDel="00000000" w:rsidP="00000000" w:rsidRDefault="00000000" w:rsidRPr="00000000" w14:paraId="00000B7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blHeader w:val="0"/>
        </w:trPr>
        <w:tc>
          <w:tcPr>
            <w:vAlign w:val="center"/>
          </w:tcPr>
          <w:p w:rsidR="00000000" w:rsidDel="00000000" w:rsidP="00000000" w:rsidRDefault="00000000" w:rsidRPr="00000000" w14:paraId="00000B7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2907.UBB.006 PEMBINAAN DESA CINTA STATISTIK [PN-06]</w:t>
            </w:r>
          </w:p>
        </w:tc>
        <w:tc>
          <w:tcPr>
            <w:vAlign w:val="center"/>
          </w:tcPr>
          <w:p w:rsidR="00000000" w:rsidDel="00000000" w:rsidP="00000000" w:rsidRDefault="00000000" w:rsidRPr="00000000" w14:paraId="00000B8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Desa/Kelurahan</w:t>
            </w:r>
          </w:p>
        </w:tc>
        <w:tc>
          <w:tcPr>
            <w:vAlign w:val="center"/>
          </w:tcPr>
          <w:p w:rsidR="00000000" w:rsidDel="00000000" w:rsidP="00000000" w:rsidRDefault="00000000" w:rsidRPr="00000000" w14:paraId="00000B8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8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B8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18"/>
          <w:szCs w:val="18"/>
          <w:u w:val="none"/>
          <w:shd w:fill="auto" w:val="clear"/>
          <w:vertAlign w:val="baseline"/>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Contoh narasi sebagai berikut :</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“Sampai dengan triwulan II tahun 2026, BPS Provinsi xxx sudah melakukan Pembinaan Desa Cinta Statistik pada 3 dari target 10 desa cinta statistik di tahun 2026. Output dari kegiatan ini berupa rencana tindak lanjut penyusunan statistik desa yang berkualitas. Penyelesaian kegiatan dilakukan secara tepat waktu sesuai jadwal yang ditetapkan BPS RI. </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Selama melakukan aktivitas atau menghasilkan output tersebut kendala yang muncul di antaranya adalah masih rendahnya pengetahuan perangkat desa mengenai penyelenggaraan pengumpulan data statistik desa yang terstandar. Untuk mengatasi kendala tersebut telah dilakukan beberapa upaya seperti Sosialisasi Standar Data Statistik pada perangkat desa. </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Dari sisi anggaran, penyerapan anggaran pada RO ini sudah mencapai 16 persen.</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Kegiatan terkait RO Prioritas ini yang akan dilaksanakan pada triwulan selanjutnya adalah Pembinaan pada 4 desa lainnya sehingga sampai dengan triwulan III telah dilakukan pembinaan pada 7 desa dari target 10 desa.”  </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D">
      <w:pPr>
        <w:numPr>
          <w:ilvl w:val="0"/>
          <w:numId w:val="2"/>
        </w:numPr>
        <w:spacing w:after="0" w:line="360" w:lineRule="auto"/>
        <w:ind w:left="1146" w:hanging="360"/>
        <w:jc w:val="both"/>
        <w:rPr>
          <w:rFonts w:ascii="Arial" w:cs="Arial" w:eastAsia="Arial" w:hAnsi="Arial"/>
        </w:rPr>
      </w:pPr>
      <w:r w:rsidDel="00000000" w:rsidR="00000000" w:rsidRPr="00000000">
        <w:rPr>
          <w:rFonts w:ascii="Arial" w:cs="Arial" w:eastAsia="Arial" w:hAnsi="Arial"/>
          <w:rtl w:val="0"/>
        </w:rPr>
        <w:t xml:space="preserve">RO Prioritas : Koordinasi Aksesi OECD Bidang Statistik </w:t>
      </w:r>
      <w:r w:rsidDel="00000000" w:rsidR="00000000" w:rsidRPr="00000000">
        <w:rPr>
          <w:rFonts w:ascii="Arial" w:cs="Arial" w:eastAsia="Arial" w:hAnsi="Arial"/>
          <w:color w:val="ff0000"/>
          <w:rtl w:val="0"/>
        </w:rPr>
        <w:t xml:space="preserve">(lokus di Biro Perencanaan dan Kerja Sama)</w:t>
      </w:r>
      <w:r w:rsidDel="00000000" w:rsidR="00000000" w:rsidRPr="00000000">
        <w:rPr>
          <w:rtl w:val="0"/>
        </w:rPr>
      </w:r>
    </w:p>
    <w:p w:rsidR="00000000" w:rsidDel="00000000" w:rsidP="00000000" w:rsidRDefault="00000000" w:rsidRPr="00000000" w14:paraId="00000B8E">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RO prioritas ini mendukung Proyek Prioritas Nasional terkait dengan Penilaian Mandiri, Penyusunan dan Penyampaian Dokumen Initial Memorandum kepada Sekretariat OECD​. Lebih jauh lagi, RO ini mendukung Prioritas Nasional 2 (Memantapkan Sistem Pertahanan Keamanan Negara dan Mendorong Kemandirian Bangsa melalui Swasembada Pangan, Energi, Air, Ekonomi Syariah, Ekonomi Digital, Ekonomi Hijau, dan Ekonomi Biru​).</w:t>
      </w:r>
    </w:p>
    <w:p w:rsidR="00000000" w:rsidDel="00000000" w:rsidP="00000000" w:rsidRDefault="00000000" w:rsidRPr="00000000" w14:paraId="00000B8F">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90">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2.6. Koordinasi Aksesi OECD Bidang Statistik</w:t>
      </w:r>
    </w:p>
    <w:tbl>
      <w:tblPr>
        <w:tblStyle w:val="Table45"/>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B91">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B92">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B93">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B94">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B95">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B96">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B97">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B98">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B99">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B9A">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B9B">
            <w:pPr>
              <w:spacing w:after="160" w:line="360" w:lineRule="auto"/>
              <w:rPr>
                <w:rFonts w:ascii="Arial" w:cs="Arial" w:eastAsia="Arial" w:hAnsi="Arial"/>
              </w:rPr>
            </w:pPr>
            <w:r w:rsidDel="00000000" w:rsidR="00000000" w:rsidRPr="00000000">
              <w:rPr>
                <w:rFonts w:ascii="Arial" w:cs="Arial" w:eastAsia="Arial" w:hAnsi="Arial"/>
                <w:rtl w:val="0"/>
              </w:rPr>
              <w:t xml:space="preserve">2881.PEA.124 Koordinasi Aksesi OECD Bidang Statistik</w:t>
            </w:r>
          </w:p>
        </w:tc>
        <w:tc>
          <w:tcPr>
            <w:vAlign w:val="center"/>
          </w:tcPr>
          <w:p w:rsidR="00000000" w:rsidDel="00000000" w:rsidP="00000000" w:rsidRDefault="00000000" w:rsidRPr="00000000" w14:paraId="00000B9C">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Kegiatan</w:t>
            </w:r>
          </w:p>
        </w:tc>
        <w:tc>
          <w:tcPr>
            <w:vAlign w:val="center"/>
          </w:tcPr>
          <w:p w:rsidR="00000000" w:rsidDel="00000000" w:rsidP="00000000" w:rsidRDefault="00000000" w:rsidRPr="00000000" w14:paraId="00000B9D">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9E">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9F">
            <w:pPr>
              <w:spacing w:after="160" w:line="36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BA0">
      <w:pPr>
        <w:spacing w:after="0" w:line="360" w:lineRule="auto"/>
        <w:ind w:left="1146" w:firstLine="0"/>
        <w:jc w:val="both"/>
        <w:rPr>
          <w:rFonts w:ascii="Arial" w:cs="Arial" w:eastAsia="Arial" w:hAnsi="Arial"/>
          <w:color w:val="ff0000"/>
          <w:sz w:val="18"/>
          <w:szCs w:val="18"/>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 </w:t>
      </w:r>
    </w:p>
    <w:p w:rsidR="00000000" w:rsidDel="00000000" w:rsidP="00000000" w:rsidRDefault="00000000" w:rsidRPr="00000000" w14:paraId="00000BA1">
      <w:pPr>
        <w:spacing w:after="0" w:line="360" w:lineRule="auto"/>
        <w:ind w:left="1146" w:firstLine="0"/>
        <w:jc w:val="both"/>
        <w:rPr>
          <w:rFonts w:ascii="Arial" w:cs="Arial" w:eastAsia="Arial" w:hAnsi="Arial"/>
          <w:sz w:val="18"/>
          <w:szCs w:val="18"/>
        </w:rPr>
      </w:pPr>
      <w:r w:rsidDel="00000000" w:rsidR="00000000" w:rsidRPr="00000000">
        <w:rPr>
          <w:rFonts w:ascii="Arial" w:cs="Arial" w:eastAsia="Arial" w:hAnsi="Arial"/>
          <w:color w:val="ff0000"/>
          <w:sz w:val="18"/>
          <w:szCs w:val="18"/>
          <w:rtl w:val="0"/>
        </w:rPr>
        <w:t xml:space="preserve"> </w:t>
      </w:r>
      <w:r w:rsidDel="00000000" w:rsidR="00000000" w:rsidRPr="00000000">
        <w:rPr>
          <w:rtl w:val="0"/>
        </w:rPr>
      </w:r>
    </w:p>
    <w:p w:rsidR="00000000" w:rsidDel="00000000" w:rsidP="00000000" w:rsidRDefault="00000000" w:rsidRPr="00000000" w14:paraId="00000BA2">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color w:val="ff0000"/>
          <w:rtl w:val="0"/>
        </w:rPr>
        <w:t xml:space="preserve">). Contoh narasi sebagai berikut :</w:t>
      </w:r>
    </w:p>
    <w:p w:rsidR="00000000" w:rsidDel="00000000" w:rsidP="00000000" w:rsidRDefault="00000000" w:rsidRPr="00000000" w14:paraId="00000BA3">
      <w:pPr>
        <w:spacing w:after="0" w:line="360" w:lineRule="auto"/>
        <w:ind w:left="1146"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BA4">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“Sampai dengan triwulan II tahun 2026, Biro Perencanaan dan Kerja Sama sudah melakukan pembelajaran, kampanye/sosialisasi, penguatan regulasi dengan melakukan percepatan pengesahan rancangan revisi Undang-Undang Statistik, melakukan koordinasi dengan Kementerian/Lembaga terkait, melaksanakan rencana aksi dalam rangka penyelesaian gap dari initial memorandum, menghadiri konferensi yang diadakan oleh OECD, dan koordinasi dengan markas besar OECD. Selain itu, juga dilakukan kampanye dalam berbagai bentuk diantaranya penayangan melalui media massa dan media sosial, penayangan media luar ruang, dan publisitas off air. Output dari kegiatan ini berupa laporan dan bahan publisitas. Penyelesaian kegiatan dilakukan secara tepat waktu sesuai jadwal yang ditetapkan BPS RI. </w:t>
      </w:r>
    </w:p>
    <w:p w:rsidR="00000000" w:rsidDel="00000000" w:rsidP="00000000" w:rsidRDefault="00000000" w:rsidRPr="00000000" w14:paraId="00000BA5">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Selama melakukan aktivitas atau menghasilkan output tersebut kendala yang muncul di antaranya adalah masih sulitnya menyamakan persepsi seluruh </w:t>
      </w:r>
      <w:r w:rsidDel="00000000" w:rsidR="00000000" w:rsidRPr="00000000">
        <w:rPr>
          <w:rFonts w:ascii="Arial" w:cs="Arial" w:eastAsia="Arial" w:hAnsi="Arial"/>
          <w:i w:val="1"/>
          <w:iCs w:val="1"/>
          <w:color w:val="ff0000"/>
          <w:rtl w:val="0"/>
        </w:rPr>
        <w:t xml:space="preserve">stakeholder</w:t>
      </w:r>
      <w:r w:rsidDel="00000000" w:rsidR="00000000" w:rsidRPr="00000000">
        <w:rPr>
          <w:rFonts w:ascii="Arial" w:cs="Arial" w:eastAsia="Arial" w:hAnsi="Arial"/>
          <w:color w:val="ff0000"/>
          <w:rtl w:val="0"/>
        </w:rPr>
        <w:t xml:space="preserve"> terkait Revisi Undang-Undang Statistik. Untuk mengatasi kendala tersebut telah dilakukan beberapa upaya seperti koordinasi dengan </w:t>
      </w:r>
      <w:r w:rsidDel="00000000" w:rsidR="00000000" w:rsidRPr="00000000">
        <w:rPr>
          <w:rFonts w:ascii="Arial" w:cs="Arial" w:eastAsia="Arial" w:hAnsi="Arial"/>
          <w:i w:val="1"/>
          <w:iCs w:val="1"/>
          <w:color w:val="ff0000"/>
          <w:rtl w:val="0"/>
        </w:rPr>
        <w:t xml:space="preserve">stakeholder</w:t>
      </w:r>
      <w:r w:rsidDel="00000000" w:rsidR="00000000" w:rsidRPr="00000000">
        <w:rPr>
          <w:rFonts w:ascii="Arial" w:cs="Arial" w:eastAsia="Arial" w:hAnsi="Arial"/>
          <w:color w:val="ff0000"/>
          <w:rtl w:val="0"/>
        </w:rPr>
        <w:t xml:space="preserve"> terkait. </w:t>
      </w:r>
    </w:p>
    <w:p w:rsidR="00000000" w:rsidDel="00000000" w:rsidP="00000000" w:rsidRDefault="00000000" w:rsidRPr="00000000" w14:paraId="00000BA6">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Dari sisi anggaran, penyerapan anggaran pada RO ini sudah mencapai 50 persen.</w:t>
      </w:r>
    </w:p>
    <w:p w:rsidR="00000000" w:rsidDel="00000000" w:rsidP="00000000" w:rsidRDefault="00000000" w:rsidRPr="00000000" w14:paraId="00000BA7">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Kegiatan terkait RO Prioritas ini yang akan dilaksanakan pada triwulan selanjutnya adalah Puncak publisitas akan dilaksanakan bersamaan dengan perayaan Hari Statistik Nasional pada September 2026.</w:t>
      </w:r>
    </w:p>
    <w:p w:rsidR="00000000" w:rsidDel="00000000" w:rsidP="00000000" w:rsidRDefault="00000000" w:rsidRPr="00000000" w14:paraId="00000BA8">
      <w:pPr>
        <w:spacing w:after="0" w:line="360" w:lineRule="auto"/>
        <w:ind w:left="1146"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B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Prioritas Presiden : Data Tunggal Sosial Ekonomi Nasional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Kesejahteraan Rakyat, BPS Provinsi, dan BPS Kab/Kot)</w:t>
      </w:r>
      <w:r w:rsidDel="00000000" w:rsidR="00000000" w:rsidRPr="00000000">
        <w:rPr>
          <w:rtl w:val="0"/>
        </w:rPr>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Fonts w:ascii="Arial" w:cs="Arial" w:eastAsia="Arial" w:hAnsi="Arial"/>
          <w:rtl w:val="0"/>
        </w:rPr>
        <w:t xml:space="preserve">Instruksi Presiden (Inpres) Nomor 4 Tahun 2025 menjadi landasan pelaksanaan </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peran strategis Badan Pusat Statistik (BPS) dalam mewujudkan Data Tunggal Sosial Ekonomi Nasional (DTSEN).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Prioritas Presiden ini mendukung penyediaan basis data tunggal yang digunakan dalam penyelenggaraan program perlindungan sosial, pemberdayaan masyarakat, dan pembangunan yang tepat sasaran. BPS berperan dalam menetapkan sumber data serta pedoman integrasi, menerima dan mengintegrasikan data, dan mengelola DTSEN untuk diserahkan pemanfaatannya kepada Menteri Koordinator Bidang Pemberdayaan Masyarakat, Menteri PPN/Kepala Bappenas, dan Menteri Sosial.</w:t>
      </w:r>
    </w:p>
    <w:p w:rsidR="00000000" w:rsidDel="00000000" w:rsidP="00000000" w:rsidRDefault="00000000" w:rsidRPr="00000000" w14:paraId="00000BAC">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AD">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2.7. Publikasi/Laporan Data Tunggal Sosial dan Ekonomi Nasional</w:t>
      </w:r>
    </w:p>
    <w:sdt>
      <w:sdtPr>
        <w:lock w:val="contentLocked"/>
        <w:id w:val="-487086414"/>
        <w:tag w:val="goog_rdk_0"/>
      </w:sdtPr>
      <w:sdtContent>
        <w:tbl>
          <w:tblPr>
            <w:tblStyle w:val="Table46"/>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BAE">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BAF">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BB0">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BB1">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BB2">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BB3">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BB4">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BB5">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BB6">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BB7">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BB8">
                <w:pPr>
                  <w:spacing w:after="160" w:line="360" w:lineRule="auto"/>
                  <w:rPr>
                    <w:rFonts w:ascii="Arial" w:cs="Arial" w:eastAsia="Arial" w:hAnsi="Arial"/>
                  </w:rPr>
                </w:pPr>
                <w:r w:rsidDel="00000000" w:rsidR="00000000" w:rsidRPr="00000000">
                  <w:rPr>
                    <w:rFonts w:ascii="Arial" w:cs="Arial" w:eastAsia="Arial" w:hAnsi="Arial"/>
                    <w:rtl w:val="0"/>
                  </w:rPr>
                  <w:t xml:space="preserve">2906.BMA.005 PUBLIKASI/LAPORAN DATA TUNGGAL SOSIAL DAN EKONOMI NASIONAL</w:t>
                </w:r>
              </w:p>
            </w:tc>
            <w:tc>
              <w:tcPr>
                <w:vAlign w:val="center"/>
              </w:tcPr>
              <w:p w:rsidR="00000000" w:rsidDel="00000000" w:rsidP="00000000" w:rsidRDefault="00000000" w:rsidRPr="00000000" w14:paraId="00000BB9">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BBA">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BB">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BC">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BBD">
      <w:pPr>
        <w:spacing w:after="0" w:line="360" w:lineRule="auto"/>
        <w:ind w:left="1146" w:firstLine="0"/>
        <w:jc w:val="both"/>
        <w:rPr>
          <w:rFonts w:ascii="Arial" w:cs="Arial" w:eastAsia="Arial" w:hAnsi="Arial"/>
          <w:color w:val="ff0000"/>
          <w:sz w:val="18"/>
          <w:szCs w:val="18"/>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 </w:t>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Contoh narasi sebagai berikut:</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“Sampai dengan triwulan II tahun 2026, BPS Provinsi xxx telah melaksanakan koordinasi dan pembinaan pelaksanaan pemutakhiran DTSEN bersama pemerintah daerah dan perangkat daerah terkait. Selain itu, telah dilakukan monitoring kualitas data serta fasilitasi pelaksanaan </w:t>
      </w:r>
      <w:r w:rsidDel="00000000" w:rsidR="00000000" w:rsidRPr="00000000">
        <w:rPr>
          <w:rFonts w:ascii="Arial" w:cs="Arial" w:eastAsia="Arial" w:hAnsi="Arial"/>
          <w:b w:val="0"/>
          <w:bCs w:val="0"/>
          <w:i w:val="1"/>
          <w:iCs w:val="1"/>
          <w:smallCaps w:val="0"/>
          <w:strike w:val="0"/>
          <w:color w:val="ff0000"/>
          <w:sz w:val="22"/>
          <w:szCs w:val="22"/>
          <w:u w:val="none"/>
          <w:shd w:fill="auto" w:val="clear"/>
          <w:vertAlign w:val="baseline"/>
          <w:rtl w:val="0"/>
        </w:rPr>
        <w:t xml:space="preserve">ground check</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dan verifikasi lapangan. Output yang dihasilkan berupa hasil pemutakhiran data sosial ekonomi masyarakat serta rekomendasi perbaikan kualitas data.</w:t>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Kendala yang dihadapi antara lain masih terdapat perbedaan pemahaman antarpetugas terkait konsep dan definisi variabel DTSEN serta keterbatasan akses terhadap beberapa wilayah. Upaya yang dilakukan untuk mengatasi kendala tersebut adalah pelaksanaan pembinaan teknis, koordinasi intensif dengan pemerintah daerah, dan monitoring berkala terhadap pelaksanaan lapangan.</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Dari sisi anggaran, penyerapan anggaran pada kegiatan ini telah mencapai xx persen.</w:t>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Pada triwulan selanjutnya akan dilakukan monitoring hasil pemutakhiran, evaluasi kualitas data, dan penguatan koordinasi dengan pemangku kepentingan daerah untuk mendukung keberlanjutan DTSEN.”</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Prioritas Presiden : Survei Kerangk</w:t>
      </w:r>
      <w:r w:rsidDel="00000000" w:rsidR="00000000" w:rsidRPr="00000000">
        <w:rPr>
          <w:rFonts w:ascii="Arial" w:cs="Arial" w:eastAsia="Arial" w:hAnsi="Arial"/>
          <w:rtl w:val="0"/>
        </w:rPr>
        <w:t xml:space="preserve">a Sampel Area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KSA)</w:t>
      </w:r>
      <w:r w:rsidDel="00000000" w:rsidR="00000000" w:rsidRPr="00000000">
        <w:rPr>
          <w:rFonts w:ascii="Arial" w:cs="Arial" w:eastAsia="Arial" w:hAnsi="Arial"/>
          <w:rtl w:val="0"/>
        </w:rPr>
        <w:t xml:space="preserve"> Padi, Survei Kerangka Sampel Area (KSA) Jagung, dan Survei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Ubinan Padi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Sumber Daya Hayati, BPS Provinsi, dan BPS Kab/Kot)</w:t>
      </w:r>
      <w:r w:rsidDel="00000000" w:rsidR="00000000" w:rsidRPr="00000000">
        <w:rPr>
          <w:rtl w:val="0"/>
        </w:rPr>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Fonts w:ascii="Arial" w:cs="Arial" w:eastAsia="Arial" w:hAnsi="Arial"/>
          <w:rtl w:val="0"/>
        </w:rPr>
        <w:t xml:space="preserve">Survei KSA dan Ubinan Padi merupakan kegiatan statistik strategis yang dilaksanakan oleh Badan Pusat Statistik dalam rangka mendukung pelaksanaan Instruksi Presiden Nomor 6 Tahun 2025 tentang Pengadaan dan Pengelolaan Gabah dan Beras Dalam Negeri serta Penyaluran Cadangan Beras Pemerintah.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Prioritas Presiden ini mendukung penyediaan data luas panen, produktivitas, dan produksi padi yang akurat sebagai dasar penyusunan kebijakan ketahanan pangan nasional. Data Survei KSA Padi dan Survei Ubinan Padi digunakan dalam penghitungan produksi padi nasional dan mendukung kebijakan pangan pemerintah. Sedangka</w:t>
      </w:r>
      <w:r w:rsidDel="00000000" w:rsidR="00000000" w:rsidRPr="00000000">
        <w:rPr>
          <w:rFonts w:ascii="Arial" w:cs="Arial" w:eastAsia="Arial" w:hAnsi="Arial"/>
          <w:rtl w:val="0"/>
        </w:rPr>
        <w:t xml:space="preserve">n Survei KSA Jagung dilaksanakan dalam rangka mendukung Instruksi Presiden (Inpres) No. 3 Tahun 2026 tentang Pengadaan dan Pengelolaan Jagung Dalam Negeri serta Penyaluran Cadangan Jagung Pemerintah Tahun 2026-2029. Anggaran yang digunakan untuk melaksanakan prioritas ini tercantum dalam RO Publikasi/Laporan Statistik Tanaman Pangan.  </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CC">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2.8. Publikasi/Laporan Statistik Tanaman Pangan</w:t>
      </w:r>
    </w:p>
    <w:sdt>
      <w:sdtPr>
        <w:lock w:val="contentLocked"/>
        <w:id w:val="2099446393"/>
        <w:tag w:val="goog_rdk_1"/>
      </w:sdtPr>
      <w:sdtContent>
        <w:tbl>
          <w:tblPr>
            <w:tblStyle w:val="Table47"/>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BCD">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BCE">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BCF">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BD0">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BD1">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BD2">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BD3">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BD4">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BD5">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BD6">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BD7">
                <w:pPr>
                  <w:spacing w:after="160" w:line="360" w:lineRule="auto"/>
                  <w:rPr>
                    <w:rFonts w:ascii="Arial" w:cs="Arial" w:eastAsia="Arial" w:hAnsi="Arial"/>
                  </w:rPr>
                </w:pPr>
                <w:r w:rsidDel="00000000" w:rsidR="00000000" w:rsidRPr="00000000">
                  <w:rPr>
                    <w:rFonts w:ascii="Arial" w:cs="Arial" w:eastAsia="Arial" w:hAnsi="Arial"/>
                    <w:rtl w:val="0"/>
                  </w:rPr>
                  <w:t xml:space="preserve">2910.BMA.007 PUBLIKASI/ LAPORAN STATISTIK TANAMAN PANGAN</w:t>
                </w:r>
              </w:p>
            </w:tc>
            <w:tc>
              <w:tcPr>
                <w:vAlign w:val="center"/>
              </w:tcPr>
              <w:p w:rsidR="00000000" w:rsidDel="00000000" w:rsidP="00000000" w:rsidRDefault="00000000" w:rsidRPr="00000000" w14:paraId="00000BD8">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BD9">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DA">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DB">
                <w:pPr>
                  <w:spacing w:after="160"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DC">
                <w:pPr>
                  <w:spacing w:after="160" w:line="360" w:lineRule="auto"/>
                  <w:rPr>
                    <w:rFonts w:ascii="Arial" w:cs="Arial" w:eastAsia="Arial" w:hAnsi="Arial"/>
                  </w:rPr>
                </w:pPr>
                <w:r w:rsidDel="00000000" w:rsidR="00000000" w:rsidRPr="00000000">
                  <w:rPr>
                    <w:rFonts w:ascii="Arial" w:cs="Arial" w:eastAsia="Arial" w:hAnsi="Arial"/>
                    <w:rtl w:val="0"/>
                  </w:rPr>
                  <w:t xml:space="preserve">8130.BMA.007 PUBLIKASI/ LAPORAN STATISTIK TANAMAN PANGAN</w:t>
                </w:r>
              </w:p>
            </w:tc>
            <w:tc>
              <w:tcPr>
                <w:vAlign w:val="center"/>
              </w:tcPr>
              <w:p w:rsidR="00000000" w:rsidDel="00000000" w:rsidP="00000000" w:rsidRDefault="00000000" w:rsidRPr="00000000" w14:paraId="00000BDD">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BDE">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DF">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E0">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BE1">
      <w:pPr>
        <w:spacing w:after="0" w:line="360" w:lineRule="auto"/>
        <w:ind w:left="1146" w:firstLine="0"/>
        <w:jc w:val="both"/>
        <w:rPr>
          <w:rFonts w:ascii="Arial" w:cs="Arial" w:eastAsia="Arial" w:hAnsi="Arial"/>
          <w:color w:val="ff0000"/>
          <w:sz w:val="18"/>
          <w:szCs w:val="18"/>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 </w:t>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Contoh narasi sebagai berikut:</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“Sampai dengan triwulan II tahun 2026, BPS Kabupaten xxx telah melaksanakan pemutakhiran wilayah observasi, pengumpulan data luas panen melalui KSA Padi, serta pelaksanaan Survei Ubinan Padi pada sampel yang telah ditetapkan. Output yang dihasilkan berupa data luas panen dan produktivitas padi yang digunakan sebagai dasar penghitungan produksi padi.</w:t>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Kendala yang dihadapi antara lain perubahan jadwal panen yang mendadak. Untuk mengatasi hal tersebut dilakukan koordinasi intensif dengan petani, kelompok tani, dan dinas pertanian setempat.</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Dari sisi anggaran, penyerapan anggaran kegiatan telah mencapai xx persen.</w:t>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Pada triwulan selanjutnya akan dilakukan pengumpulan data lanjutan, pengawasan kualitas hasil pendataan, dan evaluasi pelaksanaan survei guna menjaga kualitas data produksi padi.”</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Prioritas Presiden : Kemiskinan Ekstrem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Ketahanan Sosial, BPS Provinsi, dan BPS Kab/Kot)</w:t>
      </w:r>
      <w:r w:rsidDel="00000000" w:rsidR="00000000" w:rsidRPr="00000000">
        <w:rPr>
          <w:rtl w:val="0"/>
        </w:rPr>
      </w:r>
    </w:p>
    <w:p w:rsidR="00000000" w:rsidDel="00000000" w:rsidP="00000000" w:rsidRDefault="00000000" w:rsidRPr="00000000" w14:paraId="00000BEE">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Sebagai implementasi Instruksi Presiden (Inpres) No. 8 Tahun 2025 tentang Optimalisasi Pelaksanaan Pengentasan Kemiskinan dan Penghapusan Kemiskinan Ekstrem, BPS melaksanakan penghitungan kemiskinan ekstrem secara berkala. Anggaran yang digunakan untuk melaksanakan prioritas ini tersedia pada RO Publikasi/Laporan Survei Sosial Ekonomi Nasional.</w:t>
      </w:r>
    </w:p>
    <w:p w:rsidR="00000000" w:rsidDel="00000000" w:rsidP="00000000" w:rsidRDefault="00000000" w:rsidRPr="00000000" w14:paraId="00000BEF">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BF0">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2.9. Publikasi/Laporan Survei Sosial Ekonomi Nasional</w:t>
      </w:r>
    </w:p>
    <w:sdt>
      <w:sdtPr>
        <w:lock w:val="contentLocked"/>
        <w:id w:val="-1537991111"/>
        <w:tag w:val="goog_rdk_2"/>
      </w:sdtPr>
      <w:sdtContent>
        <w:tbl>
          <w:tblPr>
            <w:tblStyle w:val="Table48"/>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BF1">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BF2">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BF3">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BF4">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BF5">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BF6">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BF7">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BF8">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BF9">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BFA">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BFB">
                <w:pPr>
                  <w:spacing w:after="160" w:line="360" w:lineRule="auto"/>
                  <w:rPr>
                    <w:rFonts w:ascii="Arial" w:cs="Arial" w:eastAsia="Arial" w:hAnsi="Arial"/>
                  </w:rPr>
                </w:pPr>
                <w:r w:rsidDel="00000000" w:rsidR="00000000" w:rsidRPr="00000000">
                  <w:rPr>
                    <w:rFonts w:ascii="Arial" w:cs="Arial" w:eastAsia="Arial" w:hAnsi="Arial"/>
                    <w:rtl w:val="0"/>
                  </w:rPr>
                  <w:t xml:space="preserve">2906.BMA.006 PUBLIKASI/LAPORAN SURVEI SOSIAL EKONOMI NASIONAL</w:t>
                </w:r>
              </w:p>
            </w:tc>
            <w:tc>
              <w:tcPr>
                <w:vAlign w:val="center"/>
              </w:tcPr>
              <w:p w:rsidR="00000000" w:rsidDel="00000000" w:rsidP="00000000" w:rsidRDefault="00000000" w:rsidRPr="00000000" w14:paraId="00000BFC">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BFD">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FE">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BFF">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C00">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tl w:val="0"/>
        </w:rPr>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yang berkaitan dengan prioritas ini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Prioritas Presiden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Perpres 12 Tahun 2025 tentang Survei Kesejahteraan Petani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w:t>
      </w:r>
      <w:r w:rsidDel="00000000" w:rsidR="00000000" w:rsidRPr="00000000">
        <w:rPr>
          <w:rFonts w:ascii="Arial" w:cs="Arial" w:eastAsia="Arial" w:hAnsi="Arial"/>
          <w:color w:val="ff0000"/>
          <w:rtl w:val="0"/>
        </w:rPr>
        <w:t xml:space="preserve">Sumber Daya Hayati</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 BPS Provinsi, dan BPS Kab/Kot)</w:t>
      </w:r>
      <w:r w:rsidDel="00000000" w:rsidR="00000000" w:rsidRPr="00000000">
        <w:rPr>
          <w:rtl w:val="0"/>
        </w:rPr>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Fonts w:ascii="Arial" w:cs="Arial" w:eastAsia="Arial" w:hAnsi="Arial"/>
          <w:rtl w:val="0"/>
        </w:rPr>
        <w:t xml:space="preserve">Survei Kesejahteraan Petani (SKP) merupakan pelaksanaan mandat Peraturan Presiden (Perpres) Nomor 12 Tahun 2025 tentang Rencana Pembangunan Jangka Menengah Nasional (RPJMN) 2025–2029, yang diperkuat melalui Nota Kesepahaman antara Kementerian Pertanian dan Badan Pusat Statistik (BPS). Survei ini bertujuan menghasilkan Indeks Kesejahteraan Petani (IKP) sebagai instrumen pengukuran berbasis data yang menggambarkan kondisi kesejahteraan Rumah Tangga Usaha Pertanian (RTUP) secara komprehensif. Anggaran yang digunakan untuk melaksanakan prioritas ini tersedia pada RO Publikasi/Laporan Statistik Peternakan, Perikanan, dan Kehutanan.</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07">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2.10. Publikasi/Laporan Statistik Peternakan, Perikanan, dan Kehutanan</w:t>
      </w:r>
    </w:p>
    <w:sdt>
      <w:sdtPr>
        <w:lock w:val="contentLocked"/>
        <w:id w:val="2023343060"/>
        <w:tag w:val="goog_rdk_3"/>
      </w:sdtPr>
      <w:sdtContent>
        <w:tbl>
          <w:tblPr>
            <w:tblStyle w:val="Table49"/>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C08">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C09">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C0A">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C0B">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C0C">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C0D">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C0E">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C0F">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C10">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C11">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C12">
                <w:pPr>
                  <w:spacing w:after="160" w:line="360" w:lineRule="auto"/>
                  <w:rPr>
                    <w:rFonts w:ascii="Arial" w:cs="Arial" w:eastAsia="Arial" w:hAnsi="Arial"/>
                  </w:rPr>
                </w:pPr>
                <w:r w:rsidDel="00000000" w:rsidR="00000000" w:rsidRPr="00000000">
                  <w:rPr>
                    <w:rFonts w:ascii="Arial" w:cs="Arial" w:eastAsia="Arial" w:hAnsi="Arial"/>
                    <w:rtl w:val="0"/>
                  </w:rPr>
                  <w:t xml:space="preserve">2909.BMA.005 PUBLIKASI/LAPORAN STATISTIK PETERNAKAN, PERIKANAN, DAN KEHUTANAN</w:t>
                </w:r>
              </w:p>
            </w:tc>
            <w:tc>
              <w:tcPr>
                <w:vAlign w:val="center"/>
              </w:tcPr>
              <w:p w:rsidR="00000000" w:rsidDel="00000000" w:rsidP="00000000" w:rsidRDefault="00000000" w:rsidRPr="00000000" w14:paraId="00000C13">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14">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15">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16">
                <w:pPr>
                  <w:spacing w:after="160"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17">
                <w:pPr>
                  <w:spacing w:after="160" w:line="360" w:lineRule="auto"/>
                  <w:rPr>
                    <w:rFonts w:ascii="Arial" w:cs="Arial" w:eastAsia="Arial" w:hAnsi="Arial"/>
                  </w:rPr>
                </w:pPr>
                <w:r w:rsidDel="00000000" w:rsidR="00000000" w:rsidRPr="00000000">
                  <w:rPr>
                    <w:rFonts w:ascii="Arial" w:cs="Arial" w:eastAsia="Arial" w:hAnsi="Arial"/>
                    <w:rtl w:val="0"/>
                  </w:rPr>
                  <w:t xml:space="preserve">8130.BMA.005 PUBLIKASI/LAPORAN STATISTIK PETERNAKAN, PERIKANAN, DAN KEHUTANAN </w:t>
                </w:r>
              </w:p>
            </w:tc>
            <w:tc>
              <w:tcPr>
                <w:vAlign w:val="center"/>
              </w:tcPr>
              <w:p w:rsidR="00000000" w:rsidDel="00000000" w:rsidP="00000000" w:rsidRDefault="00000000" w:rsidRPr="00000000" w14:paraId="00000C18">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19">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1A">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1B">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C1C">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tl w:val="0"/>
        </w:rPr>
      </w:r>
    </w:p>
    <w:p w:rsidR="00000000" w:rsidDel="00000000" w:rsidP="00000000" w:rsidRDefault="00000000" w:rsidRPr="00000000" w14:paraId="00000C1D">
      <w:pPr>
        <w:spacing w:after="0" w:line="360" w:lineRule="auto"/>
        <w:ind w:left="1146"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C1E">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Isu Strategis : Sensus Ekonomi 2026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Distribusi, BPS Provinsi, dan BPS Kab/Kot)</w:t>
      </w:r>
      <w:r w:rsidDel="00000000" w:rsidR="00000000" w:rsidRPr="00000000">
        <w:rPr>
          <w:rtl w:val="0"/>
        </w:rPr>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Fonts w:ascii="Arial" w:cs="Arial" w:eastAsia="Arial" w:hAnsi="Arial"/>
          <w:rtl w:val="0"/>
        </w:rPr>
        <w:t xml:space="preserve">Pelaksanaan Sensus Ekonomi (SE) sebagaimana diamanatkan Undang-Undang Nomor 16 Tahun 1997 tentang Statistik merupakan kegiatan statistik berskala nasional yang dilaksanakan setiap sepuluh tahun. SE mencakup seluruh rumah tangga usaha, usaha, dan perusahaan di 38 provinsi dan 514 kabupaten/kota, meliputi seluruh sektor. Pengumpulan data dilakukan melalui wawancara langsung menggunakan moda CAPI, serta CAWI dan PAPI untuk usaha besar. Anggaran yang digunakan untuk melaksanakan prioritas ini tersedia pada RO Publikasi/Laporan Sensus Ekonomi.</w:t>
      </w:r>
    </w:p>
    <w:p w:rsidR="00000000" w:rsidDel="00000000" w:rsidP="00000000" w:rsidRDefault="00000000" w:rsidRPr="00000000" w14:paraId="00000C22">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23">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2.11. Publikasi/Laporan Sensus Ekonomi</w:t>
      </w:r>
    </w:p>
    <w:sdt>
      <w:sdtPr>
        <w:lock w:val="contentLocked"/>
        <w:id w:val="-1237635510"/>
        <w:tag w:val="goog_rdk_4"/>
      </w:sdtPr>
      <w:sdtContent>
        <w:tbl>
          <w:tblPr>
            <w:tblStyle w:val="Table50"/>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C24">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C25">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C26">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C27">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C28">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C29">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C2A">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C2B">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C2C">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C2D">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C2E">
                <w:pPr>
                  <w:spacing w:after="160" w:line="360" w:lineRule="auto"/>
                  <w:rPr>
                    <w:rFonts w:ascii="Arial" w:cs="Arial" w:eastAsia="Arial" w:hAnsi="Arial"/>
                  </w:rPr>
                </w:pPr>
                <w:r w:rsidDel="00000000" w:rsidR="00000000" w:rsidRPr="00000000">
                  <w:rPr>
                    <w:rFonts w:ascii="Arial" w:cs="Arial" w:eastAsia="Arial" w:hAnsi="Arial"/>
                    <w:rtl w:val="0"/>
                  </w:rPr>
                  <w:t xml:space="preserve">2902.BMA.006 PUBLIKASI/LAPORAN SENSUS EKONOMI</w:t>
                </w:r>
              </w:p>
            </w:tc>
            <w:tc>
              <w:tcPr>
                <w:vAlign w:val="center"/>
              </w:tcPr>
              <w:p w:rsidR="00000000" w:rsidDel="00000000" w:rsidP="00000000" w:rsidRDefault="00000000" w:rsidRPr="00000000" w14:paraId="00000C2F">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30">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31">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32">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C33">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tl w:val="0"/>
        </w:rPr>
      </w:r>
    </w:p>
    <w:p w:rsidR="00000000" w:rsidDel="00000000" w:rsidP="00000000" w:rsidRDefault="00000000" w:rsidRPr="00000000" w14:paraId="00000C34">
      <w:pPr>
        <w:spacing w:after="0" w:line="360" w:lineRule="auto"/>
        <w:ind w:left="1146"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C35">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Isu Strategis : Neraca Arus Energi dan Neraca Emisi Gas Rumah Kaca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Neraca Produks</w:t>
      </w:r>
      <w:r w:rsidDel="00000000" w:rsidR="00000000" w:rsidRPr="00000000">
        <w:rPr>
          <w:rFonts w:ascii="Arial" w:cs="Arial" w:eastAsia="Arial" w:hAnsi="Arial"/>
          <w:color w:val="ff0000"/>
          <w:rtl w:val="0"/>
        </w:rPr>
        <w:t xml:space="preserve">i-untuk penghitungannya dan Direktorat Analisis dan Neraca Satelit-untuk analisis dan publikasinya</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Fonts w:ascii="Arial" w:cs="Arial" w:eastAsia="Arial" w:hAnsi="Arial"/>
          <w:rtl w:val="0"/>
        </w:rPr>
        <w:t xml:space="preserve">Penghitungan Neraca Arus Energi (NAE) dan Neraca Emisi Gas Rumah Kaca (GRK) memiliki urgensi strategis sebagai instrumen analitis untuk menjembatani pertumbuhan ekonomi dengan kelestarian lingkungan. Melalui pemetaan aliran energi dan jejak karbon secara akurat, kedua neraca ini menyediakan basis data objektif (evidence-based policy) yang sangat krusial bagi pemerintah dalam merumuskan kebijakan transisi energi bersih, mengidentifikasi sektor tinggi emisi, serta memenuhi komitmen iklim global seperti target Net Zero Emission. Anggaran yang digunakan untuk melaksanakan prioritas ini bersumber RO Publikasi/Laporan Sensus Ekonomi.</w:t>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3A">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2.12. Publikasi/Laporan Neraca Produksi</w:t>
      </w:r>
    </w:p>
    <w:sdt>
      <w:sdtPr>
        <w:lock w:val="contentLocked"/>
        <w:id w:val="1806671807"/>
        <w:tag w:val="goog_rdk_5"/>
      </w:sdtPr>
      <w:sdtContent>
        <w:tbl>
          <w:tblPr>
            <w:tblStyle w:val="Table51"/>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C3B">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C3C">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C3D">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C3E">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C3F">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C40">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C41">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C42">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C43">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C44">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C45">
                <w:pPr>
                  <w:spacing w:after="160" w:line="360" w:lineRule="auto"/>
                  <w:rPr>
                    <w:rFonts w:ascii="Arial" w:cs="Arial" w:eastAsia="Arial" w:hAnsi="Arial"/>
                  </w:rPr>
                </w:pPr>
                <w:r w:rsidDel="00000000" w:rsidR="00000000" w:rsidRPr="00000000">
                  <w:rPr>
                    <w:rFonts w:ascii="Arial" w:cs="Arial" w:eastAsia="Arial" w:hAnsi="Arial"/>
                    <w:rtl w:val="0"/>
                  </w:rPr>
                  <w:t xml:space="preserve">2899.BMA.006 PUBLIKASI/LAPORAN NERACA PRODUKSI</w:t>
                </w:r>
              </w:p>
            </w:tc>
            <w:tc>
              <w:tcPr>
                <w:vAlign w:val="center"/>
              </w:tcPr>
              <w:p w:rsidR="00000000" w:rsidDel="00000000" w:rsidP="00000000" w:rsidRDefault="00000000" w:rsidRPr="00000000" w14:paraId="00000C46">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47">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48">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49">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C4A">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tl w:val="0"/>
        </w:rPr>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4C">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Isu Strategis : Data Komoditas Gula, Pergaraman, Jagung, Beras, Daging Lembu, Perikanan, dan Bawang Putih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(lokus di Direktorat Statistik Sumber Daya Hayati, Direktorat Statistik Sumber Daya Mineral dan Konstruksi, Direktorat Statistik Industri, BPS Provinsi, dan BPS Kab/Kot)</w:t>
      </w:r>
      <w:r w:rsidDel="00000000" w:rsidR="00000000" w:rsidRPr="00000000">
        <w:rPr>
          <w:rtl w:val="0"/>
        </w:rPr>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Fonts w:ascii="Arial" w:cs="Arial" w:eastAsia="Arial" w:hAnsi="Arial"/>
          <w:rtl w:val="0"/>
        </w:rPr>
        <w:t xml:space="preserve">Dalam rangka mendukung pelaksanaan Perpres Nomor 7 Tahun 2025 tentang Perubahan atas Perpres 61/2024 mengenai Neraca Komoditas serta Perpres Nomor 17 Tahun 2025 tentang Percepatan Pembangunan Pergaraman Nasional, telah dilakukan kegiatan penyediaan data komoditas pangan strategis sebagai bahan evaluasi ketersediaan pasokan pangan nasional.</w:t>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54">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2.13. Anggaran yang mendukung Isu Strategis : Data Komoditas Gula, Pergaraman, Jagung, Beras, Daging Lembu, Perikanan, dan Bawang Putih</w:t>
      </w:r>
    </w:p>
    <w:p w:rsidR="00000000" w:rsidDel="00000000" w:rsidP="00000000" w:rsidRDefault="00000000" w:rsidRPr="00000000" w14:paraId="00000C55">
      <w:pPr>
        <w:spacing w:after="0" w:line="360" w:lineRule="auto"/>
        <w:ind w:left="1146" w:firstLine="0"/>
        <w:jc w:val="both"/>
        <w:rPr>
          <w:rFonts w:ascii="Arial" w:cs="Arial" w:eastAsia="Arial" w:hAnsi="Arial"/>
        </w:rPr>
      </w:pPr>
      <w:r w:rsidDel="00000000" w:rsidR="00000000" w:rsidRPr="00000000">
        <w:rPr>
          <w:rtl w:val="0"/>
        </w:rPr>
      </w:r>
    </w:p>
    <w:sdt>
      <w:sdtPr>
        <w:lock w:val="contentLocked"/>
        <w:id w:val="306898404"/>
        <w:tag w:val="goog_rdk_6"/>
      </w:sdtPr>
      <w:sdtContent>
        <w:tbl>
          <w:tblPr>
            <w:tblStyle w:val="Table52"/>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C56">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C57">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C58">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C59">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C5A">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C5B">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C5C">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C5D">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C5E">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C5F">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C60">
                <w:pPr>
                  <w:spacing w:after="160" w:line="360" w:lineRule="auto"/>
                  <w:rPr>
                    <w:rFonts w:ascii="Arial" w:cs="Arial" w:eastAsia="Arial" w:hAnsi="Arial"/>
                  </w:rPr>
                </w:pPr>
                <w:r w:rsidDel="00000000" w:rsidR="00000000" w:rsidRPr="00000000">
                  <w:rPr>
                    <w:rFonts w:ascii="Arial" w:cs="Arial" w:eastAsia="Arial" w:hAnsi="Arial"/>
                    <w:rtl w:val="0"/>
                  </w:rPr>
                  <w:t xml:space="preserve">2910.BMA.007 PUBLIKASI/ LAPORAN STATISTIK TANAMAN PANGAN</w:t>
                </w:r>
              </w:p>
            </w:tc>
            <w:tc>
              <w:tcPr>
                <w:vAlign w:val="center"/>
              </w:tcPr>
              <w:p w:rsidR="00000000" w:rsidDel="00000000" w:rsidP="00000000" w:rsidRDefault="00000000" w:rsidRPr="00000000" w14:paraId="00000C61">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62">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63">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64">
                <w:pPr>
                  <w:spacing w:after="160"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65">
                <w:pPr>
                  <w:spacing w:after="160" w:line="360" w:lineRule="auto"/>
                  <w:rPr>
                    <w:rFonts w:ascii="Arial" w:cs="Arial" w:eastAsia="Arial" w:hAnsi="Arial"/>
                  </w:rPr>
                </w:pPr>
                <w:r w:rsidDel="00000000" w:rsidR="00000000" w:rsidRPr="00000000">
                  <w:rPr>
                    <w:rFonts w:ascii="Arial" w:cs="Arial" w:eastAsia="Arial" w:hAnsi="Arial"/>
                    <w:rtl w:val="0"/>
                  </w:rPr>
                  <w:t xml:space="preserve">8130.BMA.007 PUBLIKASI/ LAPORAN STATISTIK TANAMAN PANGAN</w:t>
                </w:r>
              </w:p>
            </w:tc>
            <w:tc>
              <w:tcPr>
                <w:vAlign w:val="center"/>
              </w:tcPr>
              <w:p w:rsidR="00000000" w:rsidDel="00000000" w:rsidP="00000000" w:rsidRDefault="00000000" w:rsidRPr="00000000" w14:paraId="00000C66">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67">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68">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69">
                <w:pPr>
                  <w:spacing w:after="160"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6A">
                <w:pPr>
                  <w:spacing w:after="160" w:line="360" w:lineRule="auto"/>
                  <w:rPr>
                    <w:rFonts w:ascii="Arial" w:cs="Arial" w:eastAsia="Arial" w:hAnsi="Arial"/>
                  </w:rPr>
                </w:pPr>
                <w:r w:rsidDel="00000000" w:rsidR="00000000" w:rsidRPr="00000000">
                  <w:rPr>
                    <w:rFonts w:ascii="Arial" w:cs="Arial" w:eastAsia="Arial" w:hAnsi="Arial"/>
                    <w:rtl w:val="0"/>
                  </w:rPr>
                  <w:t xml:space="preserve">2909.BMA.005 PUBLIKASI/LAPORAN STATISTIK PETERNAKAN, PERIKANAN, DAN KEHUTANAN</w:t>
                </w:r>
              </w:p>
            </w:tc>
            <w:tc>
              <w:tcPr>
                <w:vAlign w:val="center"/>
              </w:tcPr>
              <w:p w:rsidR="00000000" w:rsidDel="00000000" w:rsidP="00000000" w:rsidRDefault="00000000" w:rsidRPr="00000000" w14:paraId="00000C6B">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6C">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6D">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6E">
                <w:pPr>
                  <w:spacing w:after="160"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6F">
                <w:pPr>
                  <w:spacing w:after="160" w:line="360" w:lineRule="auto"/>
                  <w:rPr>
                    <w:rFonts w:ascii="Arial" w:cs="Arial" w:eastAsia="Arial" w:hAnsi="Arial"/>
                  </w:rPr>
                </w:pPr>
                <w:r w:rsidDel="00000000" w:rsidR="00000000" w:rsidRPr="00000000">
                  <w:rPr>
                    <w:rFonts w:ascii="Arial" w:cs="Arial" w:eastAsia="Arial" w:hAnsi="Arial"/>
                    <w:rtl w:val="0"/>
                  </w:rPr>
                  <w:t xml:space="preserve">8130.BMA.005 PUBLIKASI/LAPORAN STATISTIK PETERNAKAN, PERIKANAN, DAN KEHUTANAN </w:t>
                </w:r>
              </w:p>
            </w:tc>
            <w:tc>
              <w:tcPr>
                <w:vAlign w:val="center"/>
              </w:tcPr>
              <w:p w:rsidR="00000000" w:rsidDel="00000000" w:rsidP="00000000" w:rsidRDefault="00000000" w:rsidRPr="00000000" w14:paraId="00000C70">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71">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72">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73">
                <w:pPr>
                  <w:spacing w:after="160" w:line="360" w:lineRule="auto"/>
                  <w:jc w:val="cente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74">
                <w:pPr>
                  <w:spacing w:after="160" w:line="360" w:lineRule="auto"/>
                  <w:rPr>
                    <w:rFonts w:ascii="Arial" w:cs="Arial" w:eastAsia="Arial" w:hAnsi="Arial"/>
                  </w:rPr>
                </w:pPr>
                <w:r w:rsidDel="00000000" w:rsidR="00000000" w:rsidRPr="00000000">
                  <w:rPr>
                    <w:rFonts w:ascii="Arial" w:cs="Arial" w:eastAsia="Arial" w:hAnsi="Arial"/>
                    <w:rtl w:val="0"/>
                  </w:rPr>
                  <w:t xml:space="preserve">2899.BMA.006 PUBLIKASI/LAPORAN STATISTIK INDUSTRI</w:t>
                </w:r>
              </w:p>
            </w:tc>
            <w:tc>
              <w:tcPr>
                <w:vAlign w:val="center"/>
              </w:tcPr>
              <w:p w:rsidR="00000000" w:rsidDel="00000000" w:rsidP="00000000" w:rsidRDefault="00000000" w:rsidRPr="00000000" w14:paraId="00000C75">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76">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77">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78">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C79">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7A">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tl w:val="0"/>
        </w:rPr>
      </w:r>
    </w:p>
    <w:p w:rsidR="00000000" w:rsidDel="00000000" w:rsidP="00000000" w:rsidRDefault="00000000" w:rsidRPr="00000000" w14:paraId="00000C7B">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7C">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C7E">
      <w:pPr>
        <w:numPr>
          <w:ilvl w:val="0"/>
          <w:numId w:val="2"/>
        </w:numPr>
        <w:spacing w:after="0" w:line="360" w:lineRule="auto"/>
        <w:ind w:left="1146" w:hanging="360"/>
        <w:jc w:val="both"/>
        <w:rPr>
          <w:rFonts w:ascii="Arial" w:cs="Arial" w:eastAsia="Arial" w:hAnsi="Arial"/>
        </w:rPr>
      </w:pPr>
      <w:r w:rsidDel="00000000" w:rsidR="00000000" w:rsidRPr="00000000">
        <w:rPr>
          <w:rFonts w:ascii="Arial" w:cs="Arial" w:eastAsia="Arial" w:hAnsi="Arial"/>
          <w:rtl w:val="0"/>
        </w:rPr>
        <w:t xml:space="preserve">Isu Strategis : Satuan Tugas Percepatan Rehabilitasi dan Rekonstruksi Pascabencana Alam di Provinsi Aceh, Provinsi Sumatera Utara, dan Provinsi Sumatera Barat  </w:t>
      </w:r>
      <w:r w:rsidDel="00000000" w:rsidR="00000000" w:rsidRPr="00000000">
        <w:rPr>
          <w:rFonts w:ascii="Arial" w:cs="Arial" w:eastAsia="Arial" w:hAnsi="Arial"/>
          <w:color w:val="ff0000"/>
          <w:rtl w:val="0"/>
        </w:rPr>
        <w:t xml:space="preserve">(lokus di Direktorat Statistik Ketahanan Sosial, BPS Provinsi terkait, dan BPS Kab/Kot terkait)</w:t>
      </w:r>
      <w:r w:rsidDel="00000000" w:rsidR="00000000" w:rsidRPr="00000000">
        <w:rPr>
          <w:rtl w:val="0"/>
        </w:rPr>
      </w:r>
    </w:p>
    <w:p w:rsidR="00000000" w:rsidDel="00000000" w:rsidP="00000000" w:rsidRDefault="00000000" w:rsidRPr="00000000" w14:paraId="00000C7F">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Keputusan Presiden Nomor 1 Tahun 2026 menjadi landasan strategis pembentukan Satuan Tugas untuk mempercepat rehabilitasi dan rekonstruksi pascabencana di Aceh, Sumatera Utara, dan Sumatera Barat dengan mengedepankan prinsip Build Back Better. Dalam akselerasi pemulihan ini, Badan Pusat Statistik (BPS) memainkan peran krusial sebagai penyedia data dasar yang akurat dan objektif mengenai dampak kerusakan, profil sosial-ekonomi masyarakat terdampak, serta indikator kemajuan rekonstruksi yang berkelanjutan. Anggaran yang digunakan bersumber dari RO Publikasi/Laporan Data Tunggal Bencana. </w:t>
      </w:r>
    </w:p>
    <w:p w:rsidR="00000000" w:rsidDel="00000000" w:rsidP="00000000" w:rsidRDefault="00000000" w:rsidRPr="00000000" w14:paraId="00000C80">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81">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82">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83">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84">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85">
      <w:pPr>
        <w:spacing w:after="0" w:line="360" w:lineRule="auto"/>
        <w:ind w:left="1146" w:firstLine="0"/>
        <w:jc w:val="both"/>
        <w:rPr>
          <w:rFonts w:ascii="Arial" w:cs="Arial" w:eastAsia="Arial" w:hAnsi="Arial"/>
        </w:rPr>
      </w:pPr>
      <w:r w:rsidDel="00000000" w:rsidR="00000000" w:rsidRPr="00000000">
        <w:rPr>
          <w:rFonts w:ascii="Arial" w:cs="Arial" w:eastAsia="Arial" w:hAnsi="Arial"/>
          <w:rtl w:val="0"/>
        </w:rPr>
        <w:t xml:space="preserve">Tabel 2.14. Publikasi/Laporan Data Tunggal Bencana</w:t>
      </w:r>
    </w:p>
    <w:sdt>
      <w:sdtPr>
        <w:lock w:val="contentLocked"/>
        <w:id w:val="-1261644423"/>
        <w:tag w:val="goog_rdk_7"/>
      </w:sdtPr>
      <w:sdtContent>
        <w:tbl>
          <w:tblPr>
            <w:tblStyle w:val="Table53"/>
            <w:tblW w:w="7870.0" w:type="dxa"/>
            <w:jc w:val="left"/>
            <w:tblInd w:w="1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6"/>
            <w:gridCol w:w="1794"/>
            <w:gridCol w:w="1380"/>
            <w:gridCol w:w="1460"/>
            <w:gridCol w:w="1500"/>
            <w:tblGridChange w:id="0">
              <w:tblGrid>
                <w:gridCol w:w="1736"/>
                <w:gridCol w:w="1794"/>
                <w:gridCol w:w="1380"/>
                <w:gridCol w:w="1460"/>
                <w:gridCol w:w="1500"/>
              </w:tblGrid>
            </w:tblGridChange>
          </w:tblGrid>
          <w:tr>
            <w:trPr>
              <w:cantSplit w:val="0"/>
              <w:tblHeader w:val="0"/>
            </w:trPr>
            <w:tc>
              <w:tcPr>
                <w:vAlign w:val="center"/>
              </w:tcPr>
              <w:p w:rsidR="00000000" w:rsidDel="00000000" w:rsidP="00000000" w:rsidRDefault="00000000" w:rsidRPr="00000000" w14:paraId="00000C86">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Rincian Output (RO)</w:t>
                </w:r>
              </w:p>
            </w:tc>
            <w:tc>
              <w:tcPr>
                <w:vAlign w:val="center"/>
              </w:tcPr>
              <w:p w:rsidR="00000000" w:rsidDel="00000000" w:rsidP="00000000" w:rsidRDefault="00000000" w:rsidRPr="00000000" w14:paraId="00000C87">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Satuan</w:t>
                </w:r>
              </w:p>
            </w:tc>
            <w:tc>
              <w:tcPr>
                <w:vAlign w:val="center"/>
              </w:tcPr>
              <w:p w:rsidR="00000000" w:rsidDel="00000000" w:rsidP="00000000" w:rsidRDefault="00000000" w:rsidRPr="00000000" w14:paraId="00000C88">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 Output*</w:t>
                </w:r>
              </w:p>
            </w:tc>
            <w:tc>
              <w:tcPr>
                <w:vAlign w:val="center"/>
              </w:tcPr>
              <w:p w:rsidR="00000000" w:rsidDel="00000000" w:rsidP="00000000" w:rsidRDefault="00000000" w:rsidRPr="00000000" w14:paraId="00000C89">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Output*</w:t>
                </w:r>
              </w:p>
            </w:tc>
            <w:tc>
              <w:tcPr>
                <w:vAlign w:val="center"/>
              </w:tcPr>
              <w:p w:rsidR="00000000" w:rsidDel="00000000" w:rsidP="00000000" w:rsidRDefault="00000000" w:rsidRPr="00000000" w14:paraId="00000C8A">
                <w:pPr>
                  <w:spacing w:after="16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Realisasi Anggaran (%)*</w:t>
                </w:r>
              </w:p>
            </w:tc>
          </w:tr>
          <w:tr>
            <w:trPr>
              <w:cantSplit w:val="0"/>
              <w:tblHeader w:val="0"/>
            </w:trPr>
            <w:tc>
              <w:tcPr>
                <w:vAlign w:val="center"/>
              </w:tcPr>
              <w:p w:rsidR="00000000" w:rsidDel="00000000" w:rsidP="00000000" w:rsidRDefault="00000000" w:rsidRPr="00000000" w14:paraId="00000C8B">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(1)</w:t>
                </w:r>
              </w:p>
            </w:tc>
            <w:tc>
              <w:tcPr>
                <w:vAlign w:val="center"/>
              </w:tcPr>
              <w:p w:rsidR="00000000" w:rsidDel="00000000" w:rsidP="00000000" w:rsidRDefault="00000000" w:rsidRPr="00000000" w14:paraId="00000C8C">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w:t>
                </w:r>
              </w:p>
            </w:tc>
            <w:tc>
              <w:tcPr>
                <w:vAlign w:val="center"/>
              </w:tcPr>
              <w:p w:rsidR="00000000" w:rsidDel="00000000" w:rsidP="00000000" w:rsidRDefault="00000000" w:rsidRPr="00000000" w14:paraId="00000C8D">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w:t>
                </w:r>
              </w:p>
            </w:tc>
            <w:tc>
              <w:tcPr>
                <w:vAlign w:val="center"/>
              </w:tcPr>
              <w:p w:rsidR="00000000" w:rsidDel="00000000" w:rsidP="00000000" w:rsidRDefault="00000000" w:rsidRPr="00000000" w14:paraId="00000C8E">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w:t>
                </w:r>
              </w:p>
            </w:tc>
            <w:tc>
              <w:tcPr>
                <w:vAlign w:val="center"/>
              </w:tcPr>
              <w:p w:rsidR="00000000" w:rsidDel="00000000" w:rsidP="00000000" w:rsidRDefault="00000000" w:rsidRPr="00000000" w14:paraId="00000C8F">
                <w:pPr>
                  <w:spacing w:after="160" w:line="36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w:t>
                </w:r>
              </w:p>
            </w:tc>
          </w:tr>
          <w:tr>
            <w:trPr>
              <w:cantSplit w:val="0"/>
              <w:tblHeader w:val="0"/>
            </w:trPr>
            <w:tc>
              <w:tcPr>
                <w:vAlign w:val="center"/>
              </w:tcPr>
              <w:p w:rsidR="00000000" w:rsidDel="00000000" w:rsidP="00000000" w:rsidRDefault="00000000" w:rsidRPr="00000000" w14:paraId="00000C90">
                <w:pPr>
                  <w:spacing w:after="160" w:line="360" w:lineRule="auto"/>
                  <w:rPr>
                    <w:rFonts w:ascii="Arial" w:cs="Arial" w:eastAsia="Arial" w:hAnsi="Arial"/>
                  </w:rPr>
                </w:pPr>
                <w:r w:rsidDel="00000000" w:rsidR="00000000" w:rsidRPr="00000000">
                  <w:rPr>
                    <w:rFonts w:ascii="Arial" w:cs="Arial" w:eastAsia="Arial" w:hAnsi="Arial"/>
                    <w:rtl w:val="0"/>
                  </w:rPr>
                  <w:t xml:space="preserve">2907.BMA.009 PUBLIKASI/LAPORAN DATA TUNGGAL BENCANA</w:t>
                </w:r>
              </w:p>
            </w:tc>
            <w:tc>
              <w:tcPr>
                <w:vAlign w:val="center"/>
              </w:tcPr>
              <w:p w:rsidR="00000000" w:rsidDel="00000000" w:rsidP="00000000" w:rsidRDefault="00000000" w:rsidRPr="00000000" w14:paraId="00000C91">
                <w:pPr>
                  <w:spacing w:after="160" w:line="360" w:lineRule="auto"/>
                  <w:jc w:val="center"/>
                  <w:rPr>
                    <w:rFonts w:ascii="Arial" w:cs="Arial" w:eastAsia="Arial" w:hAnsi="Arial"/>
                  </w:rPr>
                </w:pPr>
                <w:r w:rsidDel="00000000" w:rsidR="00000000" w:rsidRPr="00000000">
                  <w:rPr>
                    <w:rFonts w:ascii="Arial" w:cs="Arial" w:eastAsia="Arial" w:hAnsi="Arial"/>
                    <w:rtl w:val="0"/>
                  </w:rPr>
                  <w:t xml:space="preserve">Dokumen</w:t>
                </w:r>
              </w:p>
            </w:tc>
            <w:tc>
              <w:tcPr>
                <w:vAlign w:val="center"/>
              </w:tcPr>
              <w:p w:rsidR="00000000" w:rsidDel="00000000" w:rsidP="00000000" w:rsidRDefault="00000000" w:rsidRPr="00000000" w14:paraId="00000C92">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93">
                <w:pPr>
                  <w:spacing w:after="160" w:line="360" w:lineRule="auto"/>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C94">
                <w:pPr>
                  <w:spacing w:after="160" w:line="360" w:lineRule="auto"/>
                  <w:jc w:val="center"/>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C95">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sz w:val="18"/>
          <w:szCs w:val="18"/>
          <w:rtl w:val="0"/>
        </w:rPr>
        <w:t xml:space="preserve">* Kondisi tanggal </w:t>
      </w:r>
      <w:r w:rsidDel="00000000" w:rsidR="00000000" w:rsidRPr="00000000">
        <w:rPr>
          <w:rFonts w:ascii="Arial" w:cs="Arial" w:eastAsia="Arial" w:hAnsi="Arial"/>
          <w:color w:val="ff0000"/>
          <w:sz w:val="18"/>
          <w:szCs w:val="18"/>
          <w:rtl w:val="0"/>
        </w:rPr>
        <w:t xml:space="preserve">(tuliskan tanggal penarikan data target output, realisasi output, dan realisasi anggaran per RO). Jika ada RO yang tidak terdapat di Uker Pusat/Provinsi/Kabkot, bisa langsung dihapus barisnya.</w:t>
      </w:r>
      <w:r w:rsidDel="00000000" w:rsidR="00000000" w:rsidRPr="00000000">
        <w:rPr>
          <w:rtl w:val="0"/>
        </w:rPr>
      </w:r>
    </w:p>
    <w:p w:rsidR="00000000" w:rsidDel="00000000" w:rsidP="00000000" w:rsidRDefault="00000000" w:rsidRPr="00000000" w14:paraId="00000C96">
      <w:pPr>
        <w:spacing w:after="0" w:line="360" w:lineRule="auto"/>
        <w:ind w:left="114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C97">
      <w:pPr>
        <w:spacing w:after="0" w:line="360" w:lineRule="auto"/>
        <w:ind w:left="114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(Jelaskan aktivitas yang sudah dilakukan, output yang sudah dihasilkan, kendala, dan solusi sampai dengan triwulan berjalan, dan rencana tindak lanjut/rencana aksi pada triwulan selanjutnya </w:t>
      </w:r>
      <w:r w:rsidDel="00000000" w:rsidR="00000000" w:rsidRPr="00000000">
        <w:rPr>
          <w:rFonts w:ascii="Arial" w:cs="Arial" w:eastAsia="Arial" w:hAnsi="Arial"/>
          <w:b w:val="1"/>
          <w:bCs w:val="1"/>
          <w:color w:val="ff0000"/>
          <w:rtl w:val="0"/>
        </w:rPr>
        <w:t xml:space="preserve">yang berkaitan dengan prioritas ini</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46" w:right="0" w:firstLine="0"/>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A">
      <w:pPr>
        <w:numPr>
          <w:ilvl w:val="0"/>
          <w:numId w:val="1"/>
        </w:numPr>
        <w:pBdr>
          <w:top w:space="0" w:sz="0" w:val="nil"/>
          <w:left w:space="0" w:sz="0" w:val="nil"/>
          <w:bottom w:space="0" w:sz="0" w:val="nil"/>
          <w:right w:space="0" w:sz="0" w:val="nil"/>
          <w:between w:space="0" w:sz="0" w:val="nil"/>
        </w:pBdr>
        <w:spacing w:after="0" w:line="360" w:lineRule="auto"/>
        <w:ind w:left="426" w:hanging="43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Realisasi Anggaran dan Upaya Efisiensi sampai dengan Triwulan Berjalan</w:t>
      </w:r>
    </w:p>
    <w:p>
      <w:r>
        <w:rPr>
          <w:i/>
          <w:color w:val="1D4E89"/>
          <w:sz w:val="16"/>
        </w:rPr>
        <w:t>◈ Penanda sistem SIPINTER: {{realisasi_anggaran}} (tabel PAGU per Sasaran Kegiatan) + {{upaya_efisiensi}} (narasi) — diisi via form Realisasi Anggaran.</w:t>
      </w:r>
    </w:p>
    <w:tbl>
      <w:tblPr>
        <w:tblStyle w:val="Table54"/>
        <w:tblW w:w="10896.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2"/>
        <w:gridCol w:w="2358"/>
        <w:gridCol w:w="2358"/>
        <w:gridCol w:w="2358"/>
        <w:tblGridChange w:id="0">
          <w:tblGrid>
            <w:gridCol w:w="3822"/>
            <w:gridCol w:w="2358"/>
            <w:gridCol w:w="2358"/>
            <w:gridCol w:w="2358"/>
          </w:tblGrid>
        </w:tblGridChange>
      </w:tblGrid>
      <w:tr>
        <w:trPr>
          <w:cantSplit w:val="0"/>
          <w:tblHeader w:val="1"/>
        </w:trPr>
        <w:tc>
          <w:tcPr/>
          <w:p w:rsidR="00000000" w:rsidDel="00000000" w:rsidP="00000000" w:rsidRDefault="00000000" w:rsidRPr="00000000" w14:paraId="00000C9B">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Sasaran Kegiatan</w:t>
            </w:r>
          </w:p>
        </w:tc>
        <w:tc>
          <w:tcPr/>
          <w:p w:rsidR="00000000" w:rsidDel="00000000" w:rsidP="00000000" w:rsidRDefault="00000000" w:rsidRPr="00000000" w14:paraId="00000C9C">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PAGU Awal </w:t>
            </w:r>
            <w:r w:rsidDel="00000000" w:rsidR="00000000" w:rsidRPr="00000000">
              <w:rPr>
                <w:rFonts w:ascii="Arial" w:cs="Arial" w:eastAsia="Arial" w:hAnsi="Arial"/>
                <w:color w:val="ff0000"/>
                <w:rtl w:val="0"/>
              </w:rPr>
              <w:t xml:space="preserve">(sesuai yang tercantum di PK Awal) </w:t>
            </w:r>
            <w:r w:rsidDel="00000000" w:rsidR="00000000" w:rsidRPr="00000000">
              <w:rPr>
                <w:rFonts w:ascii="Arial" w:cs="Arial" w:eastAsia="Arial" w:hAnsi="Arial"/>
                <w:color w:val="000000"/>
                <w:rtl w:val="0"/>
              </w:rPr>
              <w:t xml:space="preserve">(Rp)</w:t>
            </w:r>
          </w:p>
        </w:tc>
        <w:tc>
          <w:tcPr/>
          <w:p w:rsidR="00000000" w:rsidDel="00000000" w:rsidP="00000000" w:rsidRDefault="00000000" w:rsidRPr="00000000" w14:paraId="00000C9D">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PAGU Revisi Sampai dengan triwulan berjalan </w:t>
            </w:r>
            <w:r w:rsidDel="00000000" w:rsidR="00000000" w:rsidRPr="00000000">
              <w:rPr>
                <w:rFonts w:ascii="Arial" w:cs="Arial" w:eastAsia="Arial" w:hAnsi="Arial"/>
                <w:color w:val="ff0000"/>
                <w:rtl w:val="0"/>
              </w:rPr>
              <w:t xml:space="preserve">(terisi jika satker melakukan revisi PAGU), jika tidak ada revisi PAGU maka diisi sama dengan PAGU Awal </w:t>
            </w:r>
            <w:r w:rsidDel="00000000" w:rsidR="00000000" w:rsidRPr="00000000">
              <w:rPr>
                <w:rFonts w:ascii="Arial" w:cs="Arial" w:eastAsia="Arial" w:hAnsi="Arial"/>
                <w:rtl w:val="0"/>
              </w:rPr>
              <w:t xml:space="preserve">(Rp)</w:t>
            </w:r>
            <w:r w:rsidDel="00000000" w:rsidR="00000000" w:rsidRPr="00000000">
              <w:rPr>
                <w:rtl w:val="0"/>
              </w:rPr>
            </w:r>
          </w:p>
        </w:tc>
        <w:tc>
          <w:tcPr/>
          <w:p w:rsidR="00000000" w:rsidDel="00000000" w:rsidP="00000000" w:rsidRDefault="00000000" w:rsidRPr="00000000" w14:paraId="00000C9E">
            <w:pPr>
              <w:pBdr>
                <w:top w:space="0" w:sz="0" w:val="nil"/>
                <w:left w:space="0" w:sz="0" w:val="nil"/>
                <w:bottom w:space="0" w:sz="0" w:val="nil"/>
                <w:right w:space="0" w:sz="0" w:val="nil"/>
                <w:between w:space="0" w:sz="0" w:val="nil"/>
              </w:pBd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Realisasi sampai dengan triwulan Berjalan (Rp)</w:t>
            </w:r>
          </w:p>
        </w:tc>
      </w:tr>
      <w:tr>
        <w:trPr>
          <w:cantSplit w:val="0"/>
          <w:tblHeader w:val="0"/>
        </w:trPr>
        <w:tc>
          <w:tcPr/>
          <w:p w:rsidR="00000000" w:rsidDel="00000000" w:rsidP="00000000" w:rsidRDefault="00000000" w:rsidRPr="00000000" w14:paraId="00000C9F">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Kependudukan Dan Ketenagakerjaan Yang Berkualitas</w:t>
            </w:r>
          </w:p>
        </w:tc>
        <w:tc>
          <w:tcPr/>
          <w:p w:rsidR="00000000" w:rsidDel="00000000" w:rsidP="00000000" w:rsidRDefault="00000000" w:rsidRPr="00000000" w14:paraId="00000CA0">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1">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2">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A3">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Kesejahteraan Rakyat Yang Berkualitas</w:t>
            </w:r>
          </w:p>
        </w:tc>
        <w:tc>
          <w:tcPr/>
          <w:p w:rsidR="00000000" w:rsidDel="00000000" w:rsidP="00000000" w:rsidRDefault="00000000" w:rsidRPr="00000000" w14:paraId="00000CA4">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5">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6">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A7">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Ketahanan Sosial Yang Berkualitas</w:t>
            </w:r>
          </w:p>
        </w:tc>
        <w:tc>
          <w:tcPr/>
          <w:p w:rsidR="00000000" w:rsidDel="00000000" w:rsidP="00000000" w:rsidRDefault="00000000" w:rsidRPr="00000000" w14:paraId="00000CA8">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9">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A">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AB">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Sumber Daya Hayati Yang Berkualitas</w:t>
            </w:r>
          </w:p>
        </w:tc>
        <w:tc>
          <w:tcPr/>
          <w:p w:rsidR="00000000" w:rsidDel="00000000" w:rsidP="00000000" w:rsidRDefault="00000000" w:rsidRPr="00000000" w14:paraId="00000CAC">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D">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AE">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AF">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Sumber Daya Mineral dan Konstruksi Yang Berkualitas</w:t>
            </w:r>
          </w:p>
          <w:p w:rsidR="00000000" w:rsidDel="00000000" w:rsidP="00000000" w:rsidRDefault="00000000" w:rsidRPr="00000000" w14:paraId="00000CB0">
            <w:pPr>
              <w:spacing w:after="160" w:line="360" w:lineRule="auto"/>
              <w:jc w:val="both"/>
              <w:rPr>
                <w:rFonts w:ascii="Arial" w:cs="Arial" w:eastAsia="Arial" w:hAnsi="Arial"/>
              </w:rPr>
            </w:pPr>
            <w:r w:rsidDel="00000000" w:rsidR="00000000" w:rsidRPr="00000000">
              <w:rPr>
                <w:rFonts w:ascii="Arial" w:cs="Arial" w:eastAsia="Arial" w:hAnsi="Arial"/>
                <w:rtl w:val="0"/>
              </w:rPr>
              <w:t xml:space="preserve">Terwujudnya Penyediaan Data Dan </w:t>
            </w:r>
            <w:r w:rsidDel="00000000" w:rsidR="00000000" w:rsidRPr="00000000">
              <w:rPr>
                <w:rFonts w:ascii="Arial" w:cs="Arial" w:eastAsia="Arial" w:hAnsi="Arial"/>
                <w:i w:val="1"/>
                <w:iCs w:val="1"/>
                <w:rtl w:val="0"/>
              </w:rPr>
              <w:t xml:space="preserve">Insight</w:t>
            </w:r>
            <w:r w:rsidDel="00000000" w:rsidR="00000000" w:rsidRPr="00000000">
              <w:rPr>
                <w:rFonts w:ascii="Arial" w:cs="Arial" w:eastAsia="Arial" w:hAnsi="Arial"/>
                <w:rtl w:val="0"/>
              </w:rPr>
              <w:t xml:space="preserve"> Statistik Industri Yang Berkualitas</w:t>
            </w:r>
          </w:p>
        </w:tc>
        <w:tc>
          <w:tcPr/>
          <w:p w:rsidR="00000000" w:rsidDel="00000000" w:rsidP="00000000" w:rsidRDefault="00000000" w:rsidRPr="00000000" w14:paraId="00000CB1">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2">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3">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B4">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Distribusi Yang Berkualitas</w:t>
            </w:r>
          </w:p>
        </w:tc>
        <w:tc>
          <w:tcPr/>
          <w:p w:rsidR="00000000" w:rsidDel="00000000" w:rsidP="00000000" w:rsidRDefault="00000000" w:rsidRPr="00000000" w14:paraId="00000CB5">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6">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7">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B8">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Harga Yang Berkualitas</w:t>
            </w:r>
          </w:p>
        </w:tc>
        <w:tc>
          <w:tcPr/>
          <w:p w:rsidR="00000000" w:rsidDel="00000000" w:rsidP="00000000" w:rsidRDefault="00000000" w:rsidRPr="00000000" w14:paraId="00000CB9">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A">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B">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BC">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w:t>
            </w:r>
            <w:r w:rsidDel="00000000" w:rsidR="00000000" w:rsidRPr="00000000">
              <w:rPr>
                <w:rFonts w:ascii="Arial" w:cs="Arial" w:eastAsia="Arial" w:hAnsi="Arial"/>
                <w:i w:val="1"/>
                <w:iCs w:val="1"/>
                <w:color w:val="000000"/>
                <w:rtl w:val="0"/>
              </w:rPr>
              <w:t xml:space="preserve">Insight</w:t>
            </w:r>
            <w:r w:rsidDel="00000000" w:rsidR="00000000" w:rsidRPr="00000000">
              <w:rPr>
                <w:rFonts w:ascii="Arial" w:cs="Arial" w:eastAsia="Arial" w:hAnsi="Arial"/>
                <w:color w:val="000000"/>
                <w:rtl w:val="0"/>
              </w:rPr>
              <w:t xml:space="preserve"> Statistik Jasa Yang Berkualitas</w:t>
            </w:r>
          </w:p>
        </w:tc>
        <w:tc>
          <w:tcPr/>
          <w:p w:rsidR="00000000" w:rsidDel="00000000" w:rsidP="00000000" w:rsidRDefault="00000000" w:rsidRPr="00000000" w14:paraId="00000CBD">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E">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BF">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C0">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Penyediaan Data Dan Insight Statistik Lintas Sektor Yang Berkualitas</w:t>
            </w:r>
          </w:p>
        </w:tc>
        <w:tc>
          <w:tcPr/>
          <w:p w:rsidR="00000000" w:rsidDel="00000000" w:rsidP="00000000" w:rsidRDefault="00000000" w:rsidRPr="00000000" w14:paraId="00000CC1">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2">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3">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C4">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Tersedianya Data 5 Sasaran Visi Indonesia Emas dan 45 Indikator Utama Pembangunan</w:t>
            </w:r>
          </w:p>
        </w:tc>
        <w:tc>
          <w:tcPr/>
          <w:p w:rsidR="00000000" w:rsidDel="00000000" w:rsidP="00000000" w:rsidRDefault="00000000" w:rsidRPr="00000000" w14:paraId="00000CC5">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6">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7">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C8">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Kapasitas Tata Kelola Pemerintah Desa Untuk Menghasilkan Statistik Berkualitas</w:t>
            </w:r>
          </w:p>
        </w:tc>
        <w:tc>
          <w:tcPr/>
          <w:p w:rsidR="00000000" w:rsidDel="00000000" w:rsidP="00000000" w:rsidRDefault="00000000" w:rsidRPr="00000000" w14:paraId="00000CC9">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A">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B">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CC">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Penguatan Penyelenggaraan Pembinaan Statistik Sektoral Kementerian/Lembaga/Pemerintah Daerah</w:t>
            </w:r>
          </w:p>
        </w:tc>
        <w:tc>
          <w:tcPr/>
          <w:p w:rsidR="00000000" w:rsidDel="00000000" w:rsidP="00000000" w:rsidRDefault="00000000" w:rsidRPr="00000000" w14:paraId="00000CCD">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E">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CF">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D0">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Layanan Edukasi Dan Promosi Statistik Yang Prima</w:t>
            </w:r>
          </w:p>
        </w:tc>
        <w:tc>
          <w:tcPr/>
          <w:p w:rsidR="00000000" w:rsidDel="00000000" w:rsidP="00000000" w:rsidRDefault="00000000" w:rsidRPr="00000000" w14:paraId="00000CD1">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2">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3">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D4">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Kemudahan Akses Data Bps</w:t>
            </w:r>
          </w:p>
        </w:tc>
        <w:tc>
          <w:tcPr/>
          <w:p w:rsidR="00000000" w:rsidDel="00000000" w:rsidP="00000000" w:rsidRDefault="00000000" w:rsidRPr="00000000" w14:paraId="00000CD5">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6">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7">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D8">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Terwujudnya Dukungan Manajemen Pada Bps Provinsi Dan Bps Kabupaten/Kota</w:t>
            </w:r>
          </w:p>
        </w:tc>
        <w:tc>
          <w:tcPr/>
          <w:p w:rsidR="00000000" w:rsidDel="00000000" w:rsidP="00000000" w:rsidRDefault="00000000" w:rsidRPr="00000000" w14:paraId="00000CD9">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A">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B">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DC">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Peningkatan Pembangunan Zona Integritas</w:t>
            </w:r>
          </w:p>
        </w:tc>
        <w:tc>
          <w:tcPr/>
          <w:p w:rsidR="00000000" w:rsidDel="00000000" w:rsidP="00000000" w:rsidRDefault="00000000" w:rsidRPr="00000000" w14:paraId="00000CDD">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E">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DF">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r>
        <w:trPr>
          <w:cantSplit w:val="0"/>
          <w:tblHeader w:val="0"/>
        </w:trPr>
        <w:tc>
          <w:tcPr/>
          <w:p w:rsidR="00000000" w:rsidDel="00000000" w:rsidP="00000000" w:rsidRDefault="00000000" w:rsidRPr="00000000" w14:paraId="00000CE0">
            <w:pPr>
              <w:pBdr>
                <w:top w:space="0" w:sz="0" w:val="nil"/>
                <w:left w:space="0" w:sz="0" w:val="nil"/>
                <w:bottom w:space="0" w:sz="0" w:val="nil"/>
                <w:right w:space="0" w:sz="0" w:val="nil"/>
                <w:between w:space="0" w:sz="0" w:val="nil"/>
              </w:pBd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Total</w:t>
            </w:r>
          </w:p>
        </w:tc>
        <w:tc>
          <w:tcPr/>
          <w:p w:rsidR="00000000" w:rsidDel="00000000" w:rsidP="00000000" w:rsidRDefault="00000000" w:rsidRPr="00000000" w14:paraId="00000CE1">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2">
            <w:pPr>
              <w:pBdr>
                <w:top w:space="0" w:sz="0" w:val="nil"/>
                <w:left w:space="0" w:sz="0" w:val="nil"/>
                <w:bottom w:space="0" w:sz="0" w:val="nil"/>
                <w:right w:space="0" w:sz="0" w:val="nil"/>
                <w:between w:space="0" w:sz="0" w:val="nil"/>
              </w:pBdr>
              <w:spacing w:after="160" w:line="360" w:lineRule="auto"/>
              <w:jc w:val="both"/>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CE3">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CE4">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CE5">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Jelaskan upaya efisiensi yang telah dilakukan</w:t>
      </w:r>
    </w:p>
    <w:p w:rsidR="00000000" w:rsidDel="00000000" w:rsidP="00000000" w:rsidRDefault="00000000" w:rsidRPr="00000000" w14:paraId="00000CE6">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CE7">
      <w:pPr>
        <w:numPr>
          <w:ilvl w:val="0"/>
          <w:numId w:val="1"/>
        </w:numPr>
        <w:pBdr>
          <w:top w:space="0" w:sz="0" w:val="nil"/>
          <w:left w:space="0" w:sz="0" w:val="nil"/>
          <w:bottom w:space="0" w:sz="0" w:val="nil"/>
          <w:right w:space="0" w:sz="0" w:val="nil"/>
          <w:between w:space="0" w:sz="0" w:val="nil"/>
        </w:pBdr>
        <w:spacing w:after="0" w:line="360" w:lineRule="auto"/>
        <w:ind w:left="426" w:hanging="437"/>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Pembahasan Lainnya</w:t>
      </w:r>
    </w:p>
    <w:p>
      <w:r>
        <w:rPr>
          <w:i/>
          <w:color w:val="1D4E89"/>
          <w:sz w:val="16"/>
        </w:rPr>
        <w:t>◈ Penanda sistem SIPINTER: {{pembahasan_lainnya}} + {{pko_tw4}} (khusus TW IV: nilai PKO otomatis dari PkoCalculatorService).</w:t>
      </w:r>
    </w:p>
    <w:p w:rsidR="00000000" w:rsidDel="00000000" w:rsidP="00000000" w:rsidRDefault="00000000" w:rsidRPr="00000000" w14:paraId="00000CE8">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(Khusus TW 4 tambahkan pembahasan nilai PKO)</w:t>
      </w:r>
    </w:p>
    <w:p w:rsidR="00000000" w:rsidDel="00000000" w:rsidP="00000000" w:rsidRDefault="00000000" w:rsidRPr="00000000" w14:paraId="00000CE9">
      <w:pPr>
        <w:pBdr>
          <w:top w:space="0" w:sz="0" w:val="nil"/>
          <w:left w:space="0" w:sz="0" w:val="nil"/>
          <w:bottom w:space="0" w:sz="0" w:val="nil"/>
          <w:right w:space="0" w:sz="0" w:val="nil"/>
          <w:between w:space="0" w:sz="0" w:val="nil"/>
        </w:pBdr>
        <w:spacing w:after="0" w:line="360" w:lineRule="auto"/>
        <w:ind w:left="426" w:firstLine="0"/>
        <w:jc w:val="both"/>
        <w:rPr>
          <w:rFonts w:ascii="Arial" w:cs="Arial" w:eastAsia="Arial" w:hAnsi="Arial"/>
          <w:color w:val="000000"/>
        </w:rPr>
      </w:pPr>
      <w:r w:rsidDel="00000000" w:rsidR="00000000" w:rsidRPr="00000000">
        <w:rPr>
          <w:rtl w:val="0"/>
        </w:rPr>
      </w:r>
    </w:p>
    <w:tbl>
      <w:tblPr>
        <w:tblStyle w:val="Table55"/>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CEA">
            <w:pPr>
              <w:spacing w:line="360" w:lineRule="auto"/>
              <w:jc w:val="center"/>
              <w:rPr>
                <w:rFonts w:ascii="Arial" w:cs="Arial" w:eastAsia="Arial" w:hAnsi="Arial"/>
              </w:rPr>
            </w:pPr>
            <w:r w:rsidDel="00000000" w:rsidR="00000000" w:rsidRPr="00000000">
              <w:rPr>
                <w:rFonts w:ascii="Arial" w:cs="Arial" w:eastAsia="Arial" w:hAnsi="Arial"/>
                <w:rtl w:val="0"/>
              </w:rPr>
              <w:t xml:space="preserve">Mengetahui,</w:t>
            </w:r>
          </w:p>
          <w:p w:rsidR="00000000" w:rsidDel="00000000" w:rsidP="00000000" w:rsidRDefault="00000000" w:rsidRPr="00000000" w14:paraId="00000CEB">
            <w:pPr>
              <w:spacing w:line="360" w:lineRule="auto"/>
              <w:jc w:val="center"/>
              <w:rPr>
                <w:rFonts w:ascii="Arial" w:cs="Arial" w:eastAsia="Arial" w:hAnsi="Arial"/>
              </w:rPr>
            </w:pPr>
            <w:r w:rsidDel="00000000" w:rsidR="00000000" w:rsidRPr="00000000">
              <w:rPr>
                <w:rFonts w:ascii="Arial" w:cs="Arial" w:eastAsia="Arial" w:hAnsi="Arial"/>
                <w:rtl w:val="0"/>
              </w:rPr>
              <w:t xml:space="preserve">Kepala Satker</w:t>
            </w:r>
          </w:p>
          <w:p w:rsidR="00000000" w:rsidDel="00000000" w:rsidP="00000000" w:rsidRDefault="00000000" w:rsidRPr="00000000" w14:paraId="00000CEC">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CED">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CEE">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CEF">
            <w:pPr>
              <w:spacing w:line="360" w:lineRule="auto"/>
              <w:jc w:val="center"/>
              <w:rPr>
                <w:rFonts w:ascii="Arial" w:cs="Arial" w:eastAsia="Arial" w:hAnsi="Arial"/>
              </w:rPr>
            </w:pPr>
            <w:r w:rsidDel="00000000" w:rsidR="00000000" w:rsidRPr="00000000">
              <w:rPr>
                <w:rFonts w:ascii="Arial" w:cs="Arial" w:eastAsia="Arial" w:hAnsi="Arial"/>
                <w:rtl w:val="0"/>
              </w:rPr>
              <w:t xml:space="preserve">xxx</w:t>
            </w:r>
          </w:p>
          <w:p w:rsidR="00000000" w:rsidDel="00000000" w:rsidP="00000000" w:rsidRDefault="00000000" w:rsidRPr="00000000" w14:paraId="00000CF0">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CF1">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Lampiran (Dokumentasi) </w:t>
            </w:r>
          </w:p>
          <w:p/>
          <w:p>
            <w:r>
              <w:rPr>
                <w:i/>
                <w:color w:val="1D4E89"/>
                <w:sz w:val="18"/>
              </w:rPr>
              <w:t>{{ttd_kepala}}</w:t>
            </w:r>
          </w:p>
        </w:tc>
        <w:tc>
          <w:tcPr/>
          <w:p w:rsidR="00000000" w:rsidDel="00000000" w:rsidP="00000000" w:rsidRDefault="00000000" w:rsidRPr="00000000" w14:paraId="00000CF2">
            <w:pPr>
              <w:spacing w:line="360" w:lineRule="auto"/>
              <w:jc w:val="center"/>
              <w:rPr>
                <w:rFonts w:ascii="Arial" w:cs="Arial" w:eastAsia="Arial" w:hAnsi="Arial"/>
              </w:rPr>
            </w:pPr>
            <w:r w:rsidDel="00000000" w:rsidR="00000000" w:rsidRPr="00000000">
              <w:rPr>
                <w:rFonts w:ascii="Arial" w:cs="Arial" w:eastAsia="Arial" w:hAnsi="Arial"/>
                <w:rtl w:val="0"/>
              </w:rPr>
              <w:t xml:space="preserve">Tempat, Tanggal</w:t>
            </w:r>
          </w:p>
          <w:p w:rsidR="00000000" w:rsidDel="00000000" w:rsidP="00000000" w:rsidRDefault="00000000" w:rsidRPr="00000000" w14:paraId="00000CF3">
            <w:pPr>
              <w:spacing w:line="360" w:lineRule="auto"/>
              <w:jc w:val="center"/>
              <w:rPr>
                <w:rFonts w:ascii="Arial" w:cs="Arial" w:eastAsia="Arial" w:hAnsi="Arial"/>
              </w:rPr>
            </w:pPr>
            <w:r w:rsidDel="00000000" w:rsidR="00000000" w:rsidRPr="00000000">
              <w:rPr>
                <w:rFonts w:ascii="Arial" w:cs="Arial" w:eastAsia="Arial" w:hAnsi="Arial"/>
                <w:rtl w:val="0"/>
              </w:rPr>
              <w:t xml:space="preserve">Notulis</w:t>
            </w:r>
          </w:p>
          <w:p w:rsidR="00000000" w:rsidDel="00000000" w:rsidP="00000000" w:rsidRDefault="00000000" w:rsidRPr="00000000" w14:paraId="00000CF4">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CF5">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CF6">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CF7">
            <w:pPr>
              <w:spacing w:line="360" w:lineRule="auto"/>
              <w:jc w:val="center"/>
              <w:rPr>
                <w:rFonts w:ascii="Arial" w:cs="Arial" w:eastAsia="Arial" w:hAnsi="Arial"/>
              </w:rPr>
            </w:pPr>
            <w:r w:rsidDel="00000000" w:rsidR="00000000" w:rsidRPr="00000000">
              <w:rPr>
                <w:rFonts w:ascii="Arial" w:cs="Arial" w:eastAsia="Arial" w:hAnsi="Arial"/>
                <w:rtl w:val="0"/>
              </w:rPr>
              <w:t xml:space="preserve">xxx</w:t>
            </w:r>
          </w:p>
          <w:p w:rsidR="00000000" w:rsidDel="00000000" w:rsidP="00000000" w:rsidRDefault="00000000" w:rsidRPr="00000000" w14:paraId="00000CF8">
            <w:pPr>
              <w:spacing w:line="360" w:lineRule="auto"/>
              <w:jc w:val="center"/>
              <w:rPr>
                <w:rFonts w:ascii="Arial" w:cs="Arial" w:eastAsia="Arial" w:hAnsi="Arial"/>
              </w:rPr>
            </w:pPr>
            <w:r w:rsidDel="00000000" w:rsidR="00000000" w:rsidRPr="00000000">
              <w:rPr>
                <w:rtl w:val="0"/>
              </w:rPr>
            </w:r>
          </w:p>
          <w:p/>
          <w:p>
            <w:r>
              <w:rPr>
                <w:i/>
                <w:color w:val="1D4E89"/>
                <w:sz w:val="18"/>
              </w:rPr>
              <w:t>{{ttd_notulis}}</w:t>
            </w:r>
          </w:p>
        </w:tc>
      </w:tr>
    </w:tbl>
    <w:p w:rsidR="00000000" w:rsidDel="00000000" w:rsidP="00000000" w:rsidRDefault="00000000" w:rsidRPr="00000000" w14:paraId="00000CF9">
      <w:pPr>
        <w:spacing w:after="0" w:line="360" w:lineRule="auto"/>
        <w:jc w:val="both"/>
        <w:rPr>
          <w:rFonts w:ascii="Arial" w:cs="Arial" w:eastAsia="Arial" w:hAnsi="Arial"/>
          <w:b w:val="1"/>
          <w:bCs w:val="1"/>
        </w:rPr>
      </w:pPr>
      <w:r w:rsidDel="00000000" w:rsidR="00000000" w:rsidRPr="00000000">
        <w:rPr>
          <w:rtl w:val="0"/>
        </w:rPr>
      </w:r>
    </w:p>
    <w:sectPr>
      <w:headerReference r:id="rId7" w:type="default"/>
      <w:footerReference r:id="rId8" w:type="default"/>
      <w:pgSz w:h="16838" w:w="11906" w:orient="portrait"/>
      <w:pgMar w:bottom="1135"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F">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57"/>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D0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15" w:firstLine="0"/>
            <w:rPr>
              <w:color w:val="000000"/>
            </w:rPr>
          </w:pPr>
          <w:r w:rsidDel="00000000" w:rsidR="00000000" w:rsidRPr="00000000">
            <w:rPr>
              <w:rtl w:val="0"/>
            </w:rPr>
          </w:r>
        </w:p>
      </w:tc>
      <w:tc>
        <w:tcPr/>
        <w:p w:rsidR="00000000" w:rsidDel="00000000" w:rsidP="00000000" w:rsidRDefault="00000000" w:rsidRPr="00000000" w14:paraId="00000D0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D0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D0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A">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b w:val="1"/>
        <w:bCs w:val="1"/>
      </w:rPr>
    </w:pPr>
    <w:r w:rsidDel="00000000" w:rsidR="00000000" w:rsidRPr="00000000">
      <w:rPr>
        <w:rtl w:val="0"/>
      </w:rPr>
    </w:r>
  </w:p>
  <w:tbl>
    <w:tblPr>
      <w:tblStyle w:val="Table56"/>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CF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15" w:firstLine="0"/>
            <w:rPr>
              <w:color w:val="000000"/>
            </w:rPr>
          </w:pPr>
          <w:r w:rsidDel="00000000" w:rsidR="00000000" w:rsidRPr="00000000">
            <w:rPr>
              <w:rtl w:val="0"/>
            </w:rPr>
          </w:r>
        </w:p>
      </w:tc>
      <w:tc>
        <w:tcPr/>
        <w:p w:rsidR="00000000" w:rsidDel="00000000" w:rsidP="00000000" w:rsidRDefault="00000000" w:rsidRPr="00000000" w14:paraId="00000CF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CF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CF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QVHN4gLG0T60uYgBkUSGnvFLHw==">CgMxLjAaHwoBMBIaChgICVIUChJ0YWJsZS53cWJkNGdid25qOWIaHwoBMRIaChgICVIUChJ0YWJsZS4xOHQ1bmc1eDVpYnAaHwoBMhIaChgICVIUChJ0YWJsZS5lYnh6NGs1aXJndWUaHwoBMxIaChgICVIUChJ0YWJsZS5jMnNzbWVjeXA4NXkaHwoBNBIaChgICVIUChJ0YWJsZS5oanpmYnczamR1aXUaHwoBNRIaChgICVIUChJ0YWJsZS4xa2hsMXpvNndrMWMaHwoBNhIaChgICVIUChJ0YWJsZS5ocTNjcm9hb2V1bnEaHwoBNxIaChgICVIUChJ0YWJsZS5tZ3NibWxnbXVyaXo4AHIhMVVuQnBPX2tUSnh0Y19pVkVITklBT1BjTmNocFZ4eU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0x010100751B5E054EDD4E49921E9E8D61F339BF</vt:lpwstr>
  </property>
</Properties>
</file>