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3BC" w:rsidRDefault="00A42522">
      <w:r>
        <w:t>L</w:t>
      </w:r>
      <w:r>
        <w:rPr>
          <w:rFonts w:hint="eastAsia"/>
        </w:rPr>
        <w:t>ine</w:t>
      </w:r>
      <w:r>
        <w:t>1</w:t>
      </w:r>
    </w:p>
    <w:p w:rsidR="00A42522" w:rsidRDefault="00A42522">
      <w:r>
        <w:t>Line2</w:t>
      </w:r>
    </w:p>
    <w:p w:rsidR="00A42522" w:rsidRDefault="00A42522">
      <w:r>
        <w:t>Line3</w:t>
      </w:r>
      <w:bookmarkStart w:id="0" w:name="_GoBack"/>
      <w:bookmarkEnd w:id="0"/>
    </w:p>
    <w:sectPr w:rsidR="00A4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57A"/>
    <w:rsid w:val="008033BC"/>
    <w:rsid w:val="00A42522"/>
    <w:rsid w:val="00DF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9A65"/>
  <w15:chartTrackingRefBased/>
  <w15:docId w15:val="{0B5D2221-E740-4B05-B527-41DCBA67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 Wang</dc:creator>
  <cp:keywords/>
  <dc:description/>
  <cp:lastModifiedBy>Haoyu Wang</cp:lastModifiedBy>
  <cp:revision>2</cp:revision>
  <dcterms:created xsi:type="dcterms:W3CDTF">2018-02-26T18:40:00Z</dcterms:created>
  <dcterms:modified xsi:type="dcterms:W3CDTF">2018-02-26T18:40:00Z</dcterms:modified>
</cp:coreProperties>
</file>