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5E8C"/>
          <w:sz w:val="56"/>
          <w:szCs w:val="56"/>
        </w:rPr>
        <w:t xml:space="preserve">עמותת אל הים</w:t>
      </w:r>
    </w:p>
    <w:p>
      <w:pPr>
        <w:spacing w:after="100"/>
        <w:jc w:val="center"/>
      </w:pPr>
      <w:r>
        <w:rPr>
          <w:rFonts w:ascii="Arial" w:cs="Arial" w:eastAsia="Arial" w:hAnsi="Arial"/>
          <w:color w:val="2C3E50"/>
          <w:sz w:val="32"/>
          <w:szCs w:val="32"/>
        </w:rPr>
        <w:t xml:space="preserve">המרכז לחינוך וספורט ימי</w:t>
      </w:r>
    </w:p>
    <w:p>
      <w:pPr>
        <w:pBdr>
          <w:bottom w:val="single" w:color="D4A843" w:sz="8" w:space="8"/>
        </w:pBdr>
        <w:spacing w:after="600"/>
        <w:jc w:val="center"/>
      </w:pPr>
      <w:r>
        <w:rPr>
          <w:color w:val="888888"/>
          <w:sz w:val="24"/>
          <w:szCs w:val="24"/>
        </w:rPr>
        <w:t xml:space="preserve">ע"ר 580677094</w:t>
      </w:r>
    </w:p>
    <w:p>
      <w:pPr>
        <w:spacing w:before="400"/>
      </w:pPr>
    </w:p>
    <w:p>
      <w:pPr>
        <w:spacing w:after="100"/>
        <w:jc w:val="center"/>
      </w:pPr>
      <w:r>
        <w:rPr>
          <w:rFonts w:ascii="Arial" w:cs="Arial" w:eastAsia="Arial" w:hAnsi="Arial"/>
          <w:b/>
          <w:bCs/>
          <w:color w:val="1B5E8C"/>
          <w:sz w:val="44"/>
          <w:szCs w:val="44"/>
        </w:rPr>
        <w:t xml:space="preserve">מסמך תכנון ופיתוח אתר תדמיתי</w:t>
      </w:r>
    </w:p>
    <w:p>
      <w:pPr>
        <w:spacing w:before="600"/>
      </w:pPr>
    </w:p>
    <w:p>
      <w:pPr>
        <w:jc w:val="center"/>
      </w:pPr>
      <w:r>
        <w:rPr>
          <w:color w:val="666666"/>
          <w:sz w:val="28"/>
          <w:szCs w:val="28"/>
        </w:rPr>
        <w:t xml:space="preserve">מאי 2026</w:t>
      </w:r>
    </w:p>
    <w:p>
      <w:pPr>
        <w:jc w:val="center"/>
      </w:pPr>
      <w:r>
        <w:rPr>
          <w:color w:val="888888"/>
          <w:sz w:val="24"/>
          <w:szCs w:val="24"/>
        </w:rPr>
        <w:t xml:space="preserve">גרסה: 1.0</w:t>
      </w:r>
    </w:p>
    <w:p>
      <w:pPr>
        <w:sectPr>
          <w:pgSz w:w="11906" w:h="16838" w:orient="portrait"/>
          <w:pgMar w:top="1440" w:right="1440" w:bottom="1440" w:left="1440" w:header="708" w:footer="708" w:gutter="0"/>
          <w:pgNumType/>
          <w:docGrid w:linePitch="360"/>
        </w:sectPr>
      </w:pPr>
    </w:p>
    <w:p>
      <w:pPr>
        <w:pStyle w:val="Heading1"/>
      </w:pPr>
      <w:r>
        <w:t xml:space="preserve">תקציר מנהלים</w:t>
      </w:r>
    </w:p>
    <w:p>
      <w:pPr>
        <w:spacing w:after="200"/>
      </w:pPr>
      <w:r>
        <w:t xml:space="preserve">עמותת אל הים (ע"ר 580677094) נוסדה בשנת 2019 בקריית חיים, חיפה. העמותה מפעילה מרכז ימי לחינוך וספורט המשלב גלישה טיפולית, חתירה על סאפ, קאייקים, קייטסרפינג, יוגה ועוד – לכלל האוכלוסיות באשר הן. העמותה פועלת למען חיילים בודדים, מתמודדי נפש, ילדי רווחה, מחלימות מסרטן, ומשפחות מפונים.</w:t>
      </w:r>
    </w:p>
    <w:p>
      <w:pPr>
        <w:spacing w:after="200"/>
      </w:pPr>
      <w:r>
        <w:t xml:space="preserve">מסמך זה מגדיר את החזון, המטרות, המבנה והתכנים הנדרשים לאתר התדמיתי של עמותת אל הים – אתר שישקף את רוח הקהילה, את הנתינה, ואת החיבור העמוק לים.</w:t>
      </w:r>
    </w:p>
    <w:p>
      <w:pPr>
        <w:pStyle w:val="Heading1"/>
      </w:pPr>
      <w:r>
        <w:t xml:space="preserve">אודות העמותה</w:t>
      </w:r>
    </w:p>
    <w:p>
      <w:pPr>
        <w:pStyle w:val="Heading2"/>
      </w:pPr>
      <w:r>
        <w:t xml:space="preserve">חזון ומטרות</w:t>
      </w:r>
    </w:p>
    <w:p>
      <w:pPr>
        <w:spacing w:after="200"/>
      </w:pPr>
      <w:r>
        <w:t xml:space="preserve">עמותת אל הים נוסדה בשנת 2019 מתוך זיהוי הזדמנות לחבר בין הקהילה של קריית חיים והסביבה לעולם הים. מטרותיה העיקריות: קידום הספורט הימי בקריית חיים ובקריית שמואל, קידום נוער בסיכון באמצעות הספורט הימי, וביצוע פעילויות ספורט וחינוך ימי.</w:t>
      </w:r>
    </w:p>
    <w:p>
      <w:pPr>
        <w:pStyle w:val="Heading2"/>
      </w:pPr>
      <w:r>
        <w:t xml:space="preserve">יו"ר העמותה</w:t>
      </w:r>
    </w:p>
    <w:p>
      <w:pPr>
        <w:spacing w:after="200"/>
      </w:pPr>
      <w:r>
        <w:t xml:space="preserve">ג׳אק בן און, חייל בודד לשעבר בגולני, הציב לעצמו כמטרה להנגיש את הספורט הימי לכל אדם – במיוחד לאוכלוסיות הנזקקות להפוגה, לריפוי ולתקווה.</w:t>
      </w:r>
    </w:p>
    <w:p>
      <w:pPr>
        <w:pStyle w:val="Heading2"/>
      </w:pPr>
      <w:r>
        <w:t xml:space="preserve">קהל יעד</w:t>
      </w:r>
    </w:p>
    <w:p>
      <w:pPr>
        <w:pStyle w:val="ListParagraph"/>
        <w:numPr>
          <w:ilvl w:val="0"/>
          <w:numId w:val="2"/>
        </w:numPr>
        <w:spacing w:after="80"/>
      </w:pPr>
      <w:r>
        <w:t xml:space="preserve">חיילים בודדים ומתמודדי פוסט טראומה</w:t>
      </w:r>
    </w:p>
    <w:p>
      <w:pPr>
        <w:pStyle w:val="ListParagraph"/>
        <w:numPr>
          <w:ilvl w:val="0"/>
          <w:numId w:val="2"/>
        </w:numPr>
        <w:spacing w:after="80"/>
      </w:pPr>
      <w:r>
        <w:t xml:space="preserve">ילדי ונוער רווחה (שיתוף עם מרכז צ׳ארנה ועיריית חיפה)</w:t>
      </w:r>
    </w:p>
    <w:p>
      <w:pPr>
        <w:pStyle w:val="ListParagraph"/>
        <w:numPr>
          <w:ilvl w:val="0"/>
          <w:numId w:val="2"/>
        </w:numPr>
        <w:spacing w:after="80"/>
      </w:pPr>
      <w:r>
        <w:t xml:space="preserve">מחלימות ומתמודדות סרטן השד</w:t>
      </w:r>
    </w:p>
    <w:p>
      <w:pPr>
        <w:pStyle w:val="ListParagraph"/>
        <w:numPr>
          <w:ilvl w:val="0"/>
          <w:numId w:val="2"/>
        </w:numPr>
        <w:spacing w:after="80"/>
      </w:pPr>
      <w:r>
        <w:t xml:space="preserve">לוחמי חיל הים וצה"ל</w:t>
      </w:r>
    </w:p>
    <w:p>
      <w:pPr>
        <w:pStyle w:val="ListParagraph"/>
        <w:numPr>
          <w:ilvl w:val="0"/>
          <w:numId w:val="2"/>
        </w:numPr>
        <w:spacing w:after="80"/>
      </w:pPr>
      <w:r>
        <w:t xml:space="preserve">משפחות מפונים (חרבות ברזל)</w:t>
      </w:r>
    </w:p>
    <w:p>
      <w:pPr>
        <w:pStyle w:val="ListParagraph"/>
        <w:numPr>
          <w:ilvl w:val="0"/>
          <w:numId w:val="2"/>
        </w:numPr>
        <w:spacing w:after="200"/>
      </w:pPr>
      <w:r>
        <w:t xml:space="preserve">כלל הקהילה – גילאי 8+ ועד הגיל השלישי</w:t>
      </w:r>
    </w:p>
    <w:p>
      <w:pPr>
        <w:pStyle w:val="Heading2"/>
      </w:pPr>
      <w:r>
        <w:t xml:space="preserve">פעילויות מרכזיות</w:t>
      </w:r>
    </w:p>
    <w:p>
      <w:pPr>
        <w:pStyle w:val="ListParagraph"/>
        <w:numPr>
          <w:ilvl w:val="0"/>
          <w:numId w:val="3"/>
        </w:numPr>
        <w:spacing w:after="80"/>
      </w:pPr>
      <w:r>
        <w:t xml:space="preserve">גלישת גלים, חתירה על סאפ, קייטסרפינג, ווינג, קאייקים</w:t>
      </w:r>
    </w:p>
    <w:p>
      <w:pPr>
        <w:pStyle w:val="ListParagraph"/>
        <w:numPr>
          <w:ilvl w:val="0"/>
          <w:numId w:val="3"/>
        </w:numPr>
        <w:spacing w:after="80"/>
      </w:pPr>
      <w:r>
        <w:t xml:space="preserve">סרף סקי וקאייק אולימפי</w:t>
      </w:r>
    </w:p>
    <w:p>
      <w:pPr>
        <w:pStyle w:val="ListParagraph"/>
        <w:numPr>
          <w:ilvl w:val="0"/>
          <w:numId w:val="3"/>
        </w:numPr>
        <w:spacing w:after="80"/>
      </w:pPr>
      <w:r>
        <w:t xml:space="preserve">שיעורי יוגה בחוף הים</w:t>
      </w:r>
    </w:p>
    <w:p>
      <w:pPr>
        <w:pStyle w:val="ListParagraph"/>
        <w:numPr>
          <w:ilvl w:val="0"/>
          <w:numId w:val="3"/>
        </w:numPr>
        <w:spacing w:after="80"/>
      </w:pPr>
      <w:r>
        <w:t xml:space="preserve">טיולי סאפ באתרים מגוונים (ירדנית, כנרת)</w:t>
      </w:r>
    </w:p>
    <w:p>
      <w:pPr>
        <w:pStyle w:val="ListParagraph"/>
        <w:numPr>
          <w:ilvl w:val="0"/>
          <w:numId w:val="3"/>
        </w:numPr>
        <w:spacing w:after="80"/>
      </w:pPr>
      <w:r>
        <w:t xml:space="preserve">ימי גיבוש לחיילים ולחברות</w:t>
      </w:r>
    </w:p>
    <w:p>
      <w:pPr>
        <w:pStyle w:val="ListParagraph"/>
        <w:numPr>
          <w:ilvl w:val="0"/>
          <w:numId w:val="3"/>
        </w:numPr>
        <w:spacing w:after="200"/>
      </w:pPr>
      <w:r>
        <w:t xml:space="preserve">קייטנות גלישה למשפחות וילדים</w:t>
      </w:r>
    </w:p>
    <w:p>
      <w:r>
        <w:br w:type="page"/>
      </w:r>
    </w:p>
    <w:p>
      <w:pPr>
        <w:pStyle w:val="Heading1"/>
      </w:pPr>
      <w:r>
        <w:t xml:space="preserve">מטרות האתר התדמיתי</w:t>
      </w:r>
    </w:p>
    <w:p>
      <w:pPr>
        <w:spacing w:after="200"/>
      </w:pPr>
      <w:r>
        <w:t xml:space="preserve">האתר ישמש כחלון הראשי של העמותה בעולם הדיגיטלי. להלן המטרות המרכזיות:</w:t>
      </w:r>
    </w:p>
    <w:p>
      <w:pPr>
        <w:pStyle w:val="ListParagraph"/>
        <w:numPr>
          <w:ilvl w:val="0"/>
          <w:numId w:val="4"/>
        </w:numPr>
        <w:spacing w:after="80"/>
      </w:pPr>
      <w:r>
        <w:rPr>
          <w:b/>
          <w:bCs/>
        </w:rPr>
        <w:t xml:space="preserve">חשיפה ונראות: </w:t>
      </w:r>
      <w:r>
        <w:t xml:space="preserve">להציג את סיפור העמותה, הפרויקטים, וההשפעה הקהילתית</w:t>
      </w:r>
    </w:p>
    <w:p>
      <w:pPr>
        <w:pStyle w:val="ListParagraph"/>
        <w:numPr>
          <w:ilvl w:val="0"/>
          <w:numId w:val="4"/>
        </w:numPr>
        <w:spacing w:after="80"/>
      </w:pPr>
      <w:r>
        <w:rPr>
          <w:b/>
          <w:bCs/>
        </w:rPr>
        <w:t xml:space="preserve">גיוס תורמים ומתנדבים: </w:t>
      </w:r>
      <w:r>
        <w:t xml:space="preserve">לאפשר תרומות אונליין ולהציג שקיפות לגיוס כספים</w:t>
      </w:r>
    </w:p>
    <w:p>
      <w:pPr>
        <w:pStyle w:val="ListParagraph"/>
        <w:numPr>
          <w:ilvl w:val="0"/>
          <w:numId w:val="4"/>
        </w:numPr>
        <w:spacing w:after="80"/>
      </w:pPr>
      <w:r>
        <w:rPr>
          <w:b/>
          <w:bCs/>
        </w:rPr>
        <w:t xml:space="preserve">הרשמה לפעילויות: </w:t>
      </w:r>
      <w:r>
        <w:t xml:space="preserve">לוח זמנים, מחירונים, ופרטי הרשמה לחוגים וקייטנות</w:t>
      </w:r>
    </w:p>
    <w:p>
      <w:pPr>
        <w:pStyle w:val="ListParagraph"/>
        <w:numPr>
          <w:ilvl w:val="0"/>
          <w:numId w:val="4"/>
        </w:numPr>
        <w:spacing w:after="80"/>
      </w:pPr>
      <w:r>
        <w:rPr>
          <w:b/>
          <w:bCs/>
        </w:rPr>
        <w:t xml:space="preserve">שיתופי פעולה: </w:t>
      </w:r>
      <w:r>
        <w:t xml:space="preserve">להציג שיתופים עם גופים כמו עמותת גדולים מהחיים, רוטרי קישון, עיריית חיפה וחיל הים</w:t>
      </w:r>
    </w:p>
    <w:p>
      <w:pPr>
        <w:pStyle w:val="ListParagraph"/>
        <w:numPr>
          <w:ilvl w:val="0"/>
          <w:numId w:val="4"/>
        </w:numPr>
        <w:spacing w:after="200"/>
      </w:pPr>
      <w:r>
        <w:rPr>
          <w:b/>
          <w:bCs/>
        </w:rPr>
        <w:t xml:space="preserve">מיתוג ונוכחות דיגיטלית: </w:t>
      </w:r>
      <w:r>
        <w:t xml:space="preserve">ליצור נוכחות דיגיטלית מקצועית לגופים ממוסדיים וארגונים</w:t>
      </w:r>
    </w:p>
    <w:p>
      <w:pPr>
        <w:pStyle w:val="Heading1"/>
      </w:pPr>
      <w:r>
        <w:t xml:space="preserve">מבנה האתר – עמודים מומלצים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pPr>
              <w:jc w:val="center"/>
            </w:pPr>
            <w:r>
              <w:rPr>
                <w:b/>
                <w:bCs/>
                <w:color w:val="FFFFFF"/>
                <w:sz w:val="22"/>
                <w:szCs w:val="22"/>
              </w:rPr>
              <w:t xml:space="preserve">עמוד</w:t>
            </w:r>
          </w:p>
        </w:tc>
        <w:tc>
          <w:tcPr>
            <w:tcW w:type="dxa" w:w="3413"/>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pPr>
              <w:jc w:val="center"/>
            </w:pPr>
            <w:r>
              <w:rPr>
                <w:b/>
                <w:bCs/>
                <w:color w:val="FFFFFF"/>
                <w:sz w:val="22"/>
                <w:szCs w:val="22"/>
              </w:rPr>
              <w:t xml:space="preserve">תוכן עיקרי</w:t>
            </w:r>
          </w:p>
        </w:tc>
        <w:tc>
          <w:tcPr>
            <w:tcW w:type="dxa" w:w="3413"/>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pPr>
              <w:jc w:val="center"/>
            </w:pPr>
            <w:r>
              <w:rPr>
                <w:b/>
                <w:bCs/>
                <w:color w:val="FFFFFF"/>
                <w:sz w:val="22"/>
                <w:szCs w:val="22"/>
              </w:rPr>
              <w:t xml:space="preserve">מטרה</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דף הבית</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הירו עם סרטון/תמונה ראשית, סלוגן, קריאות לפעולה, כפתור תרומה</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ליצור רושם ראשון חזק ומעורר השראה</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אודות</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הסיפור שלנו, החזון, הערכים, הצוות והמדריכים</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לספר את סיפור העמותה ולבנות אמון</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פעילויות</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גלישת גלים, סאפ, קייטסרפינג, ווינג, קאייקים, יוגה, טיולי סאפ</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להציג את מגוון הפעילויות ולעודד הרשמה</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פרויקטים קהילתיים</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גדולים מהחיים, ילדי רווחה, חיילים בודדים, נשים ורודות, משפחות מפונים, חרבות ברזל</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להציג השפעה חברתית עם עדויות ומכתבי הוקרה</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גלריה</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תמונות וסרטונים מאירועים, פרויקטים ופעילות יומיומית</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להעביר את האווירה והאנרגיה הייחודית</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הרשמה ומחירון</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לוח זמנים, טופס הרשמה אונליין, מחירים</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לאפשר הרשמה מהירה ונוחה</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תרומות</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כפתור תרומה, הסברים, אפשרויות תרומה חד-פעמית/חודשית</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לגייס תרומות לפעילות העמותה</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צור קשר</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כתובת, טלפון, רשתות חברתיות, מפה, טופס יצירת קשר</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לאפשר פנייה נוחה למתעניינים ותורמים</w:t>
            </w:r>
          </w:p>
        </w:tc>
      </w:tr>
    </w:tbl>
    <w:p>
      <w:r>
        <w:br w:type="page"/>
      </w:r>
    </w:p>
    <w:p>
      <w:pPr>
        <w:pStyle w:val="Heading1"/>
      </w:pPr>
      <w:r>
        <w:t xml:space="preserve">קו עיצובי ומיתוג</w:t>
      </w:r>
    </w:p>
    <w:p>
      <w:pPr>
        <w:pStyle w:val="Heading2"/>
      </w:pPr>
      <w:r>
        <w:t xml:space="preserve">פלטת צבעים</w:t>
      </w:r>
    </w:p>
    <w:p>
      <w:pPr>
        <w:spacing w:after="200"/>
      </w:pPr>
      <w:r>
        <w:t xml:space="preserve">העיצוב ישלב גווני כחול וטורקיז המזכירים את הים, השמש והחול: כחולים עמוקים (כחול ים, טורקיז בהיר), לבן/בז׳ לרקעים, ואלמנטים של זהב חולי המזכירים חום ואנרגיה. הצבעים יתבססו על הלוגו הקיים של העמותה (דמות פוסיידון עם גלים).</w:t>
      </w:r>
    </w:p>
    <w:p>
      <w:pPr>
        <w:pStyle w:val="Heading2"/>
      </w:pPr>
      <w:r>
        <w:t xml:space="preserve">סגנון ואווירה</w:t>
      </w:r>
    </w:p>
    <w:p>
      <w:pPr>
        <w:pStyle w:val="ListParagraph"/>
        <w:numPr>
          <w:ilvl w:val="0"/>
          <w:numId w:val="5"/>
        </w:numPr>
        <w:spacing w:after="80"/>
      </w:pPr>
      <w:r>
        <w:t xml:space="preserve">עיצוב נקי ואווירי – תחושת של חוף, ים, מלח ורוח</w:t>
      </w:r>
    </w:p>
    <w:p>
      <w:pPr>
        <w:pStyle w:val="ListParagraph"/>
        <w:numPr>
          <w:ilvl w:val="0"/>
          <w:numId w:val="5"/>
        </w:numPr>
        <w:spacing w:after="80"/>
      </w:pPr>
      <w:r>
        <w:t xml:space="preserve">תמונות גדולות ואיכותיות מהפעילויות (כפי שמצוי בתיקייה)</w:t>
      </w:r>
    </w:p>
    <w:p>
      <w:pPr>
        <w:pStyle w:val="ListParagraph"/>
        <w:numPr>
          <w:ilvl w:val="0"/>
          <w:numId w:val="5"/>
        </w:numPr>
        <w:spacing w:after="80"/>
      </w:pPr>
      <w:r>
        <w:t xml:space="preserve">טיפוגרפיה חמה וקריאה – פונטים עגולים וידידותיים</w:t>
      </w:r>
    </w:p>
    <w:p>
      <w:pPr>
        <w:pStyle w:val="ListParagraph"/>
        <w:numPr>
          <w:ilvl w:val="0"/>
          <w:numId w:val="5"/>
        </w:numPr>
        <w:spacing w:after="200"/>
      </w:pPr>
      <w:r>
        <w:t xml:space="preserve">רספונסיבי מלא (מובייל פרסט) – התאמה למובייל כי רוב הגלישה מגיעה מפה לאוזן</w:t>
      </w:r>
    </w:p>
    <w:p>
      <w:pPr>
        <w:pStyle w:val="Heading1"/>
      </w:pPr>
      <w:r>
        <w:t xml:space="preserve">פונקציונליות נדרשת</w:t>
      </w:r>
    </w:p>
    <w:p>
      <w:pPr>
        <w:pStyle w:val="ListParagraph"/>
        <w:numPr>
          <w:ilvl w:val="0"/>
          <w:numId w:val="6"/>
        </w:numPr>
        <w:spacing w:after="80"/>
      </w:pPr>
      <w:r>
        <w:rPr>
          <w:b/>
          <w:bCs/>
        </w:rPr>
        <w:t xml:space="preserve">מערכת הרשמה אונליין: </w:t>
      </w:r>
      <w:r>
        <w:t xml:space="preserve">טופס הרשמה לחוגים, קייטנות, אירועים וימי כיף</w:t>
      </w:r>
    </w:p>
    <w:p>
      <w:pPr>
        <w:pStyle w:val="ListParagraph"/>
        <w:numPr>
          <w:ilvl w:val="0"/>
          <w:numId w:val="6"/>
        </w:numPr>
        <w:spacing w:after="80"/>
      </w:pPr>
      <w:r>
        <w:rPr>
          <w:b/>
          <w:bCs/>
        </w:rPr>
        <w:t xml:space="preserve">לוח זמנים דינמי: </w:t>
      </w:r>
      <w:r>
        <w:t xml:space="preserve">הצגת פעילויות קרובות ואירועים מתוכננים</w:t>
      </w:r>
    </w:p>
    <w:p>
      <w:pPr>
        <w:pStyle w:val="ListParagraph"/>
        <w:numPr>
          <w:ilvl w:val="0"/>
          <w:numId w:val="6"/>
        </w:numPr>
        <w:spacing w:after="80"/>
      </w:pPr>
      <w:r>
        <w:rPr>
          <w:b/>
          <w:bCs/>
        </w:rPr>
        <w:t xml:space="preserve">מערכת תרומות: </w:t>
      </w:r>
      <w:r>
        <w:t xml:space="preserve">כפתור תרומה מאובטח עם אפשרויות תרומה חד-פעמית וחודשית קבועה</w:t>
      </w:r>
    </w:p>
    <w:p>
      <w:pPr>
        <w:pStyle w:val="ListParagraph"/>
        <w:numPr>
          <w:ilvl w:val="0"/>
          <w:numId w:val="6"/>
        </w:numPr>
        <w:spacing w:after="80"/>
      </w:pPr>
      <w:r>
        <w:rPr>
          <w:b/>
          <w:bCs/>
        </w:rPr>
        <w:t xml:space="preserve">גלריית תמונות וסרטונים: </w:t>
      </w:r>
      <w:r>
        <w:t xml:space="preserve">תצוגה ויזואלית של תמונות מאירועים וסרטוני YouTube</w:t>
      </w:r>
    </w:p>
    <w:p>
      <w:pPr>
        <w:pStyle w:val="ListParagraph"/>
        <w:numPr>
          <w:ilvl w:val="0"/>
          <w:numId w:val="6"/>
        </w:numPr>
        <w:spacing w:after="80"/>
      </w:pPr>
      <w:r>
        <w:rPr>
          <w:b/>
          <w:bCs/>
        </w:rPr>
        <w:t xml:space="preserve">חיבור רשתות חברתיות: </w:t>
      </w:r>
      <w:r>
        <w:t xml:space="preserve">קישורים לפייסבוק, אינסטגרם, ויוטיוב של העמותה</w:t>
      </w:r>
    </w:p>
    <w:p>
      <w:pPr>
        <w:pStyle w:val="ListParagraph"/>
        <w:numPr>
          <w:ilvl w:val="0"/>
          <w:numId w:val="6"/>
        </w:numPr>
        <w:spacing w:after="80"/>
      </w:pPr>
      <w:r>
        <w:rPr>
          <w:b/>
          <w:bCs/>
        </w:rPr>
        <w:t xml:space="preserve">טופס יצירת קשר ומפה: </w:t>
      </w:r>
      <w:r>
        <w:t xml:space="preserve">עם מיקום המרכז הימי (המסגר 10, חיפה)</w:t>
      </w:r>
    </w:p>
    <w:p>
      <w:pPr>
        <w:pStyle w:val="ListParagraph"/>
        <w:numPr>
          <w:ilvl w:val="0"/>
          <w:numId w:val="6"/>
        </w:numPr>
        <w:spacing w:after="80"/>
      </w:pPr>
      <w:r>
        <w:rPr>
          <w:b/>
          <w:bCs/>
        </w:rPr>
        <w:t xml:space="preserve">תמיכה בריבוי שפות: </w:t>
      </w:r>
      <w:r>
        <w:t xml:space="preserve">עברית ואנגלית (לפנייה לתורמים בינלאומיים)</w:t>
      </w:r>
    </w:p>
    <w:p>
      <w:pPr>
        <w:pStyle w:val="ListParagraph"/>
        <w:numPr>
          <w:ilvl w:val="0"/>
          <w:numId w:val="6"/>
        </w:numPr>
        <w:spacing w:after="200"/>
      </w:pPr>
      <w:r>
        <w:rPr>
          <w:b/>
          <w:bCs/>
        </w:rPr>
        <w:t xml:space="preserve">SEO בסיסי: </w:t>
      </w:r>
      <w:r>
        <w:t xml:space="preserve">מטא-תגים, כותרות, מבנה מותאם למנועי חיפוש</w:t>
      </w:r>
    </w:p>
    <w:p>
      <w:pPr>
        <w:pStyle w:val="Heading1"/>
      </w:pPr>
      <w:r>
        <w:t xml:space="preserve">תכנים מרכזיים לאתר</w:t>
      </w:r>
    </w:p>
    <w:p>
      <w:pPr>
        <w:spacing w:after="200"/>
      </w:pPr>
      <w:r>
        <w:t xml:space="preserve">להלן התכנים המרכזיים שיופיעו באתר, מבוססים על החומרים הקיימים:</w:t>
      </w:r>
    </w:p>
    <w:p>
      <w:pPr>
        <w:pStyle w:val="Heading3"/>
      </w:pPr>
      <w:r>
        <w:t xml:space="preserve">סיפור העמותה</w:t>
      </w:r>
    </w:p>
    <w:p>
      <w:pPr>
        <w:spacing w:after="200"/>
      </w:pPr>
      <w:r>
        <w:t xml:space="preserve">"עמותת אל הים נוסדה בשנת 2019 כאשר זיהינו הזדמנות נדירה לחבר בין הקהילה של קריית חיים והסביבה לעולם המדהים של הים. מטרת המרכז הימי להעניק הפוגה ממרוץ החיים, להנגיש לכולם את הים והריפוי שניתן לרפא דרכו. אנחנו דוגלים בשיוויון לכולם!"</w:t>
      </w:r>
    </w:p>
    <w:p>
      <w:pPr>
        <w:pStyle w:val="Heading3"/>
      </w:pPr>
      <w:r>
        <w:t xml:space="preserve">מכתבי הוקרה ועדויות</w:t>
      </w:r>
    </w:p>
    <w:p>
      <w:pPr>
        <w:pStyle w:val="ListParagraph"/>
        <w:numPr>
          <w:ilvl w:val="0"/>
          <w:numId w:val="7"/>
        </w:numPr>
        <w:spacing w:after="80"/>
      </w:pPr>
      <w:r>
        <w:t xml:space="preserve">מכתב מסרן עומר טויטו, מפקד שלב מתקדם, בית הספר לקצינים זרוע הים (חיל הים)</w:t>
      </w:r>
    </w:p>
    <w:p>
      <w:pPr>
        <w:pStyle w:val="ListParagraph"/>
        <w:numPr>
          <w:ilvl w:val="0"/>
          <w:numId w:val="7"/>
        </w:numPr>
        <w:spacing w:after="80"/>
      </w:pPr>
      <w:r>
        <w:t xml:space="preserve">מכתב הוקרה מאלינור אדרי, קפטן נבחרת ישראל לחתירת דרגון (פרויקט הורודות)</w:t>
      </w:r>
    </w:p>
    <w:p>
      <w:pPr>
        <w:pStyle w:val="ListParagraph"/>
        <w:numPr>
          <w:ilvl w:val="0"/>
          <w:numId w:val="7"/>
        </w:numPr>
        <w:spacing w:after="200"/>
      </w:pPr>
      <w:r>
        <w:t xml:space="preserve">שיתוף פעולה עם רוטרי קישון – ערב גאלה לטיפול בהלומי קרב (מאי 2025)</w:t>
      </w:r>
    </w:p>
    <w:p>
      <w:pPr>
        <w:pStyle w:val="Heading3"/>
      </w:pPr>
      <w:r>
        <w:t xml:space="preserve">תמונות ומדיה</w:t>
      </w:r>
    </w:p>
    <w:p>
      <w:pPr>
        <w:spacing w:after="200"/>
      </w:pPr>
      <w:r>
        <w:t xml:space="preserve">בתיקייה קיימות מעל 40 תמונות מאירועים ופעילויות, סרטוני YouTube של הפעילות, מצגת Shelter to Surfboard, תעודת רישום העמותה (17/02/2019), וכרזות אירועים.</w:t>
      </w:r>
    </w:p>
    <w:p>
      <w:r>
        <w:br w:type="page"/>
      </w:r>
    </w:p>
    <w:p>
      <w:pPr>
        <w:pStyle w:val="Heading1"/>
      </w:pPr>
      <w:r>
        <w:t xml:space="preserve">שלבי פיתוח מומלצים</w:t>
      </w:r>
    </w:p>
    <w:p>
      <w:pPr>
        <w:pStyle w:val="ListParagraph"/>
        <w:numPr>
          <w:ilvl w:val="0"/>
          <w:numId w:val="8"/>
        </w:numPr>
        <w:spacing w:after="80"/>
      </w:pPr>
      <w:r>
        <w:rPr>
          <w:b/>
          <w:bCs/>
        </w:rPr>
        <w:t xml:space="preserve">שלב 1 – אפיון ותכנון (2–3 שבועות): </w:t>
      </w:r>
      <w:r>
        <w:t xml:space="preserve">איסוף תכנים, בחירת פלטפורמה, עיצוב Wireframes, אישור מבנה האתר</w:t>
      </w:r>
    </w:p>
    <w:p>
      <w:pPr>
        <w:pStyle w:val="ListParagraph"/>
        <w:numPr>
          <w:ilvl w:val="0"/>
          <w:numId w:val="8"/>
        </w:numPr>
        <w:spacing w:after="80"/>
      </w:pPr>
      <w:r>
        <w:rPr>
          <w:b/>
          <w:bCs/>
        </w:rPr>
        <w:t xml:space="preserve">שלב 2 – עיצוב (2–3 שבועות): </w:t>
      </w:r>
      <w:r>
        <w:t xml:space="preserve">עיצוב גרפי מלא, בחירת צבעים ופונטים, עיצוב דפים פנימיים</w:t>
      </w:r>
    </w:p>
    <w:p>
      <w:pPr>
        <w:pStyle w:val="ListParagraph"/>
        <w:numPr>
          <w:ilvl w:val="0"/>
          <w:numId w:val="8"/>
        </w:numPr>
        <w:spacing w:after="80"/>
      </w:pPr>
      <w:r>
        <w:rPr>
          <w:b/>
          <w:bCs/>
        </w:rPr>
        <w:t xml:space="preserve">שלב 3 – פיתוח (4–6 שבועות): </w:t>
      </w:r>
      <w:r>
        <w:t xml:space="preserve">בניית האתר, הטמעת תכנים, חיבור טפסי הרשמה ותרומות, פיתוח גלריה</w:t>
      </w:r>
    </w:p>
    <w:p>
      <w:pPr>
        <w:pStyle w:val="ListParagraph"/>
        <w:numPr>
          <w:ilvl w:val="0"/>
          <w:numId w:val="8"/>
        </w:numPr>
        <w:spacing w:after="80"/>
      </w:pPr>
      <w:r>
        <w:rPr>
          <w:b/>
          <w:bCs/>
        </w:rPr>
        <w:t xml:space="preserve">שלב 4 – בדיקות והשקה (1–2 שבועות): </w:t>
      </w:r>
      <w:r>
        <w:t xml:space="preserve">QA, בדיקות נגישות, תאימות רספונסיביות, בדיקות SEO בסיסיות, השקה</w:t>
      </w:r>
    </w:p>
    <w:p>
      <w:pPr>
        <w:pStyle w:val="Heading1"/>
      </w:pPr>
      <w:r>
        <w:t xml:space="preserve">סיכום</w:t>
      </w:r>
    </w:p>
    <w:p>
      <w:pPr>
        <w:spacing w:after="200"/>
      </w:pPr>
      <w:r>
        <w:t xml:space="preserve">האתר התדמיתי של עמותת אל הים ישמש כחלון ראשי להצגת הפעילות המבורכת של העמותה. האתר ישקף את רוח הנתינה, האחווה והקהילה המחבקת של המרכז הימי, ויאפשר לכל מבקר להכיר את העמותה ואת העשייה הענקית שהיא מבצעת למען הקהילה.</w:t>
      </w:r>
    </w:p>
    <w:p>
      <w:pPr>
        <w:spacing w:after="200"/>
      </w:pPr>
      <w:r>
        <w:t xml:space="preserve">העמותה פועלת מזה שש שנים למען חיילים בודדים, ילדי רווחה, מחלימות מסרטן, לוחמי חיל הים, משפחות מפונים, וכלל הקהילה. האתר הוא צעד הבא להרחבת המשפחה ולהנגשת הים לכולם.</w:t>
      </w:r>
    </w:p>
    <w:p>
      <w:pPr>
        <w:spacing w:before="400"/>
        <w:jc w:val="center"/>
      </w:pPr>
      <w:r>
        <w:rPr>
          <w:b/>
          <w:bCs/>
          <w:color w:val="1B5E8C"/>
          <w:sz w:val="28"/>
          <w:szCs w:val="28"/>
        </w:rPr>
        <w:t xml:space="preserve">עמותת אל הים – המרכז לחינוך וספורט ימי</w:t>
      </w:r>
    </w:p>
    <w:p>
      <w:pPr>
        <w:jc w:val="center"/>
      </w:pPr>
      <w:r>
        <w:rPr>
          <w:color w:val="888888"/>
          <w:sz w:val="22"/>
          <w:szCs w:val="22"/>
        </w:rPr>
        <w:t xml:space="preserve">המסגר 10, חיפה | פייסבוק: elhyam2019 | אינסטגרם: @elhyam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color w:val="999999"/>
        <w:sz w:val="18"/>
        <w:szCs w:val="18"/>
      </w:rPr>
      <w:t xml:space="preserve">עמוד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8C" w:sz="2" w:space="4"/>
      </w:pBdr>
      <w:jc w:val="left"/>
    </w:pPr>
    <w:r>
      <w:rPr>
        <w:b/>
        <w:bCs/>
        <w:color w:val="1B5E8C"/>
        <w:sz w:val="18"/>
        <w:szCs w:val="18"/>
      </w:rPr>
      <w:t xml:space="preserve">עמותת אל הים</w:t>
    </w:r>
    <w:r>
      <w:rPr>
        <w:color w:val="888888"/>
        <w:sz w:val="18"/>
        <w:szCs w:val="18"/>
      </w:rPr>
      <w:t xml:space="preserve">  |  מסמך תכנון אתר תדמיתי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8"/>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5E8C" w:sz="6" w:space="4"/>
      </w:pBdr>
      <w:spacing w:after="200" w:before="360"/>
      <w:outlineLvl w:val="0"/>
    </w:pPr>
    <w:rPr>
      <w:rFonts w:ascii="Arial" w:cs="Arial" w:eastAsia="Arial" w:hAnsi="Arial"/>
      <w:b/>
      <w:bCs/>
      <w:color w:val="1B5E8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5E8C"/>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2026-05-05T08:41:01.267Z</dcterms:created>
  <dcterms:modified xsi:type="dcterms:W3CDTF">2026-05-05T08:41:01.268Z</dcterms:modified>
</cp:coreProperties>
</file>

<file path=docProps/custom.xml><?xml version="1.0" encoding="utf-8"?>
<Properties xmlns="http://schemas.openxmlformats.org/officeDocument/2006/custom-properties" xmlns:vt="http://schemas.openxmlformats.org/officeDocument/2006/docPropsVTypes"/>
</file>