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C16E8">
      <w:pPr>
        <w:pStyle w:val="9"/>
        <w:framePr w:wrap="auto" w:vAnchor="margin" w:hAnchor="text" w:yAlign="inline"/>
        <w:jc w:val="center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30"/>
          <w:szCs w:val="30"/>
          <w:rtl w:val="0"/>
          <w:lang w:val="en-US"/>
        </w:rPr>
        <w:t>陶瓷牙耐急冷急热性能试验原始记录表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/>
        </w:rPr>
        <w:t>样品与</w:t>
      </w:r>
      <w:r>
        <w:rPr>
          <w:rFonts w:hint="eastAsia" w:ascii="宋体" w:hAnsi="宋体" w:eastAsia="宋体" w:cs="宋体"/>
          <w:b/>
          <w:bCs/>
          <w:sz w:val="24"/>
          <w:szCs w:val="24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YY0300-2009</w:t>
            </w: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5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</w:rPr>
            </w:pP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□异常：__________</w:t>
            </w:r>
          </w:p>
        </w:tc>
      </w:tr>
      <w:tr w14:paraId="3AF13E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1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9AA77">
            <w:pPr>
              <w:pStyle w:val="12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4B286">
            <w:pPr>
              <w:pStyle w:val="12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□产品标准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委托协议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</w:tr>
    </w:tbl>
    <w:p w14:paraId="2EC2FEC1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环境条件记录</w:t>
      </w:r>
    </w:p>
    <w:tbl>
      <w:tblPr>
        <w:tblStyle w:val="4"/>
        <w:tblW w:w="850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701"/>
        <w:gridCol w:w="1701"/>
        <w:gridCol w:w="1701"/>
        <w:gridCol w:w="1701"/>
      </w:tblGrid>
      <w:tr w14:paraId="35A7E8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E1BE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722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9D8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5D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试验中/检查前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D70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45ACD1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CFB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786C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3AB8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150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B60C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2336FA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E0FF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相对湿度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7B7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≤70%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10B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0A5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AD8A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2623AC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3FCA4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检查光照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F6CA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577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5BF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 lx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9B4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</w:tbl>
    <w:p w14:paraId="5CB100DC">
      <w:pPr>
        <w:pStyle w:val="1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139"/>
        <w:gridCol w:w="1132"/>
        <w:gridCol w:w="1132"/>
        <w:gridCol w:w="1132"/>
        <w:gridCol w:w="1133"/>
        <w:gridCol w:w="1133"/>
        <w:gridCol w:w="1133"/>
        <w:gridCol w:w="1134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76CD414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default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电热恒温干燥箱</w:t>
            </w:r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95D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58C40A2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温度计</w:t>
            </w:r>
          </w:p>
        </w:tc>
        <w:tc>
          <w:tcPr>
            <w:tcW w:w="1160" w:type="dxa"/>
            <w:vAlign w:val="center"/>
          </w:tcPr>
          <w:p w14:paraId="7AC8E55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38C1ED4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4CB616F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1EBB71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5CAD44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BF07374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B87928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393A690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05FC2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65FF447A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电子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秒表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F8C6C9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±1 s</w:t>
            </w:r>
          </w:p>
        </w:tc>
        <w:tc>
          <w:tcPr>
            <w:tcW w:w="1157" w:type="dxa"/>
            <w:vAlign w:val="center"/>
          </w:tcPr>
          <w:p w14:paraId="1DDFD07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760446D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2EA931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C4BD6EE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E5C116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7D0F4C0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20E35B5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6F5C5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32CCCEF0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放大镜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3C6B06EE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10×</w:t>
            </w:r>
          </w:p>
        </w:tc>
        <w:tc>
          <w:tcPr>
            <w:tcW w:w="1157" w:type="dxa"/>
            <w:vAlign w:val="center"/>
          </w:tcPr>
          <w:p w14:paraId="01A4881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666250B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72E7C98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6F68E2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C66A1D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56B54045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045DEAB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07AB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shd w:val="clear" w:color="auto" w:fill="auto"/>
            <w:vAlign w:val="center"/>
          </w:tcPr>
          <w:p w14:paraId="40B2B972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照度计</w:t>
            </w:r>
          </w:p>
        </w:tc>
        <w:tc>
          <w:tcPr>
            <w:tcW w:w="1160" w:type="dxa"/>
            <w:shd w:val="clear" w:color="auto" w:fill="auto"/>
            <w:vAlign w:val="center"/>
          </w:tcPr>
          <w:p w14:paraId="2CBE08D1">
            <w:pPr>
              <w:pStyle w:val="9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≥1000 lx</w:t>
            </w:r>
          </w:p>
        </w:tc>
        <w:tc>
          <w:tcPr>
            <w:tcW w:w="1157" w:type="dxa"/>
            <w:vAlign w:val="center"/>
          </w:tcPr>
          <w:p w14:paraId="34CECB49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28227BE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0234D43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2E6670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289971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30519B22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742F942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22276BF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4工具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状态确认</w:t>
      </w:r>
    </w:p>
    <w:tbl>
      <w:tblPr>
        <w:tblStyle w:val="4"/>
        <w:tblW w:w="8748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458"/>
        <w:gridCol w:w="1458"/>
        <w:gridCol w:w="1458"/>
        <w:gridCol w:w="1458"/>
        <w:gridCol w:w="1458"/>
      </w:tblGrid>
      <w:tr w14:paraId="12BEA6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6B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设备/器具名称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36E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型号规格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3007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设备编号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E3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关键要求/确认内容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2FE9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使用前状态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20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5"/>
                <w:szCs w:val="15"/>
                <w:u w:val="none" w:color="000000"/>
                <w:shd w:val="clear" w:color="auto" w:fill="auto"/>
                <w:vertAlign w:val="baseline"/>
                <w:lang w:val="en-US" w:eastAsia="zh-CN"/>
              </w:rPr>
              <w:t>确认人</w:t>
            </w:r>
          </w:p>
        </w:tc>
      </w:tr>
      <w:tr w14:paraId="22EDA7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154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金属带孔容器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B49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≥28颗容量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D83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823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清洁、干燥、孔洞通畅、可快速转移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795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□正常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□异常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06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4B06A08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0AD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冰水金属容器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C7A9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074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2F5B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清洁；可完全浸没样品；无污染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A99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□正常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B92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</w:tbl>
    <w:p w14:paraId="7623237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试验前关键</w:t>
      </w: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项目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7"/>
        <w:gridCol w:w="4108"/>
        <w:gridCol w:w="3612"/>
        <w:gridCol w:w="1357"/>
      </w:tblGrid>
      <w:tr w14:paraId="394E363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181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EB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控制要求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CBF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2B2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520A368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1020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样品初始外观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9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试验前检查并记录，无影响判定的初始裂纹/崩瓷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797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□无异常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□有异常，说明：__________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3BD7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22C833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6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F88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设定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343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4BE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设定：____℃；稳定读数：____℃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89F9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598543E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2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8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首次加热时间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5A5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68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开始：____:____；结束：____:____；时长：____min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0C13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4CDCF47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4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A775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冰水制备顺序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A35B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先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加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碎冰1/2～2/3，再加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蒸馏水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，轻搅，静置1～3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5907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碎冰比例：____；静置：____min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ACA3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7FFCF9A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5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D6B7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冰水温度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558B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1±1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℃，探头置中心，不接触容器壁或冰块，稳定≥30s读数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1B4B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稳定读数：____℃；读数时间：____:____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1373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19F3C1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A0E8A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转移时间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A32DF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取出后≤3 s转入冰水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56E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≤3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366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25C058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7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79794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冰水浸泡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A3533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样品完全浸没，浸泡≥30 s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38B7C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开始：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；结束：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；时长：____s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A208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E0AE2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EB541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再次加热</w:t>
            </w:r>
          </w:p>
        </w:tc>
        <w:tc>
          <w:tcPr>
            <w:tcW w:w="4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1F8D5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100±2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℃，15 min ±1 min</w:t>
            </w:r>
          </w:p>
        </w:tc>
        <w:tc>
          <w:tcPr>
            <w:tcW w:w="36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C0468">
            <w:pPr>
              <w:pStyle w:val="9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温度：____℃；时长：____min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3B6C9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</w:tbl>
    <w:p w14:paraId="63CFC999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冰水温度全过程监测记录</w:t>
      </w:r>
    </w:p>
    <w:p w14:paraId="304CF301">
      <w:pPr>
        <w:pStyle w:val="9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记录要求：试验前必须测量；每批样品前复测；试验过程中每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15 min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复测。若超出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0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～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2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℃，立即停止试验并按偏离处理记录。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2"/>
        <w:gridCol w:w="1512"/>
        <w:gridCol w:w="1707"/>
        <w:gridCol w:w="1627"/>
        <w:gridCol w:w="1731"/>
        <w:gridCol w:w="1650"/>
        <w:gridCol w:w="1347"/>
      </w:tblGrid>
      <w:tr w14:paraId="6D3204C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58E9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24F3C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监测时点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64B2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测量时间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7FEC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冰水温度(℃)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A9F2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稳定读数≥30s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03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处理措施/备注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05C3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记录人</w:t>
            </w:r>
          </w:p>
        </w:tc>
      </w:tr>
      <w:tr w14:paraId="23FE989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76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F7B6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试验前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4BF5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4AF0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680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BB3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6936C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9C688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6036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0F07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入水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前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E342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F686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5D6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734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BF23F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94700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BF1D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40D3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样品入水15s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7042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67F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1049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616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C9841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7895E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DCDE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4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C9FA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样品入水30s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03C9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9FE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F50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29CE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C507D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49300D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9DAE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5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346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lang w:val="en-US" w:eastAsia="zh-CN"/>
              </w:rPr>
              <w:t>样品入电热恒温干燥箱后</w:t>
            </w:r>
          </w:p>
        </w:tc>
        <w:tc>
          <w:tcPr>
            <w:tcW w:w="17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BC041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6C168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11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A535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□偏离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6E78">
            <w:pPr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9B474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急冷急热过程时间节点记录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4"/>
        <w:gridCol w:w="2228"/>
        <w:gridCol w:w="1701"/>
        <w:gridCol w:w="1701"/>
        <w:gridCol w:w="1701"/>
        <w:gridCol w:w="1701"/>
      </w:tblGrid>
      <w:tr w14:paraId="76B9E46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2A8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容器编号</w:t>
            </w: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595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样品数量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C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首次加热开始-结束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F2E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转入冰水时间/转移秒数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3DD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冰水浸泡开始-结束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FE4F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再次加热开始-结束</w:t>
            </w:r>
          </w:p>
        </w:tc>
      </w:tr>
      <w:tr w14:paraId="5E6896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  <w:jc w:val="center"/>
        </w:trPr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CF9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F686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80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A786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 / ____s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AB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A7A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____:____-____:____</w:t>
            </w:r>
          </w:p>
        </w:tc>
      </w:tr>
    </w:tbl>
    <w:p w14:paraId="311713B8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自然冷却及检查条件确认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3865"/>
        <w:gridCol w:w="3785"/>
        <w:gridCol w:w="1334"/>
      </w:tblGrid>
      <w:tr w14:paraId="49DE4AB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B64B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54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要求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ED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实际记录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8D9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是否符合</w:t>
            </w:r>
          </w:p>
        </w:tc>
      </w:tr>
      <w:tr w14:paraId="20CA087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120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自然冷却环境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4DDFC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23±2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℃；无直吹风；无阳光直射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94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环境温度：____℃；□无直吹风 □无阳光直射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C99F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35B995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AD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表面温度确认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A627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接触式温度计探头接触陶瓷牙表面，稳定≥30s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831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读数：____℃；稳定时间：____s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CD2C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6F6FCC3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3B4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冷却完成判定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747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陶瓷牙表面温度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21～25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℃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3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冷却开始：____:____；完成：____:____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2D7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528BBC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1A5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外观检查条件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66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光照≥1000 lx；10×放大镜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2D88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照度：____lx；放大镜：□10× 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184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449581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2EC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检查人员资质</w:t>
            </w:r>
          </w:p>
        </w:tc>
        <w:tc>
          <w:tcPr>
            <w:tcW w:w="3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3DDA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经培训授权人员实施检查</w:t>
            </w:r>
          </w:p>
        </w:tc>
        <w:tc>
          <w:tcPr>
            <w:tcW w:w="3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969C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检查人员：__________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081D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</w:tbl>
    <w:p w14:paraId="760665AD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样品外观检查与单样判定记录</w:t>
      </w:r>
    </w:p>
    <w:p w14:paraId="5ABF6AC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52" w:lineRule="auto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判定规则：所有样品无裂纹、崩瓷、破裂，判定合格；任一样品出现裂纹、崩瓷、破裂或结构破坏，判定不合格。可在“异常描述”栏记录缺陷位置、数量、长度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</w:rPr>
        <w:t>/</w:t>
      </w:r>
      <w:r>
        <w:rPr>
          <w:rFonts w:hint="eastAsia" w:ascii="宋体" w:hAnsi="宋体" w:eastAsia="宋体" w:cs="宋体"/>
          <w:color w:val="auto"/>
          <w:sz w:val="17"/>
          <w:szCs w:val="17"/>
          <w:rtl w:val="0"/>
          <w:lang w:val="en-US"/>
        </w:rPr>
        <w:t>面积、照片编号等。</w:t>
      </w:r>
    </w:p>
    <w:tbl>
      <w:tblPr>
        <w:tblStyle w:val="4"/>
        <w:tblW w:w="9857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9"/>
        <w:gridCol w:w="1304"/>
        <w:gridCol w:w="1304"/>
        <w:gridCol w:w="1304"/>
        <w:gridCol w:w="1304"/>
        <w:gridCol w:w="1304"/>
        <w:gridCol w:w="1668"/>
      </w:tblGrid>
      <w:tr w14:paraId="7DA171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AD48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样品编号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EFB6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初始外观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4BC1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裂纹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78B0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崩瓷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F7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破裂/裂开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FBCA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单样判定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DF81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异常描述/照片编号</w:t>
            </w:r>
          </w:p>
        </w:tc>
      </w:tr>
      <w:tr w14:paraId="2F907A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F02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48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1BF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A8E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8ED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E69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032B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BCA36A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CFDD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EF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C9D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24F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467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1DEC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5D8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A5288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24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FD3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16E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35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DBA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A3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1DB0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5B76F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136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6A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5E5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E9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A03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ABB0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B0C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4C02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ACB5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309F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7A0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CFA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7A3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837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05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08854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92B2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A3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D7A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0DA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276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66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69AF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3848A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9141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D1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3B0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D6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FD2A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DAF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03EA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09FA6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6E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D631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E1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05D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681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A5F5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34B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64F18A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38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BF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509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28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3CF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2C8A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0D81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22B992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1A6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949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071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01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0ED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022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982F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25E2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54E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2B3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7C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818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10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0D0D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34B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9AD0DA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3351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CC2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7D4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82A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C65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93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4B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DE7A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BB38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AA7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B6A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AF6E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123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A77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D8F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813C24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FA0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F49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645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D0B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491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8673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10D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F0EA8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8F29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7F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EA7F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7E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EA378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CA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A0C5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B826BC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D790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E1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5E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42A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519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BA4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AFF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6C17DF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799B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1F5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9E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26F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0011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937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E3A7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9CD117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CDB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EF4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A2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89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668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279E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F95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2F4552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C44E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8530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BBEB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3B3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1B9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FD3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0D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AC17B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2D2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7EF4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1F0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1EF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D6F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D35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65660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0E70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D39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DC95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F574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311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57B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9A48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37B21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816C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2F5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268C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1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1427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7AE8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2BE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66157A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0F7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DAF2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24D5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03F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8F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3F05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B1AC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39CAC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596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B32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E1B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4ACD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6B9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20F0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3E46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5FE9FB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78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D802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870E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14D2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B707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F0CA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42D4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77C92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04AD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2A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65D9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89B6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3658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14FC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00C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F42D3D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5E36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ED13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5F3B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74A0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B5C7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996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047D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AE7543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532A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6A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7BB0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A3BE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B93D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□无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□有</w:t>
            </w:r>
          </w:p>
        </w:tc>
        <w:tc>
          <w:tcPr>
            <w:tcW w:w="1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FF39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14"/>
                <w:szCs w:val="14"/>
                <w:u w:val="none" w:color="000000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ascii="宋体" w:hAnsi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  <w:tc>
          <w:tcPr>
            <w:tcW w:w="16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31AF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14B796C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结果汇总与判定</w:t>
      </w:r>
    </w:p>
    <w:tbl>
      <w:tblPr>
        <w:tblStyle w:val="4"/>
        <w:tblW w:w="997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0"/>
        <w:gridCol w:w="3468"/>
        <w:gridCol w:w="2082"/>
        <w:gridCol w:w="2344"/>
      </w:tblGrid>
      <w:tr w14:paraId="42C5B84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EDFB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样品总数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04D5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A5E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有效样品数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B6E4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1D2BB78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6BF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出现裂纹样品数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ACF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946A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出现崩瓷样品数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FC8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1DA6ACE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C29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出现破裂/裂开样品数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F53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83DB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其他异常样品数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8DB1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____颗</w:t>
            </w:r>
          </w:p>
        </w:tc>
      </w:tr>
      <w:tr w14:paraId="6DC408F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E623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652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YY 0300-2009 第7.10；SOP-QC-XXX；所有样品无裂纹、崩瓷、破裂为合格</w:t>
            </w: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FE4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最终判定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6E90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 □不合格</w:t>
            </w:r>
          </w:p>
        </w:tc>
      </w:tr>
      <w:tr w14:paraId="58A7263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1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D19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结论描述</w:t>
            </w:r>
          </w:p>
        </w:tc>
        <w:tc>
          <w:tcPr>
            <w:tcW w:w="789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026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经耐急冷急热试验后，样品未见裂纹、崩瓷、破裂，判定合格。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 经耐急冷急热试验后，样品出现__________，判定不合格。</w:t>
            </w:r>
          </w:p>
        </w:tc>
      </w:tr>
      <w:tr w14:paraId="07463B0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606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3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D949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4E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848E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059318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  <w:lang w:val="en-US"/>
        </w:rPr>
      </w:pPr>
    </w:p>
    <w:p w14:paraId="541C284E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11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偏离、异常及复测</w:t>
      </w:r>
      <w:r>
        <w:rPr>
          <w:rFonts w:hint="eastAsia" w:ascii="宋体" w:hAnsi="宋体" w:eastAsia="宋体" w:cs="宋体"/>
          <w:color w:val="auto"/>
          <w:rtl w:val="0"/>
        </w:rPr>
        <w:t>/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复检记录</w:t>
      </w:r>
    </w:p>
    <w:tbl>
      <w:tblPr>
        <w:tblStyle w:val="4"/>
        <w:tblW w:w="1020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1"/>
        <w:gridCol w:w="2149"/>
        <w:gridCol w:w="2149"/>
        <w:gridCol w:w="2149"/>
        <w:gridCol w:w="2149"/>
        <w:gridCol w:w="1049"/>
      </w:tblGrid>
      <w:tr w14:paraId="4FA2FA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A984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F70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发生环节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20CF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偏离/异常描述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67C7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处置措施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A2D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是否影响结果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28E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确认人/日期</w:t>
            </w:r>
          </w:p>
        </w:tc>
      </w:tr>
      <w:tr w14:paraId="233187C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A5B4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C4C0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□冰水</w:t>
            </w:r>
          </w:p>
          <w:p w14:paraId="4CB001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□转移□冷却 □检查 </w:t>
            </w:r>
          </w:p>
          <w:p w14:paraId="3BFA50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F607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0A3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5717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0FE2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A51A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6946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389F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□冰水</w:t>
            </w:r>
          </w:p>
          <w:p w14:paraId="0D5BB2D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□转移□冷却 □检查 </w:t>
            </w:r>
          </w:p>
          <w:p w14:paraId="651B3CA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418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0B8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042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A424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2CBB5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A5F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B0AE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□冰水</w:t>
            </w:r>
          </w:p>
          <w:p w14:paraId="6CA367E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□转移□冷却 □检查 </w:t>
            </w:r>
          </w:p>
          <w:p w14:paraId="131894D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624A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8C5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4C8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205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0F0873A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" w:hRule="atLeast"/>
          <w:jc w:val="center"/>
        </w:trPr>
        <w:tc>
          <w:tcPr>
            <w:tcW w:w="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2D7A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741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cs="宋体"/>
                <w:color w:val="auto"/>
                <w:sz w:val="15"/>
                <w:szCs w:val="15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 □冰水</w:t>
            </w:r>
          </w:p>
          <w:p w14:paraId="3EBFEA2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 xml:space="preserve">□转移□冷却 □检查 </w:t>
            </w:r>
          </w:p>
          <w:p w14:paraId="08DA434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□其他</w:t>
            </w:r>
            <w:bookmarkStart w:id="0" w:name="_GoBack"/>
            <w:bookmarkEnd w:id="0"/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CD2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555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□停止 □调整 □重新确认 □复检 □其他</w:t>
            </w:r>
          </w:p>
        </w:tc>
        <w:tc>
          <w:tcPr>
            <w:tcW w:w="2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98B89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□否 □是，说明：____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84CC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71B070B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数据归档与人员签字</w:t>
      </w:r>
    </w:p>
    <w:tbl>
      <w:tblPr>
        <w:tblStyle w:val="4"/>
        <w:tblW w:w="1020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3"/>
        <w:gridCol w:w="4137"/>
        <w:gridCol w:w="1809"/>
        <w:gridCol w:w="2555"/>
      </w:tblGrid>
      <w:tr w14:paraId="10D145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D3D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归档附件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5216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□原始记录 □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电热恒温干燥箱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温度记录 □冰水温度记录 □冷却温度记录 □样品照片 □设备校准证书/核查记录 □报告草稿/报告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A1D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资料保存路径/档案号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ABD2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1AF9B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533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881E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D1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A89E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2500BE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9762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0022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618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7CB3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7C3E851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847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技术负责人/审核人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C3E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D92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日期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B4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352A41C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F8C8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质量监督情况</w:t>
            </w:r>
          </w:p>
        </w:tc>
        <w:tc>
          <w:tcPr>
            <w:tcW w:w="41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9DD5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□未实施</w:t>
            </w:r>
            <w:r>
              <w:rPr>
                <w:rFonts w:hint="eastAsia" w:ascii="宋体" w:hAnsi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□已实施，监督记录编号：__________</w:t>
            </w:r>
          </w:p>
        </w:tc>
        <w:tc>
          <w:tcPr>
            <w:tcW w:w="1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E3BA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监督员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94F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6B7C9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0" w:hRule="atLeast"/>
          <w:jc w:val="center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FE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备注</w:t>
            </w:r>
          </w:p>
        </w:tc>
        <w:tc>
          <w:tcPr>
            <w:tcW w:w="84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AAB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color w:val="auto"/>
                <w:shd w:val="clear" w:color="auto" w:fill="auto"/>
                <w:lang w:val="en-US"/>
              </w:rPr>
            </w:pPr>
          </w:p>
          <w:p w14:paraId="3A642A4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2AC20009">
      <w:pPr>
        <w:pStyle w:val="10"/>
        <w:framePr w:wrap="auto" w:vAnchor="margin" w:hAnchor="text" w:yAlign="inline"/>
        <w:widowControl w:val="0"/>
        <w:spacing w:before="80" w:after="60" w:line="240" w:lineRule="auto"/>
        <w:jc w:val="center"/>
        <w:rPr>
          <w:rFonts w:hint="eastAsia" w:ascii="宋体" w:hAnsi="宋体" w:eastAsia="宋体" w:cs="宋体"/>
          <w:color w:val="auto"/>
        </w:rPr>
      </w:pPr>
    </w:p>
    <w:sectPr>
      <w:headerReference r:id="rId5" w:type="default"/>
      <w:footerReference r:id="rId6" w:type="default"/>
      <w:pgSz w:w="11900" w:h="16840"/>
      <w:pgMar w:top="850" w:right="850" w:bottom="737" w:left="850" w:header="340" w:footer="34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17" w:usb3="00000000" w:csb0="00040001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90DD4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18B57141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18B57141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>5</w:t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eastAsia="宋体" w:cs="Times New Roman"/>
        <w:sz w:val="16"/>
        <w:szCs w:val="16"/>
        <w:lang w:val="en-US" w:eastAsia="zh-CN"/>
      </w:rPr>
      <w:t>DLBP-SOP-R00</w:t>
    </w:r>
    <w:r>
      <w:rPr>
        <w:rFonts w:hint="eastAsia" w:ascii="Times New Roman" w:hAnsi="Times New Roman" w:eastAsia="宋体" w:cs="Times New Roman"/>
        <w:sz w:val="16"/>
        <w:szCs w:val="16"/>
        <w:lang w:val="en-US" w:eastAsia="zh-CN"/>
      </w:rPr>
      <w:t>9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F436">
    <w:pPr>
      <w:pStyle w:val="3"/>
      <w:framePr w:wrap="auto" w:vAnchor="margin" w:hAnchor="text" w:yAlign="inline"/>
    </w:pPr>
  </w:p>
  <w:p w14:paraId="67EBACD3">
    <w:pPr>
      <w:pStyle w:val="11"/>
      <w:framePr w:wrap="auto" w:vAnchor="margin" w:hAnchor="text" w:yAlign="inline"/>
      <w:bidi w:val="0"/>
      <w:jc w:val="center"/>
      <w:rPr>
        <w:rtl w:val="0"/>
      </w:rPr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8493EEB"/>
    <w:rsid w:val="0C370182"/>
    <w:rsid w:val="18694035"/>
    <w:rsid w:val="1B481CDF"/>
    <w:rsid w:val="252A2AC5"/>
    <w:rsid w:val="2F7B188C"/>
    <w:rsid w:val="3D7F055D"/>
    <w:rsid w:val="40AB4F83"/>
    <w:rsid w:val="485350C0"/>
    <w:rsid w:val="4D812AEE"/>
    <w:rsid w:val="52330425"/>
    <w:rsid w:val="52E723A3"/>
    <w:rsid w:val="537A08C9"/>
    <w:rsid w:val="5AD76600"/>
    <w:rsid w:val="5ADD34EB"/>
    <w:rsid w:val="5BFA1560"/>
    <w:rsid w:val="601D5652"/>
    <w:rsid w:val="676C00D0"/>
    <w:rsid w:val="6CBB1911"/>
    <w:rsid w:val="6E7764B9"/>
    <w:rsid w:val="72444150"/>
    <w:rsid w:val="761913C0"/>
    <w:rsid w:val="7DFF48BC"/>
    <w:rsid w:val="7EDFBEE4"/>
    <w:rsid w:val="7F3D8126"/>
    <w:rsid w:val="B35DFA29"/>
    <w:rsid w:val="DBFC9899"/>
    <w:rsid w:val="DCFBA721"/>
    <w:rsid w:val="EE52860C"/>
    <w:rsid w:val="EFDCC282"/>
    <w:rsid w:val="F39D7736"/>
    <w:rsid w:val="FDF479B1"/>
    <w:rsid w:val="FE7F0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黑体" w:hAnsi="黑体" w:eastAsia="黑体" w:cs="黑体"/>
      <w:b/>
      <w:bCs/>
      <w:color w:val="365F91"/>
      <w:spacing w:val="0"/>
      <w:w w:val="100"/>
      <w:kern w:val="0"/>
      <w:position w:val="0"/>
      <w:sz w:val="24"/>
      <w:szCs w:val="24"/>
      <w:u w:val="none" w:color="365F91"/>
      <w:shd w:val="clear" w:color="auto" w:fill="auto"/>
      <w:vertAlign w:val="baseline"/>
      <w:lang w:val="en-US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2500</Words>
  <Characters>2904</Characters>
  <TotalTime>2</TotalTime>
  <ScaleCrop>false</ScaleCrop>
  <LinksUpToDate>false</LinksUpToDate>
  <CharactersWithSpaces>3664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2026-07-14T09:47:00Z</dcterms:created>
  <dc:creator>Administrator</dc:creator>
  <cp:lastModifiedBy>WPS_1686482671</cp:lastModifiedBy>
  <dcterms:modified xsi:type="dcterms:W3CDTF">2026-08-07T08:28:41Z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826C5B0D1FFF42DABFE75996FA01723B_13</vt:lpwstr>
  </property>
  <property fmtid="{D5CDD505-2E9C-101B-9397-08002B2CF9AE}" pid="4" name="KSOTemplateDocerSaveRecord">
    <vt:lpwstr>eyJoZGlkIjoiZjBmNWVmY2ZjYTc5NWVjZDFhYmYzOTFiM2UwZTJmZDIiLCJ1c2VySWQiOiIxNDk5MTc3ODQ1In0=</vt:lpwstr>
  </property>
</Properties>
</file>