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C581" w14:textId="155DBD93" w:rsidR="00427F9A" w:rsidRDefault="00427F9A" w:rsidP="00427F9A">
      <w:pPr>
        <w:jc w:val="center"/>
        <w:rPr>
          <w:sz w:val="36"/>
          <w:szCs w:val="36"/>
          <w:lang w:val="en-US"/>
        </w:rPr>
      </w:pPr>
      <w:r w:rsidRPr="006D22DD">
        <w:rPr>
          <w:sz w:val="36"/>
          <w:szCs w:val="36"/>
          <w:lang w:val="en-US"/>
        </w:rPr>
        <w:t>ElGamal Encrypted Ballot - The Implementation</w:t>
      </w:r>
    </w:p>
    <w:p w14:paraId="33DDC741" w14:textId="2EC2250F" w:rsidR="006D22DD" w:rsidRPr="006D22DD" w:rsidRDefault="006D22DD" w:rsidP="00427F9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Yaheli, Guy, Eden, Simon, Shira</w:t>
      </w:r>
    </w:p>
    <w:p w14:paraId="1F975767" w14:textId="77777777" w:rsidR="00E104A6" w:rsidRPr="000809EE" w:rsidRDefault="00D73954" w:rsidP="000809EE">
      <w:pPr>
        <w:rPr>
          <w:lang w:val="en-US"/>
        </w:rPr>
      </w:pPr>
      <w:r>
        <w:rPr>
          <w:lang w:val="en-US"/>
        </w:rP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bidi="he-IL"/>
          <w14:ligatures w14:val="standardContextual"/>
        </w:rPr>
        <w:id w:val="1584032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0D786" w14:textId="63030F64" w:rsidR="00E104A6" w:rsidRPr="00E104A6" w:rsidRDefault="00E104A6" w:rsidP="00E104A6">
          <w:pPr>
            <w:pStyle w:val="TOCHeading"/>
            <w:rPr>
              <w:rStyle w:val="Heading1Char"/>
            </w:rPr>
          </w:pPr>
          <w:r w:rsidRPr="00E104A6">
            <w:rPr>
              <w:rStyle w:val="Heading1Char"/>
            </w:rPr>
            <w:t>Table of Contents</w:t>
          </w:r>
        </w:p>
        <w:p w14:paraId="5A5A5C4E" w14:textId="722676F3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57273" w:history="1">
            <w:r w:rsidRPr="006107EE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06F5" w14:textId="60535189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657274" w:history="1">
            <w:r w:rsidRPr="006107EE">
              <w:rPr>
                <w:rStyle w:val="Hyperlink"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D10C" w14:textId="016B7F9C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657275" w:history="1">
            <w:r w:rsidRPr="006107EE">
              <w:rPr>
                <w:rStyle w:val="Hyperlink"/>
                <w:noProof/>
                <w:lang w:val="en-US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B6B6" w14:textId="0E2FB465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657276" w:history="1">
            <w:r w:rsidRPr="006107EE">
              <w:rPr>
                <w:rStyle w:val="Hyperlink"/>
                <w:noProof/>
                <w:lang w:val="en-US"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5FE7" w14:textId="3CC6AB4F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77" w:history="1">
            <w:r w:rsidRPr="006107EE">
              <w:rPr>
                <w:rStyle w:val="Hyperlink"/>
                <w:noProof/>
                <w:lang w:val="en-US"/>
              </w:rPr>
              <w:t>Group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D718" w14:textId="137AF514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78" w:history="1">
            <w:r w:rsidRPr="006107EE">
              <w:rPr>
                <w:rStyle w:val="Hyperlink"/>
                <w:noProof/>
                <w:lang w:val="en-US"/>
              </w:rPr>
              <w:t>Encrypting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73B5" w14:textId="24521390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79" w:history="1">
            <w:r w:rsidRPr="006107EE">
              <w:rPr>
                <w:rStyle w:val="Hyperlink"/>
                <w:noProof/>
                <w:lang w:val="en-US"/>
              </w:rPr>
              <w:t>Decrypting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C53D" w14:textId="5C270D6D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657280" w:history="1">
            <w:r w:rsidRPr="006107EE">
              <w:rPr>
                <w:rStyle w:val="Hyperlink"/>
                <w:noProof/>
                <w:lang w:val="en-US"/>
              </w:rPr>
              <w:t>Mixing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0E0" w14:textId="2CC2D90D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81" w:history="1">
            <w:r w:rsidRPr="006107EE">
              <w:rPr>
                <w:rStyle w:val="Hyperlink"/>
                <w:noProof/>
                <w:lang w:val="en-US"/>
              </w:rPr>
              <w:t>Re-encryption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A171" w14:textId="03B1D464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82" w:history="1">
            <w:r w:rsidRPr="006107EE">
              <w:rPr>
                <w:rStyle w:val="Hyperlink"/>
                <w:noProof/>
                <w:lang w:val="en-US"/>
              </w:rPr>
              <w:t>Creating the Proof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2B23" w14:textId="6C7A35F4" w:rsidR="00E104A6" w:rsidRDefault="00E104A6" w:rsidP="00E104A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657283" w:history="1">
            <w:r w:rsidRPr="006107EE">
              <w:rPr>
                <w:rStyle w:val="Hyperlink"/>
                <w:noProof/>
                <w:lang w:val="en-US"/>
              </w:rPr>
              <w:t>Verifying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DBAB" w14:textId="45E87122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84" w:history="1">
            <w:r w:rsidRPr="006107EE">
              <w:rPr>
                <w:rStyle w:val="Hyperlink"/>
                <w:noProof/>
                <w:lang w:val="en-US"/>
              </w:rPr>
              <w:t>Checking E</w:t>
            </w:r>
            <w:r w:rsidRPr="006107EE">
              <w:rPr>
                <w:rStyle w:val="Hyperlink"/>
                <w:noProof/>
              </w:rPr>
              <w:t>quality</w:t>
            </w:r>
            <w:r w:rsidRPr="006107EE">
              <w:rPr>
                <w:rStyle w:val="Hyperlink"/>
                <w:noProof/>
                <w:lang w:val="en-US"/>
              </w:rPr>
              <w:t xml:space="preserve"> Between Two Encrypted Votes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15EC" w14:textId="66CC3F7B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85" w:history="1">
            <w:r w:rsidRPr="006107EE">
              <w:rPr>
                <w:rStyle w:val="Hyperlink"/>
                <w:noProof/>
                <w:lang w:val="en-US"/>
              </w:rPr>
              <w:t>Verifying Proof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E0AB" w14:textId="20897D37" w:rsidR="00E104A6" w:rsidRDefault="00E104A6" w:rsidP="00E104A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657286" w:history="1">
            <w:r w:rsidRPr="006107EE">
              <w:rPr>
                <w:rStyle w:val="Hyperlink"/>
                <w:noProof/>
                <w:lang w:val="en-US"/>
              </w:rPr>
              <w:t>Handling a Cheater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DFA3" w14:textId="55957DAC" w:rsidR="00E104A6" w:rsidRDefault="00E104A6" w:rsidP="00E104A6">
          <w:r>
            <w:rPr>
              <w:b/>
              <w:bCs/>
              <w:noProof/>
            </w:rPr>
            <w:fldChar w:fldCharType="end"/>
          </w:r>
        </w:p>
      </w:sdtContent>
    </w:sdt>
    <w:p w14:paraId="62857142" w14:textId="118111DF" w:rsidR="000809EE" w:rsidRPr="000809EE" w:rsidRDefault="000809EE" w:rsidP="000809EE">
      <w:pPr>
        <w:rPr>
          <w:lang w:val="en-US"/>
        </w:rPr>
      </w:pPr>
    </w:p>
    <w:p w14:paraId="181648BB" w14:textId="77777777" w:rsidR="000809EE" w:rsidRDefault="000809EE" w:rsidP="00427F9A">
      <w:pPr>
        <w:pStyle w:val="Heading1"/>
        <w:rPr>
          <w:lang w:val="en-US"/>
        </w:rPr>
      </w:pPr>
    </w:p>
    <w:p w14:paraId="02676476" w14:textId="66A9B875" w:rsidR="00427F9A" w:rsidRPr="00E104A6" w:rsidRDefault="00427F9A" w:rsidP="00E104A6">
      <w:pPr>
        <w:pStyle w:val="Heading1"/>
      </w:pPr>
      <w:bookmarkStart w:id="0" w:name="_Toc209657274"/>
      <w:r w:rsidRPr="00E104A6">
        <w:t>About</w:t>
      </w:r>
      <w:bookmarkEnd w:id="0"/>
    </w:p>
    <w:p w14:paraId="282BEE40" w14:textId="00003545" w:rsidR="00427F9A" w:rsidRDefault="00073458" w:rsidP="00073458">
      <w:pPr>
        <w:rPr>
          <w:lang w:val="en-US"/>
        </w:rPr>
      </w:pPr>
      <w:r w:rsidRPr="00073458">
        <w:t xml:space="preserve">This document outlines the structure and logic behind the ElGamal Voting Ballot implementation. It’s designed to </w:t>
      </w:r>
      <w:r>
        <w:rPr>
          <w:lang w:val="en-US"/>
        </w:rPr>
        <w:t>explain</w:t>
      </w:r>
      <w:r w:rsidRPr="00073458">
        <w:t xml:space="preserve"> the cryptographic principles at play and offer clear insights into how the system was built from the ground up</w:t>
      </w:r>
      <w:r>
        <w:rPr>
          <w:lang w:val="en-US"/>
        </w:rPr>
        <w:t>.</w:t>
      </w:r>
    </w:p>
    <w:p w14:paraId="1169381C" w14:textId="2008D9A8" w:rsidR="00073458" w:rsidRDefault="00073458" w:rsidP="00073458">
      <w:pPr>
        <w:pStyle w:val="Heading1"/>
        <w:rPr>
          <w:lang w:val="en-US"/>
        </w:rPr>
      </w:pPr>
      <w:bookmarkStart w:id="1" w:name="_Toc209657275"/>
      <w:r>
        <w:rPr>
          <w:lang w:val="en-US"/>
        </w:rPr>
        <w:lastRenderedPageBreak/>
        <w:t>Connection</w:t>
      </w:r>
      <w:bookmarkEnd w:id="1"/>
    </w:p>
    <w:p w14:paraId="5590F163" w14:textId="77777777" w:rsidR="00073458" w:rsidRDefault="00073458" w:rsidP="00073458">
      <w:pPr>
        <w:rPr>
          <w:lang w:val="en-US"/>
        </w:rPr>
      </w:pPr>
      <w:r w:rsidRPr="00073458">
        <w:t xml:space="preserve">The project relies on </w:t>
      </w:r>
      <w:r w:rsidRPr="00073458">
        <w:rPr>
          <w:b/>
          <w:bCs/>
        </w:rPr>
        <w:t>socket connections</w:t>
      </w:r>
      <w:r w:rsidRPr="00073458">
        <w:t xml:space="preserve"> to enable communication between different components of the voting system. At the center of this setup is the </w:t>
      </w:r>
      <w:r w:rsidRPr="00073458">
        <w:rPr>
          <w:b/>
          <w:bCs/>
        </w:rPr>
        <w:t>Bulletin Board</w:t>
      </w:r>
      <w:r w:rsidRPr="00073458">
        <w:t>, which acts as a shared communication hub.</w:t>
      </w:r>
    </w:p>
    <w:p w14:paraId="0BE31D47" w14:textId="643FF99C" w:rsidR="00073458" w:rsidRPr="00073458" w:rsidRDefault="00073458" w:rsidP="00073458">
      <w:pPr>
        <w:pStyle w:val="ListParagraph"/>
        <w:numPr>
          <w:ilvl w:val="0"/>
          <w:numId w:val="1"/>
        </w:numPr>
      </w:pPr>
      <w:r w:rsidRPr="00073458">
        <w:t xml:space="preserve">The </w:t>
      </w:r>
      <w:r w:rsidRPr="00073458">
        <w:rPr>
          <w:b/>
          <w:bCs/>
        </w:rPr>
        <w:t>Bulletin Board</w:t>
      </w:r>
      <w:r w:rsidRPr="00073458">
        <w:t xml:space="preserve"> starts by opening a socket server, allowing other participants to connect.</w:t>
      </w:r>
    </w:p>
    <w:p w14:paraId="22E6E5D1" w14:textId="77777777" w:rsidR="00073458" w:rsidRPr="00073458" w:rsidRDefault="00073458" w:rsidP="00073458">
      <w:pPr>
        <w:numPr>
          <w:ilvl w:val="0"/>
          <w:numId w:val="1"/>
        </w:numPr>
      </w:pPr>
      <w:r w:rsidRPr="00073458">
        <w:t>Then, each role in the system connects to it in a specific order:</w:t>
      </w:r>
    </w:p>
    <w:p w14:paraId="0F0B3F2C" w14:textId="77777777" w:rsidR="00073458" w:rsidRPr="00073458" w:rsidRDefault="00073458" w:rsidP="00073458">
      <w:pPr>
        <w:numPr>
          <w:ilvl w:val="0"/>
          <w:numId w:val="2"/>
        </w:numPr>
        <w:tabs>
          <w:tab w:val="num" w:pos="720"/>
        </w:tabs>
      </w:pPr>
      <w:r w:rsidRPr="00073458">
        <w:rPr>
          <w:b/>
          <w:bCs/>
        </w:rPr>
        <w:t>Admin</w:t>
      </w:r>
      <w:r w:rsidRPr="00073458">
        <w:t xml:space="preserve"> – responsible for setting up the election parameters and public keys.</w:t>
      </w:r>
    </w:p>
    <w:p w14:paraId="3D832FF6" w14:textId="77777777" w:rsidR="00073458" w:rsidRPr="00073458" w:rsidRDefault="00073458" w:rsidP="00073458">
      <w:pPr>
        <w:numPr>
          <w:ilvl w:val="0"/>
          <w:numId w:val="2"/>
        </w:numPr>
        <w:tabs>
          <w:tab w:val="num" w:pos="720"/>
        </w:tabs>
      </w:pPr>
      <w:r w:rsidRPr="00073458">
        <w:rPr>
          <w:b/>
          <w:bCs/>
        </w:rPr>
        <w:t>Voter</w:t>
      </w:r>
      <w:r w:rsidRPr="00073458">
        <w:t xml:space="preserve"> – submits encrypted ballots through the socket.</w:t>
      </w:r>
    </w:p>
    <w:p w14:paraId="6CD3B3F3" w14:textId="77777777" w:rsidR="00073458" w:rsidRPr="00073458" w:rsidRDefault="00073458" w:rsidP="00073458">
      <w:pPr>
        <w:numPr>
          <w:ilvl w:val="0"/>
          <w:numId w:val="2"/>
        </w:numPr>
        <w:tabs>
          <w:tab w:val="num" w:pos="720"/>
        </w:tabs>
      </w:pPr>
      <w:r w:rsidRPr="00073458">
        <w:rPr>
          <w:b/>
          <w:bCs/>
        </w:rPr>
        <w:t>Mixers</w:t>
      </w:r>
      <w:r w:rsidRPr="00073458">
        <w:t xml:space="preserve"> – shuffle and re-encrypt the ballots to preserve anonymity.</w:t>
      </w:r>
    </w:p>
    <w:p w14:paraId="10AB6B57" w14:textId="77777777" w:rsidR="00073458" w:rsidRPr="00073458" w:rsidRDefault="00073458" w:rsidP="00073458">
      <w:pPr>
        <w:numPr>
          <w:ilvl w:val="0"/>
          <w:numId w:val="2"/>
        </w:numPr>
        <w:tabs>
          <w:tab w:val="num" w:pos="720"/>
        </w:tabs>
      </w:pPr>
      <w:r w:rsidRPr="00073458">
        <w:rPr>
          <w:b/>
          <w:bCs/>
        </w:rPr>
        <w:t>Verifiers</w:t>
      </w:r>
      <w:r w:rsidRPr="00073458">
        <w:t xml:space="preserve"> – check the integrity of the process and validate the final outcome.</w:t>
      </w:r>
    </w:p>
    <w:p w14:paraId="789EAD73" w14:textId="5E2D1EE1" w:rsidR="00D16FCA" w:rsidRDefault="00073458" w:rsidP="00D73954">
      <w:pPr>
        <w:rPr>
          <w:lang w:val="en-US"/>
        </w:rPr>
      </w:pPr>
      <w:r w:rsidRPr="00073458">
        <w:t>This connection sequence ensures that each phase of the election is handled in the correct order, and that all data flows securely through a single, consistent channel</w:t>
      </w:r>
      <w:r>
        <w:rPr>
          <w:lang w:val="en-US"/>
        </w:rPr>
        <w:t>.</w:t>
      </w:r>
      <w:r>
        <w:rPr>
          <w:lang w:val="en-US"/>
        </w:rPr>
        <w:tab/>
      </w:r>
    </w:p>
    <w:p w14:paraId="7CEB574E" w14:textId="0B53D9D5" w:rsidR="00AD7062" w:rsidRDefault="00AD7062" w:rsidP="00AD7062">
      <w:pPr>
        <w:pStyle w:val="Heading1"/>
        <w:rPr>
          <w:lang w:val="en-US"/>
        </w:rPr>
      </w:pPr>
      <w:bookmarkStart w:id="2" w:name="_Toc209657276"/>
      <w:r>
        <w:rPr>
          <w:lang w:val="en-US"/>
        </w:rPr>
        <w:t>Encryption</w:t>
      </w:r>
      <w:bookmarkEnd w:id="2"/>
      <w:r>
        <w:rPr>
          <w:lang w:val="en-US"/>
        </w:rPr>
        <w:t xml:space="preserve"> </w:t>
      </w:r>
    </w:p>
    <w:p w14:paraId="1B5DC0F5" w14:textId="2B401C19" w:rsidR="00AD7062" w:rsidRDefault="00AD7062" w:rsidP="00D16FCA">
      <w:pPr>
        <w:ind w:left="720"/>
        <w:rPr>
          <w:b/>
          <w:bCs/>
          <w:lang w:val="en-US"/>
        </w:rPr>
      </w:pPr>
      <w:r>
        <w:rPr>
          <w:lang w:val="en-US"/>
        </w:rPr>
        <w:t xml:space="preserve">The encryption uses </w:t>
      </w:r>
      <w:r w:rsidR="000809EE" w:rsidRPr="000809EE">
        <w:rPr>
          <w:b/>
          <w:bCs/>
        </w:rPr>
        <w:t>ElGamal encryption</w:t>
      </w:r>
      <w:r w:rsidR="000809EE">
        <w:rPr>
          <w:b/>
          <w:bCs/>
          <w:lang w:val="en-US"/>
        </w:rPr>
        <w:t>.</w:t>
      </w:r>
    </w:p>
    <w:p w14:paraId="10CA1173" w14:textId="7F4DFB89" w:rsidR="000809EE" w:rsidRPr="000809EE" w:rsidRDefault="000809EE" w:rsidP="00D16FCA">
      <w:pPr>
        <w:ind w:left="720"/>
        <w:rPr>
          <w:lang w:val="en-US"/>
        </w:rPr>
      </w:pPr>
      <w:r w:rsidRPr="000809EE">
        <w:rPr>
          <w:lang w:val="en-US"/>
        </w:rPr>
        <w:t xml:space="preserve">ElGamal encryption is a public-key </w:t>
      </w:r>
      <w:r>
        <w:rPr>
          <w:lang w:val="en-US"/>
        </w:rPr>
        <w:t>encryption</w:t>
      </w:r>
      <w:r w:rsidRPr="000809EE">
        <w:rPr>
          <w:lang w:val="en-US"/>
        </w:rPr>
        <w:t xml:space="preserve"> based on the mathematics of cyclic groups and discrete logarithms.</w:t>
      </w:r>
    </w:p>
    <w:p w14:paraId="5281B5E9" w14:textId="565685F1" w:rsidR="00AD7062" w:rsidRDefault="00AD7062" w:rsidP="00AD7062">
      <w:pPr>
        <w:pStyle w:val="Heading2"/>
        <w:rPr>
          <w:lang w:val="en-US"/>
        </w:rPr>
      </w:pPr>
      <w:bookmarkStart w:id="3" w:name="_Toc209657277"/>
      <w:r>
        <w:rPr>
          <w:lang w:val="en-US"/>
        </w:rPr>
        <w:t>Group Class</w:t>
      </w:r>
      <w:bookmarkEnd w:id="3"/>
    </w:p>
    <w:p w14:paraId="0FC5AFAF" w14:textId="77777777" w:rsidR="000809EE" w:rsidRDefault="000809EE" w:rsidP="000809EE">
      <w:pPr>
        <w:ind w:left="720"/>
        <w:rPr>
          <w:lang w:val="en-US"/>
        </w:rPr>
      </w:pPr>
      <w:r w:rsidRPr="000809EE">
        <w:t xml:space="preserve">This class sets up the </w:t>
      </w:r>
      <w:r w:rsidRPr="000809EE">
        <w:rPr>
          <w:b/>
          <w:bCs/>
        </w:rPr>
        <w:t>mathematical environment</w:t>
      </w:r>
      <w:r w:rsidRPr="000809EE">
        <w:t xml:space="preserve"> for ElGamal encryption. </w:t>
      </w:r>
    </w:p>
    <w:p w14:paraId="28720630" w14:textId="123ED6DE" w:rsidR="000809EE" w:rsidRPr="000809EE" w:rsidRDefault="000809EE" w:rsidP="000809EE">
      <w:pPr>
        <w:ind w:left="720"/>
      </w:pPr>
      <w:r w:rsidRPr="000809EE">
        <w:t xml:space="preserve">It defines a </w:t>
      </w:r>
      <w:r w:rsidRPr="000809EE">
        <w:rPr>
          <w:b/>
          <w:bCs/>
        </w:rPr>
        <w:t>cyclic group</w:t>
      </w:r>
      <w:r w:rsidRPr="000809EE">
        <w:t xml:space="preserve"> with a large prime modulus and a generator.</w:t>
      </w:r>
    </w:p>
    <w:p w14:paraId="39642E30" w14:textId="0C8418D9" w:rsidR="000809EE" w:rsidRPr="000809EE" w:rsidRDefault="000809EE" w:rsidP="000809E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809EE">
        <w:rPr>
          <w:b/>
          <w:bCs/>
        </w:rPr>
        <w:t xml:space="preserve">Prime modulus </w:t>
      </w:r>
      <m:oMath>
        <m:r>
          <m:rPr>
            <m:sty m:val="bi"/>
          </m:rPr>
          <w:rPr>
            <w:rFonts w:ascii="Cambria Math" w:hAnsi="Cambria Math"/>
          </w:rPr>
          <m:t>(p)</m:t>
        </m:r>
      </m:oMath>
      <w:r w:rsidRPr="000809EE">
        <w:t>: A large prime number that defines the size of the group.</w:t>
      </w:r>
    </w:p>
    <w:p w14:paraId="534CBD9B" w14:textId="422AB9C4" w:rsidR="000809EE" w:rsidRPr="000809EE" w:rsidRDefault="000809EE" w:rsidP="000809E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809EE">
        <w:rPr>
          <w:b/>
          <w:bCs/>
        </w:rPr>
        <w:t xml:space="preserve">Generator </w:t>
      </w:r>
      <m:oMath>
        <m:r>
          <m:rPr>
            <m:sty m:val="bi"/>
          </m:rPr>
          <w:rPr>
            <w:rFonts w:ascii="Cambria Math" w:hAnsi="Cambria Math"/>
          </w:rPr>
          <m:t>(g)</m:t>
        </m:r>
      </m:oMath>
      <w:r w:rsidRPr="000809EE">
        <w:t>: An element of the group that can generate all other elements through exponentiation.</w:t>
      </w:r>
    </w:p>
    <w:p w14:paraId="4212B8CD" w14:textId="77777777" w:rsidR="000809EE" w:rsidRPr="000809EE" w:rsidRDefault="000809EE" w:rsidP="000809E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809EE">
        <w:rPr>
          <w:b/>
          <w:bCs/>
        </w:rPr>
        <w:t>Group operations</w:t>
      </w:r>
      <w:r w:rsidRPr="000809EE">
        <w:t>: Includes modular multiplication, exponentiation, and inverse—all essential for encryption and decryption.</w:t>
      </w:r>
    </w:p>
    <w:p w14:paraId="2877D5EE" w14:textId="04280BCE" w:rsidR="00AD7062" w:rsidRPr="00D16FCA" w:rsidRDefault="000809EE" w:rsidP="00D16FCA">
      <w:pPr>
        <w:ind w:left="720"/>
        <w:rPr>
          <w:lang w:val="en-US"/>
        </w:rPr>
      </w:pPr>
      <w:r w:rsidRPr="000809EE">
        <w:t>This class ensures that all cryptographic operations happen within a secure and consistent group structure.</w:t>
      </w:r>
    </w:p>
    <w:p w14:paraId="281D7E9E" w14:textId="271C75EE" w:rsidR="00AD7062" w:rsidRDefault="00AD7062" w:rsidP="00AD7062">
      <w:pPr>
        <w:pStyle w:val="Heading2"/>
        <w:rPr>
          <w:lang w:val="en-US"/>
        </w:rPr>
      </w:pPr>
      <w:bookmarkStart w:id="4" w:name="_Toc209657278"/>
      <w:r>
        <w:rPr>
          <w:lang w:val="en-US"/>
        </w:rPr>
        <w:lastRenderedPageBreak/>
        <w:t>Encrypting</w:t>
      </w:r>
      <w:bookmarkEnd w:id="4"/>
    </w:p>
    <w:p w14:paraId="14B71C8C" w14:textId="7EAF02A4" w:rsidR="000809EE" w:rsidRPr="000809EE" w:rsidRDefault="000809EE" w:rsidP="000809EE">
      <w:pPr>
        <w:ind w:left="720"/>
      </w:pPr>
      <w:r w:rsidRPr="000809EE">
        <w:t xml:space="preserve">Encryption in ElGamal uses the </w:t>
      </w:r>
      <w:r w:rsidRPr="000809EE">
        <w:rPr>
          <w:b/>
          <w:bCs/>
        </w:rPr>
        <w:t>public key</w:t>
      </w:r>
      <w:r w:rsidRPr="000809EE">
        <w:t xml:space="preserve"> and a randomly chosen number to produce a ciphertext.</w:t>
      </w:r>
    </w:p>
    <w:p w14:paraId="4FCEF3E3" w14:textId="7F540DF2" w:rsidR="000809EE" w:rsidRPr="000809EE" w:rsidRDefault="000809EE" w:rsidP="000809EE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809EE">
        <w:rPr>
          <w:b/>
          <w:bCs/>
        </w:rPr>
        <w:t xml:space="preserve">Public key </w:t>
      </w:r>
      <w:r w:rsidR="00C2707E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 xml:space="preserve">pk=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mod p)</m:t>
        </m:r>
      </m:oMath>
      <w:r w:rsidRPr="000809EE">
        <w:t xml:space="preserve">: Derived from a secret key </w:t>
      </w:r>
      <m:oMath>
        <m:r>
          <w:rPr>
            <w:rFonts w:ascii="Cambria Math" w:hAnsi="Cambria Math"/>
          </w:rPr>
          <m:t>x</m:t>
        </m:r>
      </m:oMath>
      <w:r w:rsidRPr="000809EE">
        <w:t>, known only to the decryptor</w:t>
      </w:r>
      <w:r>
        <w:rPr>
          <w:lang w:val="en-US"/>
        </w:rPr>
        <w:t xml:space="preserve"> (The Admin)</w:t>
      </w:r>
      <w:r w:rsidRPr="000809EE">
        <w:t>.</w:t>
      </w:r>
    </w:p>
    <w:p w14:paraId="516F1AD0" w14:textId="027C7683" w:rsidR="000809EE" w:rsidRPr="000809EE" w:rsidRDefault="000809EE" w:rsidP="000809EE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809EE">
        <w:rPr>
          <w:b/>
          <w:bCs/>
        </w:rPr>
        <w:t>Random (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0809EE">
        <w:rPr>
          <w:b/>
          <w:bCs/>
        </w:rPr>
        <w:t>)</w:t>
      </w:r>
      <w:r w:rsidRPr="000809EE">
        <w:t>: A fresh random number used for each encryption to ensure uniqueness.</w:t>
      </w:r>
    </w:p>
    <w:p w14:paraId="0A84DC55" w14:textId="0D577A62" w:rsidR="00F161CC" w:rsidRDefault="000809EE" w:rsidP="00F161CC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lang w:val="en-US"/>
        </w:rPr>
      </w:pPr>
      <w:r w:rsidRPr="000809EE">
        <w:rPr>
          <w:b/>
          <w:bCs/>
        </w:rPr>
        <w:t>Ciphertext</w:t>
      </w:r>
      <w:r w:rsidRPr="000809EE">
        <w:t xml:space="preserve">: A pair of values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mod p,  m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mod p)</m:t>
        </m:r>
      </m:oMath>
      <w:r w:rsidR="00C2707E">
        <w:rPr>
          <w:rFonts w:eastAsiaTheme="minorEastAsia"/>
        </w:rPr>
        <w:t>,</w:t>
      </w:r>
      <w:r w:rsidR="00F161CC">
        <w:rPr>
          <w:lang w:val="en-US"/>
        </w:rPr>
        <w:t xml:space="preserve"> </w:t>
      </w:r>
      <w:r w:rsidR="00F161CC" w:rsidRPr="000809EE">
        <w:t xml:space="preserve">where </w:t>
      </w:r>
      <m:oMath>
        <m:r>
          <w:rPr>
            <w:rFonts w:ascii="Cambria Math" w:hAnsi="Cambria Math"/>
          </w:rPr>
          <m:t>m</m:t>
        </m:r>
      </m:oMath>
      <w:r w:rsidR="00F161CC" w:rsidRPr="000809EE">
        <w:t xml:space="preserve"> is the plaintext message</w:t>
      </w:r>
    </w:p>
    <w:p w14:paraId="54DE5DB8" w14:textId="72F0F594" w:rsidR="000809EE" w:rsidRPr="000809EE" w:rsidRDefault="000809EE" w:rsidP="00F161CC">
      <w:pPr>
        <w:ind w:left="720"/>
        <w:rPr>
          <w:lang w:val="en-US"/>
        </w:rPr>
      </w:pPr>
      <w:r w:rsidRPr="000809EE">
        <w:t xml:space="preserve">This ensures that even if the same message is encrypted twice, the ciphertext will look completely different due to the random </w:t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>.</w:t>
      </w:r>
    </w:p>
    <w:p w14:paraId="7D8CFF5B" w14:textId="71BE2F50" w:rsidR="000809EE" w:rsidRPr="000809EE" w:rsidRDefault="000809EE" w:rsidP="000809EE">
      <w:pPr>
        <w:rPr>
          <w:lang w:val="en-US"/>
        </w:rPr>
      </w:pPr>
    </w:p>
    <w:p w14:paraId="31C14FE1" w14:textId="2B76A31E" w:rsidR="00AD7062" w:rsidRDefault="00AD7062" w:rsidP="000809EE">
      <w:pPr>
        <w:pStyle w:val="Heading2"/>
        <w:rPr>
          <w:lang w:val="en-US"/>
        </w:rPr>
      </w:pPr>
      <w:bookmarkStart w:id="5" w:name="_Toc209657279"/>
      <w:r>
        <w:rPr>
          <w:lang w:val="en-US"/>
        </w:rPr>
        <w:t>Decrypting</w:t>
      </w:r>
      <w:bookmarkEnd w:id="5"/>
    </w:p>
    <w:p w14:paraId="57632D3A" w14:textId="40C6DECE" w:rsidR="00F161CC" w:rsidRPr="00F161CC" w:rsidRDefault="00F161CC" w:rsidP="00F161CC">
      <w:pPr>
        <w:ind w:left="720"/>
      </w:pPr>
      <w:r w:rsidRPr="00F161CC">
        <w:t xml:space="preserve">Decryption uses the </w:t>
      </w:r>
      <w:r w:rsidRPr="00F161CC">
        <w:rPr>
          <w:b/>
          <w:bCs/>
        </w:rPr>
        <w:t>private key</w:t>
      </w:r>
      <w:r w:rsidRPr="00F161CC">
        <w:t xml:space="preserve"> to recover the original message from the ciphertext.</w:t>
      </w:r>
    </w:p>
    <w:p w14:paraId="12CAE3EA" w14:textId="444C5EC7" w:rsidR="00F161CC" w:rsidRPr="00F161CC" w:rsidRDefault="00F161CC" w:rsidP="00F161CC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F161CC">
        <w:t xml:space="preserve">Given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161CC">
        <w:t xml:space="preserve"> and private key </w:t>
      </w:r>
      <m:oMath>
        <m:r>
          <w:rPr>
            <w:rFonts w:ascii="Cambria Math" w:hAnsi="Cambria Math"/>
          </w:rPr>
          <m:t>x</m:t>
        </m:r>
      </m:oMath>
      <w:r w:rsidRPr="00F161CC">
        <w:t>, compute:</w:t>
      </w:r>
    </w:p>
    <w:p w14:paraId="0C963352" w14:textId="5F39644F" w:rsidR="00F161CC" w:rsidRPr="00F161CC" w:rsidRDefault="00C2707E" w:rsidP="00F161CC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F161CC" w:rsidRPr="00F161CC">
        <w:t xml:space="preserve"> (shared secret)</w:t>
      </w:r>
      <w:r>
        <w:t xml:space="preserve"> </w:t>
      </w:r>
    </w:p>
    <w:p w14:paraId="793B83D0" w14:textId="1CC2BA4C" w:rsidR="00F161CC" w:rsidRPr="00F161CC" w:rsidRDefault="00C2707E" w:rsidP="00F161CC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m:oMath>
        <m: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14:paraId="7B3CB726" w14:textId="2FD8D1EB" w:rsidR="00F161CC" w:rsidRPr="00F161CC" w:rsidRDefault="00F161CC" w:rsidP="00F161CC">
      <w:pPr>
        <w:ind w:left="720"/>
      </w:pPr>
      <w:r w:rsidRPr="00F161CC">
        <w:t xml:space="preserve">This reverses the encryption process and retrieves the original message </w:t>
      </w:r>
      <m:oMath>
        <m:r>
          <w:rPr>
            <w:rFonts w:ascii="Cambria Math" w:hAnsi="Cambria Math"/>
          </w:rPr>
          <m:t>m</m:t>
        </m:r>
      </m:oMath>
      <w:r w:rsidRPr="00F161CC">
        <w:t>.</w:t>
      </w:r>
    </w:p>
    <w:p w14:paraId="50061E3E" w14:textId="77C586D5" w:rsidR="00AD7062" w:rsidRDefault="00AD7062" w:rsidP="00AD7062">
      <w:pPr>
        <w:pStyle w:val="Heading1"/>
        <w:rPr>
          <w:lang w:val="en-US"/>
        </w:rPr>
      </w:pPr>
      <w:bookmarkStart w:id="6" w:name="_Toc209657280"/>
      <w:r>
        <w:rPr>
          <w:lang w:val="en-US"/>
        </w:rPr>
        <w:t>Mixing</w:t>
      </w:r>
      <w:bookmarkEnd w:id="6"/>
    </w:p>
    <w:p w14:paraId="0AF282A4" w14:textId="2FEC5E33" w:rsidR="00D16FCA" w:rsidRPr="00D16FCA" w:rsidRDefault="00D16FCA" w:rsidP="00D16FCA">
      <w:pPr>
        <w:ind w:left="720"/>
      </w:pPr>
      <w:r w:rsidRPr="00D16FCA">
        <w:t xml:space="preserve">The </w:t>
      </w:r>
      <w:r w:rsidRPr="00D16FCA">
        <w:rPr>
          <w:b/>
          <w:bCs/>
        </w:rPr>
        <w:t>Mixer</w:t>
      </w:r>
      <w:r w:rsidRPr="00D16FCA">
        <w:t xml:space="preserve"> plays a crucial role in preserving voter anonymity. After votes are encrypted, the Mixer takes them and performs two key operations:</w:t>
      </w:r>
    </w:p>
    <w:p w14:paraId="148A8E9E" w14:textId="77777777" w:rsidR="00D16FCA" w:rsidRPr="00D16FCA" w:rsidRDefault="00D16FCA" w:rsidP="00D16FCA">
      <w:pPr>
        <w:numPr>
          <w:ilvl w:val="0"/>
          <w:numId w:val="8"/>
        </w:numPr>
      </w:pPr>
      <w:r w:rsidRPr="00D16FCA">
        <w:rPr>
          <w:b/>
          <w:bCs/>
        </w:rPr>
        <w:t>Re-encryption</w:t>
      </w:r>
      <w:r w:rsidRPr="00D16FCA">
        <w:t xml:space="preserve"> – to freshen the ciphertext without changing the vote.</w:t>
      </w:r>
    </w:p>
    <w:p w14:paraId="228E105A" w14:textId="77777777" w:rsidR="00D16FCA" w:rsidRPr="00D16FCA" w:rsidRDefault="00D16FCA" w:rsidP="00D16FCA">
      <w:pPr>
        <w:numPr>
          <w:ilvl w:val="0"/>
          <w:numId w:val="8"/>
        </w:numPr>
      </w:pPr>
      <w:r w:rsidRPr="00D16FCA">
        <w:rPr>
          <w:b/>
          <w:bCs/>
        </w:rPr>
        <w:t>Shuffling</w:t>
      </w:r>
      <w:r w:rsidRPr="00D16FCA">
        <w:t xml:space="preserve"> – to randomize the order of the votes.</w:t>
      </w:r>
    </w:p>
    <w:p w14:paraId="3F161514" w14:textId="77777777" w:rsidR="00D16FCA" w:rsidRPr="00D16FCA" w:rsidRDefault="00D16FCA" w:rsidP="00D16FCA">
      <w:pPr>
        <w:numPr>
          <w:ilvl w:val="0"/>
          <w:numId w:val="8"/>
        </w:numPr>
      </w:pPr>
      <w:r w:rsidRPr="00D16FCA">
        <w:rPr>
          <w:b/>
          <w:bCs/>
        </w:rPr>
        <w:t>Proof Generation</w:t>
      </w:r>
      <w:r w:rsidRPr="00D16FCA">
        <w:t xml:space="preserve"> – to prove that the Mixer only re-encrypted and shuffled, without altering the vote content.</w:t>
      </w:r>
    </w:p>
    <w:p w14:paraId="6AB11F5A" w14:textId="63C7D44A" w:rsidR="00D16FCA" w:rsidRPr="00D16FCA" w:rsidRDefault="00D16FCA" w:rsidP="00D16FCA">
      <w:pPr>
        <w:ind w:left="720"/>
        <w:rPr>
          <w:lang w:val="en-US"/>
        </w:rPr>
      </w:pPr>
      <w:r w:rsidRPr="00D16FCA">
        <w:t>This ensures that the final tally is correct, while making it impossible to trace a vote back to a specific voter</w:t>
      </w:r>
      <w:r>
        <w:rPr>
          <w:lang w:val="en-US"/>
        </w:rPr>
        <w:t>.</w:t>
      </w:r>
    </w:p>
    <w:p w14:paraId="41254476" w14:textId="0DA1D825" w:rsidR="00AD7062" w:rsidRDefault="00AD7062" w:rsidP="00AD7062">
      <w:pPr>
        <w:pStyle w:val="Heading2"/>
        <w:rPr>
          <w:lang w:val="en-US"/>
        </w:rPr>
      </w:pPr>
      <w:bookmarkStart w:id="7" w:name="_Toc209657281"/>
      <w:r>
        <w:rPr>
          <w:lang w:val="en-US"/>
        </w:rPr>
        <w:lastRenderedPageBreak/>
        <w:t>Re-encryption</w:t>
      </w:r>
      <w:bookmarkEnd w:id="7"/>
      <w:r>
        <w:rPr>
          <w:lang w:val="en-US"/>
        </w:rPr>
        <w:t xml:space="preserve"> </w:t>
      </w:r>
    </w:p>
    <w:p w14:paraId="4960ECD0" w14:textId="23C9CA2B" w:rsidR="00D16FCA" w:rsidRDefault="00D16FCA" w:rsidP="00151101">
      <w:pPr>
        <w:ind w:left="720"/>
        <w:rPr>
          <w:lang w:val="en-US"/>
        </w:rPr>
      </w:pPr>
      <w:r w:rsidRPr="00D16FCA">
        <w:t>When a message m is encrypted using ElGamal, the output is a pair of values</w:t>
      </w:r>
      <w:r>
        <w:rPr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mod p, 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mod p)</m:t>
        </m:r>
      </m:oMath>
      <w:r w:rsidR="00B262CD">
        <w:rPr>
          <w:rFonts w:eastAsiaTheme="minorEastAsia"/>
        </w:rPr>
        <w:t>.</w:t>
      </w:r>
    </w:p>
    <w:p w14:paraId="7F6874C8" w14:textId="7E2E25D0" w:rsidR="00D16FCA" w:rsidRDefault="00D16FCA" w:rsidP="00151101">
      <w:pPr>
        <w:ind w:left="720"/>
        <w:rPr>
          <w:lang w:val="en-US"/>
        </w:rPr>
      </w:pPr>
      <w:r w:rsidRPr="00D16FCA">
        <w:t>To re-encrypt without decrypting, we introduce a new random</w:t>
      </w:r>
      <w:r w:rsidR="00B262CD">
        <w:t xml:space="preserve"> nonce</w:t>
      </w:r>
      <w:r w:rsidRPr="00D16FCA">
        <w:t xml:space="preserve"> r'. The Mixer computes:</w:t>
      </w:r>
    </w:p>
    <w:p w14:paraId="4A07CC30" w14:textId="13568D46" w:rsidR="00D16FCA" w:rsidRPr="00151101" w:rsidRDefault="00000000" w:rsidP="00151101">
      <w:pPr>
        <w:pStyle w:val="ListParagraph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mod p</m:t>
        </m:r>
      </m:oMath>
    </w:p>
    <w:p w14:paraId="50F62896" w14:textId="1F953989" w:rsidR="00151101" w:rsidRPr="00151101" w:rsidRDefault="00000000" w:rsidP="00B262CD">
      <w:pPr>
        <w:pStyle w:val="ListParagraph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 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mod p</m:t>
        </m:r>
      </m:oMath>
    </w:p>
    <w:p w14:paraId="7F0D73DC" w14:textId="67B2BE4F" w:rsidR="00D16FCA" w:rsidRPr="00D16FCA" w:rsidRDefault="00D57174" w:rsidP="00151101">
      <w:pPr>
        <w:ind w:left="720"/>
      </w:pPr>
      <w:r w:rsidRPr="00D16FCA">
        <w:t>So,</w:t>
      </w:r>
      <w:r w:rsidR="00D16FCA" w:rsidRPr="00D16FCA">
        <w:t xml:space="preserve"> the new ciphertext becomes</w:t>
      </w:r>
      <w:r w:rsidR="00151101">
        <w:rPr>
          <w:lang w:val="en-US"/>
        </w:rPr>
        <w:t xml:space="preserve">, </w:t>
      </w:r>
      <w:r w:rsidR="00151101">
        <w:rPr>
          <w:lang w:val="en-US"/>
        </w:rPr>
        <w:br/>
      </w:r>
      <w:r w:rsidR="00B262CD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</m:oMath>
      <w:r w:rsidR="00B262CD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mod p,  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mod p). </m:t>
        </m:r>
      </m:oMath>
    </w:p>
    <w:p w14:paraId="005B125B" w14:textId="78CACE4E" w:rsidR="00AD7062" w:rsidRDefault="00D16FCA" w:rsidP="00151101">
      <w:pPr>
        <w:ind w:left="720"/>
        <w:rPr>
          <w:lang w:val="en-US"/>
        </w:rPr>
      </w:pPr>
      <w:r w:rsidRPr="00D16FCA">
        <w:t xml:space="preserve">This is mathematically equivalent to encrypting m with a fresh nonce </w:t>
      </w:r>
      <m:oMath>
        <m:r>
          <w:rPr>
            <w:rFonts w:ascii="Cambria Math" w:hAnsi="Cambria Math"/>
          </w:rPr>
          <m:t>r+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16FCA">
        <w:t>, but without ever touching the plaintext.</w:t>
      </w:r>
    </w:p>
    <w:p w14:paraId="53E9462A" w14:textId="77777777" w:rsidR="00151101" w:rsidRPr="00151101" w:rsidRDefault="00151101" w:rsidP="00151101">
      <w:pPr>
        <w:ind w:left="720"/>
        <w:rPr>
          <w:lang w:val="en-US"/>
        </w:rPr>
      </w:pPr>
    </w:p>
    <w:p w14:paraId="633CC3F0" w14:textId="45CDDBC7" w:rsidR="00AD7062" w:rsidRDefault="00AD7062" w:rsidP="00AD7062">
      <w:pPr>
        <w:pStyle w:val="Heading2"/>
        <w:rPr>
          <w:lang w:val="en-US"/>
        </w:rPr>
      </w:pPr>
      <w:bookmarkStart w:id="8" w:name="_Toc209657282"/>
      <w:r>
        <w:rPr>
          <w:lang w:val="en-US"/>
        </w:rPr>
        <w:t>Creating the Proof</w:t>
      </w:r>
      <w:bookmarkEnd w:id="8"/>
    </w:p>
    <w:p w14:paraId="26E77649" w14:textId="06BCAA81" w:rsidR="00151101" w:rsidRPr="00151101" w:rsidRDefault="00151101" w:rsidP="00151101">
      <w:pPr>
        <w:ind w:left="360"/>
      </w:pPr>
      <w:r w:rsidRPr="00151101">
        <w:t>After the Mixer re-encrypts and optionally shuffles the encrypted votes,</w:t>
      </w:r>
      <w:r>
        <w:rPr>
          <w:lang w:val="en-US"/>
        </w:rPr>
        <w:t xml:space="preserve"> t</w:t>
      </w:r>
      <w:r w:rsidRPr="00151101">
        <w:t>o ensure trust, the Mixer must prove that:</w:t>
      </w:r>
    </w:p>
    <w:p w14:paraId="18B1A4D7" w14:textId="77777777" w:rsidR="00151101" w:rsidRPr="00151101" w:rsidRDefault="00151101" w:rsidP="00151101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151101">
        <w:t>The votes were only re-encrypted and shuffled.</w:t>
      </w:r>
    </w:p>
    <w:p w14:paraId="720D892B" w14:textId="77777777" w:rsidR="00151101" w:rsidRPr="00151101" w:rsidRDefault="00151101" w:rsidP="00151101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151101">
        <w:t>No vote was changed or tampered with.</w:t>
      </w:r>
    </w:p>
    <w:p w14:paraId="4D4B3EEA" w14:textId="77777777" w:rsidR="005F3ACE" w:rsidRDefault="00151101" w:rsidP="005F3ACE">
      <w:pPr>
        <w:ind w:left="360"/>
        <w:rPr>
          <w:lang w:val="en-US"/>
        </w:rPr>
      </w:pPr>
      <w:r w:rsidRPr="00151101">
        <w:t xml:space="preserve">This is done using a </w:t>
      </w:r>
      <w:r w:rsidRPr="00151101">
        <w:rPr>
          <w:b/>
          <w:bCs/>
        </w:rPr>
        <w:t>Zero-Knowledge Proof</w:t>
      </w:r>
      <w:r w:rsidRPr="00151101">
        <w:t xml:space="preserve">, specifically a </w:t>
      </w:r>
      <w:r w:rsidRPr="00151101">
        <w:rPr>
          <w:b/>
          <w:bCs/>
        </w:rPr>
        <w:t>Fiat-Shamir heuristic</w:t>
      </w:r>
      <w:r w:rsidRPr="00151101">
        <w:t xml:space="preserve"> (FDH) based proof.</w:t>
      </w:r>
    </w:p>
    <w:p w14:paraId="15B83731" w14:textId="2AB8A1AF" w:rsidR="005F3ACE" w:rsidRDefault="005F3ACE" w:rsidP="005F3ACE">
      <w:pPr>
        <w:ind w:left="360"/>
        <w:rPr>
          <w:lang w:val="en-US"/>
        </w:rPr>
      </w:pPr>
      <w:r w:rsidRPr="005F3ACE">
        <w:t>Proof Constructio</w:t>
      </w:r>
      <w:r w:rsidR="005B1937">
        <w:rPr>
          <w:lang w:val="en-US"/>
        </w:rPr>
        <w:t>n</w:t>
      </w:r>
      <w:r>
        <w:rPr>
          <w:lang w:val="en-US"/>
        </w:rPr>
        <w:t>:</w:t>
      </w:r>
    </w:p>
    <w:p w14:paraId="7D76F069" w14:textId="365D652C" w:rsidR="005F3ACE" w:rsidRDefault="005F3ACE" w:rsidP="005F3ACE">
      <w:pPr>
        <w:pStyle w:val="ListParagraph"/>
        <w:numPr>
          <w:ilvl w:val="0"/>
          <w:numId w:val="14"/>
        </w:numPr>
        <w:rPr>
          <w:lang w:val="en-US"/>
        </w:rPr>
      </w:pPr>
      <w:r w:rsidRPr="005F3ACE">
        <w:rPr>
          <w:b/>
          <w:bCs/>
        </w:rPr>
        <w:t>Compute</w:t>
      </w:r>
      <w:r>
        <w:rPr>
          <w:b/>
          <w:bCs/>
          <w:lang w:val="en-US"/>
        </w:rPr>
        <w:t>:</w:t>
      </w:r>
      <w:r w:rsidRPr="005F3ACE">
        <w:t xml:space="preserve"> </w:t>
      </w:r>
      <w:r>
        <w:rPr>
          <w:lang w:val="en-US"/>
        </w:rPr>
        <w:t xml:space="preserve">compute </w:t>
      </w:r>
      <w:r w:rsidRPr="005F3ACE">
        <w:t>the difference between the original and re-encrypted ciphertexts: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="00D57174">
        <w:rPr>
          <w:rFonts w:eastAsiaTheme="minorEastAsia"/>
        </w:rPr>
        <w:t>.</w:t>
      </w:r>
    </w:p>
    <w:p w14:paraId="560F4330" w14:textId="233DF636" w:rsidR="005F3ACE" w:rsidRDefault="005F3ACE" w:rsidP="005F3ACE">
      <w:pPr>
        <w:pStyle w:val="ListParagraph"/>
        <w:numPr>
          <w:ilvl w:val="0"/>
          <w:numId w:val="14"/>
        </w:numPr>
        <w:rPr>
          <w:lang w:val="en-US"/>
        </w:rPr>
      </w:pPr>
      <w:r w:rsidRPr="005F3ACE">
        <w:rPr>
          <w:b/>
          <w:bCs/>
          <w:lang w:val="en-US"/>
        </w:rPr>
        <w:t>Random:</w:t>
      </w:r>
      <w:r>
        <w:rPr>
          <w:lang w:val="en-US"/>
        </w:rPr>
        <w:t xml:space="preserve"> </w:t>
      </w:r>
      <w:r w:rsidRPr="005F3ACE">
        <w:rPr>
          <w:lang w:val="en-US"/>
        </w:rPr>
        <w:t>Choose random value s, and compute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)</m:t>
        </m:r>
      </m:oMath>
      <w:r w:rsidR="00D57174">
        <w:rPr>
          <w:rFonts w:eastAsiaTheme="minorEastAsia"/>
        </w:rPr>
        <w:t>.</w:t>
      </w:r>
    </w:p>
    <w:p w14:paraId="7CAE42A2" w14:textId="1F3A8646" w:rsidR="00AD7062" w:rsidRPr="005F3ACE" w:rsidRDefault="005F3ACE" w:rsidP="005F3ACE">
      <w:pPr>
        <w:pStyle w:val="ListParagraph"/>
        <w:numPr>
          <w:ilvl w:val="0"/>
          <w:numId w:val="14"/>
        </w:numPr>
      </w:pPr>
      <w:r w:rsidRPr="005F3ACE">
        <w:rPr>
          <w:b/>
          <w:bCs/>
          <w:lang w:val="en-US"/>
        </w:rPr>
        <w:t>Challenge:</w:t>
      </w:r>
      <w:r w:rsidRPr="005F3ACE">
        <w:rPr>
          <w:lang w:val="en-US"/>
        </w:rPr>
        <w:t xml:space="preserve"> </w:t>
      </w:r>
      <w:r>
        <w:rPr>
          <w:lang w:val="en-US"/>
        </w:rPr>
        <w:t>Use</w:t>
      </w:r>
      <w:r w:rsidRPr="005F3ACE">
        <w:t xml:space="preserve"> a hash function to generate a </w:t>
      </w:r>
      <w:r w:rsidRPr="005F3ACE">
        <w:rPr>
          <w:b/>
          <w:bCs/>
        </w:rPr>
        <w:t>challenge</w:t>
      </w:r>
      <w:r w:rsidRPr="005F3ACE">
        <w:t xml:space="preserve"> </w:t>
      </w:r>
      <m:oMath>
        <m:r>
          <w:rPr>
            <w:rFonts w:ascii="Cambria Math" w:hAnsi="Cambria Math"/>
          </w:rPr>
          <m:t>c</m:t>
        </m:r>
      </m:oMath>
      <w:r w:rsidRPr="005F3ACE">
        <w:t xml:space="preserve"> from public data.</w:t>
      </w:r>
    </w:p>
    <w:p w14:paraId="521F410E" w14:textId="443AB6C0" w:rsidR="005F3ACE" w:rsidRPr="005F3ACE" w:rsidRDefault="005F3ACE" w:rsidP="005F3ACE">
      <w:pPr>
        <w:pStyle w:val="ListParagraph"/>
        <w:numPr>
          <w:ilvl w:val="0"/>
          <w:numId w:val="14"/>
        </w:numPr>
      </w:pPr>
      <w:r w:rsidRPr="005F3ACE">
        <w:rPr>
          <w:b/>
          <w:bCs/>
          <w:lang w:val="en-US"/>
        </w:rPr>
        <w:t>R</w:t>
      </w:r>
      <w:r w:rsidRPr="005F3ACE">
        <w:rPr>
          <w:b/>
          <w:bCs/>
        </w:rPr>
        <w:t>esponse</w:t>
      </w:r>
      <w:r w:rsidRPr="005F3ACE">
        <w:rPr>
          <w:b/>
          <w:bCs/>
          <w:lang w:val="en-US"/>
        </w:rPr>
        <w:t>:</w:t>
      </w:r>
      <w:r w:rsidRPr="005F3ACE">
        <w:t xml:space="preserve"> Compute the response </w:t>
      </w:r>
      <m:oMath>
        <m:r>
          <w:rPr>
            <w:rFonts w:ascii="Cambria Math" w:hAnsi="Cambria Math"/>
            <w:lang w:val="en-US"/>
          </w:rPr>
          <m:t>r=s+c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v mod Group.order</m:t>
        </m:r>
      </m:oMath>
      <w:r w:rsidR="00F105AA">
        <w:rPr>
          <w:rFonts w:eastAsiaTheme="minorEastAsia"/>
          <w:lang w:val="en-US"/>
        </w:rPr>
        <w:t>.</w:t>
      </w:r>
    </w:p>
    <w:p w14:paraId="432A1143" w14:textId="58B83988" w:rsidR="005F3ACE" w:rsidRPr="005F3ACE" w:rsidRDefault="005F3ACE" w:rsidP="005F3ACE">
      <w:pPr>
        <w:ind w:left="360"/>
        <w:rPr>
          <w:lang w:val="en-US"/>
        </w:rPr>
      </w:pPr>
      <w:r>
        <w:rPr>
          <w:lang w:val="en-US"/>
        </w:rPr>
        <w:t xml:space="preserve">The proof will be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c, 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5D8B224F" w14:textId="2FDCD0A8" w:rsidR="00AD7062" w:rsidRDefault="00AD7062" w:rsidP="00AD7062">
      <w:pPr>
        <w:pStyle w:val="Heading1"/>
        <w:rPr>
          <w:lang w:val="en-US"/>
        </w:rPr>
      </w:pPr>
      <w:bookmarkStart w:id="9" w:name="_Toc209657283"/>
      <w:r>
        <w:rPr>
          <w:lang w:val="en-US"/>
        </w:rPr>
        <w:t>Verifying</w:t>
      </w:r>
      <w:bookmarkEnd w:id="9"/>
      <w:r>
        <w:rPr>
          <w:lang w:val="en-US"/>
        </w:rPr>
        <w:t xml:space="preserve"> </w:t>
      </w:r>
    </w:p>
    <w:p w14:paraId="7AC55F45" w14:textId="7C66F2F2" w:rsidR="00B60C9A" w:rsidRPr="00B60C9A" w:rsidRDefault="00B60C9A" w:rsidP="00B60C9A">
      <w:pPr>
        <w:rPr>
          <w:lang w:val="en-US"/>
        </w:rPr>
      </w:pPr>
      <w:r w:rsidRPr="00B60C9A">
        <w:t xml:space="preserve">Once the Mixer has re-encrypted and possibly shuffled the votes, we need to </w:t>
      </w:r>
      <w:r w:rsidRPr="00B60C9A">
        <w:rPr>
          <w:b/>
          <w:bCs/>
        </w:rPr>
        <w:t>verify</w:t>
      </w:r>
      <w:r w:rsidRPr="00B60C9A">
        <w:t xml:space="preserve"> that the transformation was honest—without knowing the actual vote content.</w:t>
      </w:r>
    </w:p>
    <w:p w14:paraId="3A3D1043" w14:textId="66BB3705" w:rsidR="00AD7062" w:rsidRDefault="00AD7062" w:rsidP="00AD7062">
      <w:pPr>
        <w:pStyle w:val="Heading2"/>
        <w:rPr>
          <w:lang w:val="en-US"/>
        </w:rPr>
      </w:pPr>
      <w:bookmarkStart w:id="10" w:name="_Toc209657284"/>
      <w:r>
        <w:rPr>
          <w:lang w:val="en-US"/>
        </w:rPr>
        <w:lastRenderedPageBreak/>
        <w:t>Checking E</w:t>
      </w:r>
      <w:r w:rsidRPr="00AD7062">
        <w:t>quality</w:t>
      </w:r>
      <w:r>
        <w:rPr>
          <w:lang w:val="en-US"/>
        </w:rPr>
        <w:t xml:space="preserve"> Between Two Encrypted Votes</w:t>
      </w:r>
      <w:bookmarkEnd w:id="10"/>
    </w:p>
    <w:p w14:paraId="628487BB" w14:textId="263D985A" w:rsidR="00AD7062" w:rsidRDefault="00AD7062" w:rsidP="00AD7062">
      <w:pPr>
        <w:rPr>
          <w:lang w:val="en-US"/>
        </w:rPr>
      </w:pPr>
      <w:r>
        <w:rPr>
          <w:lang w:val="en-US"/>
        </w:rPr>
        <w:t>This confirms whether the encrypted votes and the re-encrypted votes contain the same votes without knowing the content of the votes.</w:t>
      </w:r>
    </w:p>
    <w:p w14:paraId="4402D355" w14:textId="77777777" w:rsidR="00B60C9A" w:rsidRPr="00B60C9A" w:rsidRDefault="00B60C9A" w:rsidP="00B60C9A">
      <w:r w:rsidRPr="00B60C9A">
        <w:t>Given:</w:t>
      </w:r>
    </w:p>
    <w:p w14:paraId="3B723E78" w14:textId="16203883" w:rsidR="00B60C9A" w:rsidRPr="00B60C9A" w:rsidRDefault="00B60C9A" w:rsidP="00B60C9A">
      <w:pPr>
        <w:numPr>
          <w:ilvl w:val="0"/>
          <w:numId w:val="15"/>
        </w:numPr>
      </w:pPr>
      <w:r w:rsidRPr="00B60C9A">
        <w:t xml:space="preserve">Original ciphertext: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, 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D57174">
        <w:rPr>
          <w:rFonts w:eastAsiaTheme="minorEastAsia"/>
        </w:rPr>
        <w:t>.</w:t>
      </w:r>
    </w:p>
    <w:p w14:paraId="50B0CFB9" w14:textId="32A8BB81" w:rsidR="00B60C9A" w:rsidRPr="00B60C9A" w:rsidRDefault="00B60C9A" w:rsidP="00B60C9A">
      <w:pPr>
        <w:numPr>
          <w:ilvl w:val="0"/>
          <w:numId w:val="15"/>
        </w:numPr>
      </w:pPr>
      <w:r w:rsidRPr="00B60C9A">
        <w:t xml:space="preserve">Re-encrypted ciphertext: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</m:oMath>
      <w:r w:rsidR="00D57174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,  m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hAnsi="Cambria Math"/>
          </w:rPr>
          <m:t xml:space="preserve"> ).</m:t>
        </m:r>
      </m:oMath>
    </w:p>
    <w:p w14:paraId="0656949E" w14:textId="222DE185" w:rsidR="00B60C9A" w:rsidRDefault="00B60C9A" w:rsidP="00B60C9A">
      <w:pPr>
        <w:rPr>
          <w:lang w:val="en-US"/>
        </w:rPr>
      </w:pPr>
      <w:r w:rsidRPr="00B60C9A">
        <w:t>We compute</w:t>
      </w:r>
      <w:r>
        <w:rPr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</w:p>
    <w:p w14:paraId="160B1AA1" w14:textId="08303357" w:rsidR="005B1937" w:rsidRDefault="00B60C9A" w:rsidP="005B1937">
      <w:pPr>
        <w:rPr>
          <w:lang w:val="en-US"/>
        </w:rPr>
      </w:pPr>
      <w:r w:rsidRPr="00B60C9A">
        <w:t>Given</w:t>
      </w:r>
      <w:r>
        <w:rPr>
          <w:lang w:val="en-US"/>
        </w:rPr>
        <w:t xml:space="preserve"> the proofs</w:t>
      </w:r>
      <w:r w:rsidR="005B1937">
        <w:rPr>
          <w:lang w:val="en-US"/>
        </w:rPr>
        <w:t xml:space="preserve">, </w:t>
      </w:r>
      <w:r w:rsidRPr="00B60C9A">
        <w:rPr>
          <w:b/>
          <w:bCs/>
        </w:rPr>
        <w:t>Commitments</w:t>
      </w:r>
      <w:r w:rsidRPr="00B60C9A">
        <w:t xml:space="preserve">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)</m:t>
        </m:r>
      </m:oMath>
      <w:r w:rsidR="005B1937">
        <w:rPr>
          <w:lang w:val="en-US"/>
        </w:rPr>
        <w:t xml:space="preserve">, </w:t>
      </w:r>
      <w:r w:rsidR="005B1937" w:rsidRPr="00B60C9A">
        <w:rPr>
          <w:b/>
          <w:bCs/>
        </w:rPr>
        <w:t>Challenge</w:t>
      </w:r>
      <w:r w:rsidR="005B1937" w:rsidRPr="00B60C9A">
        <w:t xml:space="preserve">: </w:t>
      </w:r>
      <m:oMath>
        <m:r>
          <w:rPr>
            <w:rFonts w:ascii="Cambria Math" w:hAnsi="Cambria Math"/>
          </w:rPr>
          <m:t>c</m:t>
        </m:r>
      </m:oMath>
      <w:r w:rsidR="005B1937">
        <w:rPr>
          <w:lang w:val="en-US"/>
        </w:rPr>
        <w:t xml:space="preserve">, </w:t>
      </w:r>
      <w:r w:rsidR="005B1937" w:rsidRPr="00B60C9A">
        <w:rPr>
          <w:b/>
          <w:bCs/>
        </w:rPr>
        <w:t>Response</w:t>
      </w:r>
      <w:r w:rsidR="005B1937" w:rsidRPr="00B60C9A">
        <w:t xml:space="preserve">: </w:t>
      </w:r>
      <m:oMath>
        <m:r>
          <w:rPr>
            <w:rFonts w:ascii="Cambria Math" w:hAnsi="Cambria Math"/>
            <w:lang w:val="en-US"/>
          </w:rPr>
          <m:t>r=s+c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v mod Group.order</m:t>
        </m:r>
      </m:oMath>
      <w:r w:rsidR="005B1937">
        <w:rPr>
          <w:lang w:val="en-US"/>
        </w:rPr>
        <w:t xml:space="preserve">. </w:t>
      </w:r>
      <w:r w:rsidRPr="00B60C9A">
        <w:t>The verifier checks</w:t>
      </w:r>
      <w:r w:rsidR="005B1937">
        <w:rPr>
          <w:lang w:val="en-US"/>
        </w:rPr>
        <w:t xml:space="preserve"> whether, </w:t>
      </w:r>
    </w:p>
    <w:p w14:paraId="73C5330D" w14:textId="507A86B5" w:rsidR="00F105AA" w:rsidRDefault="00000000" w:rsidP="00F105AA">
      <w:pPr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pk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FF827B1" w14:textId="0B9B1D69" w:rsidR="005B1937" w:rsidRDefault="005B1937" w:rsidP="005B1937">
      <w:pPr>
        <w:rPr>
          <w:lang w:val="en-US"/>
        </w:rPr>
      </w:pPr>
      <w:r w:rsidRPr="005B1937">
        <w:t xml:space="preserve">If </w:t>
      </w:r>
      <w:r>
        <w:rPr>
          <w:lang w:val="en-US"/>
        </w:rPr>
        <w:t>the equality</w:t>
      </w:r>
      <w:r w:rsidRPr="005B1937">
        <w:t xml:space="preserve"> hold, the re-encryption is </w:t>
      </w:r>
      <w:r w:rsidR="00F105AA" w:rsidRPr="005B1937">
        <w:t>valid,</w:t>
      </w:r>
      <w:r w:rsidRPr="005B1937">
        <w:t xml:space="preserve"> and the vote content is unchanged.</w:t>
      </w:r>
    </w:p>
    <w:p w14:paraId="478852E4" w14:textId="760D469C" w:rsidR="00AD7062" w:rsidRDefault="005B1937" w:rsidP="005B1937">
      <w:pPr>
        <w:rPr>
          <w:lang w:val="en-US"/>
        </w:rPr>
      </w:pPr>
      <w:r w:rsidRPr="005B1937">
        <w:t>If</w:t>
      </w:r>
      <w:r>
        <w:rPr>
          <w:lang w:val="en-US"/>
        </w:rPr>
        <w:t xml:space="preserve"> </w:t>
      </w:r>
      <w:r w:rsidRPr="005B1937">
        <w:t>fails, the Mixer may have tampered with the vote or submitted a false proof.</w:t>
      </w:r>
    </w:p>
    <w:p w14:paraId="50A1CC46" w14:textId="2801283F" w:rsidR="00AD7062" w:rsidRDefault="00AD7062" w:rsidP="00AD7062">
      <w:pPr>
        <w:pStyle w:val="Heading2"/>
        <w:rPr>
          <w:lang w:val="en-US"/>
        </w:rPr>
      </w:pPr>
      <w:bookmarkStart w:id="11" w:name="_Toc209657285"/>
      <w:r>
        <w:rPr>
          <w:lang w:val="en-US"/>
        </w:rPr>
        <w:t>Verifying Proof</w:t>
      </w:r>
      <w:bookmarkEnd w:id="11"/>
    </w:p>
    <w:p w14:paraId="701C9059" w14:textId="55FD8CFB" w:rsidR="00C544F6" w:rsidRPr="00C544F6" w:rsidRDefault="00C544F6" w:rsidP="00C544F6">
      <w:pPr>
        <w:ind w:left="1080"/>
        <w:rPr>
          <w:lang w:val="en-US"/>
        </w:rPr>
      </w:pPr>
      <w:r w:rsidRPr="00C544F6">
        <w:t xml:space="preserve">To confirm that the Mixer correctly re-encrypted and possibly swapped two encrypted votes, we perform </w:t>
      </w:r>
      <w:r w:rsidRPr="00C544F6">
        <w:rPr>
          <w:b/>
          <w:bCs/>
        </w:rPr>
        <w:t>three critical equality checks</w:t>
      </w:r>
      <w:r w:rsidRPr="00C544F6">
        <w:t>. Each check uses the zero-knowledge proof logic:</w:t>
      </w:r>
    </w:p>
    <w:p w14:paraId="044F3E8E" w14:textId="2C69D130" w:rsidR="00C544F6" w:rsidRPr="00C544F6" w:rsidRDefault="00000000" w:rsidP="00C544F6">
      <w:pPr>
        <w:pStyle w:val="ListParagraph"/>
        <w:numPr>
          <w:ilvl w:val="0"/>
          <w:numId w:val="19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14:paraId="6BA9463A" w14:textId="6E6C2276" w:rsidR="00C544F6" w:rsidRDefault="00000000" w:rsidP="00C544F6">
      <w:pPr>
        <w:pStyle w:val="ListParagraph"/>
        <w:numPr>
          <w:ilvl w:val="0"/>
          <w:numId w:val="19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4102BD96" w14:textId="4572EF98" w:rsidR="00AD7062" w:rsidRPr="00C544F6" w:rsidRDefault="00000000" w:rsidP="00C544F6">
      <w:pPr>
        <w:pStyle w:val="ListParagraph"/>
        <w:numPr>
          <w:ilvl w:val="0"/>
          <w:numId w:val="1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55E00836" w14:textId="54DEE246" w:rsidR="00C544F6" w:rsidRPr="00C544F6" w:rsidRDefault="00C544F6" w:rsidP="00C544F6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544F6">
        <w:t>All three conditions must hold to accept the proof.</w:t>
      </w:r>
    </w:p>
    <w:p w14:paraId="313B13E1" w14:textId="6A653D6A" w:rsidR="00AD7062" w:rsidRPr="00AD7062" w:rsidRDefault="00AD7062" w:rsidP="00AD7062">
      <w:pPr>
        <w:pStyle w:val="Heading2"/>
        <w:rPr>
          <w:lang w:val="en-US"/>
        </w:rPr>
      </w:pPr>
      <w:bookmarkStart w:id="12" w:name="_Toc209657286"/>
      <w:r>
        <w:rPr>
          <w:lang w:val="en-US"/>
        </w:rPr>
        <w:t>Handling a Cheater</w:t>
      </w:r>
      <w:bookmarkEnd w:id="12"/>
      <w:r>
        <w:rPr>
          <w:lang w:val="en-US"/>
        </w:rPr>
        <w:t xml:space="preserve"> </w:t>
      </w:r>
    </w:p>
    <w:p w14:paraId="48A65C98" w14:textId="0200B1B5" w:rsidR="00AD7062" w:rsidRDefault="00C544F6" w:rsidP="00D73954">
      <w:pPr>
        <w:rPr>
          <w:lang w:val="en-US"/>
        </w:rPr>
      </w:pPr>
      <w:r>
        <w:rPr>
          <w:lang w:val="en-US"/>
        </w:rPr>
        <w:tab/>
      </w:r>
      <w:r w:rsidR="00D73954" w:rsidRPr="00D73954">
        <w:t xml:space="preserve">If a </w:t>
      </w:r>
      <w:r w:rsidR="00D73954" w:rsidRPr="00D73954">
        <w:rPr>
          <w:b/>
          <w:bCs/>
        </w:rPr>
        <w:t>verifier detects cheating</w:t>
      </w:r>
      <w:r w:rsidR="00D73954" w:rsidRPr="00D73954">
        <w:t xml:space="preserve">—meaning the Mixer failed to correctly re-encrypt </w:t>
      </w:r>
      <w:r w:rsidR="00D73954">
        <w:rPr>
          <w:lang w:val="en-US"/>
        </w:rPr>
        <w:tab/>
      </w:r>
      <w:r w:rsidR="00D73954" w:rsidRPr="00D73954">
        <w:t xml:space="preserve">and shuffle the votes—the verifier immediately </w:t>
      </w:r>
      <w:r w:rsidR="00D73954" w:rsidRPr="00D73954">
        <w:rPr>
          <w:b/>
          <w:bCs/>
        </w:rPr>
        <w:t>notifies the Bulletin Board</w:t>
      </w:r>
      <w:r w:rsidR="00D73954" w:rsidRPr="00D73954">
        <w:t xml:space="preserve">. At </w:t>
      </w:r>
      <w:r w:rsidR="00D73954">
        <w:rPr>
          <w:lang w:val="en-US"/>
        </w:rPr>
        <w:tab/>
      </w:r>
      <w:r w:rsidR="00D73954" w:rsidRPr="00D73954">
        <w:t>this point, the Bulletin Board has two options:</w:t>
      </w:r>
    </w:p>
    <w:p w14:paraId="1125E539" w14:textId="77777777" w:rsidR="00D73954" w:rsidRDefault="00C544F6" w:rsidP="00D73954">
      <w:pPr>
        <w:pStyle w:val="Heading4"/>
        <w:rPr>
          <w:lang w:val="en-US"/>
        </w:rPr>
      </w:pPr>
      <w:r>
        <w:rPr>
          <w:lang w:val="en-US"/>
        </w:rPr>
        <w:tab/>
        <w:t>Overrule that Mixer</w:t>
      </w:r>
    </w:p>
    <w:p w14:paraId="77F00DAD" w14:textId="1FE2A8EC" w:rsidR="00D73954" w:rsidRPr="00D73954" w:rsidRDefault="00D73954" w:rsidP="00D73954">
      <w:pPr>
        <w:ind w:left="108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D73954">
        <w:t xml:space="preserve">The Bulletin Board </w:t>
      </w:r>
      <w:r w:rsidRPr="00D73954">
        <w:rPr>
          <w:b/>
          <w:bCs/>
        </w:rPr>
        <w:t>rejects the mix</w:t>
      </w:r>
      <w:r w:rsidRPr="00D73954">
        <w:t xml:space="preserve"> and removes all encrypted votes that </w:t>
      </w:r>
      <w:r>
        <w:rPr>
          <w:lang w:val="en-US"/>
        </w:rPr>
        <w:tab/>
      </w:r>
      <w:r w:rsidRPr="00D73954">
        <w:t xml:space="preserve">were saved </w:t>
      </w:r>
      <w:r w:rsidRPr="00D73954">
        <w:rPr>
          <w:b/>
          <w:bCs/>
        </w:rPr>
        <w:t>after</w:t>
      </w:r>
      <w:r w:rsidRPr="00D73954">
        <w:t xml:space="preserve"> the faulty Mixer.</w:t>
      </w:r>
    </w:p>
    <w:p w14:paraId="09CDFC7D" w14:textId="563C067C" w:rsidR="00D73954" w:rsidRPr="00D73954" w:rsidRDefault="00D73954" w:rsidP="00D73954">
      <w:pPr>
        <w:ind w:left="108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D73954">
        <w:t xml:space="preserve">This effectively </w:t>
      </w:r>
      <w:r w:rsidRPr="00D73954">
        <w:rPr>
          <w:b/>
          <w:bCs/>
        </w:rPr>
        <w:t>rolls back</w:t>
      </w:r>
      <w:r w:rsidRPr="00D73954">
        <w:t xml:space="preserve"> the system to the state before the mix</w:t>
      </w:r>
      <w:r w:rsidRPr="00D73954">
        <w:rPr>
          <w:lang w:val="en-US"/>
        </w:rPr>
        <w:t>.</w:t>
      </w:r>
    </w:p>
    <w:p w14:paraId="05EF58A9" w14:textId="022BB5A1" w:rsidR="00D73954" w:rsidRDefault="00D73954" w:rsidP="00D73954">
      <w:pPr>
        <w:ind w:left="108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D73954">
        <w:t xml:space="preserve">The original encrypted votes are </w:t>
      </w:r>
      <w:r w:rsidRPr="00D73954">
        <w:rPr>
          <w:b/>
          <w:bCs/>
        </w:rPr>
        <w:t>restored</w:t>
      </w:r>
      <w:r w:rsidRPr="00D73954">
        <w:t xml:space="preserve">, and </w:t>
      </w:r>
      <w:r>
        <w:rPr>
          <w:lang w:val="en-US"/>
        </w:rPr>
        <w:t xml:space="preserve">the </w:t>
      </w:r>
      <w:r w:rsidRPr="00D73954">
        <w:t xml:space="preserve">Mixer’s attempt to </w:t>
      </w:r>
      <w:r w:rsidRPr="00D73954">
        <w:rPr>
          <w:lang w:val="en-US"/>
        </w:rPr>
        <w:tab/>
      </w:r>
      <w:r w:rsidRPr="00D73954">
        <w:rPr>
          <w:lang w:val="en-US"/>
        </w:rPr>
        <w:tab/>
      </w:r>
      <w:r w:rsidRPr="00D73954">
        <w:t>cheat is neutralized.</w:t>
      </w:r>
    </w:p>
    <w:p w14:paraId="52D250E7" w14:textId="62B67CEC" w:rsidR="00D73954" w:rsidRPr="00D73954" w:rsidRDefault="00D73954" w:rsidP="00D73954">
      <w:pPr>
        <w:ind w:left="1080"/>
      </w:pPr>
      <w:r>
        <w:rPr>
          <w:lang w:val="en-US"/>
        </w:rPr>
        <w:t>-</w:t>
      </w:r>
      <w:r>
        <w:rPr>
          <w:lang w:val="en-US"/>
        </w:rPr>
        <w:tab/>
      </w:r>
      <w:r w:rsidRPr="00D73954">
        <w:t>Mixing can then resume with a new or trusted Mixer.</w:t>
      </w:r>
    </w:p>
    <w:p w14:paraId="0E0BBACB" w14:textId="3C2D74C0" w:rsidR="00C544F6" w:rsidRDefault="00C544F6" w:rsidP="00C544F6">
      <w:pPr>
        <w:pStyle w:val="Heading4"/>
        <w:rPr>
          <w:lang w:val="en-US"/>
        </w:rPr>
      </w:pPr>
      <w:r>
        <w:rPr>
          <w:lang w:val="en-US"/>
        </w:rPr>
        <w:lastRenderedPageBreak/>
        <w:tab/>
        <w:t>Not Overrule the Mixer</w:t>
      </w:r>
    </w:p>
    <w:p w14:paraId="019AA4BF" w14:textId="37E55380" w:rsidR="00C544F6" w:rsidRDefault="00D73954" w:rsidP="00D73954">
      <w:pPr>
        <w:pStyle w:val="ListParagraph"/>
        <w:numPr>
          <w:ilvl w:val="1"/>
          <w:numId w:val="6"/>
        </w:numPr>
        <w:rPr>
          <w:lang w:val="en-US"/>
        </w:rPr>
      </w:pPr>
      <w:r w:rsidRPr="00D73954">
        <w:rPr>
          <w:lang w:val="en-US"/>
        </w:rPr>
        <w:t xml:space="preserve">The Bulletin Board may choose to </w:t>
      </w:r>
      <w:r w:rsidRPr="00D73954">
        <w:rPr>
          <w:b/>
          <w:bCs/>
          <w:lang w:val="en-US"/>
        </w:rPr>
        <w:t>ignore the verifier’s claim</w:t>
      </w:r>
      <w:r w:rsidRPr="00D73954">
        <w:rPr>
          <w:lang w:val="en-US"/>
        </w:rPr>
        <w:t xml:space="preserve">—either because it doesn’t trust the verifier or wants to </w:t>
      </w:r>
      <w:r w:rsidRPr="00D73954">
        <w:rPr>
          <w:b/>
          <w:bCs/>
          <w:lang w:val="en-US"/>
        </w:rPr>
        <w:t>re-run the verification</w:t>
      </w:r>
      <w:r w:rsidRPr="00D73954">
        <w:rPr>
          <w:lang w:val="en-US"/>
        </w:rPr>
        <w:t xml:space="preserve"> </w:t>
      </w:r>
    </w:p>
    <w:p w14:paraId="54DA72EF" w14:textId="58705251" w:rsidR="00D73954" w:rsidRDefault="00D73954" w:rsidP="00D73954">
      <w:pPr>
        <w:pStyle w:val="ListParagraph"/>
        <w:numPr>
          <w:ilvl w:val="1"/>
          <w:numId w:val="6"/>
        </w:numPr>
        <w:rPr>
          <w:lang w:val="en-US"/>
        </w:rPr>
      </w:pPr>
      <w:r w:rsidRPr="00D73954">
        <w:rPr>
          <w:lang w:val="en-US"/>
        </w:rPr>
        <w:t xml:space="preserve">In this case, the mix is </w:t>
      </w:r>
      <w:r w:rsidRPr="00D73954">
        <w:rPr>
          <w:b/>
          <w:bCs/>
          <w:lang w:val="en-US"/>
        </w:rPr>
        <w:t>not immediately rejected.</w:t>
      </w:r>
    </w:p>
    <w:p w14:paraId="55BE02C1" w14:textId="008F884F" w:rsidR="00D73954" w:rsidRDefault="00D73954" w:rsidP="00D73954">
      <w:pPr>
        <w:pStyle w:val="ListParagraph"/>
        <w:numPr>
          <w:ilvl w:val="1"/>
          <w:numId w:val="6"/>
        </w:numPr>
        <w:rPr>
          <w:lang w:val="en-US"/>
        </w:rPr>
      </w:pPr>
      <w:r w:rsidRPr="00D73954">
        <w:rPr>
          <w:lang w:val="en-US"/>
        </w:rPr>
        <w:t xml:space="preserve">The system continues, and the mixing process </w:t>
      </w:r>
      <w:r w:rsidRPr="00D73954">
        <w:rPr>
          <w:b/>
          <w:bCs/>
          <w:lang w:val="en-US"/>
        </w:rPr>
        <w:t>resumes</w:t>
      </w:r>
      <w:r w:rsidRPr="00D73954">
        <w:rPr>
          <w:lang w:val="en-US"/>
        </w:rPr>
        <w:t xml:space="preserve"> while further checks or decisions are made.</w:t>
      </w:r>
    </w:p>
    <w:p w14:paraId="63084F0A" w14:textId="77777777" w:rsidR="00D73954" w:rsidRPr="00D73954" w:rsidRDefault="00D73954" w:rsidP="00D73954">
      <w:r>
        <w:rPr>
          <w:lang w:val="en-US"/>
        </w:rPr>
        <w:tab/>
      </w:r>
      <w:r w:rsidRPr="00D73954">
        <w:t xml:space="preserve">This flexible design ensures both </w:t>
      </w:r>
      <w:r w:rsidRPr="00D73954">
        <w:rPr>
          <w:b/>
          <w:bCs/>
        </w:rPr>
        <w:t>security</w:t>
      </w:r>
      <w:r w:rsidRPr="00D73954">
        <w:t xml:space="preserve"> and </w:t>
      </w:r>
      <w:r w:rsidRPr="00D73954">
        <w:rPr>
          <w:b/>
          <w:bCs/>
        </w:rPr>
        <w:t>resilience</w:t>
      </w:r>
      <w:r w:rsidRPr="00D73954">
        <w:t>:</w:t>
      </w:r>
    </w:p>
    <w:p w14:paraId="50CD2D4A" w14:textId="1D9D519C" w:rsidR="00D73954" w:rsidRPr="00D73954" w:rsidRDefault="00D73954" w:rsidP="00D73954">
      <w:pPr>
        <w:pStyle w:val="ListParagraph"/>
        <w:numPr>
          <w:ilvl w:val="0"/>
          <w:numId w:val="27"/>
        </w:numPr>
      </w:pPr>
      <w:r w:rsidRPr="00D73954">
        <w:t>Cheating is detectable and reversible.</w:t>
      </w:r>
    </w:p>
    <w:p w14:paraId="19EC227E" w14:textId="472B2B68" w:rsidR="00D73954" w:rsidRPr="00D73954" w:rsidRDefault="00D73954" w:rsidP="00D73954">
      <w:pPr>
        <w:pStyle w:val="ListParagraph"/>
        <w:numPr>
          <w:ilvl w:val="0"/>
          <w:numId w:val="27"/>
        </w:numPr>
      </w:pPr>
      <w:r w:rsidRPr="00D73954">
        <w:t>The system can handle disputes or false accusations without halting the election.</w:t>
      </w:r>
    </w:p>
    <w:p w14:paraId="189DC1DE" w14:textId="0104ADCC" w:rsidR="00073458" w:rsidRPr="00073458" w:rsidRDefault="00073458" w:rsidP="00073458">
      <w:pPr>
        <w:rPr>
          <w:lang w:val="en-US"/>
        </w:rPr>
      </w:pPr>
    </w:p>
    <w:sectPr w:rsidR="00073458" w:rsidRPr="000734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944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BB2"/>
    <w:multiLevelType w:val="hybridMultilevel"/>
    <w:tmpl w:val="4A143E9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7E2337"/>
    <w:multiLevelType w:val="hybridMultilevel"/>
    <w:tmpl w:val="32509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1594"/>
    <w:multiLevelType w:val="multilevel"/>
    <w:tmpl w:val="0DA03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D368D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A2EAC"/>
    <w:multiLevelType w:val="hybridMultilevel"/>
    <w:tmpl w:val="9260DE6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993E55"/>
    <w:multiLevelType w:val="hybridMultilevel"/>
    <w:tmpl w:val="EBEEA0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78A6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A2D54"/>
    <w:multiLevelType w:val="hybridMultilevel"/>
    <w:tmpl w:val="51B4D9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908"/>
    <w:multiLevelType w:val="multilevel"/>
    <w:tmpl w:val="9C7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C5187"/>
    <w:multiLevelType w:val="multilevel"/>
    <w:tmpl w:val="CE32F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BEE0F7B"/>
    <w:multiLevelType w:val="multilevel"/>
    <w:tmpl w:val="212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D197A"/>
    <w:multiLevelType w:val="multilevel"/>
    <w:tmpl w:val="1C3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96C9E"/>
    <w:multiLevelType w:val="hybridMultilevel"/>
    <w:tmpl w:val="F8DA7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1000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C4C78"/>
    <w:multiLevelType w:val="multilevel"/>
    <w:tmpl w:val="C5A866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ABF4768"/>
    <w:multiLevelType w:val="multilevel"/>
    <w:tmpl w:val="4510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F1761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B5793"/>
    <w:multiLevelType w:val="hybridMultilevel"/>
    <w:tmpl w:val="C7C0B1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46778C"/>
    <w:multiLevelType w:val="multilevel"/>
    <w:tmpl w:val="EBD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8326A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A0189"/>
    <w:multiLevelType w:val="multilevel"/>
    <w:tmpl w:val="235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77DB9"/>
    <w:multiLevelType w:val="multilevel"/>
    <w:tmpl w:val="D41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75582"/>
    <w:multiLevelType w:val="multilevel"/>
    <w:tmpl w:val="EFC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8683D"/>
    <w:multiLevelType w:val="hybridMultilevel"/>
    <w:tmpl w:val="51220FB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747F32"/>
    <w:multiLevelType w:val="multilevel"/>
    <w:tmpl w:val="C98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D383B"/>
    <w:multiLevelType w:val="multilevel"/>
    <w:tmpl w:val="FDC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B0400"/>
    <w:multiLevelType w:val="multilevel"/>
    <w:tmpl w:val="4F584F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92107803">
    <w:abstractNumId w:val="9"/>
  </w:num>
  <w:num w:numId="2" w16cid:durableId="1449738780">
    <w:abstractNumId w:val="14"/>
  </w:num>
  <w:num w:numId="3" w16cid:durableId="1197356199">
    <w:abstractNumId w:val="25"/>
  </w:num>
  <w:num w:numId="4" w16cid:durableId="514077502">
    <w:abstractNumId w:val="11"/>
  </w:num>
  <w:num w:numId="5" w16cid:durableId="1690256781">
    <w:abstractNumId w:val="3"/>
  </w:num>
  <w:num w:numId="6" w16cid:durableId="874579700">
    <w:abstractNumId w:val="12"/>
  </w:num>
  <w:num w:numId="7" w16cid:durableId="1617063059">
    <w:abstractNumId w:val="21"/>
  </w:num>
  <w:num w:numId="8" w16cid:durableId="1667782565">
    <w:abstractNumId w:val="10"/>
  </w:num>
  <w:num w:numId="9" w16cid:durableId="703598160">
    <w:abstractNumId w:val="24"/>
  </w:num>
  <w:num w:numId="10" w16cid:durableId="51656256">
    <w:abstractNumId w:val="15"/>
  </w:num>
  <w:num w:numId="11" w16cid:durableId="144781246">
    <w:abstractNumId w:val="26"/>
  </w:num>
  <w:num w:numId="12" w16cid:durableId="190001475">
    <w:abstractNumId w:val="18"/>
  </w:num>
  <w:num w:numId="13" w16cid:durableId="358121342">
    <w:abstractNumId w:val="20"/>
  </w:num>
  <w:num w:numId="14" w16cid:durableId="46221902">
    <w:abstractNumId w:val="4"/>
  </w:num>
  <w:num w:numId="15" w16cid:durableId="1034312867">
    <w:abstractNumId w:val="7"/>
  </w:num>
  <w:num w:numId="16" w16cid:durableId="1454788239">
    <w:abstractNumId w:val="19"/>
  </w:num>
  <w:num w:numId="17" w16cid:durableId="1405566532">
    <w:abstractNumId w:val="0"/>
  </w:num>
  <w:num w:numId="18" w16cid:durableId="656614190">
    <w:abstractNumId w:val="16"/>
  </w:num>
  <w:num w:numId="19" w16cid:durableId="2127844193">
    <w:abstractNumId w:val="1"/>
  </w:num>
  <w:num w:numId="20" w16cid:durableId="2089573952">
    <w:abstractNumId w:val="5"/>
  </w:num>
  <w:num w:numId="21" w16cid:durableId="2127846333">
    <w:abstractNumId w:val="6"/>
  </w:num>
  <w:num w:numId="22" w16cid:durableId="628510344">
    <w:abstractNumId w:val="13"/>
  </w:num>
  <w:num w:numId="23" w16cid:durableId="1308318940">
    <w:abstractNumId w:val="8"/>
  </w:num>
  <w:num w:numId="24" w16cid:durableId="883099121">
    <w:abstractNumId w:val="2"/>
  </w:num>
  <w:num w:numId="25" w16cid:durableId="682123113">
    <w:abstractNumId w:val="22"/>
  </w:num>
  <w:num w:numId="26" w16cid:durableId="801926680">
    <w:abstractNumId w:val="23"/>
  </w:num>
  <w:num w:numId="27" w16cid:durableId="1769657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9A"/>
    <w:rsid w:val="00073458"/>
    <w:rsid w:val="000809EE"/>
    <w:rsid w:val="00151101"/>
    <w:rsid w:val="00427F9A"/>
    <w:rsid w:val="005B1937"/>
    <w:rsid w:val="005F3ACE"/>
    <w:rsid w:val="00614329"/>
    <w:rsid w:val="006B6E15"/>
    <w:rsid w:val="006D22DD"/>
    <w:rsid w:val="006F77CA"/>
    <w:rsid w:val="00AD7062"/>
    <w:rsid w:val="00B262CD"/>
    <w:rsid w:val="00B60C9A"/>
    <w:rsid w:val="00C2707E"/>
    <w:rsid w:val="00C544F6"/>
    <w:rsid w:val="00D16FCA"/>
    <w:rsid w:val="00D57174"/>
    <w:rsid w:val="00D73954"/>
    <w:rsid w:val="00E104A6"/>
    <w:rsid w:val="00F105AA"/>
    <w:rsid w:val="00F161C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920B"/>
  <w15:chartTrackingRefBased/>
  <w15:docId w15:val="{A8788BA7-3D63-48F4-B3A8-0AA895A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F6"/>
  </w:style>
  <w:style w:type="paragraph" w:styleId="Heading1">
    <w:name w:val="heading 1"/>
    <w:basedOn w:val="Normal"/>
    <w:next w:val="Normal"/>
    <w:link w:val="Heading1Char"/>
    <w:uiPriority w:val="9"/>
    <w:qFormat/>
    <w:rsid w:val="0042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9EE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37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104A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0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4A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04A6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0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69FC-5100-4D59-AC76-80462560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Yaheli Levit</dc:creator>
  <cp:keywords/>
  <dc:description/>
  <cp:lastModifiedBy>simon levy</cp:lastModifiedBy>
  <cp:revision>4</cp:revision>
  <dcterms:created xsi:type="dcterms:W3CDTF">2025-09-25T10:52:00Z</dcterms:created>
  <dcterms:modified xsi:type="dcterms:W3CDTF">2025-09-25T11:00:00Z</dcterms:modified>
</cp:coreProperties>
</file>