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8cd493577cb9e756329178112038e614cecc0c0"/>
    <w:p>
      <w:pPr>
        <w:pStyle w:val="Heading1"/>
      </w:pPr>
      <w:r>
        <w:t xml:space="preserve">TG500 Firmware Signing Flow (Signed Image Flow)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4-②: firmware signing flow</w:t>
            </w:r>
          </w:p>
        </w:tc>
      </w:tr>
    </w:tbl>
    <w:bookmarkStart w:id="9" w:name="signing-scope-and-objects"/>
    <w:p>
      <w:pPr>
        <w:pStyle w:val="Heading2"/>
      </w:pPr>
      <w:r>
        <w:t xml:space="preserve">1. Signing Scope and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Signer</w:t>
            </w:r>
          </w:p>
        </w:tc>
        <w:tc>
          <w:tcPr/>
          <w:p>
            <w:pPr>
              <w:pStyle w:val="Compact"/>
            </w:pPr>
            <w:r>
              <w:t xml:space="preserve">Verifier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Bootloader FIP (BL2/U-Boot)</w:t>
            </w:r>
          </w:p>
        </w:tc>
        <w:tc>
          <w:tcPr/>
          <w:p>
            <w:pPr>
              <w:pStyle w:val="Compact"/>
            </w:pPr>
            <w:r>
              <w:t xml:space="preserve">MTK FIP certificate table</w:t>
            </w:r>
          </w:p>
        </w:tc>
        <w:tc>
          <w:tcPr/>
          <w:p>
            <w:pPr>
              <w:pStyle w:val="Compact"/>
            </w:pPr>
            <w:r>
              <w:t xml:space="preserve">Module vendor (MTK toolchain)</w:t>
            </w:r>
          </w:p>
        </w:tc>
        <w:tc>
          <w:tcPr/>
          <w:p>
            <w:pPr>
              <w:pStyle w:val="Compact"/>
            </w:pPr>
            <w:r>
              <w:t xml:space="preserve">SoC BootROM (eFuse root of 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OpenWrt sysupgrade FIT (</w:t>
            </w:r>
            <w:r>
              <w:rPr>
                <w:rStyle w:val="VerbatimChar"/>
              </w:rPr>
              <w:t xml:space="preserve">sysupgrade.itb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U-Boot FIT signature (RSA/SHA256)</w:t>
            </w:r>
          </w:p>
        </w:tc>
        <w:tc>
          <w:tcPr/>
          <w:p>
            <w:pPr>
              <w:pStyle w:val="Compact"/>
            </w:pPr>
            <w:r>
              <w:t xml:space="preserve">Tespro build server</w:t>
            </w:r>
          </w:p>
        </w:tc>
        <w:tc>
          <w:tcPr/>
          <w:p>
            <w:pPr>
              <w:pStyle w:val="Compact"/>
            </w:pPr>
            <w:r>
              <w:t xml:space="preserve">U-Boot</w:t>
            </w:r>
            <w:r>
              <w:t xml:space="preserve"> </w:t>
            </w:r>
            <w:r>
              <w:rPr>
                <w:rStyle w:val="VerbatimChar"/>
              </w:rPr>
              <w:t xml:space="preserve">fit-image-verify</w:t>
            </w:r>
            <w:r>
              <w:t xml:space="preserve"> </w:t>
            </w:r>
            <w:r>
              <w:t xml:space="preserve">/ automatic at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FIT (</w:t>
            </w:r>
            <w:r>
              <w:rPr>
                <w:rStyle w:val="VerbatimChar"/>
              </w:rPr>
              <w:t xml:space="preserve">initramfs-recovery.itb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Tespro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feeds (ipk/apk)</w:t>
            </w:r>
          </w:p>
        </w:tc>
        <w:tc>
          <w:tcPr/>
          <w:p>
            <w:pPr>
              <w:pStyle w:val="Compact"/>
            </w:pPr>
            <w:r>
              <w:t xml:space="preserve">opkg usign (ed25519)</w:t>
            </w:r>
          </w:p>
        </w:tc>
        <w:tc>
          <w:tcPr/>
          <w:p>
            <w:pPr>
              <w:pStyle w:val="Compact"/>
            </w:pPr>
            <w:r>
              <w:t xml:space="preserve">Tespro</w:t>
            </w:r>
          </w:p>
        </w:tc>
        <w:tc>
          <w:tcPr/>
          <w:p>
            <w:pPr>
              <w:pStyle w:val="Compact"/>
            </w:pPr>
            <w:r>
              <w:t xml:space="preserve">device-side package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sysupgrade metadata</w:t>
            </w:r>
          </w:p>
        </w:tc>
        <w:tc>
          <w:tcPr/>
          <w:p>
            <w:pPr>
              <w:pStyle w:val="Compact"/>
            </w:pPr>
            <w:r>
              <w:t xml:space="preserve">usign +</w:t>
            </w:r>
            <w:r>
              <w:t xml:space="preserve"> </w:t>
            </w:r>
            <w:r>
              <w:rPr>
                <w:rStyle w:val="VerbatimChar"/>
              </w:rPr>
              <w:t xml:space="preserve">SYSCONFIG_…</w:t>
            </w:r>
          </w:p>
        </w:tc>
        <w:tc>
          <w:tcPr/>
          <w:p>
            <w:pPr>
              <w:pStyle w:val="Compact"/>
            </w:pPr>
            <w:r>
              <w:t xml:space="preserve">Tespro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sysupgrade -T</w:t>
            </w:r>
          </w:p>
        </w:tc>
      </w:tr>
    </w:tbl>
    <w:bookmarkEnd w:id="9"/>
    <w:bookmarkStart w:id="10" w:name="fit-image-signing-tespro-production-step"/>
    <w:p>
      <w:pPr>
        <w:pStyle w:val="Heading2"/>
      </w:pPr>
      <w:r>
        <w:t xml:space="preserve">2. FIT Image Signing (Tespro Production Step)</w:t>
      </w:r>
    </w:p>
    <w:p>
      <w:pPr>
        <w:pStyle w:val="FirstParagraph"/>
      </w:pPr>
      <w:r>
        <w:t xml:space="preserve">Build with signing enabled (TG500 SKU build config):</w:t>
      </w:r>
    </w:p>
    <w:p>
      <w:pPr>
        <w:pStyle w:val="SourceCode"/>
      </w:pPr>
      <w:r>
        <w:rPr>
          <w:rStyle w:val="VerbatimChar"/>
        </w:rPr>
        <w:t xml:space="preserve">CONFIG_FIT_IMAGE_SIGNATURE=y</w:t>
      </w:r>
      <w:r>
        <w:br/>
      </w:r>
      <w:r>
        <w:rPr>
          <w:rStyle w:val="VerbatimChar"/>
        </w:rPr>
        <w:t xml:space="preserve">CONFIG_FIT_SIGN_KERNEL=y</w:t>
      </w:r>
      <w:r>
        <w:br/>
      </w:r>
      <w:r>
        <w:rPr>
          <w:rStyle w:val="VerbatimChar"/>
        </w:rPr>
        <w:t xml:space="preserve">CONFIG_FIT_EXTERNAL_SIG_ALGO_RSA4096=y   # or per key-management policy</w:t>
      </w:r>
      <w:r>
        <w:br/>
      </w:r>
      <w:r>
        <w:rPr>
          <w:rStyle w:val="VerbatimChar"/>
        </w:rPr>
        <w:t xml:space="preserve">CONFIG_FIT_SIGNATURE=y</w:t>
      </w:r>
    </w:p>
    <w:p>
      <w:pPr>
        <w:pStyle w:val="FirstParagraph"/>
      </w:pPr>
      <w:r>
        <w:t xml:space="preserve">Key generation and signing (once per release,</w:t>
      </w:r>
      <w:r>
        <w:t xml:space="preserve"> </w:t>
      </w:r>
      <w:r>
        <w:rPr>
          <w:rStyle w:val="VerbatimChar"/>
        </w:rPr>
        <w:t xml:space="preserve">mkimage -k</w:t>
      </w:r>
      <w:r>
        <w:t xml:space="preserve"> </w:t>
      </w:r>
      <w:r>
        <w:t xml:space="preserve">embeds public keys with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property):</w:t>
      </w:r>
    </w:p>
    <w:p>
      <w:pPr>
        <w:pStyle w:val="SourceCode"/>
      </w:pPr>
      <w:r>
        <w:rPr>
          <w:rStyle w:val="CommentTok"/>
        </w:rPr>
        <w:t xml:space="preserve"># 1) One-time: generate signing key pair (stored on offline media)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keys.fit.key 4096</w:t>
      </w:r>
      <w:r>
        <w:br/>
      </w:r>
      <w:r>
        <w:rPr>
          <w:rStyle w:val="CommentTok"/>
        </w:rPr>
        <w:t xml:space="preserve"># 2) Sign during image build: -K specifies control dtb template, -k points to the key directory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IMAGE_CMD_fitz=</w:t>
      </w:r>
      <w:r>
        <w:rPr>
          <w:rStyle w:val="StringTok"/>
        </w:rPr>
        <w:t xml:space="preserve">"mkimage -K control.dtb -k keys/"</w:t>
      </w:r>
      <w:r>
        <w:rPr>
          <w:rStyle w:val="NormalTok"/>
        </w:rPr>
        <w:t xml:space="preserve"> target/install</w:t>
      </w:r>
      <w:r>
        <w:br/>
      </w:r>
      <w:r>
        <w:rPr>
          <w:rStyle w:val="CommentTok"/>
        </w:rPr>
        <w:t xml:space="preserve"># 3) Verify the built artifact (pre-ship check)</w:t>
      </w:r>
      <w:r>
        <w:br/>
      </w:r>
      <w:r>
        <w:rPr>
          <w:rStyle w:val="ExtensionTok"/>
        </w:rPr>
        <w:t xml:space="preserve">fit_check_sign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openwrt-mediatek-filogic-tespro_tg500-squashfs-sysupgrade.itb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keys.pub</w:t>
      </w:r>
    </w:p>
    <w:p>
      <w:pPr>
        <w:pStyle w:val="BlockText"/>
      </w:pPr>
      <w:r>
        <w:t xml:space="preserve">Practical note: OpenWrt re-signs the FIT on every build; signing failures are mostly caused by</w:t>
      </w:r>
      <w:r>
        <w:t xml:space="preserve"> </w:t>
      </w:r>
      <w:r>
        <w:t xml:space="preserve">wrong key directory permissions (mkimage requires</w:t>
      </w:r>
      <w:r>
        <w:t xml:space="preserve"> </w:t>
      </w:r>
      <w:r>
        <w:rPr>
          <w:rStyle w:val="VerbatimChar"/>
        </w:rPr>
        <w:t xml:space="preserve">keys/</w:t>
      </w:r>
      <w:r>
        <w:t xml:space="preserve"> </w:t>
      </w:r>
      <w:r>
        <w:t xml:space="preserve">readable) or a missing control dtb template.</w:t>
      </w:r>
    </w:p>
    <w:bookmarkEnd w:id="10"/>
    <w:bookmarkStart w:id="11" w:name="release-signing-procedure-four-eyes"/>
    <w:p>
      <w:pPr>
        <w:pStyle w:val="Heading2"/>
      </w:pPr>
      <w:r>
        <w:t xml:space="preserve">3. Release Signing Procedure (Four-Eyes)</w:t>
      </w:r>
    </w:p>
    <w:p>
      <w:pPr>
        <w:pStyle w:val="SourceCode"/>
      </w:pPr>
      <w:r>
        <w:rPr>
          <w:rStyle w:val="VerbatimChar"/>
        </w:rPr>
        <w:t xml:space="preserve">Build (deterministic) → Local verification (fit_check_sign + sysupgrade -T) →</w:t>
      </w:r>
      <w:r>
        <w:br/>
      </w:r>
      <w:r>
        <w:rPr>
          <w:rStyle w:val="VerbatimChar"/>
        </w:rPr>
        <w:t xml:space="preserve">Two persons verify sha256 and signature → Sign in the signing zone (usign attach,</w:t>
      </w:r>
      <w:r>
        <w:br/>
      </w:r>
      <w:r>
        <w:rPr>
          <w:rStyle w:val="VerbatimChar"/>
        </w:rPr>
        <w:t xml:space="preserve">detached .sig file) → Archive in the release repository (image + .sig + sha256sums +</w:t>
      </w:r>
      <w:r>
        <w:br/>
      </w:r>
      <w:r>
        <w:rPr>
          <w:rStyle w:val="VerbatimChar"/>
        </w:rPr>
        <w:t xml:space="preserve">manifest + SBOM + config.buildinfo) → Release approval</w:t>
      </w:r>
    </w:p>
    <w:p>
      <w:pPr>
        <w:pStyle w:val="FirstParagraph"/>
      </w:pPr>
      <w:r>
        <w:t xml:space="preserve">Artifacts delivered to the customer every release:</w:t>
      </w:r>
    </w:p>
    <w:p>
      <w:pPr>
        <w:pStyle w:val="SourceCode"/>
      </w:pPr>
      <w:r>
        <w:rPr>
          <w:rStyle w:val="VerbatimChar"/>
        </w:rPr>
        <w:t xml:space="preserve">tesproos-…-tespro_tg500-squashfs-sysupgrade.itb   (+ .itb.sig / sha256sums entry)</w:t>
      </w:r>
      <w:r>
        <w:br/>
      </w:r>
      <w:r>
        <w:rPr>
          <w:rStyle w:val="VerbatimChar"/>
        </w:rPr>
        <w:t xml:space="preserve">tesproos-…-tespro_tg500-initramfs-recovery.itb</w:t>
      </w:r>
      <w:r>
        <w:br/>
      </w:r>
      <w:r>
        <w:rPr>
          <w:rStyle w:val="VerbatimChar"/>
        </w:rPr>
        <w:t xml:space="preserve">openwrt-…-packages-index-signature.gpg   # package feed verification chain</w:t>
      </w:r>
    </w:p>
    <w:bookmarkEnd w:id="11"/>
    <w:bookmarkStart w:id="12" w:name="device-side-verification-path"/>
    <w:p>
      <w:pPr>
        <w:pStyle w:val="Heading2"/>
      </w:pPr>
      <w:r>
        <w:t xml:space="preserve">4. Device-Side Verification Path</w:t>
      </w:r>
    </w:p>
    <w:p>
      <w:pPr>
        <w:pStyle w:val="Compact"/>
        <w:numPr>
          <w:ilvl w:val="0"/>
          <w:numId w:val="1001"/>
        </w:numPr>
      </w:pPr>
      <w:r>
        <w:t xml:space="preserve">Boot: U-Boot (with FIT_SIGNATURE) verifies the configurations node of</w:t>
      </w:r>
      <w:r>
        <w:t xml:space="preserve"> </w:t>
      </w:r>
      <w:r>
        <w:rPr>
          <w:rStyle w:val="VerbatimChar"/>
        </w:rPr>
        <w:t xml:space="preserve">sysupgrade.itb</w:t>
      </w:r>
      <w:r>
        <w:t xml:space="preserve"> </w:t>
      </w:r>
      <w:r>
        <w:t xml:space="preserve">against the</w:t>
      </w:r>
      <w:r>
        <w:t xml:space="preserve"> </w:t>
      </w:r>
      <w:r>
        <w:t xml:space="preserve">embedded public key; failure falls back to the recovery partition / fails to a serial prompt.</w:t>
      </w:r>
    </w:p>
    <w:p>
      <w:pPr>
        <w:pStyle w:val="Compact"/>
        <w:numPr>
          <w:ilvl w:val="0"/>
          <w:numId w:val="1001"/>
        </w:numPr>
      </w:pPr>
      <w:r>
        <w:t xml:space="preserve">Upgrade:</w:t>
      </w:r>
      <w:r>
        <w:t xml:space="preserve"> </w:t>
      </w:r>
      <w:r>
        <w:rPr>
          <w:rStyle w:val="VerbatimChar"/>
        </w:rPr>
        <w:t xml:space="preserve">sysupgrade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checkimage</w:t>
      </w:r>
      <w:r>
        <w:t xml:space="preserve"> </w:t>
      </w:r>
      <w:r>
        <w:t xml:space="preserve">(usign verifies sysupgrade metadata) + FIT verification.</w:t>
      </w:r>
    </w:p>
    <w:p>
      <w:pPr>
        <w:pStyle w:val="Compact"/>
        <w:numPr>
          <w:ilvl w:val="0"/>
          <w:numId w:val="1001"/>
        </w:numPr>
      </w:pPr>
      <w:r>
        <w:t xml:space="preserve">Packages: opkg verifies the list signature (ed25519) with the public key in</w:t>
      </w:r>
      <w:r>
        <w:t xml:space="preserve"> </w:t>
      </w:r>
      <w:r>
        <w:rPr>
          <w:rStyle w:val="VerbatimChar"/>
        </w:rPr>
        <w:t xml:space="preserve">/etc/opkg/keys/</w:t>
      </w:r>
      <w:r>
        <w:t xml:space="preserve">.</w:t>
      </w:r>
    </w:p>
    <w:bookmarkEnd w:id="12"/>
    <w:bookmarkStart w:id="13" w:name="X2b810060ff4e545d4e47e9a487f42333263557a"/>
    <w:p>
      <w:pPr>
        <w:pStyle w:val="Heading2"/>
      </w:pPr>
      <w:r>
        <w:t xml:space="preserve">5. Reproducing This Flow in Your Own Environment</w:t>
      </w:r>
    </w:p>
    <w:p>
      <w:pPr>
        <w:pStyle w:val="FirstParagraph"/>
      </w:pPr>
      <w:r>
        <w:t xml:space="preserve">For the customer’s private-signing needs, we provide: a</w:t>
      </w:r>
      <w:r>
        <w:t xml:space="preserve"> </w:t>
      </w:r>
      <w:r>
        <w:rPr>
          <w:rStyle w:val="VerbatimChar"/>
        </w:rPr>
        <w:t xml:space="preserve">control-dtb</w:t>
      </w:r>
      <w:r>
        <w:t xml:space="preserve"> </w:t>
      </w:r>
      <w:r>
        <w:t xml:space="preserve">template, signing key generation</w:t>
      </w:r>
      <w:r>
        <w:t xml:space="preserve"> </w:t>
      </w:r>
      <w:r>
        <w:t xml:space="preserve">scripts and a</w:t>
      </w:r>
      <w:r>
        <w:t xml:space="preserve"> </w:t>
      </w:r>
      <w:r>
        <w:rPr>
          <w:rStyle w:val="VerbatimChar"/>
        </w:rPr>
        <w:t xml:space="preserve">fit_check_sign</w:t>
      </w:r>
      <w:r>
        <w:t xml:space="preserve"> </w:t>
      </w:r>
      <w:r>
        <w:t xml:space="preserve">verification guide.</w:t>
      </w:r>
      <w:r>
        <w:t xml:space="preserve"> </w:t>
      </w:r>
      <w:r>
        <w:rPr>
          <w:b/>
          <w:bCs/>
        </w:rPr>
        <w:t xml:space="preserve">The public key of the customer signing key must be</w:t>
      </w:r>
      <w:r>
        <w:rPr>
          <w:b/>
          <w:bCs/>
        </w:rPr>
        <w:t xml:space="preserve"> </w:t>
      </w:r>
      <w:r>
        <w:rPr>
          <w:b/>
          <w:bCs/>
        </w:rPr>
        <w:t xml:space="preserve">embedded into the U-Boot control dtb by the module vendor</w:t>
      </w:r>
      <w:r>
        <w:t xml:space="preserve"> </w:t>
      </w:r>
      <w:r>
        <w:t xml:space="preserve">(U-Boot rebuild needed; plan 8–12 weeks ahead);</w:t>
      </w:r>
      <w:r>
        <w:t xml:space="preserve"> </w:t>
      </w:r>
      <w:r>
        <w:t xml:space="preserve">until then, customer-signed images only pass on non-fused sample units with test keys.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2026-10-21T10:30:09Z</dcterms:created>
  <dcterms:modified xsi:type="dcterms:W3CDTF">2026-10-21T10:30:09Z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