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C07AD" w14:textId="77777777" w:rsidR="00AC7ABA" w:rsidRPr="00FC7566" w:rsidRDefault="00AC7ABA" w:rsidP="00146461">
      <w:pPr>
        <w:spacing w:before="1800"/>
        <w:rPr>
          <w:rFonts w:asciiTheme="majorBidi" w:hAnsiTheme="majorBidi" w:cstheme="majorBidi"/>
        </w:rPr>
      </w:pPr>
    </w:p>
    <w:p w14:paraId="38EF428D" w14:textId="77777777" w:rsidR="00AC7ABA" w:rsidRPr="00410D90" w:rsidRDefault="00000000">
      <w:pPr>
        <w:spacing w:after="60"/>
        <w:jc w:val="center"/>
        <w:rPr>
          <w:rFonts w:asciiTheme="majorBidi" w:hAnsiTheme="majorBidi" w:cstheme="majorBidi"/>
          <w:sz w:val="32"/>
          <w:szCs w:val="28"/>
        </w:rPr>
      </w:pPr>
      <w:r w:rsidRPr="00410D90">
        <w:rPr>
          <w:rFonts w:asciiTheme="majorBidi" w:hAnsiTheme="majorBidi" w:cstheme="majorBidi"/>
          <w:b/>
          <w:bCs/>
          <w:sz w:val="36"/>
          <w:szCs w:val="36"/>
        </w:rPr>
        <w:t>Nile University</w:t>
      </w:r>
    </w:p>
    <w:p w14:paraId="4DD8F8BC" w14:textId="77777777" w:rsidR="00AC7ABA" w:rsidRPr="00410D90" w:rsidRDefault="00000000">
      <w:pPr>
        <w:spacing w:after="60"/>
        <w:jc w:val="center"/>
        <w:rPr>
          <w:rFonts w:asciiTheme="majorBidi" w:hAnsiTheme="majorBidi" w:cstheme="majorBidi"/>
          <w:sz w:val="32"/>
          <w:szCs w:val="28"/>
        </w:rPr>
      </w:pPr>
      <w:r w:rsidRPr="00410D90">
        <w:rPr>
          <w:rFonts w:asciiTheme="majorBidi" w:hAnsiTheme="majorBidi" w:cstheme="majorBidi"/>
          <w:sz w:val="32"/>
          <w:szCs w:val="32"/>
        </w:rPr>
        <w:t>School of Engineering and Applied Sciences</w:t>
      </w:r>
    </w:p>
    <w:p w14:paraId="17CB1226" w14:textId="419F310D" w:rsidR="00AC7ABA" w:rsidRPr="00410D90" w:rsidRDefault="00000000">
      <w:pPr>
        <w:spacing w:after="60"/>
        <w:jc w:val="center"/>
        <w:rPr>
          <w:rFonts w:asciiTheme="majorBidi" w:hAnsiTheme="majorBidi" w:cstheme="majorBidi"/>
          <w:sz w:val="32"/>
          <w:szCs w:val="28"/>
        </w:rPr>
      </w:pPr>
      <w:r w:rsidRPr="00410D90">
        <w:rPr>
          <w:rFonts w:asciiTheme="majorBidi" w:hAnsiTheme="majorBidi" w:cstheme="majorBidi"/>
          <w:sz w:val="32"/>
          <w:szCs w:val="32"/>
        </w:rPr>
        <w:t>Computer Engineering</w:t>
      </w:r>
    </w:p>
    <w:p w14:paraId="64840B14" w14:textId="77777777" w:rsidR="00AC7ABA" w:rsidRPr="00410D90" w:rsidRDefault="00000000">
      <w:pPr>
        <w:spacing w:after="300"/>
        <w:jc w:val="center"/>
        <w:rPr>
          <w:rFonts w:asciiTheme="majorBidi" w:hAnsiTheme="majorBidi" w:cstheme="majorBidi"/>
          <w:sz w:val="32"/>
          <w:szCs w:val="28"/>
        </w:rPr>
      </w:pPr>
      <w:r w:rsidRPr="00410D90">
        <w:rPr>
          <w:rFonts w:asciiTheme="majorBidi" w:hAnsiTheme="majorBidi" w:cstheme="majorBidi"/>
          <w:b/>
          <w:bCs/>
          <w:sz w:val="32"/>
          <w:szCs w:val="32"/>
        </w:rPr>
        <w:t>ECE471 — Machine Learning</w:t>
      </w:r>
    </w:p>
    <w:p w14:paraId="38A9DED9" w14:textId="77777777" w:rsidR="00AC7ABA" w:rsidRPr="00FC7566" w:rsidRDefault="00AC7ABA">
      <w:pPr>
        <w:pBdr>
          <w:bottom w:val="single" w:sz="6" w:space="1" w:color="2E75B6"/>
        </w:pBdr>
        <w:spacing w:before="120" w:after="120"/>
        <w:rPr>
          <w:rFonts w:asciiTheme="majorBidi" w:hAnsiTheme="majorBidi" w:cstheme="majorBidi"/>
        </w:rPr>
      </w:pPr>
    </w:p>
    <w:p w14:paraId="67D709D7" w14:textId="77777777" w:rsidR="00AC7ABA" w:rsidRPr="00FC7566" w:rsidRDefault="00AC7ABA">
      <w:pPr>
        <w:spacing w:before="300"/>
        <w:rPr>
          <w:rFonts w:asciiTheme="majorBidi" w:hAnsiTheme="majorBidi" w:cstheme="majorBidi"/>
        </w:rPr>
      </w:pPr>
    </w:p>
    <w:p w14:paraId="3FA1633C" w14:textId="77777777" w:rsidR="00AC7ABA" w:rsidRPr="00410D90" w:rsidRDefault="00000000">
      <w:pPr>
        <w:spacing w:after="120"/>
        <w:jc w:val="center"/>
        <w:rPr>
          <w:rFonts w:asciiTheme="majorBidi" w:hAnsiTheme="majorBidi" w:cstheme="majorBidi"/>
          <w:sz w:val="28"/>
          <w:szCs w:val="24"/>
        </w:rPr>
      </w:pPr>
      <w:r w:rsidRPr="00410D90">
        <w:rPr>
          <w:rFonts w:asciiTheme="majorBidi" w:hAnsiTheme="majorBidi" w:cstheme="majorBidi"/>
          <w:b/>
          <w:bCs/>
          <w:sz w:val="52"/>
          <w:szCs w:val="52"/>
        </w:rPr>
        <w:t>Walmart Retail Sales Forecasting</w:t>
      </w:r>
    </w:p>
    <w:p w14:paraId="2D68BE61" w14:textId="77777777" w:rsidR="00AC7ABA" w:rsidRPr="00410D90" w:rsidRDefault="00000000">
      <w:pPr>
        <w:spacing w:after="600"/>
        <w:jc w:val="center"/>
        <w:rPr>
          <w:rFonts w:asciiTheme="majorBidi" w:hAnsiTheme="majorBidi" w:cstheme="majorBidi"/>
          <w:sz w:val="28"/>
          <w:szCs w:val="24"/>
        </w:rPr>
      </w:pPr>
      <w:r w:rsidRPr="00410D90">
        <w:rPr>
          <w:rFonts w:asciiTheme="majorBidi" w:hAnsiTheme="majorBidi" w:cstheme="majorBidi"/>
          <w:i/>
          <w:iCs/>
          <w:color w:val="595959"/>
          <w:sz w:val="32"/>
          <w:szCs w:val="32"/>
        </w:rPr>
        <w:t>A Dual-Pipeline Machine Learning System</w:t>
      </w:r>
    </w:p>
    <w:p w14:paraId="265C50F4" w14:textId="77777777" w:rsidR="00AC7ABA" w:rsidRPr="00FC7566" w:rsidRDefault="00AC7ABA">
      <w:pPr>
        <w:pBdr>
          <w:bottom w:val="single" w:sz="6" w:space="1" w:color="2E75B6"/>
        </w:pBdr>
        <w:spacing w:before="120" w:after="120"/>
        <w:rPr>
          <w:rFonts w:asciiTheme="majorBidi" w:hAnsiTheme="majorBidi" w:cstheme="majorBidi"/>
        </w:rPr>
      </w:pPr>
    </w:p>
    <w:p w14:paraId="3E9A5F95" w14:textId="77777777" w:rsidR="00AC7ABA" w:rsidRDefault="00AC7ABA" w:rsidP="00146461">
      <w:pPr>
        <w:spacing w:before="400"/>
        <w:rPr>
          <w:rFonts w:asciiTheme="majorBidi" w:hAnsiTheme="majorBidi" w:cstheme="majorBidi"/>
        </w:rPr>
      </w:pPr>
    </w:p>
    <w:p w14:paraId="28DE9078" w14:textId="77777777" w:rsidR="003C4F91" w:rsidRPr="00FC7566" w:rsidRDefault="003C4F91" w:rsidP="00146461">
      <w:pPr>
        <w:spacing w:before="400"/>
        <w:rPr>
          <w:rFonts w:asciiTheme="majorBidi" w:hAnsiTheme="majorBidi" w:cstheme="majorBidi"/>
        </w:rPr>
      </w:pPr>
    </w:p>
    <w:tbl>
      <w:tblPr>
        <w:tblStyle w:val="TableGrid"/>
        <w:tblpPr w:leftFromText="180" w:rightFromText="180" w:vertAnchor="text" w:tblpXSpec="center" w:tblpY="1"/>
        <w:tblW w:w="5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080"/>
        <w:gridCol w:w="2000"/>
      </w:tblGrid>
      <w:tr w:rsidR="008D3520" w:rsidRPr="00FC7566" w14:paraId="7406525B" w14:textId="77777777" w:rsidTr="003C4F91">
        <w:tc>
          <w:tcPr>
            <w:tcW w:w="3080" w:type="dxa"/>
          </w:tcPr>
          <w:p w14:paraId="3783D977" w14:textId="77777777" w:rsidR="008D3520" w:rsidRPr="003C4F91" w:rsidRDefault="008D3520" w:rsidP="00146461">
            <w:pPr>
              <w:rPr>
                <w:rFonts w:asciiTheme="majorBidi" w:hAnsiTheme="majorBidi" w:cstheme="majorBidi"/>
                <w:sz w:val="28"/>
                <w:szCs w:val="28"/>
              </w:rPr>
            </w:pPr>
            <w:r w:rsidRPr="003C4F91">
              <w:rPr>
                <w:rFonts w:asciiTheme="majorBidi" w:hAnsiTheme="majorBidi" w:cstheme="majorBidi"/>
                <w:sz w:val="28"/>
                <w:szCs w:val="28"/>
              </w:rPr>
              <w:t xml:space="preserve">Yahia Zakaria </w:t>
            </w:r>
            <w:proofErr w:type="spellStart"/>
            <w:r w:rsidRPr="003C4F91">
              <w:rPr>
                <w:rFonts w:asciiTheme="majorBidi" w:hAnsiTheme="majorBidi" w:cstheme="majorBidi"/>
                <w:sz w:val="28"/>
                <w:szCs w:val="28"/>
              </w:rPr>
              <w:t>Shazly</w:t>
            </w:r>
            <w:proofErr w:type="spellEnd"/>
          </w:p>
        </w:tc>
        <w:tc>
          <w:tcPr>
            <w:tcW w:w="2000" w:type="dxa"/>
          </w:tcPr>
          <w:p w14:paraId="583A76CE" w14:textId="6C5C5E41" w:rsidR="008D3520" w:rsidRPr="003C4F91" w:rsidRDefault="008D3520" w:rsidP="00146461">
            <w:pPr>
              <w:jc w:val="center"/>
              <w:rPr>
                <w:rFonts w:asciiTheme="majorBidi" w:hAnsiTheme="majorBidi" w:cstheme="majorBidi"/>
                <w:sz w:val="28"/>
                <w:szCs w:val="28"/>
              </w:rPr>
            </w:pPr>
            <w:r w:rsidRPr="003C4F91">
              <w:rPr>
                <w:rFonts w:asciiTheme="majorBidi" w:hAnsiTheme="majorBidi" w:cstheme="majorBidi"/>
                <w:sz w:val="28"/>
                <w:szCs w:val="28"/>
              </w:rPr>
              <w:t>231000314</w:t>
            </w:r>
          </w:p>
        </w:tc>
      </w:tr>
      <w:tr w:rsidR="008D3520" w:rsidRPr="00FC7566" w14:paraId="1F201C8F" w14:textId="77777777" w:rsidTr="003C4F91">
        <w:tc>
          <w:tcPr>
            <w:tcW w:w="3080" w:type="dxa"/>
          </w:tcPr>
          <w:p w14:paraId="31926C10" w14:textId="77777777" w:rsidR="008D3520" w:rsidRPr="003C4F91" w:rsidRDefault="008D3520" w:rsidP="00146461">
            <w:pPr>
              <w:rPr>
                <w:rFonts w:asciiTheme="majorBidi" w:hAnsiTheme="majorBidi" w:cstheme="majorBidi"/>
                <w:sz w:val="28"/>
                <w:szCs w:val="28"/>
              </w:rPr>
            </w:pPr>
            <w:r w:rsidRPr="003C4F91">
              <w:rPr>
                <w:rFonts w:asciiTheme="majorBidi" w:hAnsiTheme="majorBidi" w:cstheme="majorBidi"/>
                <w:sz w:val="28"/>
                <w:szCs w:val="28"/>
              </w:rPr>
              <w:t>Ahmed Hassan Shata</w:t>
            </w:r>
          </w:p>
        </w:tc>
        <w:tc>
          <w:tcPr>
            <w:tcW w:w="2000" w:type="dxa"/>
          </w:tcPr>
          <w:p w14:paraId="59487728" w14:textId="51AEDF6E" w:rsidR="008D3520" w:rsidRPr="003C4F91" w:rsidRDefault="008D3520" w:rsidP="00146461">
            <w:pPr>
              <w:jc w:val="center"/>
              <w:rPr>
                <w:rFonts w:asciiTheme="majorBidi" w:hAnsiTheme="majorBidi" w:cstheme="majorBidi"/>
                <w:sz w:val="28"/>
                <w:szCs w:val="28"/>
              </w:rPr>
            </w:pPr>
            <w:r w:rsidRPr="003C4F91">
              <w:rPr>
                <w:rFonts w:asciiTheme="majorBidi" w:hAnsiTheme="majorBidi" w:cstheme="majorBidi"/>
                <w:sz w:val="28"/>
                <w:szCs w:val="28"/>
              </w:rPr>
              <w:t>231000267</w:t>
            </w:r>
          </w:p>
        </w:tc>
      </w:tr>
      <w:tr w:rsidR="008D3520" w:rsidRPr="00FC7566" w14:paraId="4144C249" w14:textId="77777777" w:rsidTr="003C4F91">
        <w:tc>
          <w:tcPr>
            <w:tcW w:w="3080" w:type="dxa"/>
          </w:tcPr>
          <w:p w14:paraId="2DF451B3" w14:textId="77777777" w:rsidR="008D3520" w:rsidRPr="003C4F91" w:rsidRDefault="008D3520" w:rsidP="00146461">
            <w:pPr>
              <w:rPr>
                <w:rFonts w:asciiTheme="majorBidi" w:hAnsiTheme="majorBidi" w:cstheme="majorBidi"/>
                <w:sz w:val="28"/>
                <w:szCs w:val="28"/>
              </w:rPr>
            </w:pPr>
            <w:r w:rsidRPr="003C4F91">
              <w:rPr>
                <w:rFonts w:asciiTheme="majorBidi" w:hAnsiTheme="majorBidi" w:cstheme="majorBidi"/>
                <w:sz w:val="28"/>
                <w:szCs w:val="28"/>
              </w:rPr>
              <w:t>Omar El-</w:t>
            </w:r>
            <w:proofErr w:type="spellStart"/>
            <w:r w:rsidRPr="003C4F91">
              <w:rPr>
                <w:rFonts w:asciiTheme="majorBidi" w:hAnsiTheme="majorBidi" w:cstheme="majorBidi"/>
                <w:sz w:val="28"/>
                <w:szCs w:val="28"/>
              </w:rPr>
              <w:t>Beltagy</w:t>
            </w:r>
            <w:proofErr w:type="spellEnd"/>
          </w:p>
        </w:tc>
        <w:tc>
          <w:tcPr>
            <w:tcW w:w="2000" w:type="dxa"/>
          </w:tcPr>
          <w:p w14:paraId="10EEF8E7" w14:textId="638ED791" w:rsidR="008D3520" w:rsidRPr="003C4F91" w:rsidRDefault="008D3520" w:rsidP="00146461">
            <w:pPr>
              <w:jc w:val="center"/>
              <w:rPr>
                <w:rFonts w:asciiTheme="majorBidi" w:hAnsiTheme="majorBidi" w:cstheme="majorBidi"/>
                <w:sz w:val="28"/>
                <w:szCs w:val="28"/>
              </w:rPr>
            </w:pPr>
            <w:r w:rsidRPr="003C4F91">
              <w:rPr>
                <w:rFonts w:asciiTheme="majorBidi" w:hAnsiTheme="majorBidi" w:cstheme="majorBidi"/>
                <w:sz w:val="28"/>
                <w:szCs w:val="28"/>
              </w:rPr>
              <w:t>231000164</w:t>
            </w:r>
          </w:p>
        </w:tc>
      </w:tr>
    </w:tbl>
    <w:p w14:paraId="05DE53B9" w14:textId="0ACF0D3D" w:rsidR="00AC7ABA" w:rsidRPr="00FC7566" w:rsidRDefault="00146461">
      <w:pPr>
        <w:spacing w:before="400"/>
        <w:rPr>
          <w:rFonts w:asciiTheme="majorBidi" w:hAnsiTheme="majorBidi" w:cstheme="majorBidi"/>
        </w:rPr>
      </w:pPr>
      <w:r w:rsidRPr="00FC7566">
        <w:rPr>
          <w:rFonts w:asciiTheme="majorBidi" w:hAnsiTheme="majorBidi" w:cstheme="majorBidi"/>
        </w:rPr>
        <w:br w:type="textWrapping" w:clear="all"/>
      </w:r>
    </w:p>
    <w:p w14:paraId="3D3E9495" w14:textId="61B16463" w:rsidR="00AC7ABA" w:rsidRPr="00410D90" w:rsidRDefault="00000000">
      <w:pPr>
        <w:spacing w:after="60"/>
        <w:jc w:val="center"/>
        <w:rPr>
          <w:rFonts w:asciiTheme="majorBidi" w:hAnsiTheme="majorBidi" w:cstheme="majorBidi"/>
          <w:sz w:val="28"/>
          <w:szCs w:val="24"/>
        </w:rPr>
      </w:pPr>
      <w:r w:rsidRPr="00410D90">
        <w:rPr>
          <w:rFonts w:asciiTheme="majorBidi" w:hAnsiTheme="majorBidi" w:cstheme="majorBidi"/>
          <w:color w:val="595959"/>
          <w:sz w:val="28"/>
          <w:szCs w:val="24"/>
        </w:rPr>
        <w:t>May 2026</w:t>
      </w:r>
    </w:p>
    <w:p w14:paraId="24D6F0B2" w14:textId="77777777" w:rsidR="00AC7ABA" w:rsidRPr="00FC7566" w:rsidRDefault="00000000">
      <w:pPr>
        <w:rPr>
          <w:rFonts w:asciiTheme="majorBidi" w:hAnsiTheme="majorBidi" w:cstheme="majorBidi"/>
        </w:rPr>
      </w:pPr>
      <w:r w:rsidRPr="00FC7566">
        <w:rPr>
          <w:rFonts w:asciiTheme="majorBidi" w:hAnsiTheme="majorBidi" w:cstheme="majorBidi"/>
        </w:rPr>
        <w:br w:type="page"/>
      </w:r>
    </w:p>
    <w:p w14:paraId="64DCAAF6" w14:textId="77777777" w:rsidR="00AC7ABA" w:rsidRPr="00FC7566" w:rsidRDefault="00000000">
      <w:pPr>
        <w:pStyle w:val="Heading1"/>
        <w:rPr>
          <w:rFonts w:asciiTheme="majorBidi" w:hAnsiTheme="majorBidi" w:cstheme="majorBidi"/>
        </w:rPr>
      </w:pPr>
      <w:r w:rsidRPr="00FC7566">
        <w:rPr>
          <w:rFonts w:asciiTheme="majorBidi" w:hAnsiTheme="majorBidi" w:cstheme="majorBidi"/>
        </w:rPr>
        <w:lastRenderedPageBreak/>
        <w:t>1. Problem Description</w:t>
      </w:r>
    </w:p>
    <w:p w14:paraId="00979875"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Retail demand forecasting is a fundamental challenge in supply chain management. Accurate weekly sales predictions enable retailers to optimize inventory levels, allocate staffing resources, plan promotional campaigns, and minimize both overstock and stockout scenarios. Walmart, as one of the world's largest retailers, operates thousands of stores across the United States, each subject to unique local conditions including regional economic factors, seasonal trends, and promotional activity.</w:t>
      </w:r>
    </w:p>
    <w:p w14:paraId="52C061FF"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This project addresses the problem of predicting weekly department-level sales for Walmart stores using historical transactional data combined with external macroeconomic and store-level features. The forecasting task is formulated as a supervised regression problem, where the model learns from past observations to predict future sales figures.</w:t>
      </w:r>
    </w:p>
    <w:p w14:paraId="397C54E5"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Key challenges inherent to this problem include:</w:t>
      </w:r>
    </w:p>
    <w:p w14:paraId="71D1B1A6" w14:textId="77777777" w:rsidR="00AC7ABA" w:rsidRPr="00FC7566" w:rsidRDefault="00000000">
      <w:pPr>
        <w:pStyle w:val="ListParagraph"/>
        <w:numPr>
          <w:ilvl w:val="0"/>
          <w:numId w:val="2"/>
        </w:numPr>
        <w:spacing w:after="60"/>
        <w:rPr>
          <w:rFonts w:asciiTheme="majorBidi" w:hAnsiTheme="majorBidi" w:cstheme="majorBidi"/>
          <w:sz w:val="24"/>
          <w:szCs w:val="24"/>
        </w:rPr>
      </w:pPr>
      <w:r w:rsidRPr="00FC7566">
        <w:rPr>
          <w:rFonts w:asciiTheme="majorBidi" w:hAnsiTheme="majorBidi" w:cstheme="majorBidi"/>
          <w:sz w:val="24"/>
          <w:szCs w:val="24"/>
        </w:rPr>
        <w:t>High dimensionality introduced by one-hot encoding of store, department, and store-type identifiers, resulting in over 130 features.</w:t>
      </w:r>
    </w:p>
    <w:p w14:paraId="1499330E" w14:textId="77777777" w:rsidR="00AC7ABA" w:rsidRPr="00FC7566" w:rsidRDefault="00000000">
      <w:pPr>
        <w:pStyle w:val="ListParagraph"/>
        <w:numPr>
          <w:ilvl w:val="0"/>
          <w:numId w:val="2"/>
        </w:numPr>
        <w:spacing w:after="60"/>
        <w:rPr>
          <w:rFonts w:asciiTheme="majorBidi" w:hAnsiTheme="majorBidi" w:cstheme="majorBidi"/>
          <w:sz w:val="24"/>
          <w:szCs w:val="24"/>
        </w:rPr>
      </w:pPr>
      <w:r w:rsidRPr="00FC7566">
        <w:rPr>
          <w:rFonts w:asciiTheme="majorBidi" w:hAnsiTheme="majorBidi" w:cstheme="majorBidi"/>
          <w:sz w:val="24"/>
          <w:szCs w:val="24"/>
        </w:rPr>
        <w:t xml:space="preserve">Significant sparsity in promotional markdown data — approximately 64% of entries carry a </w:t>
      </w:r>
      <w:proofErr w:type="gramStart"/>
      <w:r w:rsidRPr="00FC7566">
        <w:rPr>
          <w:rFonts w:asciiTheme="majorBidi" w:hAnsiTheme="majorBidi" w:cstheme="majorBidi"/>
          <w:sz w:val="24"/>
          <w:szCs w:val="24"/>
        </w:rPr>
        <w:t>zero markdown</w:t>
      </w:r>
      <w:proofErr w:type="gramEnd"/>
      <w:r w:rsidRPr="00FC7566">
        <w:rPr>
          <w:rFonts w:asciiTheme="majorBidi" w:hAnsiTheme="majorBidi" w:cstheme="majorBidi"/>
          <w:sz w:val="24"/>
          <w:szCs w:val="24"/>
        </w:rPr>
        <w:t xml:space="preserve"> value, reflecting the pre-November 2011 period before Walmart launched broad promotional programs.</w:t>
      </w:r>
    </w:p>
    <w:p w14:paraId="54485C67" w14:textId="77777777" w:rsidR="00AC7ABA" w:rsidRPr="00FC7566" w:rsidRDefault="00000000">
      <w:pPr>
        <w:pStyle w:val="ListParagraph"/>
        <w:numPr>
          <w:ilvl w:val="0"/>
          <w:numId w:val="2"/>
        </w:numPr>
        <w:spacing w:after="60"/>
        <w:rPr>
          <w:rFonts w:asciiTheme="majorBidi" w:hAnsiTheme="majorBidi" w:cstheme="majorBidi"/>
          <w:sz w:val="24"/>
          <w:szCs w:val="24"/>
        </w:rPr>
      </w:pPr>
      <w:r w:rsidRPr="00FC7566">
        <w:rPr>
          <w:rFonts w:asciiTheme="majorBidi" w:hAnsiTheme="majorBidi" w:cstheme="majorBidi"/>
          <w:sz w:val="24"/>
          <w:szCs w:val="24"/>
        </w:rPr>
        <w:t>Non-linear relationships between economic indicators (CPI, unemployment, fuel price, temperature) and weekly sales that simple linear models cannot capture adequately.</w:t>
      </w:r>
    </w:p>
    <w:p w14:paraId="770DBDB9" w14:textId="77777777" w:rsidR="00AC7ABA" w:rsidRPr="00FC7566" w:rsidRDefault="00000000">
      <w:pPr>
        <w:pStyle w:val="ListParagraph"/>
        <w:numPr>
          <w:ilvl w:val="0"/>
          <w:numId w:val="2"/>
        </w:numPr>
        <w:spacing w:after="60"/>
        <w:rPr>
          <w:rFonts w:asciiTheme="majorBidi" w:hAnsiTheme="majorBidi" w:cstheme="majorBidi"/>
          <w:sz w:val="24"/>
          <w:szCs w:val="24"/>
        </w:rPr>
      </w:pPr>
      <w:r w:rsidRPr="00FC7566">
        <w:rPr>
          <w:rFonts w:asciiTheme="majorBidi" w:hAnsiTheme="majorBidi" w:cstheme="majorBidi"/>
          <w:sz w:val="24"/>
          <w:szCs w:val="24"/>
        </w:rPr>
        <w:t>Temporal dependency in the data, necessitating a chronological train/test split to prevent data leakage from future weeks into the training set.</w:t>
      </w:r>
    </w:p>
    <w:p w14:paraId="65344808" w14:textId="77777777" w:rsidR="00AC7ABA" w:rsidRPr="00FC7566" w:rsidRDefault="00AC7ABA">
      <w:pPr>
        <w:spacing w:before="120"/>
        <w:rPr>
          <w:rFonts w:asciiTheme="majorBidi" w:hAnsiTheme="majorBidi" w:cstheme="majorBidi"/>
          <w:szCs w:val="24"/>
        </w:rPr>
      </w:pPr>
    </w:p>
    <w:p w14:paraId="21BC556B"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To address these challenges, this project implements four machine learning models organized within a dual-pipeline architecture: a Normalized Random Forest, an Unnormalized Random Forest, a Linear Regression baseline, and an </w:t>
      </w:r>
      <w:proofErr w:type="spellStart"/>
      <w:r w:rsidRPr="00FC7566">
        <w:rPr>
          <w:rFonts w:asciiTheme="majorBidi" w:hAnsiTheme="majorBidi" w:cstheme="majorBidi"/>
          <w:szCs w:val="24"/>
        </w:rPr>
        <w:t>XGBoost</w:t>
      </w:r>
      <w:proofErr w:type="spellEnd"/>
      <w:r w:rsidRPr="00FC7566">
        <w:rPr>
          <w:rFonts w:asciiTheme="majorBidi" w:hAnsiTheme="majorBidi" w:cstheme="majorBidi"/>
          <w:szCs w:val="24"/>
        </w:rPr>
        <w:t xml:space="preserve"> gradient-boosted ensemble. The system is deployed as an interactive </w:t>
      </w:r>
      <w:proofErr w:type="spellStart"/>
      <w:r w:rsidRPr="00FC7566">
        <w:rPr>
          <w:rFonts w:asciiTheme="majorBidi" w:hAnsiTheme="majorBidi" w:cstheme="majorBidi"/>
          <w:szCs w:val="24"/>
        </w:rPr>
        <w:t>Streamlit</w:t>
      </w:r>
      <w:proofErr w:type="spellEnd"/>
      <w:r w:rsidRPr="00FC7566">
        <w:rPr>
          <w:rFonts w:asciiTheme="majorBidi" w:hAnsiTheme="majorBidi" w:cstheme="majorBidi"/>
          <w:szCs w:val="24"/>
        </w:rPr>
        <w:t xml:space="preserve"> web application, enabling real-time sales prediction through a user-facing interface.</w:t>
      </w:r>
    </w:p>
    <w:p w14:paraId="51259CAC" w14:textId="77777777" w:rsidR="00AC7ABA" w:rsidRPr="00FC7566" w:rsidRDefault="00000000">
      <w:pPr>
        <w:rPr>
          <w:rFonts w:asciiTheme="majorBidi" w:hAnsiTheme="majorBidi" w:cstheme="majorBidi"/>
        </w:rPr>
      </w:pPr>
      <w:r w:rsidRPr="00FC7566">
        <w:rPr>
          <w:rFonts w:asciiTheme="majorBidi" w:hAnsiTheme="majorBidi" w:cstheme="majorBidi"/>
        </w:rPr>
        <w:br w:type="page"/>
      </w:r>
    </w:p>
    <w:p w14:paraId="2AF8522B" w14:textId="77777777" w:rsidR="00AC7ABA" w:rsidRPr="00FC7566" w:rsidRDefault="00000000">
      <w:pPr>
        <w:pStyle w:val="Heading1"/>
        <w:rPr>
          <w:rFonts w:asciiTheme="majorBidi" w:hAnsiTheme="majorBidi" w:cstheme="majorBidi"/>
        </w:rPr>
      </w:pPr>
      <w:r w:rsidRPr="00FC7566">
        <w:rPr>
          <w:rFonts w:asciiTheme="majorBidi" w:hAnsiTheme="majorBidi" w:cstheme="majorBidi"/>
        </w:rPr>
        <w:lastRenderedPageBreak/>
        <w:t>2. Data Preparation</w:t>
      </w:r>
    </w:p>
    <w:p w14:paraId="137513BD" w14:textId="77777777" w:rsidR="00AC7ABA" w:rsidRPr="008D3520" w:rsidRDefault="00000000">
      <w:pPr>
        <w:pStyle w:val="Heading2"/>
        <w:rPr>
          <w:rFonts w:asciiTheme="majorBidi" w:hAnsiTheme="majorBidi" w:cstheme="majorBidi"/>
        </w:rPr>
      </w:pPr>
      <w:r w:rsidRPr="008D3520">
        <w:rPr>
          <w:rFonts w:asciiTheme="majorBidi" w:hAnsiTheme="majorBidi" w:cstheme="majorBidi"/>
          <w:sz w:val="26"/>
        </w:rPr>
        <w:t>2.1 Dataset Description</w:t>
      </w:r>
    </w:p>
    <w:p w14:paraId="0D830484"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The Walmart Store Sales Forecasting dataset is sourced from the Kaggle competition of the same name. It consists of four inter-related files covering 45 stores over a period from February 2010 to October 2012 (approximately 143 weeks).</w:t>
      </w:r>
    </w:p>
    <w:p w14:paraId="76510109" w14:textId="77777777" w:rsidR="00AC7ABA" w:rsidRPr="00FC7566" w:rsidRDefault="00AC7ABA">
      <w:pPr>
        <w:spacing w:before="60"/>
        <w:rPr>
          <w:rFonts w:asciiTheme="majorBidi" w:hAnsiTheme="majorBidi" w:cstheme="majorBidi"/>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C7ABA" w:rsidRPr="00FC7566" w14:paraId="7A0E210E" w14:textId="77777777" w:rsidTr="008D3520">
        <w:trPr>
          <w:tblHeade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A1A23E"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File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D9F49E"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Format</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8A5844"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Shape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69271B"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Description</w:t>
            </w:r>
          </w:p>
        </w:tc>
      </w:tr>
      <w:tr w:rsidR="00AC7ABA" w:rsidRPr="00FC7566" w14:paraId="1A36D366" w14:textId="77777777" w:rsidTr="008D3520">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1705A8"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train.csv</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40C358"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CSV</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892BB1F"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421,570 × 5</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2157ED"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 xml:space="preserve">Weekly sales per </w:t>
            </w:r>
            <w:proofErr w:type="gramStart"/>
            <w:r w:rsidRPr="008D3520">
              <w:rPr>
                <w:rFonts w:asciiTheme="majorBidi" w:hAnsiTheme="majorBidi" w:cstheme="majorBidi"/>
                <w:szCs w:val="24"/>
              </w:rPr>
              <w:t>store-department</w:t>
            </w:r>
            <w:proofErr w:type="gramEnd"/>
            <w:r w:rsidRPr="008D3520">
              <w:rPr>
                <w:rFonts w:asciiTheme="majorBidi" w:hAnsiTheme="majorBidi" w:cstheme="majorBidi"/>
                <w:szCs w:val="24"/>
              </w:rPr>
              <w:t xml:space="preserve"> pair with holiday flag</w:t>
            </w:r>
          </w:p>
        </w:tc>
      </w:tr>
      <w:tr w:rsidR="00AC7ABA" w:rsidRPr="00FC7566" w14:paraId="680A686B" w14:textId="77777777" w:rsidTr="008D3520">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8C1A7"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features.xlsx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A0476"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Excel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9D1EC"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8,190 × 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72745"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Store-level economic and promotional features per week</w:t>
            </w:r>
          </w:p>
        </w:tc>
      </w:tr>
      <w:tr w:rsidR="00AC7ABA" w:rsidRPr="00FC7566" w14:paraId="64D71029" w14:textId="77777777" w:rsidTr="008D3520">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254AF5A"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stores.csv</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5D811C6"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CSV</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2E98FE"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45 × 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B02DBA"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Store identifiers, type classification (A/B/C), and physical size</w:t>
            </w:r>
          </w:p>
        </w:tc>
      </w:tr>
      <w:tr w:rsidR="00AC7ABA" w:rsidRPr="00FC7566" w14:paraId="5A5F4504" w14:textId="77777777" w:rsidTr="008D3520">
        <w:trPr>
          <w:jc w:val="center"/>
        </w:trPr>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3DBB3"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test.csv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01D99"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CSV</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5C3992"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115,064 × 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9585B"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 xml:space="preserve">Hold-out prediction set (no </w:t>
            </w:r>
            <w:proofErr w:type="spellStart"/>
            <w:r w:rsidRPr="008D3520">
              <w:rPr>
                <w:rFonts w:asciiTheme="majorBidi" w:hAnsiTheme="majorBidi" w:cstheme="majorBidi"/>
                <w:szCs w:val="24"/>
              </w:rPr>
              <w:t>Weekly_Sales</w:t>
            </w:r>
            <w:proofErr w:type="spellEnd"/>
            <w:r w:rsidRPr="008D3520">
              <w:rPr>
                <w:rFonts w:asciiTheme="majorBidi" w:hAnsiTheme="majorBidi" w:cstheme="majorBidi"/>
                <w:szCs w:val="24"/>
              </w:rPr>
              <w:t xml:space="preserve"> column)</w:t>
            </w:r>
          </w:p>
        </w:tc>
      </w:tr>
    </w:tbl>
    <w:p w14:paraId="13E79FDE" w14:textId="77777777" w:rsidR="00AC7ABA" w:rsidRPr="00FC7566" w:rsidRDefault="00AC7ABA">
      <w:pPr>
        <w:spacing w:before="120"/>
        <w:rPr>
          <w:rFonts w:asciiTheme="majorBidi" w:hAnsiTheme="majorBidi" w:cstheme="majorBidi"/>
        </w:rPr>
      </w:pPr>
    </w:p>
    <w:p w14:paraId="37ECD354" w14:textId="77777777" w:rsidR="00AC7ABA" w:rsidRPr="008D3520" w:rsidRDefault="00000000">
      <w:pPr>
        <w:pStyle w:val="Heading2"/>
        <w:rPr>
          <w:rFonts w:asciiTheme="majorBidi" w:hAnsiTheme="majorBidi" w:cstheme="majorBidi"/>
        </w:rPr>
      </w:pPr>
      <w:r w:rsidRPr="008D3520">
        <w:rPr>
          <w:rFonts w:asciiTheme="majorBidi" w:hAnsiTheme="majorBidi" w:cstheme="majorBidi"/>
          <w:sz w:val="26"/>
        </w:rPr>
        <w:t>2.2 Feature Inventory</w:t>
      </w:r>
    </w:p>
    <w:p w14:paraId="13740287"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After merging all four files on shared keys (Store, Date, </w:t>
      </w:r>
      <w:proofErr w:type="spellStart"/>
      <w:r w:rsidRPr="00FC7566">
        <w:rPr>
          <w:rFonts w:asciiTheme="majorBidi" w:hAnsiTheme="majorBidi" w:cstheme="majorBidi"/>
          <w:szCs w:val="24"/>
        </w:rPr>
        <w:t>IsHoliday</w:t>
      </w:r>
      <w:proofErr w:type="spellEnd"/>
      <w:r w:rsidRPr="00FC7566">
        <w:rPr>
          <w:rFonts w:asciiTheme="majorBidi" w:hAnsiTheme="majorBidi" w:cstheme="majorBidi"/>
          <w:szCs w:val="24"/>
        </w:rPr>
        <w:t xml:space="preserve">), the consolidated </w:t>
      </w:r>
      <w:proofErr w:type="spellStart"/>
      <w:r w:rsidRPr="00FC7566">
        <w:rPr>
          <w:rFonts w:asciiTheme="majorBidi" w:hAnsiTheme="majorBidi" w:cstheme="majorBidi"/>
          <w:szCs w:val="24"/>
        </w:rPr>
        <w:t>full_df</w:t>
      </w:r>
      <w:proofErr w:type="spellEnd"/>
      <w:r w:rsidRPr="00FC7566">
        <w:rPr>
          <w:rFonts w:asciiTheme="majorBidi" w:hAnsiTheme="majorBidi" w:cstheme="majorBidi"/>
          <w:szCs w:val="24"/>
        </w:rPr>
        <w:t xml:space="preserve"> dataset contains the following features:</w:t>
      </w:r>
    </w:p>
    <w:p w14:paraId="6491B3AE" w14:textId="77777777" w:rsidR="00AC7ABA" w:rsidRPr="00FC7566" w:rsidRDefault="00AC7ABA">
      <w:pPr>
        <w:spacing w:before="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C7ABA" w:rsidRPr="00FC7566" w14:paraId="7CC9C042"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A714B8"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D2B002"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B71C69"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Description</w:t>
            </w:r>
          </w:p>
        </w:tc>
      </w:tr>
      <w:tr w:rsidR="00AC7ABA" w:rsidRPr="00FC7566" w14:paraId="616B21D6"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E19531"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Store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256454"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Integer (OHE)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8690BB"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Store identifier (1–45), one-hot encoded</w:t>
            </w:r>
          </w:p>
        </w:tc>
      </w:tr>
      <w:tr w:rsidR="00AC7ABA" w:rsidRPr="00FC7566" w14:paraId="5876ACF6"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DFFA8"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Dept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5C5F8"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Integer (OHE)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8912F"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Department identifier (1–99), one-hot encoded</w:t>
            </w:r>
          </w:p>
        </w:tc>
      </w:tr>
      <w:tr w:rsidR="00AC7ABA" w:rsidRPr="00FC7566" w14:paraId="08E648F3"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D640FE"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Date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883221"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Datetime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F7FE5F"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Week ending date — used for chronological split, then dropped</w:t>
            </w:r>
          </w:p>
        </w:tc>
      </w:tr>
      <w:tr w:rsidR="00AC7ABA" w:rsidRPr="00FC7566" w14:paraId="071405AF"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93BDE" w14:textId="77777777" w:rsidR="00AC7ABA" w:rsidRPr="008D3520" w:rsidRDefault="00000000" w:rsidP="008D3520">
            <w:pPr>
              <w:jc w:val="center"/>
              <w:rPr>
                <w:rFonts w:asciiTheme="majorBidi" w:hAnsiTheme="majorBidi" w:cstheme="majorBidi"/>
                <w:szCs w:val="24"/>
              </w:rPr>
            </w:pPr>
            <w:proofErr w:type="spellStart"/>
            <w:r w:rsidRPr="008D3520">
              <w:rPr>
                <w:rFonts w:asciiTheme="majorBidi" w:hAnsiTheme="majorBidi" w:cstheme="majorBidi"/>
                <w:szCs w:val="24"/>
              </w:rPr>
              <w:t>IsHoliday</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A5FDA"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Binary (int)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C34D7"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1 if the week contains a major US holiday, 0 otherwise</w:t>
            </w:r>
          </w:p>
        </w:tc>
      </w:tr>
      <w:tr w:rsidR="00AC7ABA" w:rsidRPr="00FC7566" w14:paraId="4A1172F6"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2ABB81"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lastRenderedPageBreak/>
              <w:t>Temperature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680ECA"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Continuous (°F)</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0C4DCC"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Average regional temperature for that week</w:t>
            </w:r>
          </w:p>
        </w:tc>
      </w:tr>
      <w:tr w:rsidR="00AC7ABA" w:rsidRPr="00FC7566" w14:paraId="4F82D029"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417C5" w14:textId="77777777" w:rsidR="00AC7ABA" w:rsidRPr="008D3520" w:rsidRDefault="00000000" w:rsidP="008D3520">
            <w:pPr>
              <w:jc w:val="center"/>
              <w:rPr>
                <w:rFonts w:asciiTheme="majorBidi" w:hAnsiTheme="majorBidi" w:cstheme="majorBidi"/>
                <w:szCs w:val="24"/>
              </w:rPr>
            </w:pPr>
            <w:proofErr w:type="spellStart"/>
            <w:r w:rsidRPr="008D3520">
              <w:rPr>
                <w:rFonts w:asciiTheme="majorBidi" w:hAnsiTheme="majorBidi" w:cstheme="majorBidi"/>
                <w:szCs w:val="24"/>
              </w:rPr>
              <w:t>Fuel_Price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09038"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Continuous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69A243"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Regional average fuel price per gallon</w:t>
            </w:r>
          </w:p>
        </w:tc>
      </w:tr>
      <w:tr w:rsidR="00AC7ABA" w:rsidRPr="00FC7566" w14:paraId="081FFCD1"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8789D58"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CPI</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391ABF"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Continuous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4132B"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Consumer Price Index — measure of purchasing power</w:t>
            </w:r>
          </w:p>
        </w:tc>
      </w:tr>
      <w:tr w:rsidR="00AC7ABA" w:rsidRPr="00FC7566" w14:paraId="46D09ED5"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328723"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Unemployment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71FD0"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Continuous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C16BA"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Regional unemployment rate</w:t>
            </w:r>
          </w:p>
        </w:tc>
      </w:tr>
      <w:tr w:rsidR="00AC7ABA" w:rsidRPr="00FC7566" w14:paraId="66115963"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6A333C" w14:textId="77777777" w:rsidR="00AC7ABA" w:rsidRPr="008D3520" w:rsidRDefault="00000000" w:rsidP="008D3520">
            <w:pPr>
              <w:jc w:val="center"/>
              <w:rPr>
                <w:rFonts w:asciiTheme="majorBidi" w:hAnsiTheme="majorBidi" w:cstheme="majorBidi"/>
                <w:szCs w:val="24"/>
              </w:rPr>
            </w:pPr>
            <w:proofErr w:type="spellStart"/>
            <w:r w:rsidRPr="008D3520">
              <w:rPr>
                <w:rFonts w:asciiTheme="majorBidi" w:hAnsiTheme="majorBidi" w:cstheme="majorBidi"/>
                <w:szCs w:val="24"/>
              </w:rPr>
              <w:t>MarkDown</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13C672E"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Continuous ($)</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4F1625"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Aggregated sum of five anonymized markdown columns (MD1–MD5)</w:t>
            </w:r>
          </w:p>
        </w:tc>
      </w:tr>
      <w:tr w:rsidR="00AC7ABA" w:rsidRPr="00FC7566" w14:paraId="558947C5"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F23E6"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10ED6"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Categorical (OHE)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3113D"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Store type: A (largest), B, or C (smallest)</w:t>
            </w:r>
          </w:p>
        </w:tc>
      </w:tr>
      <w:tr w:rsidR="00AC7ABA" w:rsidRPr="00FC7566" w14:paraId="7A2CC797"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933F17"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Size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1E805C2"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Continuous (sq ft)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31CA5A"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Physical store floor area — structural feature left on raw scale</w:t>
            </w:r>
          </w:p>
        </w:tc>
      </w:tr>
      <w:tr w:rsidR="00AC7ABA" w:rsidRPr="00FC7566" w14:paraId="2D45989B"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1F773" w14:textId="77777777" w:rsidR="00AC7ABA" w:rsidRPr="008D3520" w:rsidRDefault="00000000" w:rsidP="008D3520">
            <w:pPr>
              <w:jc w:val="center"/>
              <w:rPr>
                <w:rFonts w:asciiTheme="majorBidi" w:hAnsiTheme="majorBidi" w:cstheme="majorBidi"/>
                <w:szCs w:val="24"/>
              </w:rPr>
            </w:pPr>
            <w:proofErr w:type="spellStart"/>
            <w:r w:rsidRPr="008D3520">
              <w:rPr>
                <w:rFonts w:asciiTheme="majorBidi" w:hAnsiTheme="majorBidi" w:cstheme="majorBidi"/>
                <w:szCs w:val="24"/>
              </w:rPr>
              <w:t>Weekly_Sales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EB98A" w14:textId="77777777" w:rsidR="00AC7ABA" w:rsidRPr="008D3520" w:rsidRDefault="00000000" w:rsidP="008D3520">
            <w:pPr>
              <w:jc w:val="center"/>
              <w:rPr>
                <w:rFonts w:asciiTheme="majorBidi" w:hAnsiTheme="majorBidi" w:cstheme="majorBidi"/>
                <w:szCs w:val="24"/>
              </w:rPr>
            </w:pPr>
            <w:r w:rsidRPr="008D3520">
              <w:rPr>
                <w:rFonts w:asciiTheme="majorBidi" w:hAnsiTheme="majorBidi" w:cstheme="majorBidi"/>
                <w:szCs w:val="24"/>
              </w:rPr>
              <w:t>Target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0B6E7"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Aggregate weekly sales for a given store-department pair</w:t>
            </w:r>
          </w:p>
        </w:tc>
      </w:tr>
    </w:tbl>
    <w:p w14:paraId="61FC403B" w14:textId="77777777" w:rsidR="00AC7ABA" w:rsidRPr="00FC7566" w:rsidRDefault="00AC7ABA">
      <w:pPr>
        <w:spacing w:before="120"/>
        <w:rPr>
          <w:rFonts w:asciiTheme="majorBidi" w:hAnsiTheme="majorBidi" w:cstheme="majorBidi"/>
        </w:rPr>
      </w:pPr>
    </w:p>
    <w:p w14:paraId="2539140B" w14:textId="77777777" w:rsidR="00AC7ABA" w:rsidRPr="008D3520" w:rsidRDefault="00000000">
      <w:pPr>
        <w:pStyle w:val="Heading2"/>
        <w:rPr>
          <w:rFonts w:asciiTheme="majorBidi" w:hAnsiTheme="majorBidi" w:cstheme="majorBidi"/>
        </w:rPr>
      </w:pPr>
      <w:r w:rsidRPr="008D3520">
        <w:rPr>
          <w:rFonts w:asciiTheme="majorBidi" w:hAnsiTheme="majorBidi" w:cstheme="majorBidi"/>
          <w:sz w:val="26"/>
        </w:rPr>
        <w:t>2.3 Data Cleaning</w:t>
      </w:r>
    </w:p>
    <w:p w14:paraId="19C2A019"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The cleaning pipeline proceeded through the following steps:</w:t>
      </w:r>
    </w:p>
    <w:p w14:paraId="5A84981A" w14:textId="77777777" w:rsidR="00AC7ABA" w:rsidRPr="00FC7566" w:rsidRDefault="00000000">
      <w:pPr>
        <w:pStyle w:val="ListParagraph"/>
        <w:numPr>
          <w:ilvl w:val="0"/>
          <w:numId w:val="3"/>
        </w:numPr>
        <w:spacing w:after="60"/>
        <w:rPr>
          <w:rFonts w:asciiTheme="majorBidi" w:hAnsiTheme="majorBidi" w:cstheme="majorBidi"/>
          <w:sz w:val="24"/>
          <w:szCs w:val="24"/>
        </w:rPr>
      </w:pPr>
      <w:r w:rsidRPr="00FC7566">
        <w:rPr>
          <w:rFonts w:asciiTheme="majorBidi" w:hAnsiTheme="majorBidi" w:cstheme="majorBidi"/>
          <w:sz w:val="24"/>
          <w:szCs w:val="24"/>
        </w:rPr>
        <w:t>Date parsing: Date columns across all three files were cast to pandas datetime objects to enable chronological sorting and temporal feature analysis.</w:t>
      </w:r>
    </w:p>
    <w:p w14:paraId="2BCC000D" w14:textId="77777777" w:rsidR="00AC7ABA" w:rsidRPr="00FC7566" w:rsidRDefault="00000000">
      <w:pPr>
        <w:pStyle w:val="ListParagraph"/>
        <w:numPr>
          <w:ilvl w:val="0"/>
          <w:numId w:val="3"/>
        </w:numPr>
        <w:spacing w:after="60"/>
        <w:rPr>
          <w:rFonts w:asciiTheme="majorBidi" w:hAnsiTheme="majorBidi" w:cstheme="majorBidi"/>
          <w:sz w:val="24"/>
          <w:szCs w:val="24"/>
        </w:rPr>
      </w:pPr>
      <w:r w:rsidRPr="00FC7566">
        <w:rPr>
          <w:rFonts w:asciiTheme="majorBidi" w:hAnsiTheme="majorBidi" w:cstheme="majorBidi"/>
          <w:sz w:val="24"/>
          <w:szCs w:val="24"/>
        </w:rPr>
        <w:t xml:space="preserve">Null handling: </w:t>
      </w:r>
      <w:proofErr w:type="spellStart"/>
      <w:r w:rsidRPr="00FC7566">
        <w:rPr>
          <w:rFonts w:asciiTheme="majorBidi" w:hAnsiTheme="majorBidi" w:cstheme="majorBidi"/>
          <w:sz w:val="24"/>
          <w:szCs w:val="24"/>
        </w:rPr>
        <w:t>MarkDown</w:t>
      </w:r>
      <w:proofErr w:type="spellEnd"/>
      <w:r w:rsidRPr="00FC7566">
        <w:rPr>
          <w:rFonts w:asciiTheme="majorBidi" w:hAnsiTheme="majorBidi" w:cstheme="majorBidi"/>
          <w:sz w:val="24"/>
          <w:szCs w:val="24"/>
        </w:rPr>
        <w:t xml:space="preserve"> columns MD1–MD5 exhibited up to 65% missing values, reflecting the absence of promotional activity in the pre-November 2011 period. All five columns were imputed with zero (reflecting no markdown), clipped at zero to remove negative entries, and then summed into a single aggregated </w:t>
      </w:r>
      <w:proofErr w:type="spellStart"/>
      <w:r w:rsidRPr="00FC7566">
        <w:rPr>
          <w:rFonts w:asciiTheme="majorBidi" w:hAnsiTheme="majorBidi" w:cstheme="majorBidi"/>
          <w:sz w:val="24"/>
          <w:szCs w:val="24"/>
        </w:rPr>
        <w:t>MarkDown</w:t>
      </w:r>
      <w:proofErr w:type="spellEnd"/>
      <w:r w:rsidRPr="00FC7566">
        <w:rPr>
          <w:rFonts w:asciiTheme="majorBidi" w:hAnsiTheme="majorBidi" w:cstheme="majorBidi"/>
          <w:sz w:val="24"/>
          <w:szCs w:val="24"/>
        </w:rPr>
        <w:t xml:space="preserve"> feature.</w:t>
      </w:r>
    </w:p>
    <w:p w14:paraId="4C2ACE0F" w14:textId="77777777" w:rsidR="00AC7ABA" w:rsidRPr="00FC7566" w:rsidRDefault="00000000">
      <w:pPr>
        <w:pStyle w:val="ListParagraph"/>
        <w:numPr>
          <w:ilvl w:val="0"/>
          <w:numId w:val="3"/>
        </w:numPr>
        <w:spacing w:after="60"/>
        <w:rPr>
          <w:rFonts w:asciiTheme="majorBidi" w:hAnsiTheme="majorBidi" w:cstheme="majorBidi"/>
          <w:sz w:val="24"/>
          <w:szCs w:val="24"/>
        </w:rPr>
      </w:pPr>
      <w:r w:rsidRPr="00FC7566">
        <w:rPr>
          <w:rFonts w:asciiTheme="majorBidi" w:hAnsiTheme="majorBidi" w:cstheme="majorBidi"/>
          <w:sz w:val="24"/>
          <w:szCs w:val="24"/>
        </w:rPr>
        <w:t xml:space="preserve">Boolean encoding: The </w:t>
      </w:r>
      <w:proofErr w:type="spellStart"/>
      <w:r w:rsidRPr="00FC7566">
        <w:rPr>
          <w:rFonts w:asciiTheme="majorBidi" w:hAnsiTheme="majorBidi" w:cstheme="majorBidi"/>
          <w:sz w:val="24"/>
          <w:szCs w:val="24"/>
        </w:rPr>
        <w:t>IsHoliday</w:t>
      </w:r>
      <w:proofErr w:type="spellEnd"/>
      <w:r w:rsidRPr="00FC7566">
        <w:rPr>
          <w:rFonts w:asciiTheme="majorBidi" w:hAnsiTheme="majorBidi" w:cstheme="majorBidi"/>
          <w:sz w:val="24"/>
          <w:szCs w:val="24"/>
        </w:rPr>
        <w:t xml:space="preserve"> flag was cast from </w:t>
      </w:r>
      <w:proofErr w:type="spellStart"/>
      <w:r w:rsidRPr="00FC7566">
        <w:rPr>
          <w:rFonts w:asciiTheme="majorBidi" w:hAnsiTheme="majorBidi" w:cstheme="majorBidi"/>
          <w:sz w:val="24"/>
          <w:szCs w:val="24"/>
        </w:rPr>
        <w:t>boolean</w:t>
      </w:r>
      <w:proofErr w:type="spellEnd"/>
      <w:r w:rsidRPr="00FC7566">
        <w:rPr>
          <w:rFonts w:asciiTheme="majorBidi" w:hAnsiTheme="majorBidi" w:cstheme="majorBidi"/>
          <w:sz w:val="24"/>
          <w:szCs w:val="24"/>
        </w:rPr>
        <w:t xml:space="preserve"> to integer (0/1) for compatibility with scikit-learn estimators.</w:t>
      </w:r>
    </w:p>
    <w:p w14:paraId="212FFF66" w14:textId="77777777" w:rsidR="00AC7ABA" w:rsidRPr="00FC7566" w:rsidRDefault="00000000">
      <w:pPr>
        <w:pStyle w:val="ListParagraph"/>
        <w:numPr>
          <w:ilvl w:val="0"/>
          <w:numId w:val="3"/>
        </w:numPr>
        <w:spacing w:after="60"/>
        <w:rPr>
          <w:rFonts w:asciiTheme="majorBidi" w:hAnsiTheme="majorBidi" w:cstheme="majorBidi"/>
          <w:sz w:val="24"/>
          <w:szCs w:val="24"/>
        </w:rPr>
      </w:pPr>
      <w:r w:rsidRPr="00FC7566">
        <w:rPr>
          <w:rFonts w:asciiTheme="majorBidi" w:hAnsiTheme="majorBidi" w:cstheme="majorBidi"/>
          <w:sz w:val="24"/>
          <w:szCs w:val="24"/>
        </w:rPr>
        <w:t xml:space="preserve">Dataset merge: </w:t>
      </w:r>
      <w:proofErr w:type="spellStart"/>
      <w:r w:rsidRPr="00FC7566">
        <w:rPr>
          <w:rFonts w:asciiTheme="majorBidi" w:hAnsiTheme="majorBidi" w:cstheme="majorBidi"/>
          <w:sz w:val="24"/>
          <w:szCs w:val="24"/>
        </w:rPr>
        <w:t>stores_df</w:t>
      </w:r>
      <w:proofErr w:type="spellEnd"/>
      <w:r w:rsidRPr="00FC7566">
        <w:rPr>
          <w:rFonts w:asciiTheme="majorBidi" w:hAnsiTheme="majorBidi" w:cstheme="majorBidi"/>
          <w:sz w:val="24"/>
          <w:szCs w:val="24"/>
        </w:rPr>
        <w:t xml:space="preserve"> was left-joined onto </w:t>
      </w:r>
      <w:proofErr w:type="spellStart"/>
      <w:r w:rsidRPr="00FC7566">
        <w:rPr>
          <w:rFonts w:asciiTheme="majorBidi" w:hAnsiTheme="majorBidi" w:cstheme="majorBidi"/>
          <w:sz w:val="24"/>
          <w:szCs w:val="24"/>
        </w:rPr>
        <w:t>features_df</w:t>
      </w:r>
      <w:proofErr w:type="spellEnd"/>
      <w:r w:rsidRPr="00FC7566">
        <w:rPr>
          <w:rFonts w:asciiTheme="majorBidi" w:hAnsiTheme="majorBidi" w:cstheme="majorBidi"/>
          <w:sz w:val="24"/>
          <w:szCs w:val="24"/>
        </w:rPr>
        <w:t xml:space="preserve"> on the Store key to preserve the Size column, which is critical for model accuracy. The resulting features frame was then joined to </w:t>
      </w:r>
      <w:proofErr w:type="spellStart"/>
      <w:r w:rsidRPr="00FC7566">
        <w:rPr>
          <w:rFonts w:asciiTheme="majorBidi" w:hAnsiTheme="majorBidi" w:cstheme="majorBidi"/>
          <w:sz w:val="24"/>
          <w:szCs w:val="24"/>
        </w:rPr>
        <w:t>train_df</w:t>
      </w:r>
      <w:proofErr w:type="spellEnd"/>
      <w:r w:rsidRPr="00FC7566">
        <w:rPr>
          <w:rFonts w:asciiTheme="majorBidi" w:hAnsiTheme="majorBidi" w:cstheme="majorBidi"/>
          <w:sz w:val="24"/>
          <w:szCs w:val="24"/>
        </w:rPr>
        <w:t xml:space="preserve"> on [Store, Date, </w:t>
      </w:r>
      <w:proofErr w:type="spellStart"/>
      <w:r w:rsidRPr="00FC7566">
        <w:rPr>
          <w:rFonts w:asciiTheme="majorBidi" w:hAnsiTheme="majorBidi" w:cstheme="majorBidi"/>
          <w:sz w:val="24"/>
          <w:szCs w:val="24"/>
        </w:rPr>
        <w:t>IsHoliday</w:t>
      </w:r>
      <w:proofErr w:type="spellEnd"/>
      <w:r w:rsidRPr="00FC7566">
        <w:rPr>
          <w:rFonts w:asciiTheme="majorBidi" w:hAnsiTheme="majorBidi" w:cstheme="majorBidi"/>
          <w:sz w:val="24"/>
          <w:szCs w:val="24"/>
        </w:rPr>
        <w:t>].</w:t>
      </w:r>
    </w:p>
    <w:p w14:paraId="4965BFC0" w14:textId="77777777" w:rsidR="00AC7ABA" w:rsidRPr="00FC7566" w:rsidRDefault="00000000">
      <w:pPr>
        <w:pStyle w:val="ListParagraph"/>
        <w:numPr>
          <w:ilvl w:val="0"/>
          <w:numId w:val="3"/>
        </w:numPr>
        <w:spacing w:after="60"/>
        <w:rPr>
          <w:rFonts w:asciiTheme="majorBidi" w:hAnsiTheme="majorBidi" w:cstheme="majorBidi"/>
          <w:sz w:val="24"/>
          <w:szCs w:val="24"/>
        </w:rPr>
      </w:pPr>
      <w:r w:rsidRPr="00FC7566">
        <w:rPr>
          <w:rFonts w:asciiTheme="majorBidi" w:hAnsiTheme="majorBidi" w:cstheme="majorBidi"/>
          <w:sz w:val="24"/>
          <w:szCs w:val="24"/>
        </w:rPr>
        <w:t xml:space="preserve">Outlier capping: An IQR-based capping procedure was applied to four continuous economic features — Temperature, </w:t>
      </w:r>
      <w:proofErr w:type="spellStart"/>
      <w:r w:rsidRPr="00FC7566">
        <w:rPr>
          <w:rFonts w:asciiTheme="majorBidi" w:hAnsiTheme="majorBidi" w:cstheme="majorBidi"/>
          <w:sz w:val="24"/>
          <w:szCs w:val="24"/>
        </w:rPr>
        <w:t>Fuel_Price</w:t>
      </w:r>
      <w:proofErr w:type="spellEnd"/>
      <w:r w:rsidRPr="00FC7566">
        <w:rPr>
          <w:rFonts w:asciiTheme="majorBidi" w:hAnsiTheme="majorBidi" w:cstheme="majorBidi"/>
          <w:sz w:val="24"/>
          <w:szCs w:val="24"/>
        </w:rPr>
        <w:t>, CPI, and Unemployment — prior to normalization. Values outside the [Q1 − 1.5·IQR, Q3 + 1.5·IQR] interval were clipped to the boundary, reducing the influence of sensor anomalies and data recording errors.</w:t>
      </w:r>
    </w:p>
    <w:p w14:paraId="5F79FE77" w14:textId="77777777" w:rsidR="00AC7ABA" w:rsidRPr="00FC7566" w:rsidRDefault="00AC7ABA">
      <w:pPr>
        <w:spacing w:before="120"/>
        <w:rPr>
          <w:rFonts w:asciiTheme="majorBidi" w:hAnsiTheme="majorBidi" w:cstheme="majorBidi"/>
        </w:rPr>
      </w:pPr>
    </w:p>
    <w:p w14:paraId="662413A3" w14:textId="77777777" w:rsidR="00AC7ABA" w:rsidRPr="008D3520" w:rsidRDefault="00000000">
      <w:pPr>
        <w:pStyle w:val="Heading2"/>
        <w:rPr>
          <w:rFonts w:asciiTheme="majorBidi" w:hAnsiTheme="majorBidi" w:cstheme="majorBidi"/>
        </w:rPr>
      </w:pPr>
      <w:r w:rsidRPr="008D3520">
        <w:rPr>
          <w:rFonts w:asciiTheme="majorBidi" w:hAnsiTheme="majorBidi" w:cstheme="majorBidi"/>
          <w:sz w:val="26"/>
        </w:rPr>
        <w:lastRenderedPageBreak/>
        <w:t>2.4 Feature Engineering</w:t>
      </w:r>
    </w:p>
    <w:p w14:paraId="11125073"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The five individual markdown columns were transformed into a single composite </w:t>
      </w:r>
      <w:proofErr w:type="spellStart"/>
      <w:r w:rsidRPr="00FC7566">
        <w:rPr>
          <w:rFonts w:asciiTheme="majorBidi" w:hAnsiTheme="majorBidi" w:cstheme="majorBidi"/>
          <w:szCs w:val="24"/>
        </w:rPr>
        <w:t>MarkDown</w:t>
      </w:r>
      <w:proofErr w:type="spellEnd"/>
      <w:r w:rsidRPr="00FC7566">
        <w:rPr>
          <w:rFonts w:asciiTheme="majorBidi" w:hAnsiTheme="majorBidi" w:cstheme="majorBidi"/>
          <w:szCs w:val="24"/>
        </w:rPr>
        <w:t xml:space="preserve"> feature:</w:t>
      </w:r>
    </w:p>
    <w:p w14:paraId="06A50567" w14:textId="77777777" w:rsidR="00AC7ABA" w:rsidRPr="00FC7566" w:rsidRDefault="00000000">
      <w:pPr>
        <w:pStyle w:val="ListParagraph"/>
        <w:numPr>
          <w:ilvl w:val="0"/>
          <w:numId w:val="2"/>
        </w:numPr>
        <w:spacing w:after="60"/>
        <w:rPr>
          <w:rFonts w:asciiTheme="majorBidi" w:hAnsiTheme="majorBidi" w:cstheme="majorBidi"/>
          <w:sz w:val="24"/>
          <w:szCs w:val="24"/>
        </w:rPr>
      </w:pPr>
      <w:r w:rsidRPr="00FC7566">
        <w:rPr>
          <w:rFonts w:asciiTheme="majorBidi" w:hAnsiTheme="majorBidi" w:cstheme="majorBidi"/>
          <w:sz w:val="24"/>
          <w:szCs w:val="24"/>
        </w:rPr>
        <w:t xml:space="preserve">Fill </w:t>
      </w:r>
      <w:proofErr w:type="spellStart"/>
      <w:r w:rsidRPr="00FC7566">
        <w:rPr>
          <w:rFonts w:asciiTheme="majorBidi" w:hAnsiTheme="majorBidi" w:cstheme="majorBidi"/>
          <w:sz w:val="24"/>
          <w:szCs w:val="24"/>
        </w:rPr>
        <w:t>NaN</w:t>
      </w:r>
      <w:proofErr w:type="spellEnd"/>
      <w:r w:rsidRPr="00FC7566">
        <w:rPr>
          <w:rFonts w:asciiTheme="majorBidi" w:hAnsiTheme="majorBidi" w:cstheme="majorBidi"/>
          <w:sz w:val="24"/>
          <w:szCs w:val="24"/>
        </w:rPr>
        <w:t xml:space="preserve"> → 0 (no markdown if unreported)</w:t>
      </w:r>
    </w:p>
    <w:p w14:paraId="03CCE7AF" w14:textId="77777777" w:rsidR="00AC7ABA" w:rsidRPr="00FC7566" w:rsidRDefault="00000000">
      <w:pPr>
        <w:pStyle w:val="ListParagraph"/>
        <w:numPr>
          <w:ilvl w:val="0"/>
          <w:numId w:val="2"/>
        </w:numPr>
        <w:spacing w:after="60"/>
        <w:rPr>
          <w:rFonts w:asciiTheme="majorBidi" w:hAnsiTheme="majorBidi" w:cstheme="majorBidi"/>
          <w:sz w:val="24"/>
          <w:szCs w:val="24"/>
        </w:rPr>
      </w:pPr>
      <w:r w:rsidRPr="00FC7566">
        <w:rPr>
          <w:rFonts w:asciiTheme="majorBidi" w:hAnsiTheme="majorBidi" w:cstheme="majorBidi"/>
          <w:sz w:val="24"/>
          <w:szCs w:val="24"/>
        </w:rPr>
        <w:t>Clip negative values to 0 (data quality correction)</w:t>
      </w:r>
    </w:p>
    <w:p w14:paraId="66E0DEF1" w14:textId="77777777" w:rsidR="00AC7ABA" w:rsidRPr="00FC7566" w:rsidRDefault="00000000">
      <w:pPr>
        <w:pStyle w:val="ListParagraph"/>
        <w:numPr>
          <w:ilvl w:val="0"/>
          <w:numId w:val="2"/>
        </w:numPr>
        <w:spacing w:after="60"/>
        <w:rPr>
          <w:rFonts w:asciiTheme="majorBidi" w:hAnsiTheme="majorBidi" w:cstheme="majorBidi"/>
          <w:sz w:val="24"/>
          <w:szCs w:val="24"/>
        </w:rPr>
      </w:pPr>
      <w:r w:rsidRPr="00FC7566">
        <w:rPr>
          <w:rFonts w:asciiTheme="majorBidi" w:hAnsiTheme="majorBidi" w:cstheme="majorBidi"/>
          <w:sz w:val="24"/>
          <w:szCs w:val="24"/>
        </w:rPr>
        <w:t xml:space="preserve">Sum all five: </w:t>
      </w:r>
      <w:proofErr w:type="spellStart"/>
      <w:r w:rsidRPr="00FC7566">
        <w:rPr>
          <w:rFonts w:asciiTheme="majorBidi" w:hAnsiTheme="majorBidi" w:cstheme="majorBidi"/>
          <w:sz w:val="24"/>
          <w:szCs w:val="24"/>
        </w:rPr>
        <w:t>MarkDown</w:t>
      </w:r>
      <w:proofErr w:type="spellEnd"/>
      <w:r w:rsidRPr="00FC7566">
        <w:rPr>
          <w:rFonts w:asciiTheme="majorBidi" w:hAnsiTheme="majorBidi" w:cstheme="majorBidi"/>
          <w:sz w:val="24"/>
          <w:szCs w:val="24"/>
        </w:rPr>
        <w:t xml:space="preserve"> = MD1 + MD2 + MD3 + MD4 + MD5</w:t>
      </w:r>
    </w:p>
    <w:p w14:paraId="5BD5B07F" w14:textId="77777777" w:rsidR="00AC7ABA" w:rsidRPr="00FC7566" w:rsidRDefault="00AC7ABA">
      <w:pPr>
        <w:spacing w:before="80"/>
        <w:rPr>
          <w:rFonts w:asciiTheme="majorBidi" w:hAnsiTheme="majorBidi" w:cstheme="majorBidi"/>
          <w:szCs w:val="24"/>
        </w:rPr>
      </w:pPr>
    </w:p>
    <w:p w14:paraId="2FE0D606"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One-hot encoding was applied to the categorical columns Store, Dept, and Type using pandas </w:t>
      </w:r>
      <w:proofErr w:type="spellStart"/>
      <w:r w:rsidRPr="00FC7566">
        <w:rPr>
          <w:rFonts w:asciiTheme="majorBidi" w:hAnsiTheme="majorBidi" w:cstheme="majorBidi"/>
          <w:szCs w:val="24"/>
        </w:rPr>
        <w:t>get_dummies</w:t>
      </w:r>
      <w:proofErr w:type="spellEnd"/>
      <w:r w:rsidRPr="00FC7566">
        <w:rPr>
          <w:rFonts w:asciiTheme="majorBidi" w:hAnsiTheme="majorBidi" w:cstheme="majorBidi"/>
          <w:szCs w:val="24"/>
        </w:rPr>
        <w:t xml:space="preserve"> with </w:t>
      </w:r>
      <w:proofErr w:type="spellStart"/>
      <w:r w:rsidRPr="00FC7566">
        <w:rPr>
          <w:rFonts w:asciiTheme="majorBidi" w:hAnsiTheme="majorBidi" w:cstheme="majorBidi"/>
          <w:szCs w:val="24"/>
        </w:rPr>
        <w:t>drop_first</w:t>
      </w:r>
      <w:proofErr w:type="spellEnd"/>
      <w:r w:rsidRPr="00FC7566">
        <w:rPr>
          <w:rFonts w:asciiTheme="majorBidi" w:hAnsiTheme="majorBidi" w:cstheme="majorBidi"/>
          <w:szCs w:val="24"/>
        </w:rPr>
        <w:t xml:space="preserve">=True to avoid multicollinearity. This expanded the feature matrix to 133 columns. Residual </w:t>
      </w:r>
      <w:proofErr w:type="spellStart"/>
      <w:r w:rsidRPr="00FC7566">
        <w:rPr>
          <w:rFonts w:asciiTheme="majorBidi" w:hAnsiTheme="majorBidi" w:cstheme="majorBidi"/>
          <w:szCs w:val="24"/>
        </w:rPr>
        <w:t>NaN</w:t>
      </w:r>
      <w:proofErr w:type="spellEnd"/>
      <w:r w:rsidRPr="00FC7566">
        <w:rPr>
          <w:rFonts w:asciiTheme="majorBidi" w:hAnsiTheme="majorBidi" w:cstheme="majorBidi"/>
          <w:szCs w:val="24"/>
        </w:rPr>
        <w:t xml:space="preserve"> values after encoding were imputed with the column median.</w:t>
      </w:r>
    </w:p>
    <w:p w14:paraId="5F7F6E82" w14:textId="77777777" w:rsidR="00AC7ABA" w:rsidRPr="00FC7566" w:rsidRDefault="00000000">
      <w:pPr>
        <w:rPr>
          <w:rFonts w:asciiTheme="majorBidi" w:hAnsiTheme="majorBidi" w:cstheme="majorBidi"/>
        </w:rPr>
      </w:pPr>
      <w:r w:rsidRPr="00FC7566">
        <w:rPr>
          <w:rFonts w:asciiTheme="majorBidi" w:hAnsiTheme="majorBidi" w:cstheme="majorBidi"/>
        </w:rPr>
        <w:br w:type="page"/>
      </w:r>
    </w:p>
    <w:p w14:paraId="36BF5242" w14:textId="77777777" w:rsidR="00AC7ABA" w:rsidRPr="00FC7566" w:rsidRDefault="00000000">
      <w:pPr>
        <w:pStyle w:val="Heading1"/>
        <w:rPr>
          <w:rFonts w:asciiTheme="majorBidi" w:hAnsiTheme="majorBidi" w:cstheme="majorBidi"/>
        </w:rPr>
      </w:pPr>
      <w:r w:rsidRPr="00FC7566">
        <w:rPr>
          <w:rFonts w:asciiTheme="majorBidi" w:hAnsiTheme="majorBidi" w:cstheme="majorBidi"/>
        </w:rPr>
        <w:lastRenderedPageBreak/>
        <w:t>3. Methods and Models</w:t>
      </w:r>
    </w:p>
    <w:p w14:paraId="64C3906E" w14:textId="77777777" w:rsidR="00AC7ABA" w:rsidRPr="008D3520" w:rsidRDefault="00000000">
      <w:pPr>
        <w:pStyle w:val="Heading2"/>
        <w:rPr>
          <w:rFonts w:asciiTheme="majorBidi" w:hAnsiTheme="majorBidi" w:cstheme="majorBidi"/>
        </w:rPr>
      </w:pPr>
      <w:r w:rsidRPr="008D3520">
        <w:rPr>
          <w:rFonts w:asciiTheme="majorBidi" w:hAnsiTheme="majorBidi" w:cstheme="majorBidi"/>
          <w:sz w:val="26"/>
        </w:rPr>
        <w:t>3.1 Overall Architecture</w:t>
      </w:r>
    </w:p>
    <w:p w14:paraId="3D88BFBA"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The project implements </w:t>
      </w:r>
      <w:proofErr w:type="gramStart"/>
      <w:r w:rsidRPr="00FC7566">
        <w:rPr>
          <w:rFonts w:asciiTheme="majorBidi" w:hAnsiTheme="majorBidi" w:cstheme="majorBidi"/>
          <w:szCs w:val="24"/>
        </w:rPr>
        <w:t>a dual</w:t>
      </w:r>
      <w:proofErr w:type="gramEnd"/>
      <w:r w:rsidRPr="00FC7566">
        <w:rPr>
          <w:rFonts w:asciiTheme="majorBidi" w:hAnsiTheme="majorBidi" w:cstheme="majorBidi"/>
          <w:szCs w:val="24"/>
        </w:rPr>
        <w:t xml:space="preserve">-pipeline architecture that trains the same set of models twice — once with </w:t>
      </w:r>
      <w:proofErr w:type="spellStart"/>
      <w:r w:rsidRPr="00FC7566">
        <w:rPr>
          <w:rFonts w:asciiTheme="majorBidi" w:hAnsiTheme="majorBidi" w:cstheme="majorBidi"/>
          <w:szCs w:val="24"/>
        </w:rPr>
        <w:t>MinMax</w:t>
      </w:r>
      <w:proofErr w:type="spellEnd"/>
      <w:r w:rsidRPr="00FC7566">
        <w:rPr>
          <w:rFonts w:asciiTheme="majorBidi" w:hAnsiTheme="majorBidi" w:cstheme="majorBidi"/>
          <w:szCs w:val="24"/>
        </w:rPr>
        <w:t xml:space="preserve"> normalization applied to numeric features and once without — enabling a rigorous empirical comparison of normalization impact on tree-based ensembles versus linear models.</w:t>
      </w:r>
    </w:p>
    <w:p w14:paraId="42300E66" w14:textId="77777777" w:rsidR="00AC7ABA" w:rsidRPr="00FC7566" w:rsidRDefault="00AC7ABA">
      <w:pPr>
        <w:spacing w:before="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C7ABA" w:rsidRPr="00FC7566" w14:paraId="0E6E7EB6"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A53200"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Pipeline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7C06C4"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Normalization</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1C3BBC"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Models Applied</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72C6D6B"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Saved Artifacts</w:t>
            </w:r>
          </w:p>
        </w:tc>
      </w:tr>
      <w:tr w:rsidR="00AC7ABA" w:rsidRPr="00FC7566" w14:paraId="782C98D4"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FFC19E"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t>Approach 1 — Normalized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B39866" w14:textId="77777777" w:rsidR="00AC7ABA" w:rsidRPr="008D3520" w:rsidRDefault="00000000">
            <w:pPr>
              <w:jc w:val="center"/>
              <w:rPr>
                <w:rFonts w:asciiTheme="majorBidi" w:hAnsiTheme="majorBidi" w:cstheme="majorBidi"/>
                <w:szCs w:val="24"/>
              </w:rPr>
            </w:pPr>
            <w:proofErr w:type="spellStart"/>
            <w:r w:rsidRPr="008D3520">
              <w:rPr>
                <w:rFonts w:asciiTheme="majorBidi" w:hAnsiTheme="majorBidi" w:cstheme="majorBidi"/>
                <w:szCs w:val="24"/>
              </w:rPr>
              <w:t>MinMaxScaler</w:t>
            </w:r>
            <w:proofErr w:type="spellEnd"/>
            <w:r w:rsidRPr="008D3520">
              <w:rPr>
                <w:rFonts w:asciiTheme="majorBidi" w:hAnsiTheme="majorBidi" w:cstheme="majorBidi"/>
                <w:szCs w:val="24"/>
              </w:rPr>
              <w:t xml:space="preserve"> on 5 numeric features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EA5E43"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RF, Linear Regression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2F2F0B" w14:textId="77777777" w:rsidR="00AC7ABA" w:rsidRPr="008D3520" w:rsidRDefault="00000000">
            <w:pPr>
              <w:jc w:val="center"/>
              <w:rPr>
                <w:rFonts w:asciiTheme="majorBidi" w:hAnsiTheme="majorBidi" w:cstheme="majorBidi"/>
                <w:szCs w:val="24"/>
              </w:rPr>
            </w:pPr>
            <w:proofErr w:type="spellStart"/>
            <w:r w:rsidRPr="008D3520">
              <w:rPr>
                <w:rFonts w:asciiTheme="majorBidi" w:hAnsiTheme="majorBidi" w:cstheme="majorBidi"/>
                <w:szCs w:val="24"/>
              </w:rPr>
              <w:t>model_norm.pkl</w:t>
            </w:r>
            <w:proofErr w:type="spellEnd"/>
            <w:r w:rsidRPr="008D3520">
              <w:rPr>
                <w:rFonts w:asciiTheme="majorBidi" w:hAnsiTheme="majorBidi" w:cstheme="majorBidi"/>
                <w:szCs w:val="24"/>
              </w:rPr>
              <w:t xml:space="preserve">, </w:t>
            </w:r>
            <w:proofErr w:type="spellStart"/>
            <w:r w:rsidRPr="008D3520">
              <w:rPr>
                <w:rFonts w:asciiTheme="majorBidi" w:hAnsiTheme="majorBidi" w:cstheme="majorBidi"/>
                <w:szCs w:val="24"/>
              </w:rPr>
              <w:t>scaler.pkl</w:t>
            </w:r>
            <w:proofErr w:type="spellEnd"/>
          </w:p>
        </w:tc>
      </w:tr>
      <w:tr w:rsidR="00AC7ABA" w:rsidRPr="00FC7566" w14:paraId="2476960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311"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t>Approach 2 — Unnormalized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6EC4D"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None — raw feature scales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419BF"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 xml:space="preserve">RF, </w:t>
            </w:r>
            <w:proofErr w:type="spellStart"/>
            <w:r w:rsidRPr="008D3520">
              <w:rPr>
                <w:rFonts w:asciiTheme="majorBidi" w:hAnsiTheme="majorBidi" w:cstheme="majorBidi"/>
                <w:szCs w:val="24"/>
              </w:rPr>
              <w:t>XGBoost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C6AB5" w14:textId="77777777" w:rsidR="00AC7ABA" w:rsidRPr="008D3520" w:rsidRDefault="00000000">
            <w:pPr>
              <w:jc w:val="center"/>
              <w:rPr>
                <w:rFonts w:asciiTheme="majorBidi" w:hAnsiTheme="majorBidi" w:cstheme="majorBidi"/>
                <w:szCs w:val="24"/>
              </w:rPr>
            </w:pPr>
            <w:proofErr w:type="spellStart"/>
            <w:r w:rsidRPr="008D3520">
              <w:rPr>
                <w:rFonts w:asciiTheme="majorBidi" w:hAnsiTheme="majorBidi" w:cstheme="majorBidi"/>
                <w:szCs w:val="24"/>
              </w:rPr>
              <w:t>model_raw.pkl</w:t>
            </w:r>
            <w:proofErr w:type="spellEnd"/>
          </w:p>
        </w:tc>
      </w:tr>
    </w:tbl>
    <w:p w14:paraId="7466FA3C" w14:textId="77777777" w:rsidR="00AC7ABA" w:rsidRPr="00FC7566" w:rsidRDefault="00AC7ABA">
      <w:pPr>
        <w:spacing w:before="120"/>
        <w:rPr>
          <w:rFonts w:asciiTheme="majorBidi" w:hAnsiTheme="majorBidi" w:cstheme="majorBidi"/>
        </w:rPr>
      </w:pPr>
    </w:p>
    <w:p w14:paraId="2D9AD2A0" w14:textId="77777777" w:rsidR="00AC7ABA" w:rsidRPr="008D3520" w:rsidRDefault="00000000">
      <w:pPr>
        <w:pStyle w:val="Heading2"/>
        <w:rPr>
          <w:rFonts w:asciiTheme="majorBidi" w:hAnsiTheme="majorBidi" w:cstheme="majorBidi"/>
        </w:rPr>
      </w:pPr>
      <w:r w:rsidRPr="008D3520">
        <w:rPr>
          <w:rFonts w:asciiTheme="majorBidi" w:hAnsiTheme="majorBidi" w:cstheme="majorBidi"/>
          <w:sz w:val="26"/>
        </w:rPr>
        <w:t>3.2 Chronological Train/Test Split</w:t>
      </w:r>
    </w:p>
    <w:p w14:paraId="278EFD4C"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A chronological 80/20 split was applied to prevent temporal data leakage. All rows were sorted by Date ascending; the first 80% formed the training set and the final 20% formed the test set. No random shuffling was performed.</w:t>
      </w:r>
    </w:p>
    <w:p w14:paraId="339816CA" w14:textId="77777777" w:rsidR="00AC7ABA" w:rsidRPr="00FC7566" w:rsidRDefault="00AC7ABA">
      <w:pPr>
        <w:spacing w:before="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C7ABA" w:rsidRPr="00FC7566" w14:paraId="5D942377"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AF167A"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Split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FE3105"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Row Count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AB5979"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Date Range</w:t>
            </w:r>
          </w:p>
        </w:tc>
      </w:tr>
      <w:tr w:rsidR="00AC7ABA" w:rsidRPr="00FC7566" w14:paraId="284F5F14"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216207"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t>Training set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BA5931"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337,256 rows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FCA4E9"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2010-02-05 → 2012-04-13</w:t>
            </w:r>
          </w:p>
        </w:tc>
      </w:tr>
      <w:tr w:rsidR="00AC7ABA" w:rsidRPr="00FC7566" w14:paraId="2A7F786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F5357"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t>Test set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F89C"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84,314 rows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A67DD"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2012-04-13 → 2012-10-26</w:t>
            </w:r>
          </w:p>
        </w:tc>
      </w:tr>
    </w:tbl>
    <w:p w14:paraId="773AEFA4" w14:textId="77777777" w:rsidR="00AC7ABA" w:rsidRPr="00FC7566" w:rsidRDefault="00AC7ABA">
      <w:pPr>
        <w:spacing w:before="120"/>
        <w:rPr>
          <w:rFonts w:asciiTheme="majorBidi" w:hAnsiTheme="majorBidi" w:cstheme="majorBidi"/>
        </w:rPr>
      </w:pPr>
    </w:p>
    <w:p w14:paraId="2B0859D2" w14:textId="77777777" w:rsidR="00AC7ABA" w:rsidRPr="008D3520" w:rsidRDefault="00000000">
      <w:pPr>
        <w:pStyle w:val="Heading2"/>
        <w:rPr>
          <w:rFonts w:asciiTheme="majorBidi" w:hAnsiTheme="majorBidi" w:cstheme="majorBidi"/>
        </w:rPr>
      </w:pPr>
      <w:r w:rsidRPr="008D3520">
        <w:rPr>
          <w:rFonts w:asciiTheme="majorBidi" w:hAnsiTheme="majorBidi" w:cstheme="majorBidi"/>
          <w:sz w:val="26"/>
        </w:rPr>
        <w:t>3.3 Normalization Strategy</w:t>
      </w:r>
    </w:p>
    <w:p w14:paraId="7A6A8ED9" w14:textId="77777777" w:rsidR="00AC7ABA" w:rsidRPr="00FC7566" w:rsidRDefault="00000000">
      <w:pPr>
        <w:spacing w:after="120"/>
        <w:jc w:val="both"/>
        <w:rPr>
          <w:rFonts w:asciiTheme="majorBidi" w:hAnsiTheme="majorBidi" w:cstheme="majorBidi"/>
          <w:szCs w:val="24"/>
        </w:rPr>
      </w:pPr>
      <w:proofErr w:type="spellStart"/>
      <w:r w:rsidRPr="00FC7566">
        <w:rPr>
          <w:rFonts w:asciiTheme="majorBidi" w:hAnsiTheme="majorBidi" w:cstheme="majorBidi"/>
          <w:szCs w:val="24"/>
        </w:rPr>
        <w:t>MinMaxScaler</w:t>
      </w:r>
      <w:proofErr w:type="spellEnd"/>
      <w:r w:rsidRPr="00FC7566">
        <w:rPr>
          <w:rFonts w:asciiTheme="majorBidi" w:hAnsiTheme="majorBidi" w:cstheme="majorBidi"/>
          <w:szCs w:val="24"/>
        </w:rPr>
        <w:t xml:space="preserve"> was fit exclusively on training rows and applied </w:t>
      </w:r>
      <w:proofErr w:type="gramStart"/>
      <w:r w:rsidRPr="00FC7566">
        <w:rPr>
          <w:rFonts w:asciiTheme="majorBidi" w:hAnsiTheme="majorBidi" w:cstheme="majorBidi"/>
          <w:szCs w:val="24"/>
        </w:rPr>
        <w:t>via .transform</w:t>
      </w:r>
      <w:proofErr w:type="gramEnd"/>
      <w:r w:rsidRPr="00FC7566">
        <w:rPr>
          <w:rFonts w:asciiTheme="majorBidi" w:hAnsiTheme="majorBidi" w:cstheme="majorBidi"/>
          <w:szCs w:val="24"/>
        </w:rPr>
        <w:t xml:space="preserve">() on both train and test sets. This prevents data leakage: the scaler has no knowledge of the test distribution at fit time. The five continuous economic/promotional features were normalized: Temperature, </w:t>
      </w:r>
      <w:proofErr w:type="spellStart"/>
      <w:r w:rsidRPr="00FC7566">
        <w:rPr>
          <w:rFonts w:asciiTheme="majorBidi" w:hAnsiTheme="majorBidi" w:cstheme="majorBidi"/>
          <w:szCs w:val="24"/>
        </w:rPr>
        <w:t>Fuel_Price</w:t>
      </w:r>
      <w:proofErr w:type="spellEnd"/>
      <w:r w:rsidRPr="00FC7566">
        <w:rPr>
          <w:rFonts w:asciiTheme="majorBidi" w:hAnsiTheme="majorBidi" w:cstheme="majorBidi"/>
          <w:szCs w:val="24"/>
        </w:rPr>
        <w:t xml:space="preserve">, CPI, Unemployment, and </w:t>
      </w:r>
      <w:proofErr w:type="spellStart"/>
      <w:r w:rsidRPr="00FC7566">
        <w:rPr>
          <w:rFonts w:asciiTheme="majorBidi" w:hAnsiTheme="majorBidi" w:cstheme="majorBidi"/>
          <w:szCs w:val="24"/>
        </w:rPr>
        <w:t>MarkDown</w:t>
      </w:r>
      <w:proofErr w:type="spellEnd"/>
      <w:r w:rsidRPr="00FC7566">
        <w:rPr>
          <w:rFonts w:asciiTheme="majorBidi" w:hAnsiTheme="majorBidi" w:cstheme="majorBidi"/>
          <w:szCs w:val="24"/>
        </w:rPr>
        <w:t>.</w:t>
      </w:r>
    </w:p>
    <w:p w14:paraId="64F7188F"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The Size feature was deliberately excluded from scaling because Random Forest uses rank-order split comparisons, making it invariant to absolute scale. Maintaining Size on its raw scale (34,875–219,622 sq ft) preserves the tree's interpretability for that feature.</w:t>
      </w:r>
    </w:p>
    <w:p w14:paraId="76761E5B" w14:textId="77777777" w:rsidR="00AC7ABA" w:rsidRPr="00FC7566" w:rsidRDefault="00AC7ABA">
      <w:pPr>
        <w:spacing w:before="120"/>
        <w:rPr>
          <w:rFonts w:asciiTheme="majorBidi" w:hAnsiTheme="majorBidi" w:cstheme="majorBidi"/>
        </w:rPr>
      </w:pPr>
    </w:p>
    <w:p w14:paraId="2C77854B" w14:textId="77777777" w:rsidR="00AC7ABA" w:rsidRPr="008D3520" w:rsidRDefault="00000000">
      <w:pPr>
        <w:pStyle w:val="Heading2"/>
        <w:rPr>
          <w:rFonts w:asciiTheme="majorBidi" w:hAnsiTheme="majorBidi" w:cstheme="majorBidi"/>
        </w:rPr>
      </w:pPr>
      <w:r w:rsidRPr="008D3520">
        <w:rPr>
          <w:rFonts w:asciiTheme="majorBidi" w:hAnsiTheme="majorBidi" w:cstheme="majorBidi"/>
          <w:sz w:val="26"/>
        </w:rPr>
        <w:t>3.4 Random Forest Regressor</w:t>
      </w:r>
    </w:p>
    <w:p w14:paraId="00414805"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Random Forest is a tree-based ensemble that trains </w:t>
      </w:r>
      <w:proofErr w:type="spellStart"/>
      <w:r w:rsidRPr="00FC7566">
        <w:rPr>
          <w:rFonts w:asciiTheme="majorBidi" w:hAnsiTheme="majorBidi" w:cstheme="majorBidi"/>
          <w:szCs w:val="24"/>
        </w:rPr>
        <w:t>n_estimators</w:t>
      </w:r>
      <w:proofErr w:type="spellEnd"/>
      <w:r w:rsidRPr="00FC7566">
        <w:rPr>
          <w:rFonts w:asciiTheme="majorBidi" w:hAnsiTheme="majorBidi" w:cstheme="majorBidi"/>
          <w:szCs w:val="24"/>
        </w:rPr>
        <w:t xml:space="preserve"> independent decision trees on bootstrap samples of the training data (bagging) and averages their predictions. Each split considers a random subset of features (sqrt(</w:t>
      </w:r>
      <w:proofErr w:type="spellStart"/>
      <w:r w:rsidRPr="00FC7566">
        <w:rPr>
          <w:rFonts w:asciiTheme="majorBidi" w:hAnsiTheme="majorBidi" w:cstheme="majorBidi"/>
          <w:szCs w:val="24"/>
        </w:rPr>
        <w:t>n_features</w:t>
      </w:r>
      <w:proofErr w:type="spellEnd"/>
      <w:r w:rsidRPr="00FC7566">
        <w:rPr>
          <w:rFonts w:asciiTheme="majorBidi" w:hAnsiTheme="majorBidi" w:cstheme="majorBidi"/>
          <w:szCs w:val="24"/>
        </w:rPr>
        <w:t xml:space="preserve">) by default for classification; </w:t>
      </w:r>
      <w:proofErr w:type="spellStart"/>
      <w:r w:rsidRPr="00FC7566">
        <w:rPr>
          <w:rFonts w:asciiTheme="majorBidi" w:hAnsiTheme="majorBidi" w:cstheme="majorBidi"/>
          <w:szCs w:val="24"/>
        </w:rPr>
        <w:t>n_features</w:t>
      </w:r>
      <w:proofErr w:type="spellEnd"/>
      <w:r w:rsidRPr="00FC7566">
        <w:rPr>
          <w:rFonts w:asciiTheme="majorBidi" w:hAnsiTheme="majorBidi" w:cstheme="majorBidi"/>
          <w:szCs w:val="24"/>
        </w:rPr>
        <w:t>/3 for regression), reducing inter-tree correlation and improving generalization.</w:t>
      </w:r>
    </w:p>
    <w:p w14:paraId="63749D03"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b/>
          <w:bCs/>
          <w:szCs w:val="24"/>
        </w:rPr>
        <w:lastRenderedPageBreak/>
        <w:t xml:space="preserve">Key parameters: </w:t>
      </w:r>
      <w:proofErr w:type="spellStart"/>
      <w:r w:rsidRPr="00FC7566">
        <w:rPr>
          <w:rFonts w:asciiTheme="majorBidi" w:hAnsiTheme="majorBidi" w:cstheme="majorBidi"/>
          <w:szCs w:val="24"/>
        </w:rPr>
        <w:t>n_estimators</w:t>
      </w:r>
      <w:proofErr w:type="spellEnd"/>
      <w:r w:rsidRPr="00FC7566">
        <w:rPr>
          <w:rFonts w:asciiTheme="majorBidi" w:hAnsiTheme="majorBidi" w:cstheme="majorBidi"/>
          <w:szCs w:val="24"/>
        </w:rPr>
        <w:t xml:space="preserve">=100, </w:t>
      </w:r>
      <w:proofErr w:type="spellStart"/>
      <w:r w:rsidRPr="00FC7566">
        <w:rPr>
          <w:rFonts w:asciiTheme="majorBidi" w:hAnsiTheme="majorBidi" w:cstheme="majorBidi"/>
          <w:szCs w:val="24"/>
        </w:rPr>
        <w:t>random_state</w:t>
      </w:r>
      <w:proofErr w:type="spellEnd"/>
      <w:r w:rsidRPr="00FC7566">
        <w:rPr>
          <w:rFonts w:asciiTheme="majorBidi" w:hAnsiTheme="majorBidi" w:cstheme="majorBidi"/>
          <w:szCs w:val="24"/>
        </w:rPr>
        <w:t xml:space="preserve">=42, </w:t>
      </w:r>
      <w:proofErr w:type="spellStart"/>
      <w:r w:rsidRPr="00FC7566">
        <w:rPr>
          <w:rFonts w:asciiTheme="majorBidi" w:hAnsiTheme="majorBidi" w:cstheme="majorBidi"/>
          <w:szCs w:val="24"/>
        </w:rPr>
        <w:t>n_jobs</w:t>
      </w:r>
      <w:proofErr w:type="spellEnd"/>
      <w:r w:rsidRPr="00FC7566">
        <w:rPr>
          <w:rFonts w:asciiTheme="majorBidi" w:hAnsiTheme="majorBidi" w:cstheme="majorBidi"/>
          <w:szCs w:val="24"/>
        </w:rPr>
        <w:t>=−1 (all cores). Training time: ~310–340 seconds per pipeline.</w:t>
      </w:r>
    </w:p>
    <w:p w14:paraId="0BB87AF3"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Because Random Forest partitions feature space using rank-order thresholds rather than Euclidean distance metrics, it is theoretically invariant to monotonic feature transformations including normalization. This project empirically verifies this property by training both a normalized and </w:t>
      </w:r>
      <w:proofErr w:type="gramStart"/>
      <w:r w:rsidRPr="00FC7566">
        <w:rPr>
          <w:rFonts w:asciiTheme="majorBidi" w:hAnsiTheme="majorBidi" w:cstheme="majorBidi"/>
          <w:szCs w:val="24"/>
        </w:rPr>
        <w:t>unnormalized</w:t>
      </w:r>
      <w:proofErr w:type="gramEnd"/>
      <w:r w:rsidRPr="00FC7566">
        <w:rPr>
          <w:rFonts w:asciiTheme="majorBidi" w:hAnsiTheme="majorBidi" w:cstheme="majorBidi"/>
          <w:szCs w:val="24"/>
        </w:rPr>
        <w:t xml:space="preserve"> Random Forest and comparing results.</w:t>
      </w:r>
    </w:p>
    <w:p w14:paraId="3F516BA2" w14:textId="77777777" w:rsidR="00AC7ABA" w:rsidRPr="00FC7566" w:rsidRDefault="00AC7ABA">
      <w:pPr>
        <w:spacing w:before="120"/>
        <w:rPr>
          <w:rFonts w:asciiTheme="majorBidi" w:hAnsiTheme="majorBidi" w:cstheme="majorBidi"/>
        </w:rPr>
      </w:pPr>
    </w:p>
    <w:p w14:paraId="319AF7E6" w14:textId="77777777" w:rsidR="00AC7ABA" w:rsidRPr="008D3520" w:rsidRDefault="00000000">
      <w:pPr>
        <w:pStyle w:val="Heading2"/>
        <w:rPr>
          <w:rFonts w:asciiTheme="majorBidi" w:hAnsiTheme="majorBidi" w:cstheme="majorBidi"/>
        </w:rPr>
      </w:pPr>
      <w:r w:rsidRPr="008D3520">
        <w:rPr>
          <w:rFonts w:asciiTheme="majorBidi" w:hAnsiTheme="majorBidi" w:cstheme="majorBidi"/>
          <w:sz w:val="26"/>
        </w:rPr>
        <w:t>3.5 Linear Regression</w:t>
      </w:r>
    </w:p>
    <w:p w14:paraId="2125086D"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Ordinary Least Squares (OLS) Linear Regression minimizes the sum of squared residuals between predicted and actual values. It assumes a linear relationship between the feature matrix X and the target y, expressed as:</w:t>
      </w:r>
    </w:p>
    <w:p w14:paraId="24C0F738" w14:textId="77777777" w:rsidR="00AC7ABA" w:rsidRPr="00FC7566" w:rsidRDefault="00000000">
      <w:pPr>
        <w:spacing w:before="80" w:after="80"/>
        <w:jc w:val="center"/>
        <w:rPr>
          <w:rFonts w:asciiTheme="majorBidi" w:hAnsiTheme="majorBidi" w:cstheme="majorBidi"/>
          <w:szCs w:val="24"/>
        </w:rPr>
      </w:pPr>
      <w:r w:rsidRPr="00FC7566">
        <w:rPr>
          <w:rFonts w:asciiTheme="majorBidi" w:hAnsiTheme="majorBidi" w:cstheme="majorBidi"/>
          <w:i/>
          <w:iCs/>
          <w:szCs w:val="24"/>
        </w:rPr>
        <w:t>ŷ = β₀ + β₁x₁ + β₂x₂ + … + βₙxₙ</w:t>
      </w:r>
    </w:p>
    <w:p w14:paraId="19D8ECF9"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Unlike tree-based methods, Linear Regression is scale-sensitive: features with large numeric ranges dominate the coefficient estimation. The normalized feature set (</w:t>
      </w:r>
      <w:proofErr w:type="spellStart"/>
      <w:r w:rsidRPr="00FC7566">
        <w:rPr>
          <w:rFonts w:asciiTheme="majorBidi" w:hAnsiTheme="majorBidi" w:cstheme="majorBidi"/>
          <w:szCs w:val="24"/>
        </w:rPr>
        <w:t>X_train_norm</w:t>
      </w:r>
      <w:proofErr w:type="spellEnd"/>
      <w:r w:rsidRPr="00FC7566">
        <w:rPr>
          <w:rFonts w:asciiTheme="majorBidi" w:hAnsiTheme="majorBidi" w:cstheme="majorBidi"/>
          <w:szCs w:val="24"/>
        </w:rPr>
        <w:t>) was therefore reused directly for the Linear Regression pipeline, requiring no additional preprocessing.</w:t>
      </w:r>
    </w:p>
    <w:p w14:paraId="3207C6D4"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b/>
          <w:bCs/>
          <w:szCs w:val="24"/>
        </w:rPr>
        <w:t xml:space="preserve">Training time: </w:t>
      </w:r>
      <w:r w:rsidRPr="00FC7566">
        <w:rPr>
          <w:rFonts w:asciiTheme="majorBidi" w:hAnsiTheme="majorBidi" w:cstheme="majorBidi"/>
          <w:szCs w:val="24"/>
        </w:rPr>
        <w:t>approximately 5.65 seconds — significantly faster than ensemble methods.</w:t>
      </w:r>
    </w:p>
    <w:p w14:paraId="6F637998" w14:textId="77777777" w:rsidR="00AC7ABA" w:rsidRPr="00FC7566" w:rsidRDefault="00AC7ABA">
      <w:pPr>
        <w:spacing w:before="120"/>
        <w:rPr>
          <w:rFonts w:asciiTheme="majorBidi" w:hAnsiTheme="majorBidi" w:cstheme="majorBidi"/>
        </w:rPr>
      </w:pPr>
    </w:p>
    <w:p w14:paraId="563CC077" w14:textId="77777777" w:rsidR="00AC7ABA" w:rsidRPr="008D3520" w:rsidRDefault="00000000">
      <w:pPr>
        <w:pStyle w:val="Heading2"/>
        <w:rPr>
          <w:rFonts w:asciiTheme="majorBidi" w:hAnsiTheme="majorBidi" w:cstheme="majorBidi"/>
        </w:rPr>
      </w:pPr>
      <w:r w:rsidRPr="008D3520">
        <w:rPr>
          <w:rFonts w:asciiTheme="majorBidi" w:hAnsiTheme="majorBidi" w:cstheme="majorBidi"/>
          <w:sz w:val="26"/>
        </w:rPr>
        <w:t xml:space="preserve">3.6 </w:t>
      </w:r>
      <w:proofErr w:type="spellStart"/>
      <w:r w:rsidRPr="008D3520">
        <w:rPr>
          <w:rFonts w:asciiTheme="majorBidi" w:hAnsiTheme="majorBidi" w:cstheme="majorBidi"/>
          <w:sz w:val="26"/>
        </w:rPr>
        <w:t>XGBoost</w:t>
      </w:r>
      <w:proofErr w:type="spellEnd"/>
      <w:r w:rsidRPr="008D3520">
        <w:rPr>
          <w:rFonts w:asciiTheme="majorBidi" w:hAnsiTheme="majorBidi" w:cstheme="majorBidi"/>
          <w:sz w:val="26"/>
        </w:rPr>
        <w:t xml:space="preserve"> Regressor</w:t>
      </w:r>
    </w:p>
    <w:p w14:paraId="73B085FF" w14:textId="77777777" w:rsidR="00AC7ABA" w:rsidRPr="00FC7566" w:rsidRDefault="00000000">
      <w:pPr>
        <w:spacing w:after="120"/>
        <w:jc w:val="both"/>
        <w:rPr>
          <w:rFonts w:asciiTheme="majorBidi" w:hAnsiTheme="majorBidi" w:cstheme="majorBidi"/>
          <w:szCs w:val="24"/>
        </w:rPr>
      </w:pPr>
      <w:proofErr w:type="spellStart"/>
      <w:r w:rsidRPr="00FC7566">
        <w:rPr>
          <w:rFonts w:asciiTheme="majorBidi" w:hAnsiTheme="majorBidi" w:cstheme="majorBidi"/>
          <w:szCs w:val="24"/>
        </w:rPr>
        <w:t>XGBoost</w:t>
      </w:r>
      <w:proofErr w:type="spellEnd"/>
      <w:r w:rsidRPr="00FC7566">
        <w:rPr>
          <w:rFonts w:asciiTheme="majorBidi" w:hAnsiTheme="majorBidi" w:cstheme="majorBidi"/>
          <w:szCs w:val="24"/>
        </w:rPr>
        <w:t xml:space="preserve"> (</w:t>
      </w:r>
      <w:proofErr w:type="spellStart"/>
      <w:proofErr w:type="gramStart"/>
      <w:r w:rsidRPr="00FC7566">
        <w:rPr>
          <w:rFonts w:asciiTheme="majorBidi" w:hAnsiTheme="majorBidi" w:cstheme="majorBidi"/>
          <w:szCs w:val="24"/>
        </w:rPr>
        <w:t>eXtreme</w:t>
      </w:r>
      <w:proofErr w:type="spellEnd"/>
      <w:proofErr w:type="gramEnd"/>
      <w:r w:rsidRPr="00FC7566">
        <w:rPr>
          <w:rFonts w:asciiTheme="majorBidi" w:hAnsiTheme="majorBidi" w:cstheme="majorBidi"/>
          <w:szCs w:val="24"/>
        </w:rPr>
        <w:t xml:space="preserve"> Gradient Boosting) is a gradient-boosted decision tree ensemble. Unlike Random Forest, which trains trees in parallel on bootstrap samples, </w:t>
      </w:r>
      <w:proofErr w:type="spellStart"/>
      <w:r w:rsidRPr="00FC7566">
        <w:rPr>
          <w:rFonts w:asciiTheme="majorBidi" w:hAnsiTheme="majorBidi" w:cstheme="majorBidi"/>
          <w:szCs w:val="24"/>
        </w:rPr>
        <w:t>XGBoost</w:t>
      </w:r>
      <w:proofErr w:type="spellEnd"/>
      <w:r w:rsidRPr="00FC7566">
        <w:rPr>
          <w:rFonts w:asciiTheme="majorBidi" w:hAnsiTheme="majorBidi" w:cstheme="majorBidi"/>
          <w:szCs w:val="24"/>
        </w:rPr>
        <w:t xml:space="preserve"> trains trees sequentially — each tree corrects the residual errors of the cumulative ensemble. The objective function combines a differentiable loss term with an explicit regularization term:</w:t>
      </w:r>
    </w:p>
    <w:p w14:paraId="56116FA3" w14:textId="77777777" w:rsidR="00AC7ABA" w:rsidRPr="00FC7566" w:rsidRDefault="00000000">
      <w:pPr>
        <w:spacing w:before="80" w:after="80"/>
        <w:jc w:val="center"/>
        <w:rPr>
          <w:rFonts w:asciiTheme="majorBidi" w:hAnsiTheme="majorBidi" w:cstheme="majorBidi"/>
          <w:szCs w:val="24"/>
        </w:rPr>
      </w:pPr>
      <w:r w:rsidRPr="00FC7566">
        <w:rPr>
          <w:rFonts w:asciiTheme="majorBidi" w:hAnsiTheme="majorBidi" w:cstheme="majorBidi"/>
          <w:i/>
          <w:iCs/>
          <w:szCs w:val="24"/>
        </w:rPr>
        <w:t xml:space="preserve">L(φ) = Σᵢ </w:t>
      </w:r>
      <w:proofErr w:type="gramStart"/>
      <w:r w:rsidRPr="00FC7566">
        <w:rPr>
          <w:rFonts w:asciiTheme="majorBidi" w:hAnsiTheme="majorBidi" w:cstheme="majorBidi"/>
          <w:i/>
          <w:iCs/>
          <w:szCs w:val="24"/>
        </w:rPr>
        <w:t>l(</w:t>
      </w:r>
      <w:proofErr w:type="gramEnd"/>
      <w:r w:rsidRPr="00FC7566">
        <w:rPr>
          <w:rFonts w:asciiTheme="majorBidi" w:hAnsiTheme="majorBidi" w:cstheme="majorBidi"/>
          <w:i/>
          <w:iCs/>
          <w:szCs w:val="24"/>
        </w:rPr>
        <w:t>ŷᵢ, yᵢ) + Σₖ Ω(</w:t>
      </w:r>
      <w:proofErr w:type="gramStart"/>
      <w:r w:rsidRPr="00FC7566">
        <w:rPr>
          <w:rFonts w:asciiTheme="majorBidi" w:hAnsiTheme="majorBidi" w:cstheme="majorBidi"/>
          <w:i/>
          <w:iCs/>
          <w:szCs w:val="24"/>
        </w:rPr>
        <w:t>fₖ)   where  Ω</w:t>
      </w:r>
      <w:proofErr w:type="gramEnd"/>
      <w:r w:rsidRPr="00FC7566">
        <w:rPr>
          <w:rFonts w:asciiTheme="majorBidi" w:hAnsiTheme="majorBidi" w:cstheme="majorBidi"/>
          <w:i/>
          <w:iCs/>
          <w:szCs w:val="24"/>
        </w:rPr>
        <w:t xml:space="preserve">(f) = </w:t>
      </w:r>
      <w:proofErr w:type="spellStart"/>
      <w:r w:rsidRPr="00FC7566">
        <w:rPr>
          <w:rFonts w:asciiTheme="majorBidi" w:hAnsiTheme="majorBidi" w:cstheme="majorBidi"/>
          <w:i/>
          <w:iCs/>
          <w:szCs w:val="24"/>
        </w:rPr>
        <w:t>γT</w:t>
      </w:r>
      <w:proofErr w:type="spellEnd"/>
      <w:r w:rsidRPr="00FC7566">
        <w:rPr>
          <w:rFonts w:asciiTheme="majorBidi" w:hAnsiTheme="majorBidi" w:cstheme="majorBidi"/>
          <w:i/>
          <w:iCs/>
          <w:szCs w:val="24"/>
        </w:rPr>
        <w:t xml:space="preserve"> + ½λ‖w‖²</w:t>
      </w:r>
    </w:p>
    <w:p w14:paraId="75F49E8C" w14:textId="77777777" w:rsidR="00AC7ABA" w:rsidRPr="00FC7566" w:rsidRDefault="00000000">
      <w:pPr>
        <w:spacing w:after="120"/>
        <w:jc w:val="both"/>
        <w:rPr>
          <w:rFonts w:asciiTheme="majorBidi" w:hAnsiTheme="majorBidi" w:cstheme="majorBidi"/>
          <w:szCs w:val="24"/>
        </w:rPr>
      </w:pPr>
      <w:proofErr w:type="spellStart"/>
      <w:r w:rsidRPr="00FC7566">
        <w:rPr>
          <w:rFonts w:asciiTheme="majorBidi" w:hAnsiTheme="majorBidi" w:cstheme="majorBidi"/>
          <w:szCs w:val="24"/>
        </w:rPr>
        <w:t>XGBoost</w:t>
      </w:r>
      <w:proofErr w:type="spellEnd"/>
      <w:r w:rsidRPr="00FC7566">
        <w:rPr>
          <w:rFonts w:asciiTheme="majorBidi" w:hAnsiTheme="majorBidi" w:cstheme="majorBidi"/>
          <w:szCs w:val="24"/>
        </w:rPr>
        <w:t xml:space="preserve"> is scale-invariant by the same rank-order argument as Random Forest; the </w:t>
      </w:r>
      <w:proofErr w:type="gramStart"/>
      <w:r w:rsidRPr="00FC7566">
        <w:rPr>
          <w:rFonts w:asciiTheme="majorBidi" w:hAnsiTheme="majorBidi" w:cstheme="majorBidi"/>
          <w:szCs w:val="24"/>
        </w:rPr>
        <w:t>unnormalized</w:t>
      </w:r>
      <w:proofErr w:type="gramEnd"/>
      <w:r w:rsidRPr="00FC7566">
        <w:rPr>
          <w:rFonts w:asciiTheme="majorBidi" w:hAnsiTheme="majorBidi" w:cstheme="majorBidi"/>
          <w:szCs w:val="24"/>
        </w:rPr>
        <w:t xml:space="preserve"> feature set (</w:t>
      </w:r>
      <w:proofErr w:type="spellStart"/>
      <w:r w:rsidRPr="00FC7566">
        <w:rPr>
          <w:rFonts w:asciiTheme="majorBidi" w:hAnsiTheme="majorBidi" w:cstheme="majorBidi"/>
          <w:szCs w:val="24"/>
        </w:rPr>
        <w:t>X_train_raw</w:t>
      </w:r>
      <w:proofErr w:type="spellEnd"/>
      <w:r w:rsidRPr="00FC7566">
        <w:rPr>
          <w:rFonts w:asciiTheme="majorBidi" w:hAnsiTheme="majorBidi" w:cstheme="majorBidi"/>
          <w:szCs w:val="24"/>
        </w:rPr>
        <w:t>) was therefore used directly.</w:t>
      </w:r>
    </w:p>
    <w:p w14:paraId="44735500" w14:textId="77777777" w:rsidR="00AC7ABA" w:rsidRPr="00FC7566" w:rsidRDefault="00AC7ABA">
      <w:pPr>
        <w:spacing w:before="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C7ABA" w:rsidRPr="00FC7566" w14:paraId="74052AC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90A975"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Hyperparameter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C1B9C8"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01040C"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Rationale</w:t>
            </w:r>
          </w:p>
        </w:tc>
      </w:tr>
      <w:tr w:rsidR="00AC7ABA" w:rsidRPr="00FC7566" w14:paraId="35098DED"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5462B9F" w14:textId="77777777" w:rsidR="00AC7ABA" w:rsidRPr="008D3520" w:rsidRDefault="00000000">
            <w:pPr>
              <w:rPr>
                <w:rFonts w:asciiTheme="majorBidi" w:hAnsiTheme="majorBidi" w:cstheme="majorBidi"/>
                <w:szCs w:val="24"/>
              </w:rPr>
            </w:pPr>
            <w:proofErr w:type="spellStart"/>
            <w:r w:rsidRPr="008D3520">
              <w:rPr>
                <w:rFonts w:asciiTheme="majorBidi" w:hAnsiTheme="majorBidi" w:cstheme="majorBidi"/>
                <w:szCs w:val="24"/>
              </w:rPr>
              <w:t>n_estimators</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0042FD3"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300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BB347"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More trees than RF to compensate for lower per-tree strength</w:t>
            </w:r>
          </w:p>
        </w:tc>
      </w:tr>
      <w:tr w:rsidR="00AC7ABA" w:rsidRPr="00FC7566" w14:paraId="0FEB66EB"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67C90" w14:textId="77777777" w:rsidR="00AC7ABA" w:rsidRPr="008D3520" w:rsidRDefault="00000000">
            <w:pPr>
              <w:rPr>
                <w:rFonts w:asciiTheme="majorBidi" w:hAnsiTheme="majorBidi" w:cstheme="majorBidi"/>
                <w:szCs w:val="24"/>
              </w:rPr>
            </w:pPr>
            <w:proofErr w:type="spellStart"/>
            <w:r w:rsidRPr="008D3520">
              <w:rPr>
                <w:rFonts w:asciiTheme="majorBidi" w:hAnsiTheme="majorBidi" w:cstheme="majorBidi"/>
                <w:szCs w:val="24"/>
              </w:rPr>
              <w:t>learning_rate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357463"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EA5CC"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Moderate shrinkage — balances speed and generalization</w:t>
            </w:r>
          </w:p>
        </w:tc>
      </w:tr>
      <w:tr w:rsidR="00AC7ABA" w:rsidRPr="00FC7566" w14:paraId="2350DA3D"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D7F6BF" w14:textId="77777777" w:rsidR="00AC7ABA" w:rsidRPr="008D3520" w:rsidRDefault="00000000">
            <w:pPr>
              <w:rPr>
                <w:rFonts w:asciiTheme="majorBidi" w:hAnsiTheme="majorBidi" w:cstheme="majorBidi"/>
                <w:szCs w:val="24"/>
              </w:rPr>
            </w:pPr>
            <w:proofErr w:type="spellStart"/>
            <w:r w:rsidRPr="008D3520">
              <w:rPr>
                <w:rFonts w:asciiTheme="majorBidi" w:hAnsiTheme="majorBidi" w:cstheme="majorBidi"/>
                <w:szCs w:val="24"/>
              </w:rPr>
              <w:t>max_depth</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21F21F"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6</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528F51"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Slightly shallower than RF default to reduce overfitting</w:t>
            </w:r>
          </w:p>
        </w:tc>
      </w:tr>
      <w:tr w:rsidR="00AC7ABA" w:rsidRPr="00FC7566" w14:paraId="73DF5B99"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11865"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lastRenderedPageBreak/>
              <w:t>subsample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1CA69"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EF164"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80% row sampling per tree — stochastic gradient boosting</w:t>
            </w:r>
          </w:p>
        </w:tc>
      </w:tr>
      <w:tr w:rsidR="00AC7ABA" w:rsidRPr="00FC7566" w14:paraId="6E4C036C"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C9E75B" w14:textId="77777777" w:rsidR="00AC7ABA" w:rsidRPr="008D3520" w:rsidRDefault="00000000">
            <w:pPr>
              <w:rPr>
                <w:rFonts w:asciiTheme="majorBidi" w:hAnsiTheme="majorBidi" w:cstheme="majorBidi"/>
                <w:szCs w:val="24"/>
              </w:rPr>
            </w:pPr>
            <w:proofErr w:type="spellStart"/>
            <w:r w:rsidRPr="008D3520">
              <w:rPr>
                <w:rFonts w:asciiTheme="majorBidi" w:hAnsiTheme="majorBidi" w:cstheme="majorBidi"/>
                <w:szCs w:val="24"/>
              </w:rPr>
              <w:t>colsample_bytree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EBD61C2"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0.8</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5BFED6"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80% column sampling per tree</w:t>
            </w:r>
          </w:p>
        </w:tc>
      </w:tr>
      <w:tr w:rsidR="00AC7ABA" w:rsidRPr="00FC7566" w14:paraId="332534B2" w14:textId="77777777" w:rsidTr="008D3520">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C4276" w14:textId="77777777" w:rsidR="00AC7ABA" w:rsidRPr="008D3520" w:rsidRDefault="00000000">
            <w:pPr>
              <w:rPr>
                <w:rFonts w:asciiTheme="majorBidi" w:hAnsiTheme="majorBidi" w:cstheme="majorBidi"/>
                <w:szCs w:val="24"/>
              </w:rPr>
            </w:pPr>
            <w:proofErr w:type="spellStart"/>
            <w:r w:rsidRPr="008D3520">
              <w:rPr>
                <w:rFonts w:asciiTheme="majorBidi" w:hAnsiTheme="majorBidi" w:cstheme="majorBidi"/>
                <w:szCs w:val="24"/>
              </w:rPr>
              <w:t>random_state</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FEAF5D"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42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A5E6C"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Reproducibility</w:t>
            </w:r>
          </w:p>
        </w:tc>
      </w:tr>
    </w:tbl>
    <w:p w14:paraId="35635407"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b/>
          <w:bCs/>
          <w:szCs w:val="24"/>
        </w:rPr>
        <w:t xml:space="preserve">Training time: </w:t>
      </w:r>
      <w:r w:rsidRPr="00FC7566">
        <w:rPr>
          <w:rFonts w:asciiTheme="majorBidi" w:hAnsiTheme="majorBidi" w:cstheme="majorBidi"/>
          <w:szCs w:val="24"/>
        </w:rPr>
        <w:t>approximately 13.6 seconds — significantly faster than Random Forest due to more efficient tree construction.</w:t>
      </w:r>
    </w:p>
    <w:p w14:paraId="3E9B4F55" w14:textId="77777777" w:rsidR="00AC7ABA" w:rsidRPr="00FC7566" w:rsidRDefault="00AC7ABA">
      <w:pPr>
        <w:spacing w:before="120"/>
        <w:rPr>
          <w:rFonts w:asciiTheme="majorBidi" w:hAnsiTheme="majorBidi" w:cstheme="majorBidi"/>
        </w:rPr>
      </w:pPr>
    </w:p>
    <w:p w14:paraId="673F51F5" w14:textId="77777777" w:rsidR="00AC7ABA" w:rsidRPr="008D3520" w:rsidRDefault="00000000">
      <w:pPr>
        <w:pStyle w:val="Heading2"/>
        <w:rPr>
          <w:rFonts w:asciiTheme="majorBidi" w:hAnsiTheme="majorBidi" w:cstheme="majorBidi"/>
        </w:rPr>
      </w:pPr>
      <w:r w:rsidRPr="008D3520">
        <w:rPr>
          <w:rFonts w:asciiTheme="majorBidi" w:hAnsiTheme="majorBidi" w:cstheme="majorBidi"/>
          <w:sz w:val="26"/>
        </w:rPr>
        <w:t xml:space="preserve">3.7 </w:t>
      </w:r>
      <w:proofErr w:type="spellStart"/>
      <w:r w:rsidRPr="008D3520">
        <w:rPr>
          <w:rFonts w:asciiTheme="majorBidi" w:hAnsiTheme="majorBidi" w:cstheme="majorBidi"/>
          <w:sz w:val="26"/>
        </w:rPr>
        <w:t>Streamlit</w:t>
      </w:r>
      <w:proofErr w:type="spellEnd"/>
      <w:r w:rsidRPr="008D3520">
        <w:rPr>
          <w:rFonts w:asciiTheme="majorBidi" w:hAnsiTheme="majorBidi" w:cstheme="majorBidi"/>
          <w:sz w:val="26"/>
        </w:rPr>
        <w:t xml:space="preserve"> Deployment</w:t>
      </w:r>
    </w:p>
    <w:p w14:paraId="03381B4B"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Both the normalized and </w:t>
      </w:r>
      <w:proofErr w:type="gramStart"/>
      <w:r w:rsidRPr="00FC7566">
        <w:rPr>
          <w:rFonts w:asciiTheme="majorBidi" w:hAnsiTheme="majorBidi" w:cstheme="majorBidi"/>
          <w:szCs w:val="24"/>
        </w:rPr>
        <w:t>unnormalized</w:t>
      </w:r>
      <w:proofErr w:type="gramEnd"/>
      <w:r w:rsidRPr="00FC7566">
        <w:rPr>
          <w:rFonts w:asciiTheme="majorBidi" w:hAnsiTheme="majorBidi" w:cstheme="majorBidi"/>
          <w:szCs w:val="24"/>
        </w:rPr>
        <w:t xml:space="preserve"> Random Forest pipelines, along with Linear Regression and </w:t>
      </w:r>
      <w:proofErr w:type="spellStart"/>
      <w:r w:rsidRPr="00FC7566">
        <w:rPr>
          <w:rFonts w:asciiTheme="majorBidi" w:hAnsiTheme="majorBidi" w:cstheme="majorBidi"/>
          <w:szCs w:val="24"/>
        </w:rPr>
        <w:t>XGBoost</w:t>
      </w:r>
      <w:proofErr w:type="spellEnd"/>
      <w:r w:rsidRPr="00FC7566">
        <w:rPr>
          <w:rFonts w:asciiTheme="majorBidi" w:hAnsiTheme="majorBidi" w:cstheme="majorBidi"/>
          <w:szCs w:val="24"/>
        </w:rPr>
        <w:t xml:space="preserve">, were serialized using </w:t>
      </w:r>
      <w:proofErr w:type="spellStart"/>
      <w:r w:rsidRPr="00FC7566">
        <w:rPr>
          <w:rFonts w:asciiTheme="majorBidi" w:hAnsiTheme="majorBidi" w:cstheme="majorBidi"/>
          <w:szCs w:val="24"/>
        </w:rPr>
        <w:t>joblib</w:t>
      </w:r>
      <w:proofErr w:type="spellEnd"/>
      <w:r w:rsidRPr="00FC7566">
        <w:rPr>
          <w:rFonts w:asciiTheme="majorBidi" w:hAnsiTheme="majorBidi" w:cstheme="majorBidi"/>
          <w:szCs w:val="24"/>
        </w:rPr>
        <w:t xml:space="preserve"> and deployed in a </w:t>
      </w:r>
      <w:proofErr w:type="spellStart"/>
      <w:r w:rsidRPr="00FC7566">
        <w:rPr>
          <w:rFonts w:asciiTheme="majorBidi" w:hAnsiTheme="majorBidi" w:cstheme="majorBidi"/>
          <w:szCs w:val="24"/>
        </w:rPr>
        <w:t>Streamlit</w:t>
      </w:r>
      <w:proofErr w:type="spellEnd"/>
      <w:r w:rsidRPr="00FC7566">
        <w:rPr>
          <w:rFonts w:asciiTheme="majorBidi" w:hAnsiTheme="majorBidi" w:cstheme="majorBidi"/>
          <w:szCs w:val="24"/>
        </w:rPr>
        <w:t xml:space="preserve"> web application. The app allows users to select a prediction pipeline, input store and department identifiers, adjust economic and promotional sliders, and receive an instant weekly sales forecast. The </w:t>
      </w:r>
      <w:proofErr w:type="spellStart"/>
      <w:r w:rsidRPr="00FC7566">
        <w:rPr>
          <w:rFonts w:asciiTheme="majorBidi" w:hAnsiTheme="majorBidi" w:cstheme="majorBidi"/>
          <w:szCs w:val="24"/>
        </w:rPr>
        <w:t>MarkDown</w:t>
      </w:r>
      <w:proofErr w:type="spellEnd"/>
      <w:r w:rsidRPr="00FC7566">
        <w:rPr>
          <w:rFonts w:asciiTheme="majorBidi" w:hAnsiTheme="majorBidi" w:cstheme="majorBidi"/>
          <w:szCs w:val="24"/>
        </w:rPr>
        <w:t xml:space="preserve"> slider range was set to $0–$200,000 to cover the full training distribution (max = $160,510.61), ensuring model responsiveness across the complete input domain.</w:t>
      </w:r>
    </w:p>
    <w:p w14:paraId="1A7BC651" w14:textId="77777777" w:rsidR="00AC7ABA" w:rsidRPr="00FC7566" w:rsidRDefault="00000000">
      <w:pPr>
        <w:rPr>
          <w:rFonts w:asciiTheme="majorBidi" w:hAnsiTheme="majorBidi" w:cstheme="majorBidi"/>
        </w:rPr>
      </w:pPr>
      <w:r w:rsidRPr="00FC7566">
        <w:rPr>
          <w:rFonts w:asciiTheme="majorBidi" w:hAnsiTheme="majorBidi" w:cstheme="majorBidi"/>
        </w:rPr>
        <w:br w:type="page"/>
      </w:r>
    </w:p>
    <w:p w14:paraId="1973E281" w14:textId="77777777" w:rsidR="00AC7ABA" w:rsidRPr="00FC7566" w:rsidRDefault="00000000">
      <w:pPr>
        <w:pStyle w:val="Heading1"/>
        <w:rPr>
          <w:rFonts w:asciiTheme="majorBidi" w:hAnsiTheme="majorBidi" w:cstheme="majorBidi"/>
        </w:rPr>
      </w:pPr>
      <w:r w:rsidRPr="00FC7566">
        <w:rPr>
          <w:rFonts w:asciiTheme="majorBidi" w:hAnsiTheme="majorBidi" w:cstheme="majorBidi"/>
        </w:rPr>
        <w:lastRenderedPageBreak/>
        <w:t>4. Results and Evaluation</w:t>
      </w:r>
    </w:p>
    <w:p w14:paraId="0DC52783" w14:textId="77777777" w:rsidR="00AC7ABA" w:rsidRPr="00FC7566" w:rsidRDefault="00000000">
      <w:pPr>
        <w:pStyle w:val="Heading2"/>
        <w:rPr>
          <w:rFonts w:asciiTheme="majorBidi" w:hAnsiTheme="majorBidi" w:cstheme="majorBidi"/>
        </w:rPr>
      </w:pPr>
      <w:r w:rsidRPr="008D3520">
        <w:rPr>
          <w:rFonts w:asciiTheme="majorBidi" w:hAnsiTheme="majorBidi" w:cstheme="majorBidi"/>
          <w:sz w:val="26"/>
        </w:rPr>
        <w:t>4.1 Evaluation Metrics</w:t>
      </w:r>
    </w:p>
    <w:p w14:paraId="5F898C5A"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Three standard regression metrics were used to assess all models on the held-out test set:</w:t>
      </w:r>
    </w:p>
    <w:p w14:paraId="3ADA48A4" w14:textId="77777777" w:rsidR="00AC7ABA" w:rsidRPr="00FC7566" w:rsidRDefault="00000000">
      <w:pPr>
        <w:pStyle w:val="ListParagraph"/>
        <w:numPr>
          <w:ilvl w:val="0"/>
          <w:numId w:val="2"/>
        </w:numPr>
        <w:spacing w:after="60"/>
        <w:rPr>
          <w:rFonts w:asciiTheme="majorBidi" w:hAnsiTheme="majorBidi" w:cstheme="majorBidi"/>
          <w:sz w:val="24"/>
          <w:szCs w:val="24"/>
        </w:rPr>
      </w:pPr>
      <w:r w:rsidRPr="00FC7566">
        <w:rPr>
          <w:rFonts w:asciiTheme="majorBidi" w:hAnsiTheme="majorBidi" w:cstheme="majorBidi"/>
          <w:sz w:val="24"/>
          <w:szCs w:val="24"/>
        </w:rPr>
        <w:t>MAE (Mean Absolute Error): Average absolute deviation between predicted and actual weekly sales, expressed in dollars. More interpretable and less sensitive to extreme outliers than MSE.</w:t>
      </w:r>
    </w:p>
    <w:p w14:paraId="63217D4A" w14:textId="77777777" w:rsidR="00AC7ABA" w:rsidRPr="00FC7566" w:rsidRDefault="00000000">
      <w:pPr>
        <w:pStyle w:val="ListParagraph"/>
        <w:numPr>
          <w:ilvl w:val="0"/>
          <w:numId w:val="2"/>
        </w:numPr>
        <w:spacing w:after="60"/>
        <w:rPr>
          <w:rFonts w:asciiTheme="majorBidi" w:hAnsiTheme="majorBidi" w:cstheme="majorBidi"/>
          <w:sz w:val="24"/>
          <w:szCs w:val="24"/>
        </w:rPr>
      </w:pPr>
      <w:r w:rsidRPr="00FC7566">
        <w:rPr>
          <w:rFonts w:asciiTheme="majorBidi" w:hAnsiTheme="majorBidi" w:cstheme="majorBidi"/>
          <w:sz w:val="24"/>
          <w:szCs w:val="24"/>
        </w:rPr>
        <w:t>RMSE (Root Mean Squared Error): Square root of the average squared deviation. Penalizes large prediction errors more heavily; useful for identifying systematic prediction failures.</w:t>
      </w:r>
    </w:p>
    <w:p w14:paraId="16D06530" w14:textId="77777777" w:rsidR="00AC7ABA" w:rsidRPr="00FC7566" w:rsidRDefault="00000000">
      <w:pPr>
        <w:pStyle w:val="ListParagraph"/>
        <w:numPr>
          <w:ilvl w:val="0"/>
          <w:numId w:val="2"/>
        </w:numPr>
        <w:spacing w:after="60"/>
        <w:rPr>
          <w:rFonts w:asciiTheme="majorBidi" w:hAnsiTheme="majorBidi" w:cstheme="majorBidi"/>
          <w:sz w:val="24"/>
          <w:szCs w:val="24"/>
        </w:rPr>
      </w:pPr>
      <w:r w:rsidRPr="00FC7566">
        <w:rPr>
          <w:rFonts w:asciiTheme="majorBidi" w:hAnsiTheme="majorBidi" w:cstheme="majorBidi"/>
          <w:sz w:val="24"/>
          <w:szCs w:val="24"/>
        </w:rPr>
        <w:t>R² (Coefficient of Determination): Proportion of variance in weekly sales explained by the model (range 0–1). An R² of 0.94 indicates that 94% of sales variance is captured by the model.</w:t>
      </w:r>
    </w:p>
    <w:p w14:paraId="53C6AC17" w14:textId="77777777" w:rsidR="00AC7ABA" w:rsidRPr="00FC7566" w:rsidRDefault="00AC7ABA">
      <w:pPr>
        <w:spacing w:before="120"/>
        <w:rPr>
          <w:rFonts w:asciiTheme="majorBidi" w:hAnsiTheme="majorBidi" w:cstheme="majorBidi"/>
        </w:rPr>
      </w:pPr>
    </w:p>
    <w:p w14:paraId="07C4DD67" w14:textId="77777777" w:rsidR="00AC7ABA" w:rsidRPr="008D3520" w:rsidRDefault="00000000">
      <w:pPr>
        <w:pStyle w:val="Heading2"/>
        <w:rPr>
          <w:rFonts w:asciiTheme="majorBidi" w:hAnsiTheme="majorBidi" w:cstheme="majorBidi"/>
        </w:rPr>
      </w:pPr>
      <w:r w:rsidRPr="008D3520">
        <w:rPr>
          <w:rFonts w:asciiTheme="majorBidi" w:hAnsiTheme="majorBidi" w:cstheme="majorBidi"/>
          <w:sz w:val="26"/>
        </w:rPr>
        <w:t>4.2 Exploratory Data Analysis</w:t>
      </w:r>
    </w:p>
    <w:p w14:paraId="266E733D"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EDA was conducted on a separate normalized copy (</w:t>
      </w:r>
      <w:proofErr w:type="spellStart"/>
      <w:r w:rsidRPr="00FC7566">
        <w:rPr>
          <w:rFonts w:asciiTheme="majorBidi" w:hAnsiTheme="majorBidi" w:cstheme="majorBidi"/>
          <w:szCs w:val="24"/>
        </w:rPr>
        <w:t>full_df_eda</w:t>
      </w:r>
      <w:proofErr w:type="spellEnd"/>
      <w:r w:rsidRPr="00FC7566">
        <w:rPr>
          <w:rFonts w:asciiTheme="majorBidi" w:hAnsiTheme="majorBidi" w:cstheme="majorBidi"/>
          <w:szCs w:val="24"/>
        </w:rPr>
        <w:t xml:space="preserve">) created exclusively for visualization purposes. The original </w:t>
      </w:r>
      <w:proofErr w:type="spellStart"/>
      <w:r w:rsidRPr="00FC7566">
        <w:rPr>
          <w:rFonts w:asciiTheme="majorBidi" w:hAnsiTheme="majorBidi" w:cstheme="majorBidi"/>
          <w:szCs w:val="24"/>
        </w:rPr>
        <w:t>full_df</w:t>
      </w:r>
      <w:proofErr w:type="spellEnd"/>
      <w:r w:rsidRPr="00FC7566">
        <w:rPr>
          <w:rFonts w:asciiTheme="majorBidi" w:hAnsiTheme="majorBidi" w:cstheme="majorBidi"/>
          <w:szCs w:val="24"/>
        </w:rPr>
        <w:t xml:space="preserve"> was left unchanged to prevent </w:t>
      </w:r>
      <w:proofErr w:type="gramStart"/>
      <w:r w:rsidRPr="00FC7566">
        <w:rPr>
          <w:rFonts w:asciiTheme="majorBidi" w:hAnsiTheme="majorBidi" w:cstheme="majorBidi"/>
          <w:szCs w:val="24"/>
        </w:rPr>
        <w:t>double-normalization</w:t>
      </w:r>
      <w:proofErr w:type="gramEnd"/>
      <w:r w:rsidRPr="00FC7566">
        <w:rPr>
          <w:rFonts w:asciiTheme="majorBidi" w:hAnsiTheme="majorBidi" w:cstheme="majorBidi"/>
          <w:szCs w:val="24"/>
        </w:rPr>
        <w:t xml:space="preserve"> during model training.</w:t>
      </w:r>
    </w:p>
    <w:p w14:paraId="7647B530" w14:textId="77777777" w:rsidR="00AC7ABA" w:rsidRPr="00FC7566" w:rsidRDefault="00AC7ABA">
      <w:pPr>
        <w:spacing w:before="80"/>
        <w:rPr>
          <w:rFonts w:asciiTheme="majorBidi" w:hAnsiTheme="majorBidi" w:cstheme="majorBidi"/>
        </w:rPr>
      </w:pPr>
    </w:p>
    <w:p w14:paraId="37FEDDF6" w14:textId="77777777" w:rsidR="00AC7ABA" w:rsidRPr="00FC7566" w:rsidRDefault="00000000">
      <w:pPr>
        <w:spacing w:before="120" w:after="60"/>
        <w:jc w:val="center"/>
        <w:rPr>
          <w:rFonts w:asciiTheme="majorBidi" w:hAnsiTheme="majorBidi" w:cstheme="majorBidi"/>
        </w:rPr>
      </w:pPr>
      <w:r w:rsidRPr="00FC7566">
        <w:rPr>
          <w:rFonts w:asciiTheme="majorBidi" w:hAnsiTheme="majorBidi" w:cstheme="majorBidi"/>
          <w:noProof/>
        </w:rPr>
        <w:drawing>
          <wp:inline distT="0" distB="0" distL="0" distR="0" wp14:anchorId="4DCAE57B" wp14:editId="57D243EE">
            <wp:extent cx="6071419" cy="2895600"/>
            <wp:effectExtent l="0" t="0" r="5715" b="0"/>
            <wp:docPr id="1" name="chart" descr="Chart from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36709" cy="2926738"/>
                    </a:xfrm>
                    <a:prstGeom prst="rect">
                      <a:avLst/>
                    </a:prstGeom>
                  </pic:spPr>
                </pic:pic>
              </a:graphicData>
            </a:graphic>
          </wp:inline>
        </w:drawing>
      </w:r>
    </w:p>
    <w:p w14:paraId="4795F305" w14:textId="77777777" w:rsidR="00AC7ABA" w:rsidRPr="00FC7566" w:rsidRDefault="00000000">
      <w:pPr>
        <w:spacing w:before="40" w:after="160"/>
        <w:jc w:val="center"/>
        <w:rPr>
          <w:rFonts w:asciiTheme="majorBidi" w:hAnsiTheme="majorBidi" w:cstheme="majorBidi"/>
        </w:rPr>
      </w:pPr>
      <w:r w:rsidRPr="00FC7566">
        <w:rPr>
          <w:rFonts w:asciiTheme="majorBidi" w:hAnsiTheme="majorBidi" w:cstheme="majorBidi"/>
          <w:i/>
          <w:iCs/>
          <w:color w:val="595959"/>
          <w:sz w:val="20"/>
          <w:szCs w:val="20"/>
        </w:rPr>
        <w:t>Figure 1: Weekly sales distribution by holiday vs. non-holiday weeks. Holiday weeks show a wider spread and higher median, confirming measurable promotional impact.</w:t>
      </w:r>
    </w:p>
    <w:p w14:paraId="5E98D9B0" w14:textId="77777777" w:rsidR="00AC7ABA" w:rsidRPr="00FC7566" w:rsidRDefault="00AC7ABA">
      <w:pPr>
        <w:spacing w:before="80"/>
        <w:rPr>
          <w:rFonts w:asciiTheme="majorBidi" w:hAnsiTheme="majorBidi" w:cstheme="majorBidi"/>
        </w:rPr>
      </w:pPr>
    </w:p>
    <w:p w14:paraId="28E40ABB" w14:textId="77777777" w:rsidR="00AC7ABA" w:rsidRPr="00FC7566" w:rsidRDefault="00000000">
      <w:pPr>
        <w:spacing w:before="120" w:after="60"/>
        <w:jc w:val="center"/>
        <w:rPr>
          <w:rFonts w:asciiTheme="majorBidi" w:hAnsiTheme="majorBidi" w:cstheme="majorBidi"/>
        </w:rPr>
      </w:pPr>
      <w:r w:rsidRPr="00FC7566">
        <w:rPr>
          <w:rFonts w:asciiTheme="majorBidi" w:hAnsiTheme="majorBidi" w:cstheme="majorBidi"/>
          <w:noProof/>
        </w:rPr>
        <w:lastRenderedPageBreak/>
        <w:drawing>
          <wp:inline distT="0" distB="0" distL="0" distR="0" wp14:anchorId="53594930" wp14:editId="0105D6FE">
            <wp:extent cx="5975350" cy="2368550"/>
            <wp:effectExtent l="0" t="0" r="6350" b="0"/>
            <wp:docPr id="1325936538" name="chart" descr="Chart from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88312" cy="2373688"/>
                    </a:xfrm>
                    <a:prstGeom prst="rect">
                      <a:avLst/>
                    </a:prstGeom>
                  </pic:spPr>
                </pic:pic>
              </a:graphicData>
            </a:graphic>
          </wp:inline>
        </w:drawing>
      </w:r>
    </w:p>
    <w:p w14:paraId="4F7C80F3" w14:textId="77777777" w:rsidR="00AC7ABA" w:rsidRPr="00FC7566" w:rsidRDefault="00000000">
      <w:pPr>
        <w:spacing w:before="40" w:after="160"/>
        <w:jc w:val="center"/>
        <w:rPr>
          <w:rFonts w:asciiTheme="majorBidi" w:hAnsiTheme="majorBidi" w:cstheme="majorBidi"/>
        </w:rPr>
      </w:pPr>
      <w:r w:rsidRPr="00FC7566">
        <w:rPr>
          <w:rFonts w:asciiTheme="majorBidi" w:hAnsiTheme="majorBidi" w:cstheme="majorBidi"/>
          <w:i/>
          <w:iCs/>
          <w:color w:val="595959"/>
          <w:sz w:val="20"/>
          <w:szCs w:val="20"/>
        </w:rPr>
        <w:t>Figure 2: Markdown vs. weekly sales split before and after November 2011. Pre-2011 data shows zero markdown (feature inactive); post-2011 reveals a positive correlation.</w:t>
      </w:r>
    </w:p>
    <w:p w14:paraId="766BBC05" w14:textId="77777777" w:rsidR="00AC7ABA" w:rsidRPr="00FC7566" w:rsidRDefault="00AC7ABA">
      <w:pPr>
        <w:spacing w:before="80"/>
        <w:rPr>
          <w:rFonts w:asciiTheme="majorBidi" w:hAnsiTheme="majorBidi" w:cstheme="majorBidi"/>
        </w:rPr>
      </w:pPr>
    </w:p>
    <w:p w14:paraId="1E19128A" w14:textId="77777777" w:rsidR="00AC7ABA" w:rsidRPr="00FC7566" w:rsidRDefault="00000000">
      <w:pPr>
        <w:spacing w:before="120" w:after="60"/>
        <w:jc w:val="center"/>
        <w:rPr>
          <w:rFonts w:asciiTheme="majorBidi" w:hAnsiTheme="majorBidi" w:cstheme="majorBidi"/>
        </w:rPr>
      </w:pPr>
      <w:r w:rsidRPr="00FC7566">
        <w:rPr>
          <w:rFonts w:asciiTheme="majorBidi" w:hAnsiTheme="majorBidi" w:cstheme="majorBidi"/>
          <w:noProof/>
        </w:rPr>
        <w:drawing>
          <wp:inline distT="0" distB="0" distL="0" distR="0" wp14:anchorId="40C9A564" wp14:editId="7C72CA86">
            <wp:extent cx="5432175" cy="4130675"/>
            <wp:effectExtent l="0" t="0" r="0" b="3175"/>
            <wp:docPr id="1791311393" name="chart" descr="Chart from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61634" cy="4153076"/>
                    </a:xfrm>
                    <a:prstGeom prst="rect">
                      <a:avLst/>
                    </a:prstGeom>
                  </pic:spPr>
                </pic:pic>
              </a:graphicData>
            </a:graphic>
          </wp:inline>
        </w:drawing>
      </w:r>
    </w:p>
    <w:p w14:paraId="42E90263" w14:textId="77777777" w:rsidR="00AC7ABA" w:rsidRPr="00FC7566" w:rsidRDefault="00000000">
      <w:pPr>
        <w:spacing w:before="40" w:after="160"/>
        <w:jc w:val="center"/>
        <w:rPr>
          <w:rFonts w:asciiTheme="majorBidi" w:hAnsiTheme="majorBidi" w:cstheme="majorBidi"/>
        </w:rPr>
      </w:pPr>
      <w:r w:rsidRPr="00FC7566">
        <w:rPr>
          <w:rFonts w:asciiTheme="majorBidi" w:hAnsiTheme="majorBidi" w:cstheme="majorBidi"/>
          <w:i/>
          <w:iCs/>
          <w:color w:val="595959"/>
          <w:sz w:val="20"/>
          <w:szCs w:val="20"/>
        </w:rPr>
        <w:t>Figure 3: Economic features (Temperature, Fuel Price, CPI, Unemployment) plotted against weekly sales for holiday and non-holiday weeks post-November 2011. No strong linear trend is visible for any single feature, motivating the use of non-linear models.</w:t>
      </w:r>
    </w:p>
    <w:p w14:paraId="000D6A08" w14:textId="77777777" w:rsidR="00AC7ABA" w:rsidRPr="00FC7566" w:rsidRDefault="00AC7ABA">
      <w:pPr>
        <w:spacing w:before="120"/>
        <w:rPr>
          <w:rFonts w:asciiTheme="majorBidi" w:hAnsiTheme="majorBidi" w:cstheme="majorBidi"/>
        </w:rPr>
      </w:pPr>
    </w:p>
    <w:p w14:paraId="1DA9751F" w14:textId="77777777" w:rsidR="00AC7ABA" w:rsidRPr="008D3520" w:rsidRDefault="00000000">
      <w:pPr>
        <w:pStyle w:val="Heading2"/>
        <w:rPr>
          <w:rFonts w:asciiTheme="majorBidi" w:hAnsiTheme="majorBidi" w:cstheme="majorBidi"/>
        </w:rPr>
      </w:pPr>
      <w:r w:rsidRPr="008D3520">
        <w:rPr>
          <w:rFonts w:asciiTheme="majorBidi" w:hAnsiTheme="majorBidi" w:cstheme="majorBidi"/>
          <w:sz w:val="26"/>
        </w:rPr>
        <w:lastRenderedPageBreak/>
        <w:t>4.3 Normalized vs. Unnormalized Random Forest</w:t>
      </w:r>
    </w:p>
    <w:p w14:paraId="08FEF34B"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Both Random Forest models were evaluated on the chronological test set. The results confirm that normalization has no meaningful effect on tree-based ensemble performance:</w:t>
      </w:r>
    </w:p>
    <w:p w14:paraId="37C83ADF" w14:textId="77777777" w:rsidR="00AC7ABA" w:rsidRPr="00FC7566" w:rsidRDefault="00AC7ABA">
      <w:pPr>
        <w:spacing w:before="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C7ABA" w:rsidRPr="00FC7566" w14:paraId="4428616B"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874073"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C04189"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Normalized RF</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9F02BA"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Unnormalized RF</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38913A"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Difference</w:t>
            </w:r>
          </w:p>
        </w:tc>
      </w:tr>
      <w:tr w:rsidR="00AC7ABA" w:rsidRPr="00FC7566" w14:paraId="5CF5551E"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2E2FBE"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t>MAE ($)</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EA7F1C"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$2,653.58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1B5560"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$2,653.04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A715A0"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$0.54</w:t>
            </w:r>
          </w:p>
        </w:tc>
      </w:tr>
      <w:tr w:rsidR="00AC7ABA" w:rsidRPr="00FC7566" w14:paraId="339B8E9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F505E"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t>RMSE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4AF247"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$5,297.52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D563F"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$5,284.25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2A188"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$13.27</w:t>
            </w:r>
          </w:p>
        </w:tc>
      </w:tr>
      <w:tr w:rsidR="00AC7ABA" w:rsidRPr="00FC7566" w14:paraId="69D2FC3D"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B9E276"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t>Test R²</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31BE22"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0.9417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57DC2B"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0.9420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A631D9"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0.0003</w:t>
            </w:r>
          </w:p>
        </w:tc>
      </w:tr>
      <w:tr w:rsidR="00AC7ABA" w:rsidRPr="00FC7566" w14:paraId="3FFA437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3A905"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t>Train R²</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7FE22"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0.9914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D259C"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0.9914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8A18D"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0.0000</w:t>
            </w:r>
          </w:p>
        </w:tc>
      </w:tr>
      <w:tr w:rsidR="00AC7ABA" w:rsidRPr="00FC7566" w14:paraId="1926AD56"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FAEA45"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t>Overfit Gap</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FA4230"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0.0496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CA25A5"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0.0494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130EAB"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0.0002</w:t>
            </w:r>
          </w:p>
        </w:tc>
      </w:tr>
    </w:tbl>
    <w:p w14:paraId="7BD46F6A" w14:textId="77777777" w:rsidR="00AC7ABA" w:rsidRPr="00FC7566" w:rsidRDefault="00AC7ABA">
      <w:pPr>
        <w:spacing w:before="80"/>
        <w:rPr>
          <w:rFonts w:asciiTheme="majorBidi" w:hAnsiTheme="majorBidi" w:cstheme="majorBidi"/>
        </w:rPr>
      </w:pPr>
    </w:p>
    <w:p w14:paraId="1FC33809" w14:textId="77777777" w:rsidR="00AC7ABA" w:rsidRPr="00FC7566" w:rsidRDefault="00000000">
      <w:pPr>
        <w:spacing w:before="120" w:after="60"/>
        <w:jc w:val="center"/>
        <w:rPr>
          <w:rFonts w:asciiTheme="majorBidi" w:hAnsiTheme="majorBidi" w:cstheme="majorBidi"/>
        </w:rPr>
      </w:pPr>
      <w:r w:rsidRPr="00FC7566">
        <w:rPr>
          <w:rFonts w:asciiTheme="majorBidi" w:hAnsiTheme="majorBidi" w:cstheme="majorBidi"/>
          <w:noProof/>
        </w:rPr>
        <w:drawing>
          <wp:inline distT="0" distB="0" distL="0" distR="0" wp14:anchorId="70173745" wp14:editId="37374BB5">
            <wp:extent cx="5794375" cy="2197100"/>
            <wp:effectExtent l="0" t="0" r="0" b="0"/>
            <wp:docPr id="540796946" name="chart" descr="Chart from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679" cy="2203282"/>
                    </a:xfrm>
                    <a:prstGeom prst="rect">
                      <a:avLst/>
                    </a:prstGeom>
                  </pic:spPr>
                </pic:pic>
              </a:graphicData>
            </a:graphic>
          </wp:inline>
        </w:drawing>
      </w:r>
    </w:p>
    <w:p w14:paraId="6017A91F" w14:textId="25002BEF" w:rsidR="00AC7ABA" w:rsidRPr="00FC7566" w:rsidRDefault="00000000" w:rsidP="008D3520">
      <w:pPr>
        <w:spacing w:before="40" w:after="160"/>
        <w:jc w:val="center"/>
        <w:rPr>
          <w:rFonts w:asciiTheme="majorBidi" w:hAnsiTheme="majorBidi" w:cstheme="majorBidi"/>
        </w:rPr>
      </w:pPr>
      <w:r w:rsidRPr="00FC7566">
        <w:rPr>
          <w:rFonts w:asciiTheme="majorBidi" w:hAnsiTheme="majorBidi" w:cstheme="majorBidi"/>
          <w:i/>
          <w:iCs/>
          <w:color w:val="595959"/>
          <w:sz w:val="20"/>
          <w:szCs w:val="20"/>
        </w:rPr>
        <w:t>Figure 4: Side-by-side bar comparison of MAE, RMSE, and R² for Normalized vs. Unnormalized Random Forest on the test set. The near-identical bars confirm normalization is irrelevant for tree splits.</w:t>
      </w:r>
    </w:p>
    <w:p w14:paraId="06C0023A" w14:textId="77777777" w:rsidR="00AC7ABA" w:rsidRPr="00FC7566" w:rsidRDefault="00000000">
      <w:pPr>
        <w:spacing w:before="120" w:after="60"/>
        <w:jc w:val="center"/>
        <w:rPr>
          <w:rFonts w:asciiTheme="majorBidi" w:hAnsiTheme="majorBidi" w:cstheme="majorBidi"/>
        </w:rPr>
      </w:pPr>
      <w:r w:rsidRPr="00FC7566">
        <w:rPr>
          <w:rFonts w:asciiTheme="majorBidi" w:hAnsiTheme="majorBidi" w:cstheme="majorBidi"/>
          <w:noProof/>
        </w:rPr>
        <w:drawing>
          <wp:inline distT="0" distB="0" distL="0" distR="0" wp14:anchorId="178D7B9C" wp14:editId="0CDD688A">
            <wp:extent cx="5900535" cy="2178050"/>
            <wp:effectExtent l="0" t="0" r="5080" b="0"/>
            <wp:docPr id="842430412" name="chart" descr="Chart from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20621" cy="2185464"/>
                    </a:xfrm>
                    <a:prstGeom prst="rect">
                      <a:avLst/>
                    </a:prstGeom>
                  </pic:spPr>
                </pic:pic>
              </a:graphicData>
            </a:graphic>
          </wp:inline>
        </w:drawing>
      </w:r>
    </w:p>
    <w:p w14:paraId="0F221722" w14:textId="77777777" w:rsidR="00AC7ABA" w:rsidRPr="00FC7566" w:rsidRDefault="00000000">
      <w:pPr>
        <w:spacing w:before="40" w:after="160"/>
        <w:jc w:val="center"/>
        <w:rPr>
          <w:rFonts w:asciiTheme="majorBidi" w:hAnsiTheme="majorBidi" w:cstheme="majorBidi"/>
        </w:rPr>
      </w:pPr>
      <w:r w:rsidRPr="00FC7566">
        <w:rPr>
          <w:rFonts w:asciiTheme="majorBidi" w:hAnsiTheme="majorBidi" w:cstheme="majorBidi"/>
          <w:i/>
          <w:iCs/>
          <w:color w:val="595959"/>
          <w:sz w:val="20"/>
          <w:szCs w:val="20"/>
        </w:rPr>
        <w:t>Figure 5: Actual vs. Predicted weekly sales scatter plots for both Random Forest pipelines. The tight clustering around the diagonal confirms high predictive accuracy for typical sales values. Outliers at high sales values correspond to large-volume departments (e.g., Dept 92, 95).</w:t>
      </w:r>
    </w:p>
    <w:p w14:paraId="29DE1F56" w14:textId="77777777" w:rsidR="00AC7ABA" w:rsidRPr="00FC7566" w:rsidRDefault="00AC7ABA">
      <w:pPr>
        <w:spacing w:before="80"/>
        <w:rPr>
          <w:rFonts w:asciiTheme="majorBidi" w:hAnsiTheme="majorBidi" w:cstheme="majorBidi"/>
        </w:rPr>
      </w:pPr>
    </w:p>
    <w:p w14:paraId="4964F19F" w14:textId="77777777" w:rsidR="00AC7ABA" w:rsidRPr="00FC7566" w:rsidRDefault="00000000">
      <w:pPr>
        <w:spacing w:before="120" w:after="60"/>
        <w:jc w:val="center"/>
        <w:rPr>
          <w:rFonts w:asciiTheme="majorBidi" w:hAnsiTheme="majorBidi" w:cstheme="majorBidi"/>
        </w:rPr>
      </w:pPr>
      <w:r w:rsidRPr="00FC7566">
        <w:rPr>
          <w:rFonts w:asciiTheme="majorBidi" w:hAnsiTheme="majorBidi" w:cstheme="majorBidi"/>
          <w:noProof/>
        </w:rPr>
        <w:drawing>
          <wp:inline distT="0" distB="0" distL="0" distR="0" wp14:anchorId="0BC4DB0E" wp14:editId="292B93C2">
            <wp:extent cx="5989955" cy="2476500"/>
            <wp:effectExtent l="0" t="0" r="0" b="0"/>
            <wp:docPr id="1597600926" name="chart" descr="Chart from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7762" cy="2483862"/>
                    </a:xfrm>
                    <a:prstGeom prst="rect">
                      <a:avLst/>
                    </a:prstGeom>
                  </pic:spPr>
                </pic:pic>
              </a:graphicData>
            </a:graphic>
          </wp:inline>
        </w:drawing>
      </w:r>
    </w:p>
    <w:p w14:paraId="40963043" w14:textId="77777777" w:rsidR="00AC7ABA" w:rsidRPr="00FC7566" w:rsidRDefault="00000000">
      <w:pPr>
        <w:spacing w:before="40" w:after="160"/>
        <w:jc w:val="center"/>
        <w:rPr>
          <w:rFonts w:asciiTheme="majorBidi" w:hAnsiTheme="majorBidi" w:cstheme="majorBidi"/>
        </w:rPr>
      </w:pPr>
      <w:r w:rsidRPr="00FC7566">
        <w:rPr>
          <w:rFonts w:asciiTheme="majorBidi" w:hAnsiTheme="majorBidi" w:cstheme="majorBidi"/>
          <w:i/>
          <w:iCs/>
          <w:color w:val="595959"/>
          <w:sz w:val="20"/>
          <w:szCs w:val="20"/>
        </w:rPr>
        <w:t xml:space="preserve">Figure 6: Top 15 feature importance scores for both RF pipelines. Store Size dominates at ~18.9%, followed by high-volume department dummies (Dept_92 at ~10.2%, Dept_95 at ~8.6%). </w:t>
      </w:r>
      <w:proofErr w:type="spellStart"/>
      <w:r w:rsidRPr="00FC7566">
        <w:rPr>
          <w:rFonts w:asciiTheme="majorBidi" w:hAnsiTheme="majorBidi" w:cstheme="majorBidi"/>
          <w:i/>
          <w:iCs/>
          <w:color w:val="595959"/>
          <w:sz w:val="20"/>
          <w:szCs w:val="20"/>
        </w:rPr>
        <w:t>MarkDown</w:t>
      </w:r>
      <w:proofErr w:type="spellEnd"/>
      <w:r w:rsidRPr="00FC7566">
        <w:rPr>
          <w:rFonts w:asciiTheme="majorBidi" w:hAnsiTheme="majorBidi" w:cstheme="majorBidi"/>
          <w:i/>
          <w:iCs/>
          <w:color w:val="595959"/>
          <w:sz w:val="20"/>
          <w:szCs w:val="20"/>
        </w:rPr>
        <w:t xml:space="preserve"> ranks #19 at ~1.09%, reflecting its sparsity and weak marginal signal.</w:t>
      </w:r>
    </w:p>
    <w:p w14:paraId="5CC64976" w14:textId="77777777" w:rsidR="00AC7ABA" w:rsidRPr="00FC7566" w:rsidRDefault="00AC7ABA">
      <w:pPr>
        <w:spacing w:before="120"/>
        <w:rPr>
          <w:rFonts w:asciiTheme="majorBidi" w:hAnsiTheme="majorBidi" w:cstheme="majorBidi"/>
        </w:rPr>
      </w:pPr>
    </w:p>
    <w:p w14:paraId="3DFD2CE0" w14:textId="77777777" w:rsidR="00AC7ABA" w:rsidRPr="008D3520" w:rsidRDefault="00000000">
      <w:pPr>
        <w:pStyle w:val="Heading2"/>
        <w:rPr>
          <w:rFonts w:asciiTheme="majorBidi" w:hAnsiTheme="majorBidi" w:cstheme="majorBidi"/>
        </w:rPr>
      </w:pPr>
      <w:r w:rsidRPr="008D3520">
        <w:rPr>
          <w:rFonts w:asciiTheme="majorBidi" w:hAnsiTheme="majorBidi" w:cstheme="majorBidi"/>
          <w:sz w:val="26"/>
        </w:rPr>
        <w:t>4.4 Linear Regression Results</w:t>
      </w:r>
    </w:p>
    <w:p w14:paraId="34AF74A1"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Linear Regression was trained on the normalized feature set (</w:t>
      </w:r>
      <w:proofErr w:type="spellStart"/>
      <w:r w:rsidRPr="00FC7566">
        <w:rPr>
          <w:rFonts w:asciiTheme="majorBidi" w:hAnsiTheme="majorBidi" w:cstheme="majorBidi"/>
          <w:szCs w:val="24"/>
        </w:rPr>
        <w:t>X_train_norm</w:t>
      </w:r>
      <w:proofErr w:type="spellEnd"/>
      <w:r w:rsidRPr="00FC7566">
        <w:rPr>
          <w:rFonts w:asciiTheme="majorBidi" w:hAnsiTheme="majorBidi" w:cstheme="majorBidi"/>
          <w:szCs w:val="24"/>
        </w:rPr>
        <w:t>) to ensure coefficient estimates are not dominated by features with large raw ranges. The model converged in 5.65 seconds.</w:t>
      </w:r>
    </w:p>
    <w:p w14:paraId="4A1A0381" w14:textId="77777777" w:rsidR="00AC7ABA" w:rsidRPr="00FC7566" w:rsidRDefault="00AC7ABA">
      <w:pPr>
        <w:spacing w:before="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C7ABA" w:rsidRPr="00FC7566" w14:paraId="316DAF2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053C7C"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EE4BF8"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Training Set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E54AA8"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Test Set</w:t>
            </w:r>
          </w:p>
        </w:tc>
      </w:tr>
      <w:tr w:rsidR="00AC7ABA" w:rsidRPr="00FC7566" w14:paraId="75CA580F"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E62844"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t>MAE ($)</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A39E28"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$8,211.85</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F73C20"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$7,981.93</w:t>
            </w:r>
          </w:p>
        </w:tc>
      </w:tr>
      <w:tr w:rsidR="00AC7ABA" w:rsidRPr="00FC7566" w14:paraId="77EDE98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13FBE"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t>RMSE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74573"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$13,586.26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01623"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$12,126.47</w:t>
            </w:r>
          </w:p>
        </w:tc>
      </w:tr>
      <w:tr w:rsidR="00AC7ABA" w:rsidRPr="00FC7566" w14:paraId="1C3787B3"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2484FB"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t>R²</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0E8026"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0.6479</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573275"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0.6947</w:t>
            </w:r>
          </w:p>
        </w:tc>
      </w:tr>
    </w:tbl>
    <w:p w14:paraId="195DA5A9" w14:textId="77777777" w:rsidR="00AC7ABA" w:rsidRPr="00FC7566" w:rsidRDefault="00AC7ABA">
      <w:pPr>
        <w:spacing w:before="80"/>
        <w:rPr>
          <w:rFonts w:asciiTheme="majorBidi" w:hAnsiTheme="majorBidi" w:cstheme="majorBidi"/>
        </w:rPr>
      </w:pPr>
    </w:p>
    <w:p w14:paraId="38A910BF" w14:textId="77777777" w:rsidR="00AC7ABA" w:rsidRPr="00FC7566" w:rsidRDefault="00000000">
      <w:pPr>
        <w:spacing w:before="120" w:after="60"/>
        <w:jc w:val="center"/>
        <w:rPr>
          <w:rFonts w:asciiTheme="majorBidi" w:hAnsiTheme="majorBidi" w:cstheme="majorBidi"/>
        </w:rPr>
      </w:pPr>
      <w:r w:rsidRPr="00FC7566">
        <w:rPr>
          <w:rFonts w:asciiTheme="majorBidi" w:hAnsiTheme="majorBidi" w:cstheme="majorBidi"/>
          <w:noProof/>
        </w:rPr>
        <w:drawing>
          <wp:inline distT="0" distB="0" distL="0" distR="0" wp14:anchorId="195FDC9E" wp14:editId="7343015C">
            <wp:extent cx="5170170" cy="1828758"/>
            <wp:effectExtent l="0" t="0" r="0" b="635"/>
            <wp:docPr id="2117414699" name="chart" descr="Chart from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07783" cy="1842062"/>
                    </a:xfrm>
                    <a:prstGeom prst="rect">
                      <a:avLst/>
                    </a:prstGeom>
                  </pic:spPr>
                </pic:pic>
              </a:graphicData>
            </a:graphic>
          </wp:inline>
        </w:drawing>
      </w:r>
    </w:p>
    <w:p w14:paraId="48F44CBF" w14:textId="77777777" w:rsidR="00AC7ABA" w:rsidRPr="00FC7566" w:rsidRDefault="00000000">
      <w:pPr>
        <w:spacing w:before="40" w:after="160"/>
        <w:jc w:val="center"/>
        <w:rPr>
          <w:rFonts w:asciiTheme="majorBidi" w:hAnsiTheme="majorBidi" w:cstheme="majorBidi"/>
        </w:rPr>
      </w:pPr>
      <w:r w:rsidRPr="00FC7566">
        <w:rPr>
          <w:rFonts w:asciiTheme="majorBidi" w:hAnsiTheme="majorBidi" w:cstheme="majorBidi"/>
          <w:i/>
          <w:iCs/>
          <w:color w:val="595959"/>
          <w:sz w:val="20"/>
          <w:szCs w:val="20"/>
        </w:rPr>
        <w:t>Figure 7: Linear Regression — Actual vs. Predicted weekly sales for training and test sets. The fan-shaped scatter indicates heteroscedasticity: errors increase with sales magnitude, a violation of Linear Regression's homoscedasticity assumption.</w:t>
      </w:r>
    </w:p>
    <w:p w14:paraId="5F3121AA" w14:textId="77777777" w:rsidR="00AC7ABA" w:rsidRPr="00FC7566" w:rsidRDefault="00AC7ABA">
      <w:pPr>
        <w:spacing w:before="80"/>
        <w:rPr>
          <w:rFonts w:asciiTheme="majorBidi" w:hAnsiTheme="majorBidi" w:cstheme="majorBidi"/>
        </w:rPr>
      </w:pPr>
    </w:p>
    <w:p w14:paraId="7AE54E45" w14:textId="77777777" w:rsidR="00AC7ABA" w:rsidRPr="00FC7566" w:rsidRDefault="00000000">
      <w:pPr>
        <w:spacing w:before="120" w:after="60"/>
        <w:jc w:val="center"/>
        <w:rPr>
          <w:rFonts w:asciiTheme="majorBidi" w:hAnsiTheme="majorBidi" w:cstheme="majorBidi"/>
        </w:rPr>
      </w:pPr>
      <w:r w:rsidRPr="00FC7566">
        <w:rPr>
          <w:rFonts w:asciiTheme="majorBidi" w:hAnsiTheme="majorBidi" w:cstheme="majorBidi"/>
          <w:noProof/>
        </w:rPr>
        <w:drawing>
          <wp:inline distT="0" distB="0" distL="0" distR="0" wp14:anchorId="35350973" wp14:editId="3702836C">
            <wp:extent cx="6075680" cy="1873250"/>
            <wp:effectExtent l="0" t="0" r="1270" b="0"/>
            <wp:docPr id="1780775299" name="chart" descr="Chart from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88518" cy="1877208"/>
                    </a:xfrm>
                    <a:prstGeom prst="rect">
                      <a:avLst/>
                    </a:prstGeom>
                  </pic:spPr>
                </pic:pic>
              </a:graphicData>
            </a:graphic>
          </wp:inline>
        </w:drawing>
      </w:r>
    </w:p>
    <w:p w14:paraId="49F8B343" w14:textId="77777777" w:rsidR="00AC7ABA" w:rsidRPr="00FC7566" w:rsidRDefault="00000000">
      <w:pPr>
        <w:spacing w:before="40" w:after="160"/>
        <w:jc w:val="center"/>
        <w:rPr>
          <w:rFonts w:asciiTheme="majorBidi" w:hAnsiTheme="majorBidi" w:cstheme="majorBidi"/>
        </w:rPr>
      </w:pPr>
      <w:r w:rsidRPr="00FC7566">
        <w:rPr>
          <w:rFonts w:asciiTheme="majorBidi" w:hAnsiTheme="majorBidi" w:cstheme="majorBidi"/>
          <w:i/>
          <w:iCs/>
          <w:color w:val="595959"/>
          <w:sz w:val="20"/>
          <w:szCs w:val="20"/>
        </w:rPr>
        <w:t>Figure 8: Linear Regression residual diagnostics — residuals vs. fitted values (left), residual distribution (center), and Q-Q plot (right). The structured residual pattern confirms that the linear model underfits systematic non-linearities in the data.</w:t>
      </w:r>
    </w:p>
    <w:p w14:paraId="6501F777" w14:textId="77777777" w:rsidR="00AC7ABA" w:rsidRPr="00FC7566" w:rsidRDefault="00AC7ABA">
      <w:pPr>
        <w:spacing w:before="80"/>
        <w:rPr>
          <w:rFonts w:asciiTheme="majorBidi" w:hAnsiTheme="majorBidi" w:cstheme="majorBidi"/>
        </w:rPr>
      </w:pPr>
    </w:p>
    <w:p w14:paraId="177F802D" w14:textId="77777777" w:rsidR="00AC7ABA" w:rsidRPr="00FC7566" w:rsidRDefault="00000000">
      <w:pPr>
        <w:spacing w:before="120" w:after="60"/>
        <w:jc w:val="center"/>
        <w:rPr>
          <w:rFonts w:asciiTheme="majorBidi" w:hAnsiTheme="majorBidi" w:cstheme="majorBidi"/>
        </w:rPr>
      </w:pPr>
      <w:r w:rsidRPr="00FC7566">
        <w:rPr>
          <w:rFonts w:asciiTheme="majorBidi" w:hAnsiTheme="majorBidi" w:cstheme="majorBidi"/>
          <w:noProof/>
        </w:rPr>
        <w:drawing>
          <wp:inline distT="0" distB="0" distL="0" distR="0" wp14:anchorId="11C10DD7" wp14:editId="59FAD54A">
            <wp:extent cx="6126894" cy="2698750"/>
            <wp:effectExtent l="0" t="0" r="7620" b="6350"/>
            <wp:docPr id="1538456063" name="chart" descr="Chart from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0817" cy="2726907"/>
                    </a:xfrm>
                    <a:prstGeom prst="rect">
                      <a:avLst/>
                    </a:prstGeom>
                  </pic:spPr>
                </pic:pic>
              </a:graphicData>
            </a:graphic>
          </wp:inline>
        </w:drawing>
      </w:r>
    </w:p>
    <w:p w14:paraId="11650010" w14:textId="77777777" w:rsidR="00AC7ABA" w:rsidRPr="00FC7566" w:rsidRDefault="00000000">
      <w:pPr>
        <w:spacing w:before="40" w:after="160"/>
        <w:jc w:val="center"/>
        <w:rPr>
          <w:rFonts w:asciiTheme="majorBidi" w:hAnsiTheme="majorBidi" w:cstheme="majorBidi"/>
        </w:rPr>
      </w:pPr>
      <w:r w:rsidRPr="00FC7566">
        <w:rPr>
          <w:rFonts w:asciiTheme="majorBidi" w:hAnsiTheme="majorBidi" w:cstheme="majorBidi"/>
          <w:i/>
          <w:iCs/>
          <w:color w:val="595959"/>
          <w:sz w:val="20"/>
          <w:szCs w:val="20"/>
        </w:rPr>
        <w:t>Figure 9: Top 20 Linear Regression coefficients by absolute magnitude. Department dummies (Dept_92, Dept_95, Dept_38) carry the largest positive coefficients, consistent with their high-volume nature. The intercept absorbs baseline sales.</w:t>
      </w:r>
    </w:p>
    <w:p w14:paraId="6AC024C0" w14:textId="77777777" w:rsidR="00AC7ABA" w:rsidRPr="00FC7566" w:rsidRDefault="00AC7ABA">
      <w:pPr>
        <w:spacing w:before="120"/>
        <w:rPr>
          <w:rFonts w:asciiTheme="majorBidi" w:hAnsiTheme="majorBidi" w:cstheme="majorBidi"/>
        </w:rPr>
      </w:pPr>
    </w:p>
    <w:p w14:paraId="684EC9C4" w14:textId="77777777" w:rsidR="00AC7ABA" w:rsidRPr="008D3520" w:rsidRDefault="00000000">
      <w:pPr>
        <w:pStyle w:val="Heading2"/>
        <w:rPr>
          <w:rFonts w:asciiTheme="majorBidi" w:hAnsiTheme="majorBidi" w:cstheme="majorBidi"/>
        </w:rPr>
      </w:pPr>
      <w:r w:rsidRPr="008D3520">
        <w:rPr>
          <w:rFonts w:asciiTheme="majorBidi" w:hAnsiTheme="majorBidi" w:cstheme="majorBidi"/>
          <w:sz w:val="26"/>
        </w:rPr>
        <w:t xml:space="preserve">4.5 </w:t>
      </w:r>
      <w:proofErr w:type="spellStart"/>
      <w:r w:rsidRPr="008D3520">
        <w:rPr>
          <w:rFonts w:asciiTheme="majorBidi" w:hAnsiTheme="majorBidi" w:cstheme="majorBidi"/>
          <w:sz w:val="26"/>
        </w:rPr>
        <w:t>XGBoost</w:t>
      </w:r>
      <w:proofErr w:type="spellEnd"/>
      <w:r w:rsidRPr="008D3520">
        <w:rPr>
          <w:rFonts w:asciiTheme="majorBidi" w:hAnsiTheme="majorBidi" w:cstheme="majorBidi"/>
          <w:sz w:val="26"/>
        </w:rPr>
        <w:t xml:space="preserve"> Results</w:t>
      </w:r>
    </w:p>
    <w:p w14:paraId="319F5340" w14:textId="77777777" w:rsidR="00AC7ABA" w:rsidRPr="00FC7566" w:rsidRDefault="00AC7ABA">
      <w:pPr>
        <w:spacing w:before="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C7ABA" w:rsidRPr="00FC7566" w14:paraId="57FA781A"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497912"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B67191"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Training Set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2FB334"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b/>
                <w:bCs/>
                <w:color w:val="FFFFFF"/>
                <w:szCs w:val="24"/>
              </w:rPr>
              <w:t>Test Set</w:t>
            </w:r>
          </w:p>
        </w:tc>
      </w:tr>
      <w:tr w:rsidR="00AC7ABA" w:rsidRPr="00FC7566" w14:paraId="138016B7"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DE6FB7"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t>MAE ($)</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708A08"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$3,897.49</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C4AD8"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$3,908.41</w:t>
            </w:r>
          </w:p>
        </w:tc>
      </w:tr>
      <w:tr w:rsidR="00AC7ABA" w:rsidRPr="00FC7566" w14:paraId="31B7307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42094"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t>RMSE ($)</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2AD26"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$7,474.26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96D6A"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$6,261.15</w:t>
            </w:r>
          </w:p>
        </w:tc>
      </w:tr>
      <w:tr w:rsidR="00AC7ABA" w:rsidRPr="00FC7566" w14:paraId="6CD9E1CF"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CBC8A1" w14:textId="77777777" w:rsidR="00AC7ABA" w:rsidRPr="008D3520" w:rsidRDefault="00000000">
            <w:pPr>
              <w:rPr>
                <w:rFonts w:asciiTheme="majorBidi" w:hAnsiTheme="majorBidi" w:cstheme="majorBidi"/>
                <w:szCs w:val="24"/>
              </w:rPr>
            </w:pPr>
            <w:r w:rsidRPr="008D3520">
              <w:rPr>
                <w:rFonts w:asciiTheme="majorBidi" w:hAnsiTheme="majorBidi" w:cstheme="majorBidi"/>
                <w:szCs w:val="24"/>
              </w:rPr>
              <w:t>R²</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DCC28C"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0.9183</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204A94" w14:textId="77777777" w:rsidR="00AC7ABA" w:rsidRPr="008D3520" w:rsidRDefault="00000000">
            <w:pPr>
              <w:jc w:val="center"/>
              <w:rPr>
                <w:rFonts w:asciiTheme="majorBidi" w:hAnsiTheme="majorBidi" w:cstheme="majorBidi"/>
                <w:szCs w:val="24"/>
              </w:rPr>
            </w:pPr>
            <w:r w:rsidRPr="008D3520">
              <w:rPr>
                <w:rFonts w:asciiTheme="majorBidi" w:hAnsiTheme="majorBidi" w:cstheme="majorBidi"/>
                <w:szCs w:val="24"/>
              </w:rPr>
              <w:t>0.9201</w:t>
            </w:r>
          </w:p>
        </w:tc>
      </w:tr>
    </w:tbl>
    <w:p w14:paraId="7DB8BE6D" w14:textId="77777777" w:rsidR="00AC7ABA" w:rsidRPr="00FC7566" w:rsidRDefault="00AC7ABA">
      <w:pPr>
        <w:spacing w:before="80"/>
        <w:rPr>
          <w:rFonts w:asciiTheme="majorBidi" w:hAnsiTheme="majorBidi" w:cstheme="majorBidi"/>
        </w:rPr>
      </w:pPr>
    </w:p>
    <w:p w14:paraId="336E6218" w14:textId="77777777" w:rsidR="00AC7ABA" w:rsidRPr="00FC7566" w:rsidRDefault="00000000">
      <w:pPr>
        <w:spacing w:before="120" w:after="60"/>
        <w:jc w:val="center"/>
        <w:rPr>
          <w:rFonts w:asciiTheme="majorBidi" w:hAnsiTheme="majorBidi" w:cstheme="majorBidi"/>
        </w:rPr>
      </w:pPr>
      <w:r w:rsidRPr="00FC7566">
        <w:rPr>
          <w:rFonts w:asciiTheme="majorBidi" w:hAnsiTheme="majorBidi" w:cstheme="majorBidi"/>
          <w:noProof/>
        </w:rPr>
        <w:drawing>
          <wp:inline distT="0" distB="0" distL="0" distR="0" wp14:anchorId="514045C1" wp14:editId="36EA78F6">
            <wp:extent cx="6313401" cy="2330450"/>
            <wp:effectExtent l="0" t="0" r="0" b="0"/>
            <wp:docPr id="584432302" name="chart" descr="Chart from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34379" cy="2338193"/>
                    </a:xfrm>
                    <a:prstGeom prst="rect">
                      <a:avLst/>
                    </a:prstGeom>
                  </pic:spPr>
                </pic:pic>
              </a:graphicData>
            </a:graphic>
          </wp:inline>
        </w:drawing>
      </w:r>
    </w:p>
    <w:p w14:paraId="2CB60E5C" w14:textId="77777777" w:rsidR="00AC7ABA" w:rsidRPr="00FC7566" w:rsidRDefault="00000000">
      <w:pPr>
        <w:spacing w:before="40" w:after="160"/>
        <w:jc w:val="center"/>
        <w:rPr>
          <w:rFonts w:asciiTheme="majorBidi" w:hAnsiTheme="majorBidi" w:cstheme="majorBidi"/>
        </w:rPr>
      </w:pPr>
      <w:r w:rsidRPr="00FC7566">
        <w:rPr>
          <w:rFonts w:asciiTheme="majorBidi" w:hAnsiTheme="majorBidi" w:cstheme="majorBidi"/>
          <w:i/>
          <w:iCs/>
          <w:color w:val="595959"/>
          <w:sz w:val="20"/>
          <w:szCs w:val="20"/>
        </w:rPr>
        <w:t xml:space="preserve">Figure 10: </w:t>
      </w:r>
      <w:proofErr w:type="spellStart"/>
      <w:r w:rsidRPr="00FC7566">
        <w:rPr>
          <w:rFonts w:asciiTheme="majorBidi" w:hAnsiTheme="majorBidi" w:cstheme="majorBidi"/>
          <w:i/>
          <w:iCs/>
          <w:color w:val="595959"/>
          <w:sz w:val="20"/>
          <w:szCs w:val="20"/>
        </w:rPr>
        <w:t>XGBoost</w:t>
      </w:r>
      <w:proofErr w:type="spellEnd"/>
      <w:r w:rsidRPr="00FC7566">
        <w:rPr>
          <w:rFonts w:asciiTheme="majorBidi" w:hAnsiTheme="majorBidi" w:cstheme="majorBidi"/>
          <w:i/>
          <w:iCs/>
          <w:color w:val="595959"/>
          <w:sz w:val="20"/>
          <w:szCs w:val="20"/>
        </w:rPr>
        <w:t xml:space="preserve"> — Actual vs. Predicted weekly sales. The scatter is tighter than Linear Regression but slightly wider than Random Forest, particularly at high sales magnitudes. R² = 0.9201 confirms strong predictive capacity.</w:t>
      </w:r>
    </w:p>
    <w:p w14:paraId="5F519884" w14:textId="77777777" w:rsidR="00AC7ABA" w:rsidRPr="00FC7566" w:rsidRDefault="00AC7ABA">
      <w:pPr>
        <w:spacing w:before="80"/>
        <w:rPr>
          <w:rFonts w:asciiTheme="majorBidi" w:hAnsiTheme="majorBidi" w:cstheme="majorBidi"/>
        </w:rPr>
      </w:pPr>
    </w:p>
    <w:p w14:paraId="5854E987" w14:textId="77777777" w:rsidR="00AC7ABA" w:rsidRPr="00FC7566" w:rsidRDefault="00000000">
      <w:pPr>
        <w:spacing w:before="120" w:after="60"/>
        <w:jc w:val="center"/>
        <w:rPr>
          <w:rFonts w:asciiTheme="majorBidi" w:hAnsiTheme="majorBidi" w:cstheme="majorBidi"/>
        </w:rPr>
      </w:pPr>
      <w:r w:rsidRPr="00FC7566">
        <w:rPr>
          <w:rFonts w:asciiTheme="majorBidi" w:hAnsiTheme="majorBidi" w:cstheme="majorBidi"/>
          <w:noProof/>
        </w:rPr>
        <w:drawing>
          <wp:inline distT="0" distB="0" distL="0" distR="0" wp14:anchorId="67F469F0" wp14:editId="4AD7E984">
            <wp:extent cx="6284595" cy="2120900"/>
            <wp:effectExtent l="0" t="0" r="1905" b="0"/>
            <wp:docPr id="1252292220" name="chart" descr="Chart from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309946" cy="2129455"/>
                    </a:xfrm>
                    <a:prstGeom prst="rect">
                      <a:avLst/>
                    </a:prstGeom>
                  </pic:spPr>
                </pic:pic>
              </a:graphicData>
            </a:graphic>
          </wp:inline>
        </w:drawing>
      </w:r>
    </w:p>
    <w:p w14:paraId="4C8FB742" w14:textId="77777777" w:rsidR="00AC7ABA" w:rsidRPr="00FC7566" w:rsidRDefault="00000000">
      <w:pPr>
        <w:spacing w:before="40" w:after="160"/>
        <w:jc w:val="center"/>
        <w:rPr>
          <w:rFonts w:asciiTheme="majorBidi" w:hAnsiTheme="majorBidi" w:cstheme="majorBidi"/>
        </w:rPr>
      </w:pPr>
      <w:r w:rsidRPr="00FC7566">
        <w:rPr>
          <w:rFonts w:asciiTheme="majorBidi" w:hAnsiTheme="majorBidi" w:cstheme="majorBidi"/>
          <w:i/>
          <w:iCs/>
          <w:color w:val="595959"/>
          <w:sz w:val="20"/>
          <w:szCs w:val="20"/>
        </w:rPr>
        <w:t xml:space="preserve">Figure 11: </w:t>
      </w:r>
      <w:proofErr w:type="spellStart"/>
      <w:r w:rsidRPr="00FC7566">
        <w:rPr>
          <w:rFonts w:asciiTheme="majorBidi" w:hAnsiTheme="majorBidi" w:cstheme="majorBidi"/>
          <w:i/>
          <w:iCs/>
          <w:color w:val="595959"/>
          <w:sz w:val="20"/>
          <w:szCs w:val="20"/>
        </w:rPr>
        <w:t>XGBoost</w:t>
      </w:r>
      <w:proofErr w:type="spellEnd"/>
      <w:r w:rsidRPr="00FC7566">
        <w:rPr>
          <w:rFonts w:asciiTheme="majorBidi" w:hAnsiTheme="majorBidi" w:cstheme="majorBidi"/>
          <w:i/>
          <w:iCs/>
          <w:color w:val="595959"/>
          <w:sz w:val="20"/>
          <w:szCs w:val="20"/>
        </w:rPr>
        <w:t xml:space="preserve"> residual diagnostics. The residual distribution is approximately normal and centered near zero, with less structured pattern than Linear Regression, indicating a better-calibrated model.</w:t>
      </w:r>
    </w:p>
    <w:p w14:paraId="4076494D" w14:textId="77777777" w:rsidR="00AC7ABA" w:rsidRPr="00FC7566" w:rsidRDefault="00AC7ABA">
      <w:pPr>
        <w:spacing w:before="80"/>
        <w:rPr>
          <w:rFonts w:asciiTheme="majorBidi" w:hAnsiTheme="majorBidi" w:cstheme="majorBidi"/>
        </w:rPr>
      </w:pPr>
    </w:p>
    <w:p w14:paraId="14E6DF26" w14:textId="77777777" w:rsidR="00AC7ABA" w:rsidRPr="00FC7566" w:rsidRDefault="00000000">
      <w:pPr>
        <w:spacing w:before="120" w:after="60"/>
        <w:jc w:val="center"/>
        <w:rPr>
          <w:rFonts w:asciiTheme="majorBidi" w:hAnsiTheme="majorBidi" w:cstheme="majorBidi"/>
        </w:rPr>
      </w:pPr>
      <w:r w:rsidRPr="00FC7566">
        <w:rPr>
          <w:rFonts w:asciiTheme="majorBidi" w:hAnsiTheme="majorBidi" w:cstheme="majorBidi"/>
          <w:noProof/>
        </w:rPr>
        <w:lastRenderedPageBreak/>
        <w:drawing>
          <wp:inline distT="0" distB="0" distL="0" distR="0" wp14:anchorId="248E4172" wp14:editId="4EB8BB8F">
            <wp:extent cx="6170140" cy="2717800"/>
            <wp:effectExtent l="0" t="0" r="2540" b="6350"/>
            <wp:docPr id="311397282" name="chart" descr="Chart from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93258" cy="2727983"/>
                    </a:xfrm>
                    <a:prstGeom prst="rect">
                      <a:avLst/>
                    </a:prstGeom>
                  </pic:spPr>
                </pic:pic>
              </a:graphicData>
            </a:graphic>
          </wp:inline>
        </w:drawing>
      </w:r>
    </w:p>
    <w:p w14:paraId="780B75EA" w14:textId="77777777" w:rsidR="00AC7ABA" w:rsidRPr="00FC7566" w:rsidRDefault="00000000">
      <w:pPr>
        <w:spacing w:before="40" w:after="160"/>
        <w:jc w:val="center"/>
        <w:rPr>
          <w:rFonts w:asciiTheme="majorBidi" w:hAnsiTheme="majorBidi" w:cstheme="majorBidi"/>
        </w:rPr>
      </w:pPr>
      <w:r w:rsidRPr="00FC7566">
        <w:rPr>
          <w:rFonts w:asciiTheme="majorBidi" w:hAnsiTheme="majorBidi" w:cstheme="majorBidi"/>
          <w:i/>
          <w:iCs/>
          <w:color w:val="595959"/>
          <w:sz w:val="20"/>
          <w:szCs w:val="20"/>
        </w:rPr>
        <w:t xml:space="preserve">Figure 12: </w:t>
      </w:r>
      <w:proofErr w:type="spellStart"/>
      <w:r w:rsidRPr="00FC7566">
        <w:rPr>
          <w:rFonts w:asciiTheme="majorBidi" w:hAnsiTheme="majorBidi" w:cstheme="majorBidi"/>
          <w:i/>
          <w:iCs/>
          <w:color w:val="595959"/>
          <w:sz w:val="20"/>
          <w:szCs w:val="20"/>
        </w:rPr>
        <w:t>XGBoost</w:t>
      </w:r>
      <w:proofErr w:type="spellEnd"/>
      <w:r w:rsidRPr="00FC7566">
        <w:rPr>
          <w:rFonts w:asciiTheme="majorBidi" w:hAnsiTheme="majorBidi" w:cstheme="majorBidi"/>
          <w:i/>
          <w:iCs/>
          <w:color w:val="595959"/>
          <w:sz w:val="20"/>
          <w:szCs w:val="20"/>
        </w:rPr>
        <w:t xml:space="preserve"> feature importance (top 20). The distribution mirrors the Random Forest ranking: Size and department dummies dominate. </w:t>
      </w:r>
      <w:proofErr w:type="spellStart"/>
      <w:r w:rsidRPr="00FC7566">
        <w:rPr>
          <w:rFonts w:asciiTheme="majorBidi" w:hAnsiTheme="majorBidi" w:cstheme="majorBidi"/>
          <w:i/>
          <w:iCs/>
          <w:color w:val="595959"/>
          <w:sz w:val="20"/>
          <w:szCs w:val="20"/>
        </w:rPr>
        <w:t>XGBoost</w:t>
      </w:r>
      <w:proofErr w:type="spellEnd"/>
      <w:r w:rsidRPr="00FC7566">
        <w:rPr>
          <w:rFonts w:asciiTheme="majorBidi" w:hAnsiTheme="majorBidi" w:cstheme="majorBidi"/>
          <w:i/>
          <w:iCs/>
          <w:color w:val="595959"/>
          <w:sz w:val="20"/>
          <w:szCs w:val="20"/>
        </w:rPr>
        <w:t xml:space="preserve"> assigns slightly more importance to economic features than RF, likely due to sequential correction of residuals.</w:t>
      </w:r>
    </w:p>
    <w:p w14:paraId="6AB78C4A" w14:textId="77777777" w:rsidR="00AC7ABA" w:rsidRPr="00FC7566" w:rsidRDefault="00AC7ABA">
      <w:pPr>
        <w:spacing w:before="120"/>
        <w:rPr>
          <w:rFonts w:asciiTheme="majorBidi" w:hAnsiTheme="majorBidi" w:cstheme="majorBidi"/>
        </w:rPr>
      </w:pPr>
    </w:p>
    <w:p w14:paraId="1E8DDD82" w14:textId="77777777" w:rsidR="00AC7ABA" w:rsidRPr="00C71E09" w:rsidRDefault="00000000">
      <w:pPr>
        <w:pStyle w:val="Heading2"/>
        <w:rPr>
          <w:rFonts w:asciiTheme="majorBidi" w:hAnsiTheme="majorBidi" w:cstheme="majorBidi"/>
        </w:rPr>
      </w:pPr>
      <w:r w:rsidRPr="00C71E09">
        <w:rPr>
          <w:rFonts w:asciiTheme="majorBidi" w:hAnsiTheme="majorBidi" w:cstheme="majorBidi"/>
          <w:sz w:val="26"/>
        </w:rPr>
        <w:t>4.6 Four-Model Comparison</w:t>
      </w:r>
    </w:p>
    <w:p w14:paraId="437789E9" w14:textId="77777777" w:rsidR="00AC7ABA" w:rsidRPr="00FC7566" w:rsidRDefault="00AC7ABA">
      <w:pPr>
        <w:spacing w:before="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AC7ABA" w:rsidRPr="00FC7566" w14:paraId="4C68D6A7"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F286A3"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b/>
                <w:bCs/>
                <w:color w:val="FFFFFF"/>
                <w:szCs w:val="24"/>
              </w:rPr>
              <w:t>Metric</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223F0A3"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b/>
                <w:bCs/>
                <w:color w:val="FFFFFF"/>
                <w:szCs w:val="24"/>
              </w:rPr>
              <w:t>Norm RF</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D35364"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b/>
                <w:bCs/>
                <w:color w:val="FFFFFF"/>
                <w:szCs w:val="24"/>
              </w:rPr>
              <w:t>Raw RF</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132E352"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b/>
                <w:bCs/>
                <w:color w:val="FFFFFF"/>
                <w:szCs w:val="24"/>
              </w:rPr>
              <w:t>Linear Reg</w:t>
            </w:r>
          </w:p>
        </w:tc>
        <w:tc>
          <w:tcPr>
            <w:tcW w:w="187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478FEA" w14:textId="77777777" w:rsidR="00AC7ABA" w:rsidRPr="00C71E09" w:rsidRDefault="00000000">
            <w:pPr>
              <w:jc w:val="center"/>
              <w:rPr>
                <w:rFonts w:asciiTheme="majorBidi" w:hAnsiTheme="majorBidi" w:cstheme="majorBidi"/>
                <w:szCs w:val="24"/>
              </w:rPr>
            </w:pPr>
            <w:proofErr w:type="spellStart"/>
            <w:r w:rsidRPr="00C71E09">
              <w:rPr>
                <w:rFonts w:asciiTheme="majorBidi" w:hAnsiTheme="majorBidi" w:cstheme="majorBidi"/>
                <w:b/>
                <w:bCs/>
                <w:color w:val="FFFFFF"/>
                <w:szCs w:val="24"/>
              </w:rPr>
              <w:t>XGBoost</w:t>
            </w:r>
            <w:proofErr w:type="spellEnd"/>
          </w:p>
        </w:tc>
      </w:tr>
      <w:tr w:rsidR="00AC7ABA" w:rsidRPr="00FC7566" w14:paraId="5F9243CF"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FFABEB" w14:textId="77777777" w:rsidR="00AC7ABA" w:rsidRPr="00C71E09" w:rsidRDefault="00000000">
            <w:pPr>
              <w:rPr>
                <w:rFonts w:asciiTheme="majorBidi" w:hAnsiTheme="majorBidi" w:cstheme="majorBidi"/>
                <w:szCs w:val="24"/>
              </w:rPr>
            </w:pPr>
            <w:r w:rsidRPr="00C71E09">
              <w:rPr>
                <w:rFonts w:asciiTheme="majorBidi" w:hAnsiTheme="majorBidi" w:cstheme="majorBidi"/>
                <w:szCs w:val="24"/>
              </w:rPr>
              <w:t>MAE ($)</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733BC0"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$2,653.58</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C80574"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$2,653.04</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85D84E"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$7,981.93</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C805C5"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$3,908.41</w:t>
            </w:r>
          </w:p>
        </w:tc>
      </w:tr>
      <w:tr w:rsidR="00AC7ABA" w:rsidRPr="00FC7566" w14:paraId="5474AA68"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055F6" w14:textId="77777777" w:rsidR="00AC7ABA" w:rsidRPr="00C71E09" w:rsidRDefault="00000000">
            <w:pPr>
              <w:rPr>
                <w:rFonts w:asciiTheme="majorBidi" w:hAnsiTheme="majorBidi" w:cstheme="majorBidi"/>
                <w:szCs w:val="24"/>
              </w:rPr>
            </w:pPr>
            <w:r w:rsidRPr="00C71E09">
              <w:rPr>
                <w:rFonts w:asciiTheme="majorBidi" w:hAnsiTheme="majorBidi" w:cstheme="majorBidi"/>
                <w:szCs w:val="24"/>
              </w:rPr>
              <w:t>RMSE ($)</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E7837"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$5,297.52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69227"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$5,284.25</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1902D"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$12,126.47</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4D60E"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$6,261.15</w:t>
            </w:r>
          </w:p>
        </w:tc>
      </w:tr>
      <w:tr w:rsidR="00AC7ABA" w:rsidRPr="00FC7566" w14:paraId="1C55DBB7"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BA3106" w14:textId="77777777" w:rsidR="00AC7ABA" w:rsidRPr="00C71E09" w:rsidRDefault="00000000">
            <w:pPr>
              <w:rPr>
                <w:rFonts w:asciiTheme="majorBidi" w:hAnsiTheme="majorBidi" w:cstheme="majorBidi"/>
                <w:szCs w:val="24"/>
              </w:rPr>
            </w:pPr>
            <w:r w:rsidRPr="00C71E09">
              <w:rPr>
                <w:rFonts w:asciiTheme="majorBidi" w:hAnsiTheme="majorBidi" w:cstheme="majorBidi"/>
                <w:szCs w:val="24"/>
              </w:rPr>
              <w:t>Test R²</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F77377"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0.9417</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159696"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0.9420</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3EEA29"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0.6947</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A9EF81"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0.9201</w:t>
            </w:r>
          </w:p>
        </w:tc>
      </w:tr>
      <w:tr w:rsidR="00AC7ABA" w:rsidRPr="00FC7566" w14:paraId="504D4E67" w14:textId="77777777">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AC9A2" w14:textId="77777777" w:rsidR="00AC7ABA" w:rsidRPr="00C71E09" w:rsidRDefault="00000000">
            <w:pPr>
              <w:rPr>
                <w:rFonts w:asciiTheme="majorBidi" w:hAnsiTheme="majorBidi" w:cstheme="majorBidi"/>
                <w:szCs w:val="24"/>
              </w:rPr>
            </w:pPr>
            <w:r w:rsidRPr="00C71E09">
              <w:rPr>
                <w:rFonts w:asciiTheme="majorBidi" w:hAnsiTheme="majorBidi" w:cstheme="majorBidi"/>
                <w:szCs w:val="24"/>
              </w:rPr>
              <w:t>Train R²</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610A2"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0.9914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90D50"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0.9914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096A6"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0.6479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016F3"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0.9183</w:t>
            </w:r>
          </w:p>
        </w:tc>
      </w:tr>
      <w:tr w:rsidR="00AC7ABA" w:rsidRPr="00FC7566" w14:paraId="63F7F681" w14:textId="77777777">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C5B55C" w14:textId="77777777" w:rsidR="00AC7ABA" w:rsidRPr="00C71E09" w:rsidRDefault="00000000">
            <w:pPr>
              <w:rPr>
                <w:rFonts w:asciiTheme="majorBidi" w:hAnsiTheme="majorBidi" w:cstheme="majorBidi"/>
                <w:szCs w:val="24"/>
              </w:rPr>
            </w:pPr>
            <w:r w:rsidRPr="00C71E09">
              <w:rPr>
                <w:rFonts w:asciiTheme="majorBidi" w:hAnsiTheme="majorBidi" w:cstheme="majorBidi"/>
                <w:szCs w:val="24"/>
              </w:rPr>
              <w:t>Train time</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CB727E"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~337s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F45771"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~310s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CB53B5"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~6s</w:t>
            </w:r>
          </w:p>
        </w:tc>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570F6F"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~14s</w:t>
            </w:r>
          </w:p>
        </w:tc>
      </w:tr>
    </w:tbl>
    <w:p w14:paraId="3AB8A342" w14:textId="77777777" w:rsidR="00AC7ABA" w:rsidRPr="00FC7566" w:rsidRDefault="00AC7ABA">
      <w:pPr>
        <w:spacing w:before="80"/>
        <w:rPr>
          <w:rFonts w:asciiTheme="majorBidi" w:hAnsiTheme="majorBidi" w:cstheme="majorBidi"/>
        </w:rPr>
      </w:pPr>
    </w:p>
    <w:p w14:paraId="585BE022" w14:textId="77777777" w:rsidR="00AC7ABA" w:rsidRPr="00FC7566" w:rsidRDefault="00000000" w:rsidP="00C71E09">
      <w:pPr>
        <w:spacing w:before="120" w:after="60"/>
        <w:rPr>
          <w:rFonts w:asciiTheme="majorBidi" w:hAnsiTheme="majorBidi" w:cstheme="majorBidi"/>
        </w:rPr>
      </w:pPr>
      <w:r w:rsidRPr="00FC7566">
        <w:rPr>
          <w:rFonts w:asciiTheme="majorBidi" w:hAnsiTheme="majorBidi" w:cstheme="majorBidi"/>
          <w:noProof/>
        </w:rPr>
        <w:lastRenderedPageBreak/>
        <w:drawing>
          <wp:inline distT="0" distB="0" distL="0" distR="0" wp14:anchorId="1DB15BB6" wp14:editId="53769947">
            <wp:extent cx="6284595" cy="2279650"/>
            <wp:effectExtent l="0" t="0" r="1905" b="6350"/>
            <wp:docPr id="594747011" name="chart" descr="Chart from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307231" cy="2287861"/>
                    </a:xfrm>
                    <a:prstGeom prst="rect">
                      <a:avLst/>
                    </a:prstGeom>
                  </pic:spPr>
                </pic:pic>
              </a:graphicData>
            </a:graphic>
          </wp:inline>
        </w:drawing>
      </w:r>
    </w:p>
    <w:p w14:paraId="57B26B4A" w14:textId="77777777" w:rsidR="00AC7ABA" w:rsidRPr="00FC7566" w:rsidRDefault="00000000">
      <w:pPr>
        <w:spacing w:before="40" w:after="160"/>
        <w:jc w:val="center"/>
        <w:rPr>
          <w:rFonts w:asciiTheme="majorBidi" w:hAnsiTheme="majorBidi" w:cstheme="majorBidi"/>
        </w:rPr>
      </w:pPr>
      <w:r w:rsidRPr="00FC7566">
        <w:rPr>
          <w:rFonts w:asciiTheme="majorBidi" w:hAnsiTheme="majorBidi" w:cstheme="majorBidi"/>
          <w:i/>
          <w:iCs/>
          <w:color w:val="595959"/>
          <w:sz w:val="20"/>
          <w:szCs w:val="20"/>
        </w:rPr>
        <w:t xml:space="preserve">Figure 13: Four-model comparison bar chart — MAE, RMSE, and R² across all four approaches. Both Random Forest variants consistently outperform </w:t>
      </w:r>
      <w:proofErr w:type="spellStart"/>
      <w:r w:rsidRPr="00FC7566">
        <w:rPr>
          <w:rFonts w:asciiTheme="majorBidi" w:hAnsiTheme="majorBidi" w:cstheme="majorBidi"/>
          <w:i/>
          <w:iCs/>
          <w:color w:val="595959"/>
          <w:sz w:val="20"/>
          <w:szCs w:val="20"/>
        </w:rPr>
        <w:t>XGBoost</w:t>
      </w:r>
      <w:proofErr w:type="spellEnd"/>
      <w:r w:rsidRPr="00FC7566">
        <w:rPr>
          <w:rFonts w:asciiTheme="majorBidi" w:hAnsiTheme="majorBidi" w:cstheme="majorBidi"/>
          <w:i/>
          <w:iCs/>
          <w:color w:val="595959"/>
          <w:sz w:val="20"/>
          <w:szCs w:val="20"/>
        </w:rPr>
        <w:t>, which in turn substantially outperforms Linear Regression.</w:t>
      </w:r>
    </w:p>
    <w:p w14:paraId="72CAE825" w14:textId="77777777" w:rsidR="00AC7ABA" w:rsidRPr="00FC7566" w:rsidRDefault="00000000">
      <w:pPr>
        <w:spacing w:before="120" w:after="60"/>
        <w:jc w:val="center"/>
        <w:rPr>
          <w:rFonts w:asciiTheme="majorBidi" w:hAnsiTheme="majorBidi" w:cstheme="majorBidi"/>
        </w:rPr>
      </w:pPr>
      <w:r w:rsidRPr="00FC7566">
        <w:rPr>
          <w:rFonts w:asciiTheme="majorBidi" w:hAnsiTheme="majorBidi" w:cstheme="majorBidi"/>
          <w:noProof/>
        </w:rPr>
        <w:drawing>
          <wp:inline distT="0" distB="0" distL="0" distR="0" wp14:anchorId="10AF029F" wp14:editId="60718B82">
            <wp:extent cx="6293485" cy="2247900"/>
            <wp:effectExtent l="0" t="0" r="0" b="0"/>
            <wp:docPr id="1810289298" name="chart" descr="Chart from notebook"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335783" cy="2263008"/>
                    </a:xfrm>
                    <a:prstGeom prst="rect">
                      <a:avLst/>
                    </a:prstGeom>
                  </pic:spPr>
                </pic:pic>
              </a:graphicData>
            </a:graphic>
          </wp:inline>
        </w:drawing>
      </w:r>
    </w:p>
    <w:p w14:paraId="6D38D3B7" w14:textId="77777777" w:rsidR="00AC7ABA" w:rsidRPr="00FC7566" w:rsidRDefault="00000000">
      <w:pPr>
        <w:spacing w:before="40" w:after="160"/>
        <w:jc w:val="center"/>
        <w:rPr>
          <w:rFonts w:asciiTheme="majorBidi" w:hAnsiTheme="majorBidi" w:cstheme="majorBidi"/>
        </w:rPr>
      </w:pPr>
      <w:r w:rsidRPr="00FC7566">
        <w:rPr>
          <w:rFonts w:asciiTheme="majorBidi" w:hAnsiTheme="majorBidi" w:cstheme="majorBidi"/>
          <w:i/>
          <w:iCs/>
          <w:color w:val="595959"/>
          <w:sz w:val="20"/>
          <w:szCs w:val="20"/>
        </w:rPr>
        <w:t>Figure 14: Three-model comparison (Normalized RF, Unnormalized RF, Linear Regression) on test metrics. The near-identical RF bars contrast with the substantially weaker Linear Regression performance.</w:t>
      </w:r>
    </w:p>
    <w:p w14:paraId="381F127C" w14:textId="77777777" w:rsidR="00AC7ABA" w:rsidRPr="00FC7566" w:rsidRDefault="00000000">
      <w:pPr>
        <w:rPr>
          <w:rFonts w:asciiTheme="majorBidi" w:hAnsiTheme="majorBidi" w:cstheme="majorBidi"/>
        </w:rPr>
      </w:pPr>
      <w:r w:rsidRPr="00FC7566">
        <w:rPr>
          <w:rFonts w:asciiTheme="majorBidi" w:hAnsiTheme="majorBidi" w:cstheme="majorBidi"/>
        </w:rPr>
        <w:br w:type="page"/>
      </w:r>
    </w:p>
    <w:p w14:paraId="1B14F465" w14:textId="77777777" w:rsidR="00AC7ABA" w:rsidRPr="00FC7566" w:rsidRDefault="00000000">
      <w:pPr>
        <w:pStyle w:val="Heading1"/>
        <w:rPr>
          <w:rFonts w:asciiTheme="majorBidi" w:hAnsiTheme="majorBidi" w:cstheme="majorBidi"/>
        </w:rPr>
      </w:pPr>
      <w:r w:rsidRPr="00FC7566">
        <w:rPr>
          <w:rFonts w:asciiTheme="majorBidi" w:hAnsiTheme="majorBidi" w:cstheme="majorBidi"/>
        </w:rPr>
        <w:lastRenderedPageBreak/>
        <w:t>5. Discussion</w:t>
      </w:r>
    </w:p>
    <w:p w14:paraId="0DF075E6" w14:textId="77777777" w:rsidR="00AC7ABA" w:rsidRPr="00C71E09" w:rsidRDefault="00000000">
      <w:pPr>
        <w:pStyle w:val="Heading2"/>
        <w:rPr>
          <w:rFonts w:asciiTheme="majorBidi" w:hAnsiTheme="majorBidi" w:cstheme="majorBidi"/>
        </w:rPr>
      </w:pPr>
      <w:r w:rsidRPr="00C71E09">
        <w:rPr>
          <w:rFonts w:asciiTheme="majorBidi" w:hAnsiTheme="majorBidi" w:cstheme="majorBidi"/>
          <w:sz w:val="26"/>
        </w:rPr>
        <w:t>5.1 Model Performance Analysis</w:t>
      </w:r>
    </w:p>
    <w:p w14:paraId="5CE7BCAA"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The experimental results reveal a clear performance hierarchy across the four models:</w:t>
      </w:r>
    </w:p>
    <w:p w14:paraId="413DA3DE"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Random Forest (both pipelines) achieves the strongest test performance, with an R² of approximately 0.942 and MAE under $2,654. The minimal gap between training and test R² (0.0494–0.0496) indicates well-controlled overfitting, attributable to the ensemble's inherent variance-reduction mechanism and the large, diverse training set.</w:t>
      </w:r>
    </w:p>
    <w:p w14:paraId="74C45AE1" w14:textId="77777777" w:rsidR="00AC7ABA" w:rsidRPr="00FC7566" w:rsidRDefault="00000000">
      <w:pPr>
        <w:spacing w:after="120"/>
        <w:jc w:val="both"/>
        <w:rPr>
          <w:rFonts w:asciiTheme="majorBidi" w:hAnsiTheme="majorBidi" w:cstheme="majorBidi"/>
          <w:szCs w:val="24"/>
        </w:rPr>
      </w:pPr>
      <w:proofErr w:type="spellStart"/>
      <w:r w:rsidRPr="00FC7566">
        <w:rPr>
          <w:rFonts w:asciiTheme="majorBidi" w:hAnsiTheme="majorBidi" w:cstheme="majorBidi"/>
          <w:szCs w:val="24"/>
        </w:rPr>
        <w:t>XGBoost</w:t>
      </w:r>
      <w:proofErr w:type="spellEnd"/>
      <w:r w:rsidRPr="00FC7566">
        <w:rPr>
          <w:rFonts w:asciiTheme="majorBidi" w:hAnsiTheme="majorBidi" w:cstheme="majorBidi"/>
          <w:szCs w:val="24"/>
        </w:rPr>
        <w:t xml:space="preserve"> occupies a middle position with R² = 0.920 and MAE of $3,908. While </w:t>
      </w:r>
      <w:proofErr w:type="spellStart"/>
      <w:r w:rsidRPr="00FC7566">
        <w:rPr>
          <w:rFonts w:asciiTheme="majorBidi" w:hAnsiTheme="majorBidi" w:cstheme="majorBidi"/>
          <w:szCs w:val="24"/>
        </w:rPr>
        <w:t>XGBoost</w:t>
      </w:r>
      <w:proofErr w:type="spellEnd"/>
      <w:r w:rsidRPr="00FC7566">
        <w:rPr>
          <w:rFonts w:asciiTheme="majorBidi" w:hAnsiTheme="majorBidi" w:cstheme="majorBidi"/>
          <w:szCs w:val="24"/>
        </w:rPr>
        <w:t xml:space="preserve"> typically outperforms Random Forest on tabular datasets, the opposite occurs here due to dataset characteristics: the feature matrix is dominated by high-cardinality one-hot encodings of stores and departments. Random Forest's parallel bagging with per-tree column subsampling handles this sparse, high-dimensional space more effectively than </w:t>
      </w:r>
      <w:proofErr w:type="spellStart"/>
      <w:r w:rsidRPr="00FC7566">
        <w:rPr>
          <w:rFonts w:asciiTheme="majorBidi" w:hAnsiTheme="majorBidi" w:cstheme="majorBidi"/>
          <w:szCs w:val="24"/>
        </w:rPr>
        <w:t>XGBoost's</w:t>
      </w:r>
      <w:proofErr w:type="spellEnd"/>
      <w:r w:rsidRPr="00FC7566">
        <w:rPr>
          <w:rFonts w:asciiTheme="majorBidi" w:hAnsiTheme="majorBidi" w:cstheme="majorBidi"/>
          <w:szCs w:val="24"/>
        </w:rPr>
        <w:t xml:space="preserve"> sequential boosting. Additionally, </w:t>
      </w:r>
      <w:proofErr w:type="spellStart"/>
      <w:r w:rsidRPr="00FC7566">
        <w:rPr>
          <w:rFonts w:asciiTheme="majorBidi" w:hAnsiTheme="majorBidi" w:cstheme="majorBidi"/>
          <w:szCs w:val="24"/>
        </w:rPr>
        <w:t>XGBoost's</w:t>
      </w:r>
      <w:proofErr w:type="spellEnd"/>
      <w:r w:rsidRPr="00FC7566">
        <w:rPr>
          <w:rFonts w:asciiTheme="majorBidi" w:hAnsiTheme="majorBidi" w:cstheme="majorBidi"/>
          <w:szCs w:val="24"/>
        </w:rPr>
        <w:t xml:space="preserve"> training time (13.6s) is significantly faster than Random Forest (~310s), representing a favorable efficiency-accuracy trade-off for production deployment.</w:t>
      </w:r>
    </w:p>
    <w:p w14:paraId="2BDF64C6"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Linear Regression performs substantially worse (R² = 0.695, MAE = $7,982), confirming that the weekly sales prediction task has significant non-linear structure that a linear model cannot capture. The residual analysis shows a fan-shaped pattern (heteroscedasticity) and structured Q-Q plot deviations, both indicating systematic violation of the OLS assumptions of linearity and homoscedasticity in this dataset.</w:t>
      </w:r>
    </w:p>
    <w:p w14:paraId="3429BD4C" w14:textId="77777777" w:rsidR="00AC7ABA" w:rsidRPr="00FC7566" w:rsidRDefault="00AC7ABA">
      <w:pPr>
        <w:spacing w:before="120"/>
        <w:rPr>
          <w:rFonts w:asciiTheme="majorBidi" w:hAnsiTheme="majorBidi" w:cstheme="majorBidi"/>
        </w:rPr>
      </w:pPr>
    </w:p>
    <w:p w14:paraId="404FDD62" w14:textId="77777777" w:rsidR="00AC7ABA" w:rsidRPr="00C71E09" w:rsidRDefault="00000000">
      <w:pPr>
        <w:pStyle w:val="Heading2"/>
        <w:rPr>
          <w:rFonts w:asciiTheme="majorBidi" w:hAnsiTheme="majorBidi" w:cstheme="majorBidi"/>
        </w:rPr>
      </w:pPr>
      <w:r w:rsidRPr="00C71E09">
        <w:rPr>
          <w:rFonts w:asciiTheme="majorBidi" w:hAnsiTheme="majorBidi" w:cstheme="majorBidi"/>
          <w:sz w:val="26"/>
        </w:rPr>
        <w:t>5.2 Normalization and Tree-Based Models</w:t>
      </w:r>
    </w:p>
    <w:p w14:paraId="52ECCB19"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A central finding of this study is the empirical confirmation that normalization has essentially zero impact on Random Forest performance: the MAE difference is $0.54, R² difference is 0.0003, and train/test overfit gap difference is 0.0002. This aligns with the theoretical expectation — decision tree splits are determined by the best threshold for a single feature at a time, and </w:t>
      </w:r>
      <w:proofErr w:type="spellStart"/>
      <w:r w:rsidRPr="00FC7566">
        <w:rPr>
          <w:rFonts w:asciiTheme="majorBidi" w:hAnsiTheme="majorBidi" w:cstheme="majorBidi"/>
          <w:szCs w:val="24"/>
        </w:rPr>
        <w:t>MinMax</w:t>
      </w:r>
      <w:proofErr w:type="spellEnd"/>
      <w:r w:rsidRPr="00FC7566">
        <w:rPr>
          <w:rFonts w:asciiTheme="majorBidi" w:hAnsiTheme="majorBidi" w:cstheme="majorBidi"/>
          <w:szCs w:val="24"/>
        </w:rPr>
        <w:t xml:space="preserve"> scaling preserves rank order, leaving all split boundaries mathematically equivalent.</w:t>
      </w:r>
    </w:p>
    <w:p w14:paraId="61385765"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This finding has practical implications: for Random Forest (and gradient-boosted tree variants), the engineering overhead of fitting, saving, versioning, and applying a </w:t>
      </w:r>
      <w:proofErr w:type="spellStart"/>
      <w:r w:rsidRPr="00FC7566">
        <w:rPr>
          <w:rFonts w:asciiTheme="majorBidi" w:hAnsiTheme="majorBidi" w:cstheme="majorBidi"/>
          <w:szCs w:val="24"/>
        </w:rPr>
        <w:t>MinMax</w:t>
      </w:r>
      <w:proofErr w:type="spellEnd"/>
      <w:r w:rsidRPr="00FC7566">
        <w:rPr>
          <w:rFonts w:asciiTheme="majorBidi" w:hAnsiTheme="majorBidi" w:cstheme="majorBidi"/>
          <w:szCs w:val="24"/>
        </w:rPr>
        <w:t xml:space="preserve"> scaler provides no accuracy benefit. The normalized pipeline was retained in deployment because it </w:t>
      </w:r>
      <w:proofErr w:type="gramStart"/>
      <w:r w:rsidRPr="00FC7566">
        <w:rPr>
          <w:rFonts w:asciiTheme="majorBidi" w:hAnsiTheme="majorBidi" w:cstheme="majorBidi"/>
          <w:szCs w:val="24"/>
        </w:rPr>
        <w:t>enables</w:t>
      </w:r>
      <w:proofErr w:type="gramEnd"/>
      <w:r w:rsidRPr="00FC7566">
        <w:rPr>
          <w:rFonts w:asciiTheme="majorBidi" w:hAnsiTheme="majorBidi" w:cstheme="majorBidi"/>
          <w:szCs w:val="24"/>
        </w:rPr>
        <w:t xml:space="preserve"> Linear Regression to run on the same preprocessed feature set without a separate preprocessing chain.</w:t>
      </w:r>
    </w:p>
    <w:p w14:paraId="497DAB50" w14:textId="77777777" w:rsidR="00AC7ABA" w:rsidRPr="00FC7566" w:rsidRDefault="00AC7ABA">
      <w:pPr>
        <w:spacing w:before="120"/>
        <w:rPr>
          <w:rFonts w:asciiTheme="majorBidi" w:hAnsiTheme="majorBidi" w:cstheme="majorBidi"/>
        </w:rPr>
      </w:pPr>
    </w:p>
    <w:p w14:paraId="7521EBEF" w14:textId="77777777" w:rsidR="00AC7ABA" w:rsidRPr="00C71E09" w:rsidRDefault="00000000">
      <w:pPr>
        <w:pStyle w:val="Heading2"/>
        <w:rPr>
          <w:rFonts w:asciiTheme="majorBidi" w:hAnsiTheme="majorBidi" w:cstheme="majorBidi"/>
        </w:rPr>
      </w:pPr>
      <w:r w:rsidRPr="00C71E09">
        <w:rPr>
          <w:rFonts w:asciiTheme="majorBidi" w:hAnsiTheme="majorBidi" w:cstheme="majorBidi"/>
          <w:sz w:val="26"/>
        </w:rPr>
        <w:t>5.3 Feature Importance Insights</w:t>
      </w:r>
    </w:p>
    <w:p w14:paraId="316521CB"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Across all non-linear models, the feature importance analysis consistently identifies Store Size as the single most important predictor (~18.9%), followed by high-volume department dummies (Dept_92, Dept_95, Dept_38). This reflects the fundamental retail intuition that a store's physical footprint — a proxy for product range and customer capacity — largely determines its sales potential, and that certain departments (e.g., grocery, electronics) generate disproportionately high weekly revenue.</w:t>
      </w:r>
    </w:p>
    <w:p w14:paraId="0FCE26DD" w14:textId="77777777" w:rsidR="00AC7ABA" w:rsidRPr="00FC7566" w:rsidRDefault="00000000">
      <w:pPr>
        <w:spacing w:after="120"/>
        <w:jc w:val="both"/>
        <w:rPr>
          <w:rFonts w:asciiTheme="majorBidi" w:hAnsiTheme="majorBidi" w:cstheme="majorBidi"/>
          <w:szCs w:val="24"/>
        </w:rPr>
      </w:pPr>
      <w:proofErr w:type="spellStart"/>
      <w:r w:rsidRPr="00FC7566">
        <w:rPr>
          <w:rFonts w:asciiTheme="majorBidi" w:hAnsiTheme="majorBidi" w:cstheme="majorBidi"/>
          <w:szCs w:val="24"/>
        </w:rPr>
        <w:t>MarkDown</w:t>
      </w:r>
      <w:proofErr w:type="spellEnd"/>
      <w:r w:rsidRPr="00FC7566">
        <w:rPr>
          <w:rFonts w:asciiTheme="majorBidi" w:hAnsiTheme="majorBidi" w:cstheme="majorBidi"/>
          <w:szCs w:val="24"/>
        </w:rPr>
        <w:t xml:space="preserve"> ranks #19 of 133 features at ~1.09% importance, despite being a designated promotional metric. This low ranking is explained by the sparsity analysis: 64.1% of </w:t>
      </w:r>
      <w:proofErr w:type="spellStart"/>
      <w:r w:rsidRPr="00FC7566">
        <w:rPr>
          <w:rFonts w:asciiTheme="majorBidi" w:hAnsiTheme="majorBidi" w:cstheme="majorBidi"/>
          <w:szCs w:val="24"/>
        </w:rPr>
        <w:t>MarkDown</w:t>
      </w:r>
      <w:proofErr w:type="spellEnd"/>
      <w:r w:rsidRPr="00FC7566">
        <w:rPr>
          <w:rFonts w:asciiTheme="majorBidi" w:hAnsiTheme="majorBidi" w:cstheme="majorBidi"/>
          <w:szCs w:val="24"/>
        </w:rPr>
        <w:t xml:space="preserve"> values are zero </w:t>
      </w:r>
      <w:r w:rsidRPr="00FC7566">
        <w:rPr>
          <w:rFonts w:asciiTheme="majorBidi" w:hAnsiTheme="majorBidi" w:cstheme="majorBidi"/>
          <w:szCs w:val="24"/>
        </w:rPr>
        <w:lastRenderedPageBreak/>
        <w:t xml:space="preserve">(representing all pre-November 2011 data). The tree splits on the dominant Store and Dept identifiers early in each tree, leaving </w:t>
      </w:r>
      <w:proofErr w:type="spellStart"/>
      <w:r w:rsidRPr="00FC7566">
        <w:rPr>
          <w:rFonts w:asciiTheme="majorBidi" w:hAnsiTheme="majorBidi" w:cstheme="majorBidi"/>
          <w:szCs w:val="24"/>
        </w:rPr>
        <w:t>MarkDown</w:t>
      </w:r>
      <w:proofErr w:type="spellEnd"/>
      <w:r w:rsidRPr="00FC7566">
        <w:rPr>
          <w:rFonts w:asciiTheme="majorBidi" w:hAnsiTheme="majorBidi" w:cstheme="majorBidi"/>
          <w:szCs w:val="24"/>
        </w:rPr>
        <w:t xml:space="preserve"> as a marginal refinement signal. However, post-2011 data shows a Pearson correlation of +0.123 with weekly sales, confirming that </w:t>
      </w:r>
      <w:proofErr w:type="spellStart"/>
      <w:r w:rsidRPr="00FC7566">
        <w:rPr>
          <w:rFonts w:asciiTheme="majorBidi" w:hAnsiTheme="majorBidi" w:cstheme="majorBidi"/>
          <w:szCs w:val="24"/>
        </w:rPr>
        <w:t>MarkDown</w:t>
      </w:r>
      <w:proofErr w:type="spellEnd"/>
      <w:r w:rsidRPr="00FC7566">
        <w:rPr>
          <w:rFonts w:asciiTheme="majorBidi" w:hAnsiTheme="majorBidi" w:cstheme="majorBidi"/>
          <w:szCs w:val="24"/>
        </w:rPr>
        <w:t xml:space="preserve"> does carry a real signal — it simply cannot compete with the stronger identity-based signals in this dataset.</w:t>
      </w:r>
    </w:p>
    <w:p w14:paraId="72B5B603" w14:textId="77777777" w:rsidR="00AC7ABA" w:rsidRPr="00FC7566" w:rsidRDefault="00AC7ABA">
      <w:pPr>
        <w:spacing w:before="120"/>
        <w:rPr>
          <w:rFonts w:asciiTheme="majorBidi" w:hAnsiTheme="majorBidi" w:cstheme="majorBidi"/>
        </w:rPr>
      </w:pPr>
    </w:p>
    <w:p w14:paraId="4014871A" w14:textId="77777777" w:rsidR="00AC7ABA" w:rsidRPr="00C71E09" w:rsidRDefault="00000000">
      <w:pPr>
        <w:pStyle w:val="Heading2"/>
        <w:rPr>
          <w:rFonts w:asciiTheme="majorBidi" w:hAnsiTheme="majorBidi" w:cstheme="majorBidi"/>
        </w:rPr>
      </w:pPr>
      <w:r w:rsidRPr="00C71E09">
        <w:rPr>
          <w:rFonts w:asciiTheme="majorBidi" w:hAnsiTheme="majorBidi" w:cstheme="majorBidi"/>
          <w:sz w:val="26"/>
        </w:rPr>
        <w:t>5.4 Deployment Considerations</w:t>
      </w:r>
    </w:p>
    <w:p w14:paraId="6E8FCD94"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The </w:t>
      </w:r>
      <w:proofErr w:type="spellStart"/>
      <w:r w:rsidRPr="00FC7566">
        <w:rPr>
          <w:rFonts w:asciiTheme="majorBidi" w:hAnsiTheme="majorBidi" w:cstheme="majorBidi"/>
          <w:szCs w:val="24"/>
        </w:rPr>
        <w:t>Streamlit</w:t>
      </w:r>
      <w:proofErr w:type="spellEnd"/>
      <w:r w:rsidRPr="00FC7566">
        <w:rPr>
          <w:rFonts w:asciiTheme="majorBidi" w:hAnsiTheme="majorBidi" w:cstheme="majorBidi"/>
          <w:szCs w:val="24"/>
        </w:rPr>
        <w:t xml:space="preserve"> application exposes both normalized and </w:t>
      </w:r>
      <w:proofErr w:type="gramStart"/>
      <w:r w:rsidRPr="00FC7566">
        <w:rPr>
          <w:rFonts w:asciiTheme="majorBidi" w:hAnsiTheme="majorBidi" w:cstheme="majorBidi"/>
          <w:szCs w:val="24"/>
        </w:rPr>
        <w:t>unnormalized</w:t>
      </w:r>
      <w:proofErr w:type="gramEnd"/>
      <w:r w:rsidRPr="00FC7566">
        <w:rPr>
          <w:rFonts w:asciiTheme="majorBidi" w:hAnsiTheme="majorBidi" w:cstheme="majorBidi"/>
          <w:szCs w:val="24"/>
        </w:rPr>
        <w:t xml:space="preserve"> pipelines through a unified interface. Key deployment decisions include:</w:t>
      </w:r>
    </w:p>
    <w:p w14:paraId="1DCE9E81" w14:textId="77777777" w:rsidR="00AC7ABA" w:rsidRPr="00FC7566" w:rsidRDefault="00000000">
      <w:pPr>
        <w:pStyle w:val="ListParagraph"/>
        <w:numPr>
          <w:ilvl w:val="0"/>
          <w:numId w:val="2"/>
        </w:numPr>
        <w:spacing w:after="60"/>
        <w:rPr>
          <w:rFonts w:asciiTheme="majorBidi" w:hAnsiTheme="majorBidi" w:cstheme="majorBidi"/>
          <w:sz w:val="24"/>
          <w:szCs w:val="24"/>
        </w:rPr>
      </w:pPr>
      <w:r w:rsidRPr="00FC7566">
        <w:rPr>
          <w:rFonts w:asciiTheme="majorBidi" w:hAnsiTheme="majorBidi" w:cstheme="majorBidi"/>
          <w:sz w:val="24"/>
          <w:szCs w:val="24"/>
        </w:rPr>
        <w:t xml:space="preserve">Slider range for </w:t>
      </w:r>
      <w:proofErr w:type="spellStart"/>
      <w:r w:rsidRPr="00FC7566">
        <w:rPr>
          <w:rFonts w:asciiTheme="majorBidi" w:hAnsiTheme="majorBidi" w:cstheme="majorBidi"/>
          <w:sz w:val="24"/>
          <w:szCs w:val="24"/>
        </w:rPr>
        <w:t>MarkDown</w:t>
      </w:r>
      <w:proofErr w:type="spellEnd"/>
      <w:r w:rsidRPr="00FC7566">
        <w:rPr>
          <w:rFonts w:asciiTheme="majorBidi" w:hAnsiTheme="majorBidi" w:cstheme="majorBidi"/>
          <w:sz w:val="24"/>
          <w:szCs w:val="24"/>
        </w:rPr>
        <w:t>: Set to $0–$200,000 to cover the full training maximum of $160,510.61. A slider capped at $5,000 (tested in earlier versions) represents only 3.1% of the training range and produces near-zero model response — a subtle but critical UX bug.</w:t>
      </w:r>
    </w:p>
    <w:p w14:paraId="1AA37888" w14:textId="77777777" w:rsidR="00AC7ABA" w:rsidRPr="00FC7566" w:rsidRDefault="00000000">
      <w:pPr>
        <w:pStyle w:val="ListParagraph"/>
        <w:numPr>
          <w:ilvl w:val="0"/>
          <w:numId w:val="2"/>
        </w:numPr>
        <w:spacing w:after="60"/>
        <w:rPr>
          <w:rFonts w:asciiTheme="majorBidi" w:hAnsiTheme="majorBidi" w:cstheme="majorBidi"/>
          <w:sz w:val="24"/>
          <w:szCs w:val="24"/>
        </w:rPr>
      </w:pPr>
      <w:r w:rsidRPr="00FC7566">
        <w:rPr>
          <w:rFonts w:asciiTheme="majorBidi" w:hAnsiTheme="majorBidi" w:cstheme="majorBidi"/>
          <w:sz w:val="24"/>
          <w:szCs w:val="24"/>
        </w:rPr>
        <w:t xml:space="preserve">Separate </w:t>
      </w:r>
      <w:proofErr w:type="spellStart"/>
      <w:r w:rsidRPr="00FC7566">
        <w:rPr>
          <w:rFonts w:asciiTheme="majorBidi" w:hAnsiTheme="majorBidi" w:cstheme="majorBidi"/>
          <w:sz w:val="24"/>
          <w:szCs w:val="24"/>
        </w:rPr>
        <w:t>scaler.pkl</w:t>
      </w:r>
      <w:proofErr w:type="spellEnd"/>
      <w:r w:rsidRPr="00FC7566">
        <w:rPr>
          <w:rFonts w:asciiTheme="majorBidi" w:hAnsiTheme="majorBidi" w:cstheme="majorBidi"/>
          <w:sz w:val="24"/>
          <w:szCs w:val="24"/>
        </w:rPr>
        <w:t xml:space="preserve">: The </w:t>
      </w:r>
      <w:proofErr w:type="spellStart"/>
      <w:r w:rsidRPr="00FC7566">
        <w:rPr>
          <w:rFonts w:asciiTheme="majorBidi" w:hAnsiTheme="majorBidi" w:cstheme="majorBidi"/>
          <w:sz w:val="24"/>
          <w:szCs w:val="24"/>
        </w:rPr>
        <w:t>MinMax</w:t>
      </w:r>
      <w:proofErr w:type="spellEnd"/>
      <w:r w:rsidRPr="00FC7566">
        <w:rPr>
          <w:rFonts w:asciiTheme="majorBidi" w:hAnsiTheme="majorBidi" w:cstheme="majorBidi"/>
          <w:sz w:val="24"/>
          <w:szCs w:val="24"/>
        </w:rPr>
        <w:t xml:space="preserve"> scaler fitted in the normalized pipeline is shared between the Normalized RF and Linear Regression prediction paths, reducing file redundancy.</w:t>
      </w:r>
    </w:p>
    <w:p w14:paraId="0C53BFB1" w14:textId="77777777" w:rsidR="00AC7ABA" w:rsidRPr="00FC7566" w:rsidRDefault="00000000">
      <w:pPr>
        <w:pStyle w:val="ListParagraph"/>
        <w:numPr>
          <w:ilvl w:val="0"/>
          <w:numId w:val="2"/>
        </w:numPr>
        <w:spacing w:after="60"/>
        <w:rPr>
          <w:rFonts w:asciiTheme="majorBidi" w:hAnsiTheme="majorBidi" w:cstheme="majorBidi"/>
          <w:sz w:val="24"/>
          <w:szCs w:val="24"/>
        </w:rPr>
      </w:pPr>
      <w:proofErr w:type="spellStart"/>
      <w:r w:rsidRPr="00FC7566">
        <w:rPr>
          <w:rFonts w:asciiTheme="majorBidi" w:hAnsiTheme="majorBidi" w:cstheme="majorBidi"/>
          <w:sz w:val="24"/>
          <w:szCs w:val="24"/>
        </w:rPr>
        <w:t>XGBoost</w:t>
      </w:r>
      <w:proofErr w:type="spellEnd"/>
      <w:r w:rsidRPr="00FC7566">
        <w:rPr>
          <w:rFonts w:asciiTheme="majorBidi" w:hAnsiTheme="majorBidi" w:cstheme="majorBidi"/>
          <w:sz w:val="24"/>
          <w:szCs w:val="24"/>
        </w:rPr>
        <w:t xml:space="preserve"> does not require a scaler at prediction time; its prediction path uses raw feature values directly.</w:t>
      </w:r>
    </w:p>
    <w:p w14:paraId="03EDAB51" w14:textId="77777777" w:rsidR="00AC7ABA" w:rsidRPr="00FC7566" w:rsidRDefault="00000000">
      <w:pPr>
        <w:rPr>
          <w:rFonts w:asciiTheme="majorBidi" w:hAnsiTheme="majorBidi" w:cstheme="majorBidi"/>
        </w:rPr>
      </w:pPr>
      <w:r w:rsidRPr="00FC7566">
        <w:rPr>
          <w:rFonts w:asciiTheme="majorBidi" w:hAnsiTheme="majorBidi" w:cstheme="majorBidi"/>
        </w:rPr>
        <w:br w:type="page"/>
      </w:r>
    </w:p>
    <w:p w14:paraId="4FD1F6E0" w14:textId="77777777" w:rsidR="00AC7ABA" w:rsidRPr="00FC7566" w:rsidRDefault="00000000">
      <w:pPr>
        <w:pStyle w:val="Heading1"/>
        <w:rPr>
          <w:rFonts w:asciiTheme="majorBidi" w:hAnsiTheme="majorBidi" w:cstheme="majorBidi"/>
        </w:rPr>
      </w:pPr>
      <w:r w:rsidRPr="00FC7566">
        <w:rPr>
          <w:rFonts w:asciiTheme="majorBidi" w:hAnsiTheme="majorBidi" w:cstheme="majorBidi"/>
        </w:rPr>
        <w:lastRenderedPageBreak/>
        <w:t>6. Free Topic — ML Algorithm Study (</w:t>
      </w:r>
      <w:proofErr w:type="spellStart"/>
      <w:r w:rsidRPr="00FC7566">
        <w:rPr>
          <w:rFonts w:asciiTheme="majorBidi" w:hAnsiTheme="majorBidi" w:cstheme="majorBidi"/>
        </w:rPr>
        <w:t>XGBoost</w:t>
      </w:r>
      <w:proofErr w:type="spellEnd"/>
      <w:r w:rsidRPr="00FC7566">
        <w:rPr>
          <w:rFonts w:asciiTheme="majorBidi" w:hAnsiTheme="majorBidi" w:cstheme="majorBidi"/>
        </w:rPr>
        <w:t>)</w:t>
      </w:r>
    </w:p>
    <w:p w14:paraId="44F8CEE9" w14:textId="77777777" w:rsidR="00AC7ABA" w:rsidRPr="00C71E09" w:rsidRDefault="00000000">
      <w:pPr>
        <w:pStyle w:val="Heading2"/>
        <w:rPr>
          <w:rFonts w:asciiTheme="majorBidi" w:hAnsiTheme="majorBidi" w:cstheme="majorBidi"/>
        </w:rPr>
      </w:pPr>
      <w:r w:rsidRPr="00C71E09">
        <w:rPr>
          <w:rFonts w:asciiTheme="majorBidi" w:hAnsiTheme="majorBidi" w:cstheme="majorBidi"/>
          <w:sz w:val="26"/>
        </w:rPr>
        <w:t>6.1 Gradient Boosting: Concept and Motivation</w:t>
      </w:r>
    </w:p>
    <w:p w14:paraId="18268AD4"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Gradient boosting is a supervised ensemble learning technique that constructs a strong predictive model by combining a sequence of weak learners — typically shallow decision trees — in an additive, stage-wise manner. Formally, the ensemble prediction at step </w:t>
      </w:r>
      <w:r w:rsidRPr="00FC7566">
        <w:rPr>
          <w:rFonts w:asciiTheme="majorBidi" w:hAnsiTheme="majorBidi" w:cstheme="majorBidi"/>
          <w:i/>
          <w:iCs/>
          <w:szCs w:val="24"/>
        </w:rPr>
        <w:t>M</w:t>
      </w:r>
      <w:r w:rsidRPr="00FC7566">
        <w:rPr>
          <w:rFonts w:asciiTheme="majorBidi" w:hAnsiTheme="majorBidi" w:cstheme="majorBidi"/>
          <w:szCs w:val="24"/>
        </w:rPr>
        <w:t xml:space="preserve"> is expressed as:</w:t>
      </w:r>
    </w:p>
    <w:p w14:paraId="19A893C0" w14:textId="77777777" w:rsidR="00AC7ABA" w:rsidRPr="00FC7566" w:rsidRDefault="00000000">
      <w:pPr>
        <w:spacing w:before="60" w:after="60"/>
        <w:jc w:val="center"/>
        <w:rPr>
          <w:rFonts w:asciiTheme="majorBidi" w:hAnsiTheme="majorBidi" w:cstheme="majorBidi"/>
          <w:szCs w:val="24"/>
        </w:rPr>
      </w:pPr>
      <w:r w:rsidRPr="00FC7566">
        <w:rPr>
          <w:rFonts w:asciiTheme="majorBidi" w:hAnsiTheme="majorBidi" w:cstheme="majorBidi"/>
          <w:i/>
          <w:iCs/>
          <w:szCs w:val="24"/>
        </w:rPr>
        <w:t>Fₘ(x) = Σᵐₘ₌₁ αₘ hₘ(x)</w:t>
      </w:r>
    </w:p>
    <w:p w14:paraId="7338F115"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where </w:t>
      </w:r>
      <w:r w:rsidRPr="00FC7566">
        <w:rPr>
          <w:rFonts w:asciiTheme="majorBidi" w:hAnsiTheme="majorBidi" w:cstheme="majorBidi"/>
          <w:i/>
          <w:iCs/>
          <w:szCs w:val="24"/>
        </w:rPr>
        <w:t>hₘ(x)</w:t>
      </w:r>
      <w:r w:rsidRPr="00FC7566">
        <w:rPr>
          <w:rFonts w:asciiTheme="majorBidi" w:hAnsiTheme="majorBidi" w:cstheme="majorBidi"/>
          <w:szCs w:val="24"/>
        </w:rPr>
        <w:t xml:space="preserve"> is the </w:t>
      </w:r>
      <w:r w:rsidRPr="00FC7566">
        <w:rPr>
          <w:rFonts w:asciiTheme="majorBidi" w:hAnsiTheme="majorBidi" w:cstheme="majorBidi"/>
          <w:i/>
          <w:iCs/>
          <w:szCs w:val="24"/>
        </w:rPr>
        <w:t>m</w:t>
      </w:r>
      <w:r w:rsidRPr="00FC7566">
        <w:rPr>
          <w:rFonts w:asciiTheme="majorBidi" w:hAnsiTheme="majorBidi" w:cstheme="majorBidi"/>
          <w:szCs w:val="24"/>
        </w:rPr>
        <w:t>-</w:t>
      </w:r>
      <w:proofErr w:type="spellStart"/>
      <w:r w:rsidRPr="00FC7566">
        <w:rPr>
          <w:rFonts w:asciiTheme="majorBidi" w:hAnsiTheme="majorBidi" w:cstheme="majorBidi"/>
          <w:szCs w:val="24"/>
        </w:rPr>
        <w:t>th</w:t>
      </w:r>
      <w:proofErr w:type="spellEnd"/>
      <w:r w:rsidRPr="00FC7566">
        <w:rPr>
          <w:rFonts w:asciiTheme="majorBidi" w:hAnsiTheme="majorBidi" w:cstheme="majorBidi"/>
          <w:szCs w:val="24"/>
        </w:rPr>
        <w:t xml:space="preserve"> base learner (tree) and </w:t>
      </w:r>
      <w:r w:rsidRPr="00FC7566">
        <w:rPr>
          <w:rFonts w:asciiTheme="majorBidi" w:hAnsiTheme="majorBidi" w:cstheme="majorBidi"/>
          <w:i/>
          <w:iCs/>
          <w:szCs w:val="24"/>
        </w:rPr>
        <w:t>αₘ</w:t>
      </w:r>
      <w:r w:rsidRPr="00FC7566">
        <w:rPr>
          <w:rFonts w:asciiTheme="majorBidi" w:hAnsiTheme="majorBidi" w:cstheme="majorBidi"/>
          <w:szCs w:val="24"/>
        </w:rPr>
        <w:t xml:space="preserve"> is its contribution weight. Each new tree is trained not on the original labels but on the negative gradient of the loss function evaluated on the current ensemble residuals. This is the key insight from Friedman (2001): by treating the fitting of each new tree as a gradient descent step in function space, the ensemble is steered toward minimizing any differentiable loss function, making gradient boosting a highly general framework applicable to regression, classification, and ranking tasks.</w:t>
      </w:r>
    </w:p>
    <w:p w14:paraId="6A85A5A4" w14:textId="77777777" w:rsidR="00AC7ABA" w:rsidRPr="00C71E09" w:rsidRDefault="00000000">
      <w:pPr>
        <w:pStyle w:val="Heading2"/>
        <w:rPr>
          <w:rFonts w:asciiTheme="majorBidi" w:hAnsiTheme="majorBidi" w:cstheme="majorBidi"/>
        </w:rPr>
      </w:pPr>
      <w:r w:rsidRPr="00C71E09">
        <w:rPr>
          <w:rFonts w:asciiTheme="majorBidi" w:hAnsiTheme="majorBidi" w:cstheme="majorBidi"/>
          <w:sz w:val="26"/>
        </w:rPr>
        <w:t>6.2 Boosting vs. Bagging: Contrast with Random Forest</w:t>
      </w:r>
    </w:p>
    <w:p w14:paraId="24307DE4"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Random Forest employs bagging (bootstrap aggregation): each tree is trained independently on a random bootstrap sample of the training data, and predictions are averaged. The primary variance-reduction mechanism is decorrelation — by training on different data subsets and random feature subsets, individual tree errors cancel in expectation.</w:t>
      </w:r>
    </w:p>
    <w:p w14:paraId="735A4A39"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Gradient boosting employs sequential boosting: each tree is trained on the residual signal left by all preceding trees. This bias-reduction mechanism allows boosted ensembles to progressively correct systematic prediction errors that a single tree or a parallel ensemble cannot remove. The trade-off is increased sensitivity to noise and outliers relative to bagging, as each tree directly targets the previous model's mistakes.</w:t>
      </w:r>
    </w:p>
    <w:p w14:paraId="69DE67F6" w14:textId="77777777" w:rsidR="00AC7ABA" w:rsidRPr="00C71E09" w:rsidRDefault="00000000">
      <w:pPr>
        <w:pStyle w:val="Heading2"/>
        <w:rPr>
          <w:rFonts w:asciiTheme="majorBidi" w:hAnsiTheme="majorBidi" w:cstheme="majorBidi"/>
        </w:rPr>
      </w:pPr>
      <w:r w:rsidRPr="00C71E09">
        <w:rPr>
          <w:rFonts w:asciiTheme="majorBidi" w:hAnsiTheme="majorBidi" w:cstheme="majorBidi"/>
          <w:sz w:val="26"/>
        </w:rPr>
        <w:t xml:space="preserve">6.3 </w:t>
      </w:r>
      <w:proofErr w:type="spellStart"/>
      <w:r w:rsidRPr="00C71E09">
        <w:rPr>
          <w:rFonts w:asciiTheme="majorBidi" w:hAnsiTheme="majorBidi" w:cstheme="majorBidi"/>
          <w:sz w:val="26"/>
        </w:rPr>
        <w:t>XGBoost</w:t>
      </w:r>
      <w:proofErr w:type="spellEnd"/>
      <w:r w:rsidRPr="00C71E09">
        <w:rPr>
          <w:rFonts w:asciiTheme="majorBidi" w:hAnsiTheme="majorBidi" w:cstheme="majorBidi"/>
          <w:sz w:val="26"/>
        </w:rPr>
        <w:t xml:space="preserve"> Objective Function</w:t>
      </w:r>
    </w:p>
    <w:p w14:paraId="144740EE" w14:textId="77777777" w:rsidR="00AC7ABA" w:rsidRPr="00FC7566" w:rsidRDefault="00000000">
      <w:pPr>
        <w:spacing w:after="120"/>
        <w:jc w:val="both"/>
        <w:rPr>
          <w:rFonts w:asciiTheme="majorBidi" w:hAnsiTheme="majorBidi" w:cstheme="majorBidi"/>
          <w:szCs w:val="24"/>
        </w:rPr>
      </w:pPr>
      <w:proofErr w:type="spellStart"/>
      <w:r w:rsidRPr="00FC7566">
        <w:rPr>
          <w:rFonts w:asciiTheme="majorBidi" w:hAnsiTheme="majorBidi" w:cstheme="majorBidi"/>
          <w:szCs w:val="24"/>
        </w:rPr>
        <w:t>XGBoost</w:t>
      </w:r>
      <w:proofErr w:type="spellEnd"/>
      <w:r w:rsidRPr="00FC7566">
        <w:rPr>
          <w:rFonts w:asciiTheme="majorBidi" w:hAnsiTheme="majorBidi" w:cstheme="majorBidi"/>
          <w:szCs w:val="24"/>
        </w:rPr>
        <w:t xml:space="preserve"> (Chen &amp; </w:t>
      </w:r>
      <w:proofErr w:type="spellStart"/>
      <w:r w:rsidRPr="00FC7566">
        <w:rPr>
          <w:rFonts w:asciiTheme="majorBidi" w:hAnsiTheme="majorBidi" w:cstheme="majorBidi"/>
          <w:szCs w:val="24"/>
        </w:rPr>
        <w:t>Guestrin</w:t>
      </w:r>
      <w:proofErr w:type="spellEnd"/>
      <w:r w:rsidRPr="00FC7566">
        <w:rPr>
          <w:rFonts w:asciiTheme="majorBidi" w:hAnsiTheme="majorBidi" w:cstheme="majorBidi"/>
          <w:szCs w:val="24"/>
        </w:rPr>
        <w:t xml:space="preserve">, 2016) extends gradient boosting by introducing a formally regularized objective. At boosting iteration </w:t>
      </w:r>
      <w:r w:rsidRPr="00FC7566">
        <w:rPr>
          <w:rFonts w:asciiTheme="majorBidi" w:hAnsiTheme="majorBidi" w:cstheme="majorBidi"/>
          <w:i/>
          <w:iCs/>
          <w:szCs w:val="24"/>
        </w:rPr>
        <w:t>t</w:t>
      </w:r>
      <w:r w:rsidRPr="00FC7566">
        <w:rPr>
          <w:rFonts w:asciiTheme="majorBidi" w:hAnsiTheme="majorBidi" w:cstheme="majorBidi"/>
          <w:szCs w:val="24"/>
        </w:rPr>
        <w:t xml:space="preserve">, the objective to be minimized over the new tree </w:t>
      </w:r>
      <w:r w:rsidRPr="00FC7566">
        <w:rPr>
          <w:rFonts w:asciiTheme="majorBidi" w:hAnsiTheme="majorBidi" w:cstheme="majorBidi"/>
          <w:i/>
          <w:iCs/>
          <w:szCs w:val="24"/>
        </w:rPr>
        <w:t>fₜ</w:t>
      </w:r>
      <w:r w:rsidRPr="00FC7566">
        <w:rPr>
          <w:rFonts w:asciiTheme="majorBidi" w:hAnsiTheme="majorBidi" w:cstheme="majorBidi"/>
          <w:szCs w:val="24"/>
        </w:rPr>
        <w:t xml:space="preserve"> is:</w:t>
      </w:r>
    </w:p>
    <w:p w14:paraId="0C92A7E8" w14:textId="77777777" w:rsidR="00AC7ABA" w:rsidRPr="00FC7566" w:rsidRDefault="00000000">
      <w:pPr>
        <w:spacing w:before="80" w:after="40"/>
        <w:jc w:val="center"/>
        <w:rPr>
          <w:rFonts w:asciiTheme="majorBidi" w:hAnsiTheme="majorBidi" w:cstheme="majorBidi"/>
          <w:szCs w:val="24"/>
        </w:rPr>
      </w:pPr>
      <w:r w:rsidRPr="00FC7566">
        <w:rPr>
          <w:rFonts w:asciiTheme="majorBidi" w:hAnsiTheme="majorBidi" w:cstheme="majorBidi"/>
          <w:i/>
          <w:iCs/>
          <w:szCs w:val="24"/>
        </w:rPr>
        <w:t xml:space="preserve">L⁽ᵗ⁾ = Σᵢ </w:t>
      </w:r>
      <w:proofErr w:type="gramStart"/>
      <w:r w:rsidRPr="00FC7566">
        <w:rPr>
          <w:rFonts w:asciiTheme="majorBidi" w:hAnsiTheme="majorBidi" w:cstheme="majorBidi"/>
          <w:i/>
          <w:iCs/>
          <w:szCs w:val="24"/>
        </w:rPr>
        <w:t>ℓ(</w:t>
      </w:r>
      <w:proofErr w:type="gramEnd"/>
      <w:r w:rsidRPr="00FC7566">
        <w:rPr>
          <w:rFonts w:asciiTheme="majorBidi" w:hAnsiTheme="majorBidi" w:cstheme="majorBidi"/>
          <w:i/>
          <w:iCs/>
          <w:szCs w:val="24"/>
        </w:rPr>
        <w:t>yᵢ, Ŷᵢ⁽ᵗ⁾) + Σₖ Ω(fₖ)</w:t>
      </w:r>
    </w:p>
    <w:p w14:paraId="714020A8" w14:textId="77777777" w:rsidR="00AC7ABA" w:rsidRPr="00FC7566" w:rsidRDefault="00000000">
      <w:pPr>
        <w:spacing w:after="80"/>
        <w:jc w:val="center"/>
        <w:rPr>
          <w:rFonts w:asciiTheme="majorBidi" w:hAnsiTheme="majorBidi" w:cstheme="majorBidi"/>
          <w:szCs w:val="24"/>
        </w:rPr>
      </w:pPr>
      <w:proofErr w:type="gramStart"/>
      <w:r w:rsidRPr="00FC7566">
        <w:rPr>
          <w:rFonts w:asciiTheme="majorBidi" w:hAnsiTheme="majorBidi" w:cstheme="majorBidi"/>
          <w:i/>
          <w:iCs/>
          <w:szCs w:val="24"/>
        </w:rPr>
        <w:t>where  Ω</w:t>
      </w:r>
      <w:proofErr w:type="gramEnd"/>
      <w:r w:rsidRPr="00FC7566">
        <w:rPr>
          <w:rFonts w:asciiTheme="majorBidi" w:hAnsiTheme="majorBidi" w:cstheme="majorBidi"/>
          <w:i/>
          <w:iCs/>
          <w:szCs w:val="24"/>
        </w:rPr>
        <w:t xml:space="preserve">(f) = </w:t>
      </w:r>
      <w:proofErr w:type="spellStart"/>
      <w:r w:rsidRPr="00FC7566">
        <w:rPr>
          <w:rFonts w:asciiTheme="majorBidi" w:hAnsiTheme="majorBidi" w:cstheme="majorBidi"/>
          <w:i/>
          <w:iCs/>
          <w:szCs w:val="24"/>
        </w:rPr>
        <w:t>γT</w:t>
      </w:r>
      <w:proofErr w:type="spellEnd"/>
      <w:r w:rsidRPr="00FC7566">
        <w:rPr>
          <w:rFonts w:asciiTheme="majorBidi" w:hAnsiTheme="majorBidi" w:cstheme="majorBidi"/>
          <w:i/>
          <w:iCs/>
          <w:szCs w:val="24"/>
        </w:rPr>
        <w:t xml:space="preserve"> + ½λ‖w‖</w:t>
      </w:r>
      <w:proofErr w:type="gramStart"/>
      <w:r w:rsidRPr="00FC7566">
        <w:rPr>
          <w:rFonts w:asciiTheme="majorBidi" w:hAnsiTheme="majorBidi" w:cstheme="majorBidi"/>
          <w:i/>
          <w:iCs/>
          <w:szCs w:val="24"/>
        </w:rPr>
        <w:t>²  (+  α</w:t>
      </w:r>
      <w:proofErr w:type="gramEnd"/>
      <w:r w:rsidRPr="00FC7566">
        <w:rPr>
          <w:rFonts w:asciiTheme="majorBidi" w:hAnsiTheme="majorBidi" w:cstheme="majorBidi"/>
          <w:i/>
          <w:iCs/>
          <w:szCs w:val="24"/>
        </w:rPr>
        <w:t>‖w‖</w:t>
      </w:r>
      <w:proofErr w:type="gramStart"/>
      <w:r w:rsidRPr="00FC7566">
        <w:rPr>
          <w:rFonts w:asciiTheme="majorBidi" w:hAnsiTheme="majorBidi" w:cstheme="majorBidi"/>
          <w:i/>
          <w:iCs/>
          <w:szCs w:val="24"/>
        </w:rPr>
        <w:t>₁  if</w:t>
      </w:r>
      <w:proofErr w:type="gramEnd"/>
      <w:r w:rsidRPr="00FC7566">
        <w:rPr>
          <w:rFonts w:asciiTheme="majorBidi" w:hAnsiTheme="majorBidi" w:cstheme="majorBidi"/>
          <w:i/>
          <w:iCs/>
          <w:szCs w:val="24"/>
        </w:rPr>
        <w:t xml:space="preserve"> L1 is enabled)</w:t>
      </w:r>
    </w:p>
    <w:p w14:paraId="4431C1C5"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Here </w:t>
      </w:r>
      <w:r w:rsidRPr="00FC7566">
        <w:rPr>
          <w:rFonts w:asciiTheme="majorBidi" w:hAnsiTheme="majorBidi" w:cstheme="majorBidi"/>
          <w:i/>
          <w:iCs/>
          <w:szCs w:val="24"/>
        </w:rPr>
        <w:t>ℓ</w:t>
      </w:r>
      <w:r w:rsidRPr="00FC7566">
        <w:rPr>
          <w:rFonts w:asciiTheme="majorBidi" w:hAnsiTheme="majorBidi" w:cstheme="majorBidi"/>
          <w:szCs w:val="24"/>
        </w:rPr>
        <w:t xml:space="preserve"> is a differentiable loss function (</w:t>
      </w:r>
      <w:proofErr w:type="gramStart"/>
      <w:r w:rsidRPr="00FC7566">
        <w:rPr>
          <w:rFonts w:asciiTheme="majorBidi" w:hAnsiTheme="majorBidi" w:cstheme="majorBidi"/>
          <w:szCs w:val="24"/>
        </w:rPr>
        <w:t>mean</w:t>
      </w:r>
      <w:proofErr w:type="gramEnd"/>
      <w:r w:rsidRPr="00FC7566">
        <w:rPr>
          <w:rFonts w:asciiTheme="majorBidi" w:hAnsiTheme="majorBidi" w:cstheme="majorBidi"/>
          <w:szCs w:val="24"/>
        </w:rPr>
        <w:t xml:space="preserve"> squared error for regression), </w:t>
      </w:r>
      <w:r w:rsidRPr="00FC7566">
        <w:rPr>
          <w:rFonts w:asciiTheme="majorBidi" w:hAnsiTheme="majorBidi" w:cstheme="majorBidi"/>
          <w:i/>
          <w:iCs/>
          <w:szCs w:val="24"/>
        </w:rPr>
        <w:t>T</w:t>
      </w:r>
      <w:r w:rsidRPr="00FC7566">
        <w:rPr>
          <w:rFonts w:asciiTheme="majorBidi" w:hAnsiTheme="majorBidi" w:cstheme="majorBidi"/>
          <w:szCs w:val="24"/>
        </w:rPr>
        <w:t xml:space="preserve"> is the number of leaf nodes in the tree, and </w:t>
      </w:r>
      <w:r w:rsidRPr="00FC7566">
        <w:rPr>
          <w:rFonts w:asciiTheme="majorBidi" w:hAnsiTheme="majorBidi" w:cstheme="majorBidi"/>
          <w:i/>
          <w:iCs/>
          <w:szCs w:val="24"/>
        </w:rPr>
        <w:t>w</w:t>
      </w:r>
      <w:r w:rsidRPr="00FC7566">
        <w:rPr>
          <w:rFonts w:asciiTheme="majorBidi" w:hAnsiTheme="majorBidi" w:cstheme="majorBidi"/>
          <w:szCs w:val="24"/>
        </w:rPr>
        <w:t xml:space="preserve"> is the vector of leaf output weights. The regularization term </w:t>
      </w:r>
      <w:r w:rsidRPr="00FC7566">
        <w:rPr>
          <w:rFonts w:asciiTheme="majorBidi" w:hAnsiTheme="majorBidi" w:cstheme="majorBidi"/>
          <w:i/>
          <w:iCs/>
          <w:szCs w:val="24"/>
        </w:rPr>
        <w:t>Ω(f)</w:t>
      </w:r>
      <w:r w:rsidRPr="00FC7566">
        <w:rPr>
          <w:rFonts w:asciiTheme="majorBidi" w:hAnsiTheme="majorBidi" w:cstheme="majorBidi"/>
          <w:szCs w:val="24"/>
        </w:rPr>
        <w:t xml:space="preserve"> has three components with distinct roles:</w:t>
      </w:r>
    </w:p>
    <w:p w14:paraId="43E37C68" w14:textId="77777777" w:rsidR="00AC7ABA" w:rsidRPr="00FC7566" w:rsidRDefault="00000000">
      <w:pPr>
        <w:numPr>
          <w:ilvl w:val="0"/>
          <w:numId w:val="1"/>
        </w:numPr>
        <w:spacing w:after="60"/>
        <w:rPr>
          <w:rFonts w:asciiTheme="majorBidi" w:hAnsiTheme="majorBidi" w:cstheme="majorBidi"/>
          <w:szCs w:val="24"/>
        </w:rPr>
      </w:pPr>
      <w:r w:rsidRPr="00FC7566">
        <w:rPr>
          <w:rFonts w:asciiTheme="majorBidi" w:hAnsiTheme="majorBidi" w:cstheme="majorBidi"/>
          <w:szCs w:val="24"/>
        </w:rPr>
        <w:t xml:space="preserve">γ (gamma) — minimum loss reduction required to make a further split. Acts as a pruning threshold: if a candidate split does not reduce the objective by at least γ, the split is rejected. </w:t>
      </w:r>
      <w:proofErr w:type="gramStart"/>
      <w:r w:rsidRPr="00FC7566">
        <w:rPr>
          <w:rFonts w:asciiTheme="majorBidi" w:hAnsiTheme="majorBidi" w:cstheme="majorBidi"/>
          <w:szCs w:val="24"/>
        </w:rPr>
        <w:t>Increasing γ</w:t>
      </w:r>
      <w:proofErr w:type="gramEnd"/>
      <w:r w:rsidRPr="00FC7566">
        <w:rPr>
          <w:rFonts w:asciiTheme="majorBidi" w:hAnsiTheme="majorBidi" w:cstheme="majorBidi"/>
          <w:szCs w:val="24"/>
        </w:rPr>
        <w:t xml:space="preserve"> produces shallower, more conservative trees.</w:t>
      </w:r>
    </w:p>
    <w:p w14:paraId="09287375" w14:textId="77777777" w:rsidR="00AC7ABA" w:rsidRPr="00FC7566" w:rsidRDefault="00000000">
      <w:pPr>
        <w:numPr>
          <w:ilvl w:val="0"/>
          <w:numId w:val="1"/>
        </w:numPr>
        <w:spacing w:after="60"/>
        <w:rPr>
          <w:rFonts w:asciiTheme="majorBidi" w:hAnsiTheme="majorBidi" w:cstheme="majorBidi"/>
          <w:szCs w:val="24"/>
        </w:rPr>
      </w:pPr>
      <w:r w:rsidRPr="00FC7566">
        <w:rPr>
          <w:rFonts w:asciiTheme="majorBidi" w:hAnsiTheme="majorBidi" w:cstheme="majorBidi"/>
          <w:szCs w:val="24"/>
        </w:rPr>
        <w:t>λ (lambda) — L2 regularization on leaf weights. Shrinks leaf output values toward zero, reducing the magnitude of individual tree contributions and smoothing the ensemble. Higher λ increases the bias of individual trees but reduces variance.</w:t>
      </w:r>
    </w:p>
    <w:p w14:paraId="6FE20287" w14:textId="77777777" w:rsidR="00AC7ABA" w:rsidRPr="00FC7566" w:rsidRDefault="00000000">
      <w:pPr>
        <w:numPr>
          <w:ilvl w:val="0"/>
          <w:numId w:val="1"/>
        </w:numPr>
        <w:spacing w:after="60"/>
        <w:rPr>
          <w:rFonts w:asciiTheme="majorBidi" w:hAnsiTheme="majorBidi" w:cstheme="majorBidi"/>
          <w:szCs w:val="24"/>
        </w:rPr>
      </w:pPr>
      <w:r w:rsidRPr="00FC7566">
        <w:rPr>
          <w:rFonts w:asciiTheme="majorBidi" w:hAnsiTheme="majorBidi" w:cstheme="majorBidi"/>
          <w:szCs w:val="24"/>
        </w:rPr>
        <w:t>α (alpha) — optional L1 (Lasso) regularization on leaf weights. Promotes sparsity in leaf outputs. Most effective when many features are irrelevant; not used in the current project configuration.</w:t>
      </w:r>
    </w:p>
    <w:p w14:paraId="4C87E9A2" w14:textId="77777777" w:rsidR="00AC7ABA" w:rsidRPr="00FC7566" w:rsidRDefault="00000000">
      <w:pPr>
        <w:pStyle w:val="Heading2"/>
        <w:rPr>
          <w:rFonts w:asciiTheme="majorBidi" w:hAnsiTheme="majorBidi" w:cstheme="majorBidi"/>
        </w:rPr>
      </w:pPr>
      <w:r w:rsidRPr="00C71E09">
        <w:rPr>
          <w:rFonts w:asciiTheme="majorBidi" w:hAnsiTheme="majorBidi" w:cstheme="majorBidi"/>
          <w:sz w:val="26"/>
        </w:rPr>
        <w:lastRenderedPageBreak/>
        <w:t>6.4 Second-Order Optimization</w:t>
      </w:r>
    </w:p>
    <w:p w14:paraId="151AB79B"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A distinguishing feature of </w:t>
      </w:r>
      <w:proofErr w:type="spellStart"/>
      <w:r w:rsidRPr="00FC7566">
        <w:rPr>
          <w:rFonts w:asciiTheme="majorBidi" w:hAnsiTheme="majorBidi" w:cstheme="majorBidi"/>
          <w:szCs w:val="24"/>
        </w:rPr>
        <w:t>XGBoost</w:t>
      </w:r>
      <w:proofErr w:type="spellEnd"/>
      <w:r w:rsidRPr="00FC7566">
        <w:rPr>
          <w:rFonts w:asciiTheme="majorBidi" w:hAnsiTheme="majorBidi" w:cstheme="majorBidi"/>
          <w:szCs w:val="24"/>
        </w:rPr>
        <w:t xml:space="preserve"> is its </w:t>
      </w:r>
      <w:r w:rsidRPr="00C71E09">
        <w:rPr>
          <w:rFonts w:asciiTheme="majorBidi" w:hAnsiTheme="majorBidi" w:cstheme="majorBidi"/>
          <w:szCs w:val="24"/>
        </w:rPr>
        <w:t>use of a second-order Taylor expansion to ap</w:t>
      </w:r>
      <w:r w:rsidRPr="00FC7566">
        <w:rPr>
          <w:rFonts w:asciiTheme="majorBidi" w:hAnsiTheme="majorBidi" w:cstheme="majorBidi"/>
          <w:szCs w:val="24"/>
        </w:rPr>
        <w:t xml:space="preserve">proximate the loss at each boosting step. For each training </w:t>
      </w:r>
      <w:proofErr w:type="gramStart"/>
      <w:r w:rsidRPr="00FC7566">
        <w:rPr>
          <w:rFonts w:asciiTheme="majorBidi" w:hAnsiTheme="majorBidi" w:cstheme="majorBidi"/>
          <w:szCs w:val="24"/>
        </w:rPr>
        <w:t xml:space="preserve">sample </w:t>
      </w:r>
      <w:proofErr w:type="spellStart"/>
      <w:r w:rsidRPr="00FC7566">
        <w:rPr>
          <w:rFonts w:asciiTheme="majorBidi" w:hAnsiTheme="majorBidi" w:cstheme="majorBidi"/>
          <w:i/>
          <w:iCs/>
          <w:szCs w:val="24"/>
        </w:rPr>
        <w:t>i</w:t>
      </w:r>
      <w:proofErr w:type="spellEnd"/>
      <w:r w:rsidRPr="00FC7566">
        <w:rPr>
          <w:rFonts w:asciiTheme="majorBidi" w:hAnsiTheme="majorBidi" w:cstheme="majorBidi"/>
          <w:szCs w:val="24"/>
        </w:rPr>
        <w:t>,</w:t>
      </w:r>
      <w:proofErr w:type="gramEnd"/>
      <w:r w:rsidRPr="00FC7566">
        <w:rPr>
          <w:rFonts w:asciiTheme="majorBidi" w:hAnsiTheme="majorBidi" w:cstheme="majorBidi"/>
          <w:szCs w:val="24"/>
        </w:rPr>
        <w:t xml:space="preserve"> define:</w:t>
      </w:r>
    </w:p>
    <w:p w14:paraId="3D028149" w14:textId="77777777" w:rsidR="00AC7ABA" w:rsidRPr="00FC7566" w:rsidRDefault="00000000">
      <w:pPr>
        <w:spacing w:before="60" w:after="40"/>
        <w:jc w:val="center"/>
        <w:rPr>
          <w:rFonts w:asciiTheme="majorBidi" w:hAnsiTheme="majorBidi" w:cstheme="majorBidi"/>
          <w:szCs w:val="24"/>
        </w:rPr>
      </w:pPr>
      <w:r w:rsidRPr="00FC7566">
        <w:rPr>
          <w:rFonts w:asciiTheme="majorBidi" w:hAnsiTheme="majorBidi" w:cstheme="majorBidi"/>
          <w:i/>
          <w:iCs/>
          <w:szCs w:val="24"/>
        </w:rPr>
        <w:t>gᵢ = ∂ᶠ⁻¹</w:t>
      </w:r>
      <w:proofErr w:type="gramStart"/>
      <w:r w:rsidRPr="00FC7566">
        <w:rPr>
          <w:rFonts w:asciiTheme="majorBidi" w:hAnsiTheme="majorBidi" w:cstheme="majorBidi"/>
          <w:i/>
          <w:iCs/>
          <w:szCs w:val="24"/>
        </w:rPr>
        <w:t>ℓ(</w:t>
      </w:r>
      <w:proofErr w:type="gramEnd"/>
      <w:r w:rsidRPr="00FC7566">
        <w:rPr>
          <w:rFonts w:asciiTheme="majorBidi" w:hAnsiTheme="majorBidi" w:cstheme="majorBidi"/>
          <w:i/>
          <w:iCs/>
          <w:szCs w:val="24"/>
        </w:rPr>
        <w:t>yᵢ, Ŷᵢ⁽ᵗ⁻¹</w:t>
      </w:r>
      <w:proofErr w:type="gramStart"/>
      <w:r w:rsidRPr="00FC7566">
        <w:rPr>
          <w:rFonts w:asciiTheme="majorBidi" w:hAnsiTheme="majorBidi" w:cstheme="majorBidi"/>
          <w:i/>
          <w:iCs/>
          <w:szCs w:val="24"/>
        </w:rPr>
        <w:t xml:space="preserve">⁾)   </w:t>
      </w:r>
      <w:proofErr w:type="gramEnd"/>
      <w:r w:rsidRPr="00FC7566">
        <w:rPr>
          <w:rFonts w:asciiTheme="majorBidi" w:hAnsiTheme="majorBidi" w:cstheme="majorBidi"/>
          <w:i/>
          <w:iCs/>
          <w:szCs w:val="24"/>
        </w:rPr>
        <w:t xml:space="preserve"> and    hᵢ = ∂²ᶠ⁻¹</w:t>
      </w:r>
      <w:proofErr w:type="gramStart"/>
      <w:r w:rsidRPr="00FC7566">
        <w:rPr>
          <w:rFonts w:asciiTheme="majorBidi" w:hAnsiTheme="majorBidi" w:cstheme="majorBidi"/>
          <w:i/>
          <w:iCs/>
          <w:szCs w:val="24"/>
        </w:rPr>
        <w:t>ℓ(</w:t>
      </w:r>
      <w:proofErr w:type="gramEnd"/>
      <w:r w:rsidRPr="00FC7566">
        <w:rPr>
          <w:rFonts w:asciiTheme="majorBidi" w:hAnsiTheme="majorBidi" w:cstheme="majorBidi"/>
          <w:i/>
          <w:iCs/>
          <w:szCs w:val="24"/>
        </w:rPr>
        <w:t>yᵢ, Ŷᵢ⁽ᵗ⁻¹⁾)</w:t>
      </w:r>
    </w:p>
    <w:p w14:paraId="2426AE67"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where </w:t>
      </w:r>
      <w:r w:rsidRPr="00FC7566">
        <w:rPr>
          <w:rFonts w:asciiTheme="majorBidi" w:hAnsiTheme="majorBidi" w:cstheme="majorBidi"/>
          <w:i/>
          <w:iCs/>
          <w:szCs w:val="24"/>
        </w:rPr>
        <w:t>gᵢ</w:t>
      </w:r>
      <w:r w:rsidRPr="00FC7566">
        <w:rPr>
          <w:rFonts w:asciiTheme="majorBidi" w:hAnsiTheme="majorBidi" w:cstheme="majorBidi"/>
          <w:szCs w:val="24"/>
        </w:rPr>
        <w:t xml:space="preserve"> is the first-order gradient (residual signal) and </w:t>
      </w:r>
      <w:r w:rsidRPr="00FC7566">
        <w:rPr>
          <w:rFonts w:asciiTheme="majorBidi" w:hAnsiTheme="majorBidi" w:cstheme="majorBidi"/>
          <w:i/>
          <w:iCs/>
          <w:szCs w:val="24"/>
        </w:rPr>
        <w:t>hᵢ</w:t>
      </w:r>
      <w:r w:rsidRPr="00FC7566">
        <w:rPr>
          <w:rFonts w:asciiTheme="majorBidi" w:hAnsiTheme="majorBidi" w:cstheme="majorBidi"/>
          <w:szCs w:val="24"/>
        </w:rPr>
        <w:t xml:space="preserve"> is the second-order gradient, or Hessian (curvature of the loss). The Taylor approximation of the objective becomes:</w:t>
      </w:r>
    </w:p>
    <w:p w14:paraId="7AFD79EF" w14:textId="77777777" w:rsidR="00AC7ABA" w:rsidRPr="00FC7566" w:rsidRDefault="00000000">
      <w:pPr>
        <w:spacing w:before="60" w:after="60"/>
        <w:jc w:val="center"/>
        <w:rPr>
          <w:rFonts w:asciiTheme="majorBidi" w:hAnsiTheme="majorBidi" w:cstheme="majorBidi"/>
          <w:szCs w:val="24"/>
        </w:rPr>
      </w:pPr>
      <w:r w:rsidRPr="00FC7566">
        <w:rPr>
          <w:rFonts w:asciiTheme="majorBidi" w:hAnsiTheme="majorBidi" w:cstheme="majorBidi"/>
          <w:i/>
          <w:iCs/>
          <w:szCs w:val="24"/>
        </w:rPr>
        <w:t>L⁽ᵗ⁾ ≈ Σᵢ [gᵢ fₜ(xᵢ) + ½hᵢ fₜ(xᵢ)²] + Ω(fₜ)</w:t>
      </w:r>
    </w:p>
    <w:p w14:paraId="693BC1D4"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The Hessian </w:t>
      </w:r>
      <w:r w:rsidRPr="00FC7566">
        <w:rPr>
          <w:rFonts w:asciiTheme="majorBidi" w:hAnsiTheme="majorBidi" w:cstheme="majorBidi"/>
          <w:i/>
          <w:iCs/>
          <w:szCs w:val="24"/>
        </w:rPr>
        <w:t>hᵢ</w:t>
      </w:r>
      <w:r w:rsidRPr="00FC7566">
        <w:rPr>
          <w:rFonts w:asciiTheme="majorBidi" w:hAnsiTheme="majorBidi" w:cstheme="majorBidi"/>
          <w:szCs w:val="24"/>
        </w:rPr>
        <w:t xml:space="preserve"> modulates how much trust is placed in each gradient signal: samples where the loss is highly curved (large </w:t>
      </w:r>
      <w:r w:rsidRPr="00FC7566">
        <w:rPr>
          <w:rFonts w:asciiTheme="majorBidi" w:hAnsiTheme="majorBidi" w:cstheme="majorBidi"/>
          <w:i/>
          <w:iCs/>
          <w:szCs w:val="24"/>
        </w:rPr>
        <w:t>hᵢ</w:t>
      </w:r>
      <w:r w:rsidRPr="00FC7566">
        <w:rPr>
          <w:rFonts w:asciiTheme="majorBidi" w:hAnsiTheme="majorBidi" w:cstheme="majorBidi"/>
          <w:szCs w:val="24"/>
        </w:rPr>
        <w:t xml:space="preserve">) are fitted more carefully. For mean squared error loss, </w:t>
      </w:r>
      <w:r w:rsidRPr="00FC7566">
        <w:rPr>
          <w:rFonts w:asciiTheme="majorBidi" w:hAnsiTheme="majorBidi" w:cstheme="majorBidi"/>
          <w:i/>
          <w:iCs/>
          <w:szCs w:val="24"/>
        </w:rPr>
        <w:t>hᵢ = 1</w:t>
      </w:r>
      <w:r w:rsidRPr="00FC7566">
        <w:rPr>
          <w:rFonts w:asciiTheme="majorBidi" w:hAnsiTheme="majorBidi" w:cstheme="majorBidi"/>
          <w:szCs w:val="24"/>
        </w:rPr>
        <w:t xml:space="preserve"> for all samples, so the Hessian is uniform. For other losses (logistic, Huber), the Hessian varies by sample, giving </w:t>
      </w:r>
      <w:proofErr w:type="spellStart"/>
      <w:r w:rsidRPr="00FC7566">
        <w:rPr>
          <w:rFonts w:asciiTheme="majorBidi" w:hAnsiTheme="majorBidi" w:cstheme="majorBidi"/>
          <w:szCs w:val="24"/>
        </w:rPr>
        <w:t>XGBoost</w:t>
      </w:r>
      <w:proofErr w:type="spellEnd"/>
      <w:r w:rsidRPr="00FC7566">
        <w:rPr>
          <w:rFonts w:asciiTheme="majorBidi" w:hAnsiTheme="majorBidi" w:cstheme="majorBidi"/>
          <w:szCs w:val="24"/>
        </w:rPr>
        <w:t xml:space="preserve"> an automatic importance weighting that standard gradient boosting lacks. This second-order approach enables closed-form, analytically optimal computation of leaf weights and split scores.</w:t>
      </w:r>
    </w:p>
    <w:p w14:paraId="3487D388" w14:textId="77777777" w:rsidR="00AC7ABA" w:rsidRPr="00C71E09" w:rsidRDefault="00000000">
      <w:pPr>
        <w:pStyle w:val="Heading2"/>
        <w:rPr>
          <w:rFonts w:asciiTheme="majorBidi" w:hAnsiTheme="majorBidi" w:cstheme="majorBidi"/>
        </w:rPr>
      </w:pPr>
      <w:r w:rsidRPr="00C71E09">
        <w:rPr>
          <w:rFonts w:asciiTheme="majorBidi" w:hAnsiTheme="majorBidi" w:cstheme="majorBidi"/>
          <w:sz w:val="26"/>
        </w:rPr>
        <w:t>6.5 Tree Construction and Split Scoring</w:t>
      </w:r>
    </w:p>
    <w:p w14:paraId="59CAE95D"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Given the Taylor-expanded objective, the optimal leaf weight for a leaf </w:t>
      </w:r>
      <w:r w:rsidRPr="00FC7566">
        <w:rPr>
          <w:rFonts w:asciiTheme="majorBidi" w:hAnsiTheme="majorBidi" w:cstheme="majorBidi"/>
          <w:i/>
          <w:iCs/>
          <w:szCs w:val="24"/>
        </w:rPr>
        <w:t>j</w:t>
      </w:r>
      <w:r w:rsidRPr="00FC7566">
        <w:rPr>
          <w:rFonts w:asciiTheme="majorBidi" w:hAnsiTheme="majorBidi" w:cstheme="majorBidi"/>
          <w:szCs w:val="24"/>
        </w:rPr>
        <w:t xml:space="preserve"> containing sample set </w:t>
      </w:r>
      <w:r w:rsidRPr="00FC7566">
        <w:rPr>
          <w:rFonts w:asciiTheme="majorBidi" w:hAnsiTheme="majorBidi" w:cstheme="majorBidi"/>
          <w:i/>
          <w:iCs/>
          <w:szCs w:val="24"/>
        </w:rPr>
        <w:t>Iⱼ</w:t>
      </w:r>
      <w:r w:rsidRPr="00FC7566">
        <w:rPr>
          <w:rFonts w:asciiTheme="majorBidi" w:hAnsiTheme="majorBidi" w:cstheme="majorBidi"/>
          <w:szCs w:val="24"/>
        </w:rPr>
        <w:t xml:space="preserve"> is:</w:t>
      </w:r>
    </w:p>
    <w:p w14:paraId="58677045" w14:textId="77777777" w:rsidR="00AC7ABA" w:rsidRPr="00FC7566" w:rsidRDefault="00000000">
      <w:pPr>
        <w:spacing w:before="60" w:after="40"/>
        <w:jc w:val="center"/>
        <w:rPr>
          <w:rFonts w:asciiTheme="majorBidi" w:hAnsiTheme="majorBidi" w:cstheme="majorBidi"/>
          <w:szCs w:val="24"/>
        </w:rPr>
      </w:pPr>
      <w:r w:rsidRPr="00FC7566">
        <w:rPr>
          <w:rFonts w:asciiTheme="majorBidi" w:hAnsiTheme="majorBidi" w:cstheme="majorBidi"/>
          <w:i/>
          <w:iCs/>
          <w:szCs w:val="24"/>
        </w:rPr>
        <w:t>wⱼ* = − (Σᵢ</w:t>
      </w:r>
      <w:r w:rsidRPr="00FC7566">
        <w:rPr>
          <w:rFonts w:ascii="Cambria Math" w:hAnsi="Cambria Math" w:cs="Cambria Math"/>
          <w:i/>
          <w:iCs/>
          <w:szCs w:val="24"/>
        </w:rPr>
        <w:t>∈</w:t>
      </w:r>
      <w:r w:rsidRPr="00FC7566">
        <w:rPr>
          <w:rFonts w:asciiTheme="majorBidi" w:hAnsiTheme="majorBidi" w:cstheme="majorBidi"/>
          <w:i/>
          <w:iCs/>
          <w:szCs w:val="24"/>
        </w:rPr>
        <w:t>Iⱼ gᵢ) / (Σᵢ</w:t>
      </w:r>
      <w:r w:rsidRPr="00FC7566">
        <w:rPr>
          <w:rFonts w:ascii="Cambria Math" w:hAnsi="Cambria Math" w:cs="Cambria Math"/>
          <w:i/>
          <w:iCs/>
          <w:szCs w:val="24"/>
        </w:rPr>
        <w:t>∈</w:t>
      </w:r>
      <w:r w:rsidRPr="00FC7566">
        <w:rPr>
          <w:rFonts w:asciiTheme="majorBidi" w:hAnsiTheme="majorBidi" w:cstheme="majorBidi"/>
          <w:i/>
          <w:iCs/>
          <w:szCs w:val="24"/>
        </w:rPr>
        <w:t>Iⱼ hᵢ + λ)</w:t>
      </w:r>
    </w:p>
    <w:p w14:paraId="134AFEF4"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The quality of a candidate split that partitions leaf </w:t>
      </w:r>
      <w:r w:rsidRPr="00FC7566">
        <w:rPr>
          <w:rFonts w:asciiTheme="majorBidi" w:hAnsiTheme="majorBidi" w:cstheme="majorBidi"/>
          <w:i/>
          <w:iCs/>
          <w:szCs w:val="24"/>
        </w:rPr>
        <w:t>I</w:t>
      </w:r>
      <w:r w:rsidRPr="00FC7566">
        <w:rPr>
          <w:rFonts w:asciiTheme="majorBidi" w:hAnsiTheme="majorBidi" w:cstheme="majorBidi"/>
          <w:szCs w:val="24"/>
        </w:rPr>
        <w:t xml:space="preserve"> into left child </w:t>
      </w:r>
      <w:r w:rsidRPr="00FC7566">
        <w:rPr>
          <w:rFonts w:asciiTheme="majorBidi" w:hAnsiTheme="majorBidi" w:cstheme="majorBidi"/>
          <w:i/>
          <w:iCs/>
          <w:szCs w:val="24"/>
        </w:rPr>
        <w:t>I_L</w:t>
      </w:r>
      <w:r w:rsidRPr="00FC7566">
        <w:rPr>
          <w:rFonts w:asciiTheme="majorBidi" w:hAnsiTheme="majorBidi" w:cstheme="majorBidi"/>
          <w:szCs w:val="24"/>
        </w:rPr>
        <w:t xml:space="preserve"> and right child </w:t>
      </w:r>
      <w:r w:rsidRPr="00FC7566">
        <w:rPr>
          <w:rFonts w:asciiTheme="majorBidi" w:hAnsiTheme="majorBidi" w:cstheme="majorBidi"/>
          <w:i/>
          <w:iCs/>
          <w:szCs w:val="24"/>
        </w:rPr>
        <w:t>I_R</w:t>
      </w:r>
      <w:r w:rsidRPr="00FC7566">
        <w:rPr>
          <w:rFonts w:asciiTheme="majorBidi" w:hAnsiTheme="majorBidi" w:cstheme="majorBidi"/>
          <w:szCs w:val="24"/>
        </w:rPr>
        <w:t xml:space="preserve"> is measured by the </w:t>
      </w:r>
      <w:r w:rsidRPr="00C71E09">
        <w:rPr>
          <w:rFonts w:asciiTheme="majorBidi" w:hAnsiTheme="majorBidi" w:cstheme="majorBidi"/>
          <w:szCs w:val="24"/>
        </w:rPr>
        <w:t>gain</w:t>
      </w:r>
      <w:r w:rsidRPr="00FC7566">
        <w:rPr>
          <w:rFonts w:asciiTheme="majorBidi" w:hAnsiTheme="majorBidi" w:cstheme="majorBidi"/>
          <w:szCs w:val="24"/>
        </w:rPr>
        <w:t>:</w:t>
      </w:r>
    </w:p>
    <w:p w14:paraId="3F23A218" w14:textId="77777777" w:rsidR="00AC7ABA" w:rsidRPr="00FC7566" w:rsidRDefault="00000000">
      <w:pPr>
        <w:spacing w:before="60" w:after="60"/>
        <w:jc w:val="center"/>
        <w:rPr>
          <w:rFonts w:asciiTheme="majorBidi" w:hAnsiTheme="majorBidi" w:cstheme="majorBidi"/>
          <w:szCs w:val="24"/>
        </w:rPr>
      </w:pPr>
      <w:r w:rsidRPr="00FC7566">
        <w:rPr>
          <w:rFonts w:asciiTheme="majorBidi" w:hAnsiTheme="majorBidi" w:cstheme="majorBidi"/>
          <w:i/>
          <w:iCs/>
          <w:szCs w:val="24"/>
        </w:rPr>
        <w:t>Gain = ½ [ G_L²/(</w:t>
      </w:r>
      <w:proofErr w:type="spellStart"/>
      <w:r w:rsidRPr="00FC7566">
        <w:rPr>
          <w:rFonts w:asciiTheme="majorBidi" w:hAnsiTheme="majorBidi" w:cstheme="majorBidi"/>
          <w:i/>
          <w:iCs/>
          <w:szCs w:val="24"/>
        </w:rPr>
        <w:t>H_L+λ</w:t>
      </w:r>
      <w:proofErr w:type="spellEnd"/>
      <w:r w:rsidRPr="00FC7566">
        <w:rPr>
          <w:rFonts w:asciiTheme="majorBidi" w:hAnsiTheme="majorBidi" w:cstheme="majorBidi"/>
          <w:i/>
          <w:iCs/>
          <w:szCs w:val="24"/>
        </w:rPr>
        <w:t>) + G_R²/(</w:t>
      </w:r>
      <w:proofErr w:type="spellStart"/>
      <w:r w:rsidRPr="00FC7566">
        <w:rPr>
          <w:rFonts w:asciiTheme="majorBidi" w:hAnsiTheme="majorBidi" w:cstheme="majorBidi"/>
          <w:i/>
          <w:iCs/>
          <w:szCs w:val="24"/>
        </w:rPr>
        <w:t>H_R+λ</w:t>
      </w:r>
      <w:proofErr w:type="spellEnd"/>
      <w:r w:rsidRPr="00FC7566">
        <w:rPr>
          <w:rFonts w:asciiTheme="majorBidi" w:hAnsiTheme="majorBidi" w:cstheme="majorBidi"/>
          <w:i/>
          <w:iCs/>
          <w:szCs w:val="24"/>
        </w:rPr>
        <w:t>) − (G_L+G_</w:t>
      </w:r>
      <w:proofErr w:type="gramStart"/>
      <w:r w:rsidRPr="00FC7566">
        <w:rPr>
          <w:rFonts w:asciiTheme="majorBidi" w:hAnsiTheme="majorBidi" w:cstheme="majorBidi"/>
          <w:i/>
          <w:iCs/>
          <w:szCs w:val="24"/>
        </w:rPr>
        <w:t>R)²</w:t>
      </w:r>
      <w:proofErr w:type="gramEnd"/>
      <w:r w:rsidRPr="00FC7566">
        <w:rPr>
          <w:rFonts w:asciiTheme="majorBidi" w:hAnsiTheme="majorBidi" w:cstheme="majorBidi"/>
          <w:i/>
          <w:iCs/>
          <w:szCs w:val="24"/>
        </w:rPr>
        <w:t>/(</w:t>
      </w:r>
      <w:proofErr w:type="spellStart"/>
      <w:r w:rsidRPr="00FC7566">
        <w:rPr>
          <w:rFonts w:asciiTheme="majorBidi" w:hAnsiTheme="majorBidi" w:cstheme="majorBidi"/>
          <w:i/>
          <w:iCs/>
          <w:szCs w:val="24"/>
        </w:rPr>
        <w:t>H_L+H_R+λ</w:t>
      </w:r>
      <w:proofErr w:type="spellEnd"/>
      <w:proofErr w:type="gramStart"/>
      <w:r w:rsidRPr="00FC7566">
        <w:rPr>
          <w:rFonts w:asciiTheme="majorBidi" w:hAnsiTheme="majorBidi" w:cstheme="majorBidi"/>
          <w:i/>
          <w:iCs/>
          <w:szCs w:val="24"/>
        </w:rPr>
        <w:t>) ]</w:t>
      </w:r>
      <w:proofErr w:type="gramEnd"/>
      <w:r w:rsidRPr="00FC7566">
        <w:rPr>
          <w:rFonts w:asciiTheme="majorBidi" w:hAnsiTheme="majorBidi" w:cstheme="majorBidi"/>
          <w:i/>
          <w:iCs/>
          <w:szCs w:val="24"/>
        </w:rPr>
        <w:t xml:space="preserve"> − γ</w:t>
      </w:r>
    </w:p>
    <w:p w14:paraId="550E492F"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where </w:t>
      </w:r>
      <w:r w:rsidRPr="00FC7566">
        <w:rPr>
          <w:rFonts w:asciiTheme="majorBidi" w:hAnsiTheme="majorBidi" w:cstheme="majorBidi"/>
          <w:i/>
          <w:iCs/>
          <w:szCs w:val="24"/>
        </w:rPr>
        <w:t>G</w:t>
      </w:r>
      <w:r w:rsidRPr="00FC7566">
        <w:rPr>
          <w:rFonts w:asciiTheme="majorBidi" w:hAnsiTheme="majorBidi" w:cstheme="majorBidi"/>
          <w:szCs w:val="24"/>
        </w:rPr>
        <w:t xml:space="preserve"> and </w:t>
      </w:r>
      <w:r w:rsidRPr="00FC7566">
        <w:rPr>
          <w:rFonts w:asciiTheme="majorBidi" w:hAnsiTheme="majorBidi" w:cstheme="majorBidi"/>
          <w:i/>
          <w:iCs/>
          <w:szCs w:val="24"/>
        </w:rPr>
        <w:t>H</w:t>
      </w:r>
      <w:r w:rsidRPr="00FC7566">
        <w:rPr>
          <w:rFonts w:asciiTheme="majorBidi" w:hAnsiTheme="majorBidi" w:cstheme="majorBidi"/>
          <w:szCs w:val="24"/>
        </w:rPr>
        <w:t xml:space="preserve"> denote the sum of gradients and Hessians for the respective node. A split is accepted only if Gain &gt; 0; the </w:t>
      </w:r>
      <w:r w:rsidRPr="00FC7566">
        <w:rPr>
          <w:rFonts w:asciiTheme="majorBidi" w:hAnsiTheme="majorBidi" w:cstheme="majorBidi"/>
          <w:i/>
          <w:iCs/>
          <w:szCs w:val="24"/>
        </w:rPr>
        <w:t>−γ</w:t>
      </w:r>
      <w:r w:rsidRPr="00FC7566">
        <w:rPr>
          <w:rFonts w:asciiTheme="majorBidi" w:hAnsiTheme="majorBidi" w:cstheme="majorBidi"/>
          <w:szCs w:val="24"/>
        </w:rPr>
        <w:t xml:space="preserve"> term directly encodes the minimum-split-gain threshold. </w:t>
      </w:r>
      <w:proofErr w:type="spellStart"/>
      <w:r w:rsidRPr="00FC7566">
        <w:rPr>
          <w:rFonts w:asciiTheme="majorBidi" w:hAnsiTheme="majorBidi" w:cstheme="majorBidi"/>
          <w:szCs w:val="24"/>
        </w:rPr>
        <w:t>XGBoost</w:t>
      </w:r>
      <w:proofErr w:type="spellEnd"/>
      <w:r w:rsidRPr="00FC7566">
        <w:rPr>
          <w:rFonts w:asciiTheme="majorBidi" w:hAnsiTheme="majorBidi" w:cstheme="majorBidi"/>
          <w:szCs w:val="24"/>
        </w:rPr>
        <w:t xml:space="preserve"> evaluates candidate splits efficiently using pre-sorted or histogram-based approximations, enabling scalable training on large datasets.</w:t>
      </w:r>
    </w:p>
    <w:p w14:paraId="201A8171" w14:textId="77777777" w:rsidR="00AC7ABA" w:rsidRPr="00C71E09" w:rsidRDefault="00000000">
      <w:pPr>
        <w:pStyle w:val="Heading2"/>
        <w:rPr>
          <w:rFonts w:asciiTheme="majorBidi" w:hAnsiTheme="majorBidi" w:cstheme="majorBidi"/>
        </w:rPr>
      </w:pPr>
      <w:r w:rsidRPr="00C71E09">
        <w:rPr>
          <w:rFonts w:asciiTheme="majorBidi" w:hAnsiTheme="majorBidi" w:cstheme="majorBidi"/>
          <w:sz w:val="26"/>
        </w:rPr>
        <w:t>6.6 Key Hyperparameters: Theory and Behavior</w:t>
      </w:r>
    </w:p>
    <w:p w14:paraId="33E49F13"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The hyperparameters used in this project are interpreted through the lens of bias–variance trade-off:</w:t>
      </w:r>
    </w:p>
    <w:p w14:paraId="64B75944" w14:textId="77777777" w:rsidR="00AC7ABA" w:rsidRPr="00FC7566" w:rsidRDefault="00000000">
      <w:pPr>
        <w:numPr>
          <w:ilvl w:val="0"/>
          <w:numId w:val="1"/>
        </w:numPr>
        <w:spacing w:after="60"/>
        <w:rPr>
          <w:rFonts w:asciiTheme="majorBidi" w:hAnsiTheme="majorBidi" w:cstheme="majorBidi"/>
          <w:szCs w:val="24"/>
        </w:rPr>
      </w:pPr>
      <w:proofErr w:type="spellStart"/>
      <w:r w:rsidRPr="00FC7566">
        <w:rPr>
          <w:rFonts w:asciiTheme="majorBidi" w:hAnsiTheme="majorBidi" w:cstheme="majorBidi"/>
          <w:szCs w:val="24"/>
        </w:rPr>
        <w:t>learning_rate</w:t>
      </w:r>
      <w:proofErr w:type="spellEnd"/>
      <w:r w:rsidRPr="00FC7566">
        <w:rPr>
          <w:rFonts w:asciiTheme="majorBidi" w:hAnsiTheme="majorBidi" w:cstheme="majorBidi"/>
          <w:szCs w:val="24"/>
        </w:rPr>
        <w:t xml:space="preserve"> (η = </w:t>
      </w:r>
      <w:proofErr w:type="gramStart"/>
      <w:r w:rsidRPr="00FC7566">
        <w:rPr>
          <w:rFonts w:asciiTheme="majorBidi" w:hAnsiTheme="majorBidi" w:cstheme="majorBidi"/>
          <w:szCs w:val="24"/>
        </w:rPr>
        <w:t>0.1) —</w:t>
      </w:r>
      <w:proofErr w:type="gramEnd"/>
      <w:r w:rsidRPr="00FC7566">
        <w:rPr>
          <w:rFonts w:asciiTheme="majorBidi" w:hAnsiTheme="majorBidi" w:cstheme="majorBidi"/>
          <w:szCs w:val="24"/>
        </w:rPr>
        <w:t xml:space="preserve"> Scales each tree's contribution by η before adding it to the ensemble. Smaller values require more trees to achieve the same training fit but generalize better by reducing the step size in function space. A </w:t>
      </w:r>
      <w:proofErr w:type="spellStart"/>
      <w:r w:rsidRPr="00FC7566">
        <w:rPr>
          <w:rFonts w:asciiTheme="majorBidi" w:hAnsiTheme="majorBidi" w:cstheme="majorBidi"/>
          <w:szCs w:val="24"/>
        </w:rPr>
        <w:t>learning_rate</w:t>
      </w:r>
      <w:proofErr w:type="spellEnd"/>
      <w:r w:rsidRPr="00FC7566">
        <w:rPr>
          <w:rFonts w:asciiTheme="majorBidi" w:hAnsiTheme="majorBidi" w:cstheme="majorBidi"/>
          <w:szCs w:val="24"/>
        </w:rPr>
        <w:t xml:space="preserve"> of 0.1 is a standard moderate choice.</w:t>
      </w:r>
    </w:p>
    <w:p w14:paraId="68E87CD6" w14:textId="77777777" w:rsidR="00AC7ABA" w:rsidRPr="00FC7566" w:rsidRDefault="00000000">
      <w:pPr>
        <w:numPr>
          <w:ilvl w:val="0"/>
          <w:numId w:val="1"/>
        </w:numPr>
        <w:spacing w:after="60"/>
        <w:rPr>
          <w:rFonts w:asciiTheme="majorBidi" w:hAnsiTheme="majorBidi" w:cstheme="majorBidi"/>
          <w:szCs w:val="24"/>
        </w:rPr>
      </w:pPr>
      <w:proofErr w:type="spellStart"/>
      <w:r w:rsidRPr="00FC7566">
        <w:rPr>
          <w:rFonts w:asciiTheme="majorBidi" w:hAnsiTheme="majorBidi" w:cstheme="majorBidi"/>
          <w:szCs w:val="24"/>
        </w:rPr>
        <w:t>n_estimators</w:t>
      </w:r>
      <w:proofErr w:type="spellEnd"/>
      <w:r w:rsidRPr="00FC7566">
        <w:rPr>
          <w:rFonts w:asciiTheme="majorBidi" w:hAnsiTheme="majorBidi" w:cstheme="majorBidi"/>
          <w:szCs w:val="24"/>
        </w:rPr>
        <w:t xml:space="preserve"> (</w:t>
      </w:r>
      <w:proofErr w:type="gramStart"/>
      <w:r w:rsidRPr="00FC7566">
        <w:rPr>
          <w:rFonts w:asciiTheme="majorBidi" w:hAnsiTheme="majorBidi" w:cstheme="majorBidi"/>
          <w:szCs w:val="24"/>
        </w:rPr>
        <w:t>300) —</w:t>
      </w:r>
      <w:proofErr w:type="gramEnd"/>
      <w:r w:rsidRPr="00FC7566">
        <w:rPr>
          <w:rFonts w:asciiTheme="majorBidi" w:hAnsiTheme="majorBidi" w:cstheme="majorBidi"/>
          <w:szCs w:val="24"/>
        </w:rPr>
        <w:t xml:space="preserve"> Number of sequential trees. More trees reduce bias but can increase overfitting if </w:t>
      </w:r>
      <w:proofErr w:type="spellStart"/>
      <w:r w:rsidRPr="00FC7566">
        <w:rPr>
          <w:rFonts w:asciiTheme="majorBidi" w:hAnsiTheme="majorBidi" w:cstheme="majorBidi"/>
          <w:szCs w:val="24"/>
        </w:rPr>
        <w:t>learning_rate</w:t>
      </w:r>
      <w:proofErr w:type="spellEnd"/>
      <w:r w:rsidRPr="00FC7566">
        <w:rPr>
          <w:rFonts w:asciiTheme="majorBidi" w:hAnsiTheme="majorBidi" w:cstheme="majorBidi"/>
          <w:szCs w:val="24"/>
        </w:rPr>
        <w:t xml:space="preserve"> is too large. The combination of 300 trees at η = 0.1 provides a cumulative shrinkage of (</w:t>
      </w:r>
      <w:proofErr w:type="gramStart"/>
      <w:r w:rsidRPr="00FC7566">
        <w:rPr>
          <w:rFonts w:asciiTheme="majorBidi" w:hAnsiTheme="majorBidi" w:cstheme="majorBidi"/>
          <w:szCs w:val="24"/>
        </w:rPr>
        <w:t>0.1)³</w:t>
      </w:r>
      <w:proofErr w:type="gramEnd"/>
      <w:r w:rsidRPr="00FC7566">
        <w:rPr>
          <w:rFonts w:asciiTheme="majorBidi" w:hAnsiTheme="majorBidi" w:cstheme="majorBidi"/>
          <w:szCs w:val="24"/>
        </w:rPr>
        <w:t>⁰⁰, distributing the fit across many small steps.</w:t>
      </w:r>
    </w:p>
    <w:p w14:paraId="3A0A169A" w14:textId="77777777" w:rsidR="00AC7ABA" w:rsidRPr="00FC7566" w:rsidRDefault="00000000">
      <w:pPr>
        <w:numPr>
          <w:ilvl w:val="0"/>
          <w:numId w:val="1"/>
        </w:numPr>
        <w:spacing w:after="60"/>
        <w:rPr>
          <w:rFonts w:asciiTheme="majorBidi" w:hAnsiTheme="majorBidi" w:cstheme="majorBidi"/>
          <w:szCs w:val="24"/>
        </w:rPr>
      </w:pPr>
      <w:proofErr w:type="spellStart"/>
      <w:r w:rsidRPr="00FC7566">
        <w:rPr>
          <w:rFonts w:asciiTheme="majorBidi" w:hAnsiTheme="majorBidi" w:cstheme="majorBidi"/>
          <w:szCs w:val="24"/>
        </w:rPr>
        <w:t>max_depth</w:t>
      </w:r>
      <w:proofErr w:type="spellEnd"/>
      <w:r w:rsidRPr="00FC7566">
        <w:rPr>
          <w:rFonts w:asciiTheme="majorBidi" w:hAnsiTheme="majorBidi" w:cstheme="majorBidi"/>
          <w:szCs w:val="24"/>
        </w:rPr>
        <w:t xml:space="preserve"> (</w:t>
      </w:r>
      <w:proofErr w:type="gramStart"/>
      <w:r w:rsidRPr="00FC7566">
        <w:rPr>
          <w:rFonts w:asciiTheme="majorBidi" w:hAnsiTheme="majorBidi" w:cstheme="majorBidi"/>
          <w:szCs w:val="24"/>
        </w:rPr>
        <w:t>6) —</w:t>
      </w:r>
      <w:proofErr w:type="gramEnd"/>
      <w:r w:rsidRPr="00FC7566">
        <w:rPr>
          <w:rFonts w:asciiTheme="majorBidi" w:hAnsiTheme="majorBidi" w:cstheme="majorBidi"/>
          <w:szCs w:val="24"/>
        </w:rPr>
        <w:t xml:space="preserve"> Maximum depth per tree. Deeper trees capture higher-order feature interactions but increase variance. A depth of 6 is moderate for a dataset with 133 features, allowing multi-level interactions without extreme overfitting.</w:t>
      </w:r>
    </w:p>
    <w:p w14:paraId="3011EB43" w14:textId="77777777" w:rsidR="00AC7ABA" w:rsidRPr="00FC7566" w:rsidRDefault="00000000">
      <w:pPr>
        <w:numPr>
          <w:ilvl w:val="0"/>
          <w:numId w:val="1"/>
        </w:numPr>
        <w:spacing w:after="60"/>
        <w:rPr>
          <w:rFonts w:asciiTheme="majorBidi" w:hAnsiTheme="majorBidi" w:cstheme="majorBidi"/>
          <w:szCs w:val="24"/>
        </w:rPr>
      </w:pPr>
      <w:r w:rsidRPr="00FC7566">
        <w:rPr>
          <w:rFonts w:asciiTheme="majorBidi" w:hAnsiTheme="majorBidi" w:cstheme="majorBidi"/>
          <w:szCs w:val="24"/>
        </w:rPr>
        <w:t>subsample (</w:t>
      </w:r>
      <w:proofErr w:type="gramStart"/>
      <w:r w:rsidRPr="00FC7566">
        <w:rPr>
          <w:rFonts w:asciiTheme="majorBidi" w:hAnsiTheme="majorBidi" w:cstheme="majorBidi"/>
          <w:szCs w:val="24"/>
        </w:rPr>
        <w:t>0.8) —</w:t>
      </w:r>
      <w:proofErr w:type="gramEnd"/>
      <w:r w:rsidRPr="00FC7566">
        <w:rPr>
          <w:rFonts w:asciiTheme="majorBidi" w:hAnsiTheme="majorBidi" w:cstheme="majorBidi"/>
          <w:szCs w:val="24"/>
        </w:rPr>
        <w:t xml:space="preserve"> Fraction of training rows sampled per tree (stochastic gradient boosting). Introducing randomness at the row level reduces overfitting and acts as an implicit </w:t>
      </w:r>
      <w:proofErr w:type="spellStart"/>
      <w:r w:rsidRPr="00FC7566">
        <w:rPr>
          <w:rFonts w:asciiTheme="majorBidi" w:hAnsiTheme="majorBidi" w:cstheme="majorBidi"/>
          <w:szCs w:val="24"/>
        </w:rPr>
        <w:t>regularizer</w:t>
      </w:r>
      <w:proofErr w:type="spellEnd"/>
      <w:r w:rsidRPr="00FC7566">
        <w:rPr>
          <w:rFonts w:asciiTheme="majorBidi" w:hAnsiTheme="majorBidi" w:cstheme="majorBidi"/>
          <w:szCs w:val="24"/>
        </w:rPr>
        <w:t>, analogous to bagging in Random Forest.</w:t>
      </w:r>
    </w:p>
    <w:p w14:paraId="3A7B3099" w14:textId="77777777" w:rsidR="00AC7ABA" w:rsidRPr="00FC7566" w:rsidRDefault="00000000">
      <w:pPr>
        <w:numPr>
          <w:ilvl w:val="0"/>
          <w:numId w:val="1"/>
        </w:numPr>
        <w:spacing w:after="60"/>
        <w:rPr>
          <w:rFonts w:asciiTheme="majorBidi" w:hAnsiTheme="majorBidi" w:cstheme="majorBidi"/>
          <w:szCs w:val="24"/>
        </w:rPr>
      </w:pPr>
      <w:proofErr w:type="spellStart"/>
      <w:r w:rsidRPr="00FC7566">
        <w:rPr>
          <w:rFonts w:asciiTheme="majorBidi" w:hAnsiTheme="majorBidi" w:cstheme="majorBidi"/>
          <w:szCs w:val="24"/>
        </w:rPr>
        <w:t>colsample_bytree</w:t>
      </w:r>
      <w:proofErr w:type="spellEnd"/>
      <w:r w:rsidRPr="00FC7566">
        <w:rPr>
          <w:rFonts w:asciiTheme="majorBidi" w:hAnsiTheme="majorBidi" w:cstheme="majorBidi"/>
          <w:szCs w:val="24"/>
        </w:rPr>
        <w:t xml:space="preserve"> (</w:t>
      </w:r>
      <w:proofErr w:type="gramStart"/>
      <w:r w:rsidRPr="00FC7566">
        <w:rPr>
          <w:rFonts w:asciiTheme="majorBidi" w:hAnsiTheme="majorBidi" w:cstheme="majorBidi"/>
          <w:szCs w:val="24"/>
        </w:rPr>
        <w:t>0.8) —</w:t>
      </w:r>
      <w:proofErr w:type="gramEnd"/>
      <w:r w:rsidRPr="00FC7566">
        <w:rPr>
          <w:rFonts w:asciiTheme="majorBidi" w:hAnsiTheme="majorBidi" w:cstheme="majorBidi"/>
          <w:szCs w:val="24"/>
        </w:rPr>
        <w:t xml:space="preserve"> Fraction of features sampled per tree. Column subsampling further decorrelates trees and prevents dominant features from monopolizing every tree, improving generalization in high-dimensional feature spaces.</w:t>
      </w:r>
    </w:p>
    <w:p w14:paraId="23042D75" w14:textId="77777777" w:rsidR="00AC7ABA" w:rsidRPr="00C71E09" w:rsidRDefault="00000000">
      <w:pPr>
        <w:pStyle w:val="Heading2"/>
        <w:rPr>
          <w:rFonts w:asciiTheme="majorBidi" w:hAnsiTheme="majorBidi" w:cstheme="majorBidi"/>
        </w:rPr>
      </w:pPr>
      <w:r w:rsidRPr="00C71E09">
        <w:rPr>
          <w:rFonts w:asciiTheme="majorBidi" w:hAnsiTheme="majorBidi" w:cstheme="majorBidi"/>
          <w:sz w:val="26"/>
        </w:rPr>
        <w:lastRenderedPageBreak/>
        <w:t>6.7 Application to the Walmart Dataset</w:t>
      </w:r>
    </w:p>
    <w:p w14:paraId="7250AD1B"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 xml:space="preserve">Three </w:t>
      </w:r>
      <w:proofErr w:type="gramStart"/>
      <w:r w:rsidRPr="00FC7566">
        <w:rPr>
          <w:rFonts w:asciiTheme="majorBidi" w:hAnsiTheme="majorBidi" w:cstheme="majorBidi"/>
          <w:szCs w:val="24"/>
        </w:rPr>
        <w:t>dataset-specific</w:t>
      </w:r>
      <w:proofErr w:type="gramEnd"/>
      <w:r w:rsidRPr="00FC7566">
        <w:rPr>
          <w:rFonts w:asciiTheme="majorBidi" w:hAnsiTheme="majorBidi" w:cstheme="majorBidi"/>
          <w:szCs w:val="24"/>
        </w:rPr>
        <w:t xml:space="preserve"> considerations inform the application of </w:t>
      </w:r>
      <w:proofErr w:type="spellStart"/>
      <w:r w:rsidRPr="00FC7566">
        <w:rPr>
          <w:rFonts w:asciiTheme="majorBidi" w:hAnsiTheme="majorBidi" w:cstheme="majorBidi"/>
          <w:szCs w:val="24"/>
        </w:rPr>
        <w:t>XGBoost</w:t>
      </w:r>
      <w:proofErr w:type="spellEnd"/>
      <w:r w:rsidRPr="00FC7566">
        <w:rPr>
          <w:rFonts w:asciiTheme="majorBidi" w:hAnsiTheme="majorBidi" w:cstheme="majorBidi"/>
          <w:szCs w:val="24"/>
        </w:rPr>
        <w:t xml:space="preserve"> to the Walmart weekly sales regression task:</w:t>
      </w:r>
    </w:p>
    <w:p w14:paraId="1C0DC937"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b/>
          <w:bCs/>
          <w:szCs w:val="24"/>
        </w:rPr>
        <w:t xml:space="preserve">Scale invariance. </w:t>
      </w:r>
      <w:r w:rsidRPr="00FC7566">
        <w:rPr>
          <w:rFonts w:asciiTheme="majorBidi" w:hAnsiTheme="majorBidi" w:cstheme="majorBidi"/>
          <w:szCs w:val="24"/>
        </w:rPr>
        <w:t xml:space="preserve">Like Random Forest, </w:t>
      </w:r>
      <w:proofErr w:type="spellStart"/>
      <w:r w:rsidRPr="00FC7566">
        <w:rPr>
          <w:rFonts w:asciiTheme="majorBidi" w:hAnsiTheme="majorBidi" w:cstheme="majorBidi"/>
          <w:szCs w:val="24"/>
        </w:rPr>
        <w:t>XGBoost</w:t>
      </w:r>
      <w:proofErr w:type="spellEnd"/>
      <w:r w:rsidRPr="00FC7566">
        <w:rPr>
          <w:rFonts w:asciiTheme="majorBidi" w:hAnsiTheme="majorBidi" w:cstheme="majorBidi"/>
          <w:szCs w:val="24"/>
        </w:rPr>
        <w:t xml:space="preserve"> constructs trees using rank-order split thresholds. Feature normalization does not affect the relative ordering of values within a column and therefore has no effect on split decisions. Accordingly, the raw (unnormalized) feature matrix was used directly, avoiding unnecessary preprocessing complexity.</w:t>
      </w:r>
    </w:p>
    <w:p w14:paraId="57ED05BE"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b/>
          <w:bCs/>
          <w:szCs w:val="24"/>
        </w:rPr>
        <w:t xml:space="preserve">Sparse one-hot identifiers. </w:t>
      </w:r>
      <w:r w:rsidRPr="00FC7566">
        <w:rPr>
          <w:rFonts w:asciiTheme="majorBidi" w:hAnsiTheme="majorBidi" w:cstheme="majorBidi"/>
          <w:szCs w:val="24"/>
        </w:rPr>
        <w:t xml:space="preserve">The 133-feature matrix is dominated by binary Store, Dept, and Type dummies. </w:t>
      </w:r>
      <w:proofErr w:type="spellStart"/>
      <w:r w:rsidRPr="00FC7566">
        <w:rPr>
          <w:rFonts w:asciiTheme="majorBidi" w:hAnsiTheme="majorBidi" w:cstheme="majorBidi"/>
          <w:szCs w:val="24"/>
        </w:rPr>
        <w:t>XGBoost</w:t>
      </w:r>
      <w:proofErr w:type="spellEnd"/>
      <w:r w:rsidRPr="00FC7566">
        <w:rPr>
          <w:rFonts w:asciiTheme="majorBidi" w:hAnsiTheme="majorBidi" w:cstheme="majorBidi"/>
          <w:szCs w:val="24"/>
        </w:rPr>
        <w:t xml:space="preserve"> natively handles sparse input: it assigns zero gradient mass to the zero entries of a one-hot column, effectively ignoring absent categories during split evaluation. This sparsity awareness is formally built into </w:t>
      </w:r>
      <w:proofErr w:type="spellStart"/>
      <w:r w:rsidRPr="00FC7566">
        <w:rPr>
          <w:rFonts w:asciiTheme="majorBidi" w:hAnsiTheme="majorBidi" w:cstheme="majorBidi"/>
          <w:szCs w:val="24"/>
        </w:rPr>
        <w:t>XGBoost’s</w:t>
      </w:r>
      <w:proofErr w:type="spellEnd"/>
      <w:r w:rsidRPr="00FC7566">
        <w:rPr>
          <w:rFonts w:asciiTheme="majorBidi" w:hAnsiTheme="majorBidi" w:cstheme="majorBidi"/>
          <w:szCs w:val="24"/>
        </w:rPr>
        <w:t xml:space="preserve"> tree construction algorithm via a default direction for missing values, ensuring efficient treatment of the predominantly zero one-hot columns.</w:t>
      </w:r>
    </w:p>
    <w:p w14:paraId="3B021DCB"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b/>
          <w:bCs/>
          <w:szCs w:val="24"/>
        </w:rPr>
        <w:t xml:space="preserve">Why Random Forest outperforms </w:t>
      </w:r>
      <w:proofErr w:type="spellStart"/>
      <w:r w:rsidRPr="00FC7566">
        <w:rPr>
          <w:rFonts w:asciiTheme="majorBidi" w:hAnsiTheme="majorBidi" w:cstheme="majorBidi"/>
          <w:b/>
          <w:bCs/>
          <w:szCs w:val="24"/>
        </w:rPr>
        <w:t>XGBoost</w:t>
      </w:r>
      <w:proofErr w:type="spellEnd"/>
      <w:r w:rsidRPr="00FC7566">
        <w:rPr>
          <w:rFonts w:asciiTheme="majorBidi" w:hAnsiTheme="majorBidi" w:cstheme="majorBidi"/>
          <w:b/>
          <w:bCs/>
          <w:szCs w:val="24"/>
        </w:rPr>
        <w:t xml:space="preserve"> here. </w:t>
      </w:r>
      <w:r w:rsidRPr="00FC7566">
        <w:rPr>
          <w:rFonts w:asciiTheme="majorBidi" w:hAnsiTheme="majorBidi" w:cstheme="majorBidi"/>
          <w:szCs w:val="24"/>
        </w:rPr>
        <w:t xml:space="preserve">Despite </w:t>
      </w:r>
      <w:proofErr w:type="spellStart"/>
      <w:r w:rsidRPr="00FC7566">
        <w:rPr>
          <w:rFonts w:asciiTheme="majorBidi" w:hAnsiTheme="majorBidi" w:cstheme="majorBidi"/>
          <w:szCs w:val="24"/>
        </w:rPr>
        <w:t>XGBoost’s</w:t>
      </w:r>
      <w:proofErr w:type="spellEnd"/>
      <w:r w:rsidRPr="00FC7566">
        <w:rPr>
          <w:rFonts w:asciiTheme="majorBidi" w:hAnsiTheme="majorBidi" w:cstheme="majorBidi"/>
          <w:szCs w:val="24"/>
        </w:rPr>
        <w:t xml:space="preserve"> general reputation for strong tabular performance, the Unnormalized Random Forest achieved a higher test R² (0.942 vs. 0.920). This outcome is attributable to the structure of the feature space: with over 100 binary Store/Dept dummies, the majority of predictive variance is explained by identity-based splits that a single shallow tree can resolve in one or two levels. Random Forest’s parallel bagging with column subsampling efficiently partitions this combinatorial space. </w:t>
      </w:r>
      <w:proofErr w:type="spellStart"/>
      <w:r w:rsidRPr="00FC7566">
        <w:rPr>
          <w:rFonts w:asciiTheme="majorBidi" w:hAnsiTheme="majorBidi" w:cstheme="majorBidi"/>
          <w:szCs w:val="24"/>
        </w:rPr>
        <w:t>XGBoost’s</w:t>
      </w:r>
      <w:proofErr w:type="spellEnd"/>
      <w:r w:rsidRPr="00FC7566">
        <w:rPr>
          <w:rFonts w:asciiTheme="majorBidi" w:hAnsiTheme="majorBidi" w:cstheme="majorBidi"/>
          <w:szCs w:val="24"/>
        </w:rPr>
        <w:t xml:space="preserve"> sequential boosting, while powerful for residual correction in continuous feature spaces, provides diminishing returns when the dominant signal is already captured by simple threshold splits on sparse binary features. Hyperparameter tuning (lower </w:t>
      </w:r>
      <w:proofErr w:type="spellStart"/>
      <w:r w:rsidRPr="00FC7566">
        <w:rPr>
          <w:rFonts w:asciiTheme="majorBidi" w:hAnsiTheme="majorBidi" w:cstheme="majorBidi"/>
          <w:szCs w:val="24"/>
        </w:rPr>
        <w:t>learning_rate</w:t>
      </w:r>
      <w:proofErr w:type="spellEnd"/>
      <w:r w:rsidRPr="00FC7566">
        <w:rPr>
          <w:rFonts w:asciiTheme="majorBidi" w:hAnsiTheme="majorBidi" w:cstheme="majorBidi"/>
          <w:szCs w:val="24"/>
        </w:rPr>
        <w:t>, early stopping, deeper regularization via γ and λ) could narrow this gap.</w:t>
      </w:r>
    </w:p>
    <w:p w14:paraId="5B3DD16E" w14:textId="77777777" w:rsidR="00AC7ABA" w:rsidRPr="00C71E09" w:rsidRDefault="00000000">
      <w:pPr>
        <w:pStyle w:val="Heading2"/>
        <w:rPr>
          <w:rFonts w:asciiTheme="majorBidi" w:hAnsiTheme="majorBidi" w:cstheme="majorBidi"/>
        </w:rPr>
      </w:pPr>
      <w:r w:rsidRPr="00C71E09">
        <w:rPr>
          <w:rFonts w:asciiTheme="majorBidi" w:hAnsiTheme="majorBidi" w:cstheme="majorBidi"/>
          <w:sz w:val="26"/>
        </w:rPr>
        <w:t>6.8 Future Work</w:t>
      </w:r>
    </w:p>
    <w:p w14:paraId="6D985D3F" w14:textId="77777777" w:rsidR="00AC7ABA" w:rsidRPr="00FC7566" w:rsidRDefault="00000000">
      <w:pPr>
        <w:spacing w:after="120"/>
        <w:jc w:val="both"/>
        <w:rPr>
          <w:rFonts w:asciiTheme="majorBidi" w:hAnsiTheme="majorBidi" w:cstheme="majorBidi"/>
          <w:szCs w:val="24"/>
        </w:rPr>
      </w:pPr>
      <w:r w:rsidRPr="00FC7566">
        <w:rPr>
          <w:rFonts w:asciiTheme="majorBidi" w:hAnsiTheme="majorBidi" w:cstheme="majorBidi"/>
          <w:szCs w:val="24"/>
        </w:rPr>
        <w:t>The following extensions, grounded in the theoretical properties discussed above, are recommended for future iterations of this project:</w:t>
      </w:r>
    </w:p>
    <w:p w14:paraId="093E367F" w14:textId="77777777" w:rsidR="00AC7ABA" w:rsidRPr="00FC7566" w:rsidRDefault="00000000">
      <w:pPr>
        <w:numPr>
          <w:ilvl w:val="0"/>
          <w:numId w:val="1"/>
        </w:numPr>
        <w:spacing w:after="60"/>
        <w:rPr>
          <w:rFonts w:asciiTheme="majorBidi" w:hAnsiTheme="majorBidi" w:cstheme="majorBidi"/>
          <w:szCs w:val="24"/>
        </w:rPr>
      </w:pPr>
      <w:r w:rsidRPr="00FC7566">
        <w:rPr>
          <w:rFonts w:asciiTheme="majorBidi" w:hAnsiTheme="majorBidi" w:cstheme="majorBidi"/>
          <w:szCs w:val="24"/>
        </w:rPr>
        <w:t xml:space="preserve">Early stopping with time-based validation: Monitor validation loss on a held-out trailing time window (e.g., the last 8 weeks of the training period) to select the optimal </w:t>
      </w:r>
      <w:proofErr w:type="spellStart"/>
      <w:r w:rsidRPr="00FC7566">
        <w:rPr>
          <w:rFonts w:asciiTheme="majorBidi" w:hAnsiTheme="majorBidi" w:cstheme="majorBidi"/>
          <w:szCs w:val="24"/>
        </w:rPr>
        <w:t>n_estimators</w:t>
      </w:r>
      <w:proofErr w:type="spellEnd"/>
      <w:r w:rsidRPr="00FC7566">
        <w:rPr>
          <w:rFonts w:asciiTheme="majorBidi" w:hAnsiTheme="majorBidi" w:cstheme="majorBidi"/>
          <w:szCs w:val="24"/>
        </w:rPr>
        <w:t xml:space="preserve"> automatically, preventing overfitting without exhaustive grid search.</w:t>
      </w:r>
    </w:p>
    <w:p w14:paraId="32BD5C50" w14:textId="77777777" w:rsidR="00AC7ABA" w:rsidRPr="00FC7566" w:rsidRDefault="00000000">
      <w:pPr>
        <w:numPr>
          <w:ilvl w:val="0"/>
          <w:numId w:val="1"/>
        </w:numPr>
        <w:spacing w:after="60"/>
        <w:rPr>
          <w:rFonts w:asciiTheme="majorBidi" w:hAnsiTheme="majorBidi" w:cstheme="majorBidi"/>
          <w:szCs w:val="24"/>
        </w:rPr>
      </w:pPr>
      <w:r w:rsidRPr="00FC7566">
        <w:rPr>
          <w:rFonts w:asciiTheme="majorBidi" w:hAnsiTheme="majorBidi" w:cstheme="majorBidi"/>
          <w:szCs w:val="24"/>
        </w:rPr>
        <w:t>Regularization tuning: Systematically explore the γ, λ, and α hyperparameters via Bayesian optimization to improve the bias–variance balance, particularly for high-volume departments where prediction variance is largest.</w:t>
      </w:r>
    </w:p>
    <w:p w14:paraId="258B290E" w14:textId="77777777" w:rsidR="00AC7ABA" w:rsidRPr="00FC7566" w:rsidRDefault="00000000">
      <w:pPr>
        <w:numPr>
          <w:ilvl w:val="0"/>
          <w:numId w:val="1"/>
        </w:numPr>
        <w:spacing w:after="60"/>
        <w:rPr>
          <w:rFonts w:asciiTheme="majorBidi" w:hAnsiTheme="majorBidi" w:cstheme="majorBidi"/>
          <w:szCs w:val="24"/>
        </w:rPr>
      </w:pPr>
      <w:r w:rsidRPr="00FC7566">
        <w:rPr>
          <w:rFonts w:asciiTheme="majorBidi" w:hAnsiTheme="majorBidi" w:cstheme="majorBidi"/>
          <w:szCs w:val="24"/>
        </w:rPr>
        <w:t xml:space="preserve">Tree-constraint parameters: Evaluate </w:t>
      </w:r>
      <w:proofErr w:type="spellStart"/>
      <w:r w:rsidRPr="00FC7566">
        <w:rPr>
          <w:rFonts w:asciiTheme="majorBidi" w:hAnsiTheme="majorBidi" w:cstheme="majorBidi"/>
          <w:szCs w:val="24"/>
        </w:rPr>
        <w:t>min_child_weight</w:t>
      </w:r>
      <w:proofErr w:type="spellEnd"/>
      <w:r w:rsidRPr="00FC7566">
        <w:rPr>
          <w:rFonts w:asciiTheme="majorBidi" w:hAnsiTheme="majorBidi" w:cstheme="majorBidi"/>
          <w:szCs w:val="24"/>
        </w:rPr>
        <w:t xml:space="preserve"> (minimum Hessian sum per leaf) and </w:t>
      </w:r>
      <w:proofErr w:type="spellStart"/>
      <w:r w:rsidRPr="00FC7566">
        <w:rPr>
          <w:rFonts w:asciiTheme="majorBidi" w:hAnsiTheme="majorBidi" w:cstheme="majorBidi"/>
          <w:szCs w:val="24"/>
        </w:rPr>
        <w:t>max_delta_step</w:t>
      </w:r>
      <w:proofErr w:type="spellEnd"/>
      <w:r w:rsidRPr="00FC7566">
        <w:rPr>
          <w:rFonts w:asciiTheme="majorBidi" w:hAnsiTheme="majorBidi" w:cstheme="majorBidi"/>
          <w:szCs w:val="24"/>
        </w:rPr>
        <w:t xml:space="preserve"> to further control leaf-weight magnitude and improve stability on sparse segments of the feature space.</w:t>
      </w:r>
    </w:p>
    <w:p w14:paraId="66B2B635" w14:textId="77777777" w:rsidR="00AC7ABA" w:rsidRPr="00FC7566" w:rsidRDefault="00000000">
      <w:pPr>
        <w:numPr>
          <w:ilvl w:val="0"/>
          <w:numId w:val="1"/>
        </w:numPr>
        <w:spacing w:after="60"/>
        <w:rPr>
          <w:rFonts w:asciiTheme="majorBidi" w:hAnsiTheme="majorBidi" w:cstheme="majorBidi"/>
          <w:szCs w:val="24"/>
        </w:rPr>
      </w:pPr>
      <w:r w:rsidRPr="00FC7566">
        <w:rPr>
          <w:rFonts w:asciiTheme="majorBidi" w:hAnsiTheme="majorBidi" w:cstheme="majorBidi"/>
          <w:szCs w:val="24"/>
        </w:rPr>
        <w:t>Temporal feature engineering: Incorporate lagged sales features (prior-week, prior-year same-week), rolling averages, and cyclic encodings of week-of-year to provide the model with explicit autoregressive signal beyond the current static feature set.</w:t>
      </w:r>
    </w:p>
    <w:p w14:paraId="7104EAF7" w14:textId="77777777" w:rsidR="00AC7ABA" w:rsidRDefault="00000000">
      <w:pPr>
        <w:numPr>
          <w:ilvl w:val="0"/>
          <w:numId w:val="1"/>
        </w:numPr>
        <w:spacing w:after="60"/>
        <w:rPr>
          <w:rFonts w:asciiTheme="majorBidi" w:hAnsiTheme="majorBidi" w:cstheme="majorBidi"/>
          <w:szCs w:val="24"/>
        </w:rPr>
      </w:pPr>
      <w:r w:rsidRPr="00FC7566">
        <w:rPr>
          <w:rFonts w:asciiTheme="majorBidi" w:hAnsiTheme="majorBidi" w:cstheme="majorBidi"/>
          <w:szCs w:val="24"/>
        </w:rPr>
        <w:t>SHAP (</w:t>
      </w:r>
      <w:proofErr w:type="spellStart"/>
      <w:r w:rsidRPr="00FC7566">
        <w:rPr>
          <w:rFonts w:asciiTheme="majorBidi" w:hAnsiTheme="majorBidi" w:cstheme="majorBidi"/>
          <w:szCs w:val="24"/>
        </w:rPr>
        <w:t>SHapley</w:t>
      </w:r>
      <w:proofErr w:type="spellEnd"/>
      <w:r w:rsidRPr="00FC7566">
        <w:rPr>
          <w:rFonts w:asciiTheme="majorBidi" w:hAnsiTheme="majorBidi" w:cstheme="majorBidi"/>
          <w:szCs w:val="24"/>
        </w:rPr>
        <w:t xml:space="preserve"> Additive </w:t>
      </w:r>
      <w:proofErr w:type="spellStart"/>
      <w:r w:rsidRPr="00FC7566">
        <w:rPr>
          <w:rFonts w:asciiTheme="majorBidi" w:hAnsiTheme="majorBidi" w:cstheme="majorBidi"/>
          <w:szCs w:val="24"/>
        </w:rPr>
        <w:t>exPlanations</w:t>
      </w:r>
      <w:proofErr w:type="spellEnd"/>
      <w:r w:rsidRPr="00FC7566">
        <w:rPr>
          <w:rFonts w:asciiTheme="majorBidi" w:hAnsiTheme="majorBidi" w:cstheme="majorBidi"/>
          <w:szCs w:val="24"/>
        </w:rPr>
        <w:t xml:space="preserve">): Apply SHAP values to decompose individual </w:t>
      </w:r>
      <w:proofErr w:type="spellStart"/>
      <w:r w:rsidRPr="00FC7566">
        <w:rPr>
          <w:rFonts w:asciiTheme="majorBidi" w:hAnsiTheme="majorBidi" w:cstheme="majorBidi"/>
          <w:szCs w:val="24"/>
        </w:rPr>
        <w:t>XGBoost</w:t>
      </w:r>
      <w:proofErr w:type="spellEnd"/>
      <w:r w:rsidRPr="00FC7566">
        <w:rPr>
          <w:rFonts w:asciiTheme="majorBidi" w:hAnsiTheme="majorBidi" w:cstheme="majorBidi"/>
          <w:szCs w:val="24"/>
        </w:rPr>
        <w:t xml:space="preserve"> predictions into per-feature contributions, enabling interpretable audit of how Store Size, </w:t>
      </w:r>
      <w:proofErr w:type="spellStart"/>
      <w:r w:rsidRPr="00FC7566">
        <w:rPr>
          <w:rFonts w:asciiTheme="majorBidi" w:hAnsiTheme="majorBidi" w:cstheme="majorBidi"/>
          <w:szCs w:val="24"/>
        </w:rPr>
        <w:t>MarkDown</w:t>
      </w:r>
      <w:proofErr w:type="spellEnd"/>
      <w:r w:rsidRPr="00FC7566">
        <w:rPr>
          <w:rFonts w:asciiTheme="majorBidi" w:hAnsiTheme="majorBidi" w:cstheme="majorBidi"/>
          <w:szCs w:val="24"/>
        </w:rPr>
        <w:t>, and economic features jointly drive each forecast.</w:t>
      </w:r>
    </w:p>
    <w:p w14:paraId="1BEFC1A4" w14:textId="77777777" w:rsidR="00FC7566" w:rsidRDefault="00FC7566" w:rsidP="00FC7566">
      <w:pPr>
        <w:spacing w:after="60"/>
        <w:rPr>
          <w:rFonts w:asciiTheme="majorBidi" w:hAnsiTheme="majorBidi" w:cstheme="majorBidi"/>
          <w:szCs w:val="24"/>
        </w:rPr>
      </w:pPr>
    </w:p>
    <w:p w14:paraId="711890A9" w14:textId="77777777" w:rsidR="00FC7566" w:rsidRPr="00FC7566" w:rsidRDefault="00FC7566" w:rsidP="00FC7566">
      <w:pPr>
        <w:spacing w:after="60"/>
        <w:rPr>
          <w:rFonts w:asciiTheme="majorBidi" w:hAnsiTheme="majorBidi" w:cstheme="majorBidi"/>
          <w:szCs w:val="24"/>
        </w:rPr>
      </w:pPr>
    </w:p>
    <w:p w14:paraId="64B6EC28" w14:textId="77777777" w:rsidR="00AC7ABA" w:rsidRPr="00C71E09" w:rsidRDefault="00000000">
      <w:pPr>
        <w:pStyle w:val="Heading2"/>
        <w:rPr>
          <w:rFonts w:asciiTheme="majorBidi" w:hAnsiTheme="majorBidi" w:cstheme="majorBidi"/>
        </w:rPr>
      </w:pPr>
      <w:r w:rsidRPr="00C71E09">
        <w:rPr>
          <w:rFonts w:asciiTheme="majorBidi" w:hAnsiTheme="majorBidi" w:cstheme="majorBidi"/>
          <w:sz w:val="26"/>
        </w:rPr>
        <w:lastRenderedPageBreak/>
        <w:t>6.9 References</w:t>
      </w:r>
    </w:p>
    <w:p w14:paraId="588EA00F" w14:textId="77777777" w:rsidR="00AC7ABA" w:rsidRPr="00FC7566" w:rsidRDefault="00000000">
      <w:pPr>
        <w:spacing w:after="120"/>
        <w:jc w:val="both"/>
        <w:rPr>
          <w:rFonts w:asciiTheme="majorBidi" w:hAnsiTheme="majorBidi" w:cstheme="majorBidi"/>
        </w:rPr>
      </w:pPr>
      <w:r w:rsidRPr="00FC7566">
        <w:rPr>
          <w:rFonts w:asciiTheme="majorBidi" w:hAnsiTheme="majorBidi" w:cstheme="majorBidi"/>
          <w:i/>
          <w:iCs/>
        </w:rPr>
        <w:t xml:space="preserve">[1] Friedman, J. H. (2001). Greedy function approximation: A gradient boosting machine. </w:t>
      </w:r>
      <w:r w:rsidRPr="00FC7566">
        <w:rPr>
          <w:rFonts w:asciiTheme="majorBidi" w:hAnsiTheme="majorBidi" w:cstheme="majorBidi"/>
          <w:b/>
          <w:bCs/>
          <w:i/>
          <w:iCs/>
        </w:rPr>
        <w:t>Annals of Statistics</w:t>
      </w:r>
      <w:r w:rsidRPr="00FC7566">
        <w:rPr>
          <w:rFonts w:asciiTheme="majorBidi" w:hAnsiTheme="majorBidi" w:cstheme="majorBidi"/>
          <w:i/>
          <w:iCs/>
        </w:rPr>
        <w:t>, 29(5), 1189–1232.</w:t>
      </w:r>
    </w:p>
    <w:p w14:paraId="729F3E02" w14:textId="77777777" w:rsidR="00AC7ABA" w:rsidRPr="00FC7566" w:rsidRDefault="00000000">
      <w:pPr>
        <w:spacing w:after="120"/>
        <w:jc w:val="both"/>
        <w:rPr>
          <w:rFonts w:asciiTheme="majorBidi" w:hAnsiTheme="majorBidi" w:cstheme="majorBidi"/>
        </w:rPr>
      </w:pPr>
      <w:r w:rsidRPr="00FC7566">
        <w:rPr>
          <w:rFonts w:asciiTheme="majorBidi" w:hAnsiTheme="majorBidi" w:cstheme="majorBidi"/>
          <w:i/>
          <w:iCs/>
        </w:rPr>
        <w:t xml:space="preserve">[2] Chen, T., &amp; </w:t>
      </w:r>
      <w:proofErr w:type="spellStart"/>
      <w:r w:rsidRPr="00FC7566">
        <w:rPr>
          <w:rFonts w:asciiTheme="majorBidi" w:hAnsiTheme="majorBidi" w:cstheme="majorBidi"/>
          <w:i/>
          <w:iCs/>
        </w:rPr>
        <w:t>Guestrin</w:t>
      </w:r>
      <w:proofErr w:type="spellEnd"/>
      <w:r w:rsidRPr="00FC7566">
        <w:rPr>
          <w:rFonts w:asciiTheme="majorBidi" w:hAnsiTheme="majorBidi" w:cstheme="majorBidi"/>
          <w:i/>
          <w:iCs/>
        </w:rPr>
        <w:t xml:space="preserve">, C. (2016). </w:t>
      </w:r>
      <w:proofErr w:type="spellStart"/>
      <w:r w:rsidRPr="00FC7566">
        <w:rPr>
          <w:rFonts w:asciiTheme="majorBidi" w:hAnsiTheme="majorBidi" w:cstheme="majorBidi"/>
          <w:i/>
          <w:iCs/>
        </w:rPr>
        <w:t>XGBoost</w:t>
      </w:r>
      <w:proofErr w:type="spellEnd"/>
      <w:r w:rsidRPr="00FC7566">
        <w:rPr>
          <w:rFonts w:asciiTheme="majorBidi" w:hAnsiTheme="majorBidi" w:cstheme="majorBidi"/>
          <w:i/>
          <w:iCs/>
        </w:rPr>
        <w:t xml:space="preserve">: A scalable tree boosting system. </w:t>
      </w:r>
      <w:r w:rsidRPr="00FC7566">
        <w:rPr>
          <w:rFonts w:asciiTheme="majorBidi" w:hAnsiTheme="majorBidi" w:cstheme="majorBidi"/>
          <w:b/>
          <w:bCs/>
          <w:i/>
          <w:iCs/>
        </w:rPr>
        <w:t>Proceedings of the 22nd ACM SIGKDD International Conference on Knowledge Discovery and Data Mining</w:t>
      </w:r>
      <w:r w:rsidRPr="00FC7566">
        <w:rPr>
          <w:rFonts w:asciiTheme="majorBidi" w:hAnsiTheme="majorBidi" w:cstheme="majorBidi"/>
          <w:i/>
          <w:iCs/>
        </w:rPr>
        <w:t>, 785–794.</w:t>
      </w:r>
    </w:p>
    <w:p w14:paraId="621AB568" w14:textId="77777777" w:rsidR="00AC7ABA" w:rsidRPr="00FC7566" w:rsidRDefault="00000000">
      <w:pPr>
        <w:spacing w:after="120"/>
        <w:jc w:val="both"/>
        <w:rPr>
          <w:rFonts w:asciiTheme="majorBidi" w:hAnsiTheme="majorBidi" w:cstheme="majorBidi"/>
        </w:rPr>
      </w:pPr>
      <w:r w:rsidRPr="00FC7566">
        <w:rPr>
          <w:rFonts w:asciiTheme="majorBidi" w:hAnsiTheme="majorBidi" w:cstheme="majorBidi"/>
          <w:i/>
          <w:iCs/>
        </w:rPr>
        <w:t xml:space="preserve">[3] Hastie, T., </w:t>
      </w:r>
      <w:proofErr w:type="spellStart"/>
      <w:r w:rsidRPr="00FC7566">
        <w:rPr>
          <w:rFonts w:asciiTheme="majorBidi" w:hAnsiTheme="majorBidi" w:cstheme="majorBidi"/>
          <w:i/>
          <w:iCs/>
        </w:rPr>
        <w:t>Tibshirani</w:t>
      </w:r>
      <w:proofErr w:type="spellEnd"/>
      <w:r w:rsidRPr="00FC7566">
        <w:rPr>
          <w:rFonts w:asciiTheme="majorBidi" w:hAnsiTheme="majorBidi" w:cstheme="majorBidi"/>
          <w:i/>
          <w:iCs/>
        </w:rPr>
        <w:t xml:space="preserve">, R., &amp; Friedman, J. (2009). </w:t>
      </w:r>
      <w:r w:rsidRPr="00FC7566">
        <w:rPr>
          <w:rFonts w:asciiTheme="majorBidi" w:hAnsiTheme="majorBidi" w:cstheme="majorBidi"/>
          <w:b/>
          <w:bCs/>
          <w:i/>
          <w:iCs/>
        </w:rPr>
        <w:t>The Elements of Statistical Learning</w:t>
      </w:r>
      <w:r w:rsidRPr="00FC7566">
        <w:rPr>
          <w:rFonts w:asciiTheme="majorBidi" w:hAnsiTheme="majorBidi" w:cstheme="majorBidi"/>
          <w:i/>
          <w:iCs/>
        </w:rPr>
        <w:t xml:space="preserve"> (2nd ed.). Springer.</w:t>
      </w:r>
    </w:p>
    <w:p w14:paraId="35AE392A" w14:textId="77777777" w:rsidR="00AC7ABA" w:rsidRPr="00FC7566" w:rsidRDefault="00000000">
      <w:pPr>
        <w:spacing w:after="120"/>
        <w:jc w:val="both"/>
        <w:rPr>
          <w:rFonts w:asciiTheme="majorBidi" w:hAnsiTheme="majorBidi" w:cstheme="majorBidi"/>
        </w:rPr>
      </w:pPr>
      <w:r w:rsidRPr="00FC7566">
        <w:rPr>
          <w:rFonts w:asciiTheme="majorBidi" w:hAnsiTheme="majorBidi" w:cstheme="majorBidi"/>
          <w:i/>
          <w:iCs/>
        </w:rPr>
        <w:t xml:space="preserve">[4] </w:t>
      </w:r>
      <w:proofErr w:type="spellStart"/>
      <w:r w:rsidRPr="00FC7566">
        <w:rPr>
          <w:rFonts w:asciiTheme="majorBidi" w:hAnsiTheme="majorBidi" w:cstheme="majorBidi"/>
          <w:i/>
          <w:iCs/>
        </w:rPr>
        <w:t>Breiman</w:t>
      </w:r>
      <w:proofErr w:type="spellEnd"/>
      <w:r w:rsidRPr="00FC7566">
        <w:rPr>
          <w:rFonts w:asciiTheme="majorBidi" w:hAnsiTheme="majorBidi" w:cstheme="majorBidi"/>
          <w:i/>
          <w:iCs/>
        </w:rPr>
        <w:t xml:space="preserve">, L. (1996). Bagging predictors. </w:t>
      </w:r>
      <w:r w:rsidRPr="00FC7566">
        <w:rPr>
          <w:rFonts w:asciiTheme="majorBidi" w:hAnsiTheme="majorBidi" w:cstheme="majorBidi"/>
          <w:b/>
          <w:bCs/>
          <w:i/>
          <w:iCs/>
        </w:rPr>
        <w:t>Machine Learning</w:t>
      </w:r>
      <w:r w:rsidRPr="00FC7566">
        <w:rPr>
          <w:rFonts w:asciiTheme="majorBidi" w:hAnsiTheme="majorBidi" w:cstheme="majorBidi"/>
          <w:i/>
          <w:iCs/>
        </w:rPr>
        <w:t>, 24(2), 123–140.</w:t>
      </w:r>
    </w:p>
    <w:p w14:paraId="77D3C6B0" w14:textId="77777777" w:rsidR="00AC7ABA" w:rsidRPr="00FC7566" w:rsidRDefault="00000000">
      <w:pPr>
        <w:rPr>
          <w:rFonts w:asciiTheme="majorBidi" w:hAnsiTheme="majorBidi" w:cstheme="majorBidi"/>
        </w:rPr>
      </w:pPr>
      <w:r w:rsidRPr="00FC7566">
        <w:rPr>
          <w:rFonts w:asciiTheme="majorBidi" w:hAnsiTheme="majorBidi" w:cstheme="majorBidi"/>
        </w:rPr>
        <w:br w:type="page"/>
      </w:r>
    </w:p>
    <w:p w14:paraId="127A4441" w14:textId="77777777" w:rsidR="00AC7ABA" w:rsidRPr="00FC7566" w:rsidRDefault="00000000">
      <w:pPr>
        <w:pStyle w:val="Heading1"/>
        <w:rPr>
          <w:rFonts w:asciiTheme="majorBidi" w:hAnsiTheme="majorBidi" w:cstheme="majorBidi"/>
        </w:rPr>
      </w:pPr>
      <w:r w:rsidRPr="00FC7566">
        <w:rPr>
          <w:rFonts w:asciiTheme="majorBidi" w:hAnsiTheme="majorBidi" w:cstheme="majorBidi"/>
        </w:rPr>
        <w:lastRenderedPageBreak/>
        <w:t>7. Task Assignment</w:t>
      </w:r>
    </w:p>
    <w:p w14:paraId="77991DE5" w14:textId="77777777" w:rsidR="00AC7ABA" w:rsidRPr="00FC7566" w:rsidRDefault="00AC7ABA">
      <w:pPr>
        <w:spacing w:before="8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160"/>
        <w:gridCol w:w="2000"/>
      </w:tblGrid>
      <w:tr w:rsidR="00AC7ABA" w:rsidRPr="00FC7566" w14:paraId="18E3E7D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1CC171"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b/>
                <w:bCs/>
                <w:color w:val="FFFFFF"/>
                <w:szCs w:val="24"/>
              </w:rPr>
              <w:t>Student Name</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35F195"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b/>
                <w:bCs/>
                <w:color w:val="FFFFFF"/>
                <w:szCs w:val="24"/>
              </w:rPr>
              <w:t>Tasks Performed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819953"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b/>
                <w:bCs/>
                <w:color w:val="FFFFFF"/>
                <w:szCs w:val="24"/>
              </w:rPr>
              <w:t>Contribution</w:t>
            </w:r>
          </w:p>
        </w:tc>
      </w:tr>
      <w:tr w:rsidR="00AC7ABA" w:rsidRPr="00FC7566" w14:paraId="5DFBB37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41B8AE" w14:textId="77777777" w:rsidR="00AC7ABA" w:rsidRPr="00C71E09" w:rsidRDefault="00000000">
            <w:pPr>
              <w:rPr>
                <w:rFonts w:asciiTheme="majorBidi" w:hAnsiTheme="majorBidi" w:cstheme="majorBidi"/>
                <w:szCs w:val="24"/>
              </w:rPr>
            </w:pPr>
            <w:r w:rsidRPr="00C71E09">
              <w:rPr>
                <w:rFonts w:asciiTheme="majorBidi" w:hAnsiTheme="majorBidi" w:cstheme="majorBidi"/>
                <w:szCs w:val="24"/>
              </w:rPr>
              <w:t xml:space="preserve">Yahia Zakaria </w:t>
            </w:r>
            <w:proofErr w:type="spellStart"/>
            <w:r w:rsidRPr="00C71E09">
              <w:rPr>
                <w:rFonts w:asciiTheme="majorBidi" w:hAnsiTheme="majorBidi" w:cstheme="majorBidi"/>
                <w:szCs w:val="24"/>
              </w:rPr>
              <w:t>Shazly</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56F767" w14:textId="77777777" w:rsidR="00AC7ABA" w:rsidRPr="00C71E09" w:rsidRDefault="00000000">
            <w:pPr>
              <w:rPr>
                <w:rFonts w:asciiTheme="majorBidi" w:hAnsiTheme="majorBidi" w:cstheme="majorBidi"/>
                <w:szCs w:val="24"/>
              </w:rPr>
            </w:pPr>
            <w:r w:rsidRPr="00C71E09">
              <w:rPr>
                <w:rFonts w:asciiTheme="majorBidi" w:hAnsiTheme="majorBidi" w:cstheme="majorBidi"/>
                <w:szCs w:val="24"/>
              </w:rPr>
              <w:t xml:space="preserve">Project architecture design; dual-pipeline implementation; normalization analysis; model comparison visualizations; </w:t>
            </w:r>
            <w:proofErr w:type="spellStart"/>
            <w:r w:rsidRPr="00C71E09">
              <w:rPr>
                <w:rFonts w:asciiTheme="majorBidi" w:hAnsiTheme="majorBidi" w:cstheme="majorBidi"/>
                <w:szCs w:val="24"/>
              </w:rPr>
              <w:t>MarkDown</w:t>
            </w:r>
            <w:proofErr w:type="spellEnd"/>
            <w:r w:rsidRPr="00C71E09">
              <w:rPr>
                <w:rFonts w:asciiTheme="majorBidi" w:hAnsiTheme="majorBidi" w:cstheme="majorBidi"/>
                <w:szCs w:val="24"/>
              </w:rPr>
              <w:t xml:space="preserve"> sensitivity analysis; report writing (Sections 3–5).</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5DFE91"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35%</w:t>
            </w:r>
          </w:p>
        </w:tc>
      </w:tr>
      <w:tr w:rsidR="00AC7ABA" w:rsidRPr="00FC7566" w14:paraId="250681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12F02" w14:textId="77777777" w:rsidR="00AC7ABA" w:rsidRPr="00C71E09" w:rsidRDefault="00000000">
            <w:pPr>
              <w:rPr>
                <w:rFonts w:asciiTheme="majorBidi" w:hAnsiTheme="majorBidi" w:cstheme="majorBidi"/>
                <w:szCs w:val="24"/>
              </w:rPr>
            </w:pPr>
            <w:r w:rsidRPr="00C71E09">
              <w:rPr>
                <w:rFonts w:asciiTheme="majorBidi" w:hAnsiTheme="majorBidi" w:cstheme="majorBidi"/>
                <w:szCs w:val="24"/>
              </w:rPr>
              <w:t>Ahmed Hassan Shata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5117B" w14:textId="77777777" w:rsidR="00AC7ABA" w:rsidRPr="00C71E09" w:rsidRDefault="00000000">
            <w:pPr>
              <w:rPr>
                <w:rFonts w:asciiTheme="majorBidi" w:hAnsiTheme="majorBidi" w:cstheme="majorBidi"/>
                <w:szCs w:val="24"/>
              </w:rPr>
            </w:pPr>
            <w:r w:rsidRPr="00C71E09">
              <w:rPr>
                <w:rFonts w:asciiTheme="majorBidi" w:hAnsiTheme="majorBidi" w:cstheme="majorBidi"/>
                <w:szCs w:val="24"/>
              </w:rPr>
              <w:t xml:space="preserve">Data preparation and cleaning; EDA and feature engineering; Linear Regression and </w:t>
            </w:r>
            <w:proofErr w:type="spellStart"/>
            <w:r w:rsidRPr="00C71E09">
              <w:rPr>
                <w:rFonts w:asciiTheme="majorBidi" w:hAnsiTheme="majorBidi" w:cstheme="majorBidi"/>
                <w:szCs w:val="24"/>
              </w:rPr>
              <w:t>XGBoost</w:t>
            </w:r>
            <w:proofErr w:type="spellEnd"/>
            <w:r w:rsidRPr="00C71E09">
              <w:rPr>
                <w:rFonts w:asciiTheme="majorBidi" w:hAnsiTheme="majorBidi" w:cstheme="majorBidi"/>
                <w:szCs w:val="24"/>
              </w:rPr>
              <w:t xml:space="preserve"> implementation; residual analysis; report writing (Sections 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C668A"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35%</w:t>
            </w:r>
          </w:p>
        </w:tc>
      </w:tr>
      <w:tr w:rsidR="00AC7ABA" w:rsidRPr="00FC7566" w14:paraId="2713E135"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9806F5" w14:textId="77777777" w:rsidR="00AC7ABA" w:rsidRPr="00C71E09" w:rsidRDefault="00000000">
            <w:pPr>
              <w:rPr>
                <w:rFonts w:asciiTheme="majorBidi" w:hAnsiTheme="majorBidi" w:cstheme="majorBidi"/>
                <w:szCs w:val="24"/>
              </w:rPr>
            </w:pPr>
            <w:r w:rsidRPr="00C71E09">
              <w:rPr>
                <w:rFonts w:asciiTheme="majorBidi" w:hAnsiTheme="majorBidi" w:cstheme="majorBidi"/>
                <w:szCs w:val="24"/>
              </w:rPr>
              <w:t>Omar El-</w:t>
            </w:r>
            <w:proofErr w:type="spellStart"/>
            <w:r w:rsidRPr="00C71E09">
              <w:rPr>
                <w:rFonts w:asciiTheme="majorBidi" w:hAnsiTheme="majorBidi" w:cstheme="majorBidi"/>
                <w:szCs w:val="24"/>
              </w:rPr>
              <w:t>Beltagy</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4FA5AB" w14:textId="77777777" w:rsidR="00AC7ABA" w:rsidRPr="00C71E09" w:rsidRDefault="00000000">
            <w:pPr>
              <w:rPr>
                <w:rFonts w:asciiTheme="majorBidi" w:hAnsiTheme="majorBidi" w:cstheme="majorBidi"/>
                <w:szCs w:val="24"/>
              </w:rPr>
            </w:pPr>
            <w:proofErr w:type="spellStart"/>
            <w:r w:rsidRPr="00C71E09">
              <w:rPr>
                <w:rFonts w:asciiTheme="majorBidi" w:hAnsiTheme="majorBidi" w:cstheme="majorBidi"/>
                <w:szCs w:val="24"/>
              </w:rPr>
              <w:t>Streamlit</w:t>
            </w:r>
            <w:proofErr w:type="spellEnd"/>
            <w:r w:rsidRPr="00C71E09">
              <w:rPr>
                <w:rFonts w:asciiTheme="majorBidi" w:hAnsiTheme="majorBidi" w:cstheme="majorBidi"/>
                <w:szCs w:val="24"/>
              </w:rPr>
              <w:t xml:space="preserve"> deployment; model serialization and pipeline file management; integration testing; report editing and formatting.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936197" w14:textId="77777777" w:rsidR="00AC7ABA" w:rsidRPr="00C71E09" w:rsidRDefault="00000000">
            <w:pPr>
              <w:jc w:val="center"/>
              <w:rPr>
                <w:rFonts w:asciiTheme="majorBidi" w:hAnsiTheme="majorBidi" w:cstheme="majorBidi"/>
                <w:szCs w:val="24"/>
              </w:rPr>
            </w:pPr>
            <w:r w:rsidRPr="00C71E09">
              <w:rPr>
                <w:rFonts w:asciiTheme="majorBidi" w:hAnsiTheme="majorBidi" w:cstheme="majorBidi"/>
                <w:szCs w:val="24"/>
              </w:rPr>
              <w:t>30%</w:t>
            </w:r>
          </w:p>
        </w:tc>
      </w:tr>
    </w:tbl>
    <w:p w14:paraId="40B371C4" w14:textId="77777777" w:rsidR="00AC7ABA" w:rsidRPr="00FC7566" w:rsidRDefault="00AC7ABA">
      <w:pPr>
        <w:spacing w:before="400"/>
        <w:rPr>
          <w:rFonts w:asciiTheme="majorBidi" w:hAnsiTheme="majorBidi" w:cstheme="majorBidi"/>
        </w:rPr>
      </w:pPr>
    </w:p>
    <w:p w14:paraId="3F2038EE" w14:textId="77777777" w:rsidR="00AC7ABA" w:rsidRPr="00FC7566" w:rsidRDefault="00000000">
      <w:pPr>
        <w:spacing w:after="120"/>
        <w:jc w:val="both"/>
        <w:rPr>
          <w:rFonts w:asciiTheme="majorBidi" w:hAnsiTheme="majorBidi" w:cstheme="majorBidi"/>
        </w:rPr>
      </w:pPr>
      <w:r w:rsidRPr="00FC7566">
        <w:rPr>
          <w:rFonts w:asciiTheme="majorBidi" w:hAnsiTheme="majorBidi" w:cstheme="majorBidi"/>
        </w:rPr>
        <w:t>Each team member confirms equal awareness of the complete project scope and has reviewed the final report prior to submission.</w:t>
      </w:r>
    </w:p>
    <w:p w14:paraId="5234DC4D" w14:textId="77777777" w:rsidR="00AC7ABA" w:rsidRPr="00FC7566" w:rsidRDefault="00AC7ABA">
      <w:pPr>
        <w:spacing w:before="20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C7ABA" w:rsidRPr="00FC7566" w14:paraId="52086C9D" w14:textId="77777777">
        <w:tc>
          <w:tcPr>
            <w:tcW w:w="3120" w:type="dxa"/>
            <w:tcMar>
              <w:top w:w="80" w:type="dxa"/>
              <w:left w:w="80" w:type="dxa"/>
              <w:bottom w:w="80" w:type="dxa"/>
              <w:right w:w="80" w:type="dxa"/>
            </w:tcMar>
          </w:tcPr>
          <w:p w14:paraId="50F447A5" w14:textId="77777777" w:rsidR="00AC7ABA" w:rsidRPr="00C71E09" w:rsidRDefault="00000000">
            <w:pPr>
              <w:rPr>
                <w:rFonts w:asciiTheme="majorBidi" w:hAnsiTheme="majorBidi" w:cstheme="majorBidi"/>
                <w:szCs w:val="24"/>
              </w:rPr>
            </w:pPr>
            <w:r w:rsidRPr="00C71E09">
              <w:rPr>
                <w:rFonts w:asciiTheme="majorBidi" w:hAnsiTheme="majorBidi" w:cstheme="majorBidi"/>
                <w:b/>
                <w:bCs/>
                <w:szCs w:val="24"/>
              </w:rPr>
              <w:t xml:space="preserve">Yahia Zakaria </w:t>
            </w:r>
            <w:proofErr w:type="spellStart"/>
            <w:r w:rsidRPr="00C71E09">
              <w:rPr>
                <w:rFonts w:asciiTheme="majorBidi" w:hAnsiTheme="majorBidi" w:cstheme="majorBidi"/>
                <w:b/>
                <w:bCs/>
                <w:szCs w:val="24"/>
              </w:rPr>
              <w:t>Shazly</w:t>
            </w:r>
            <w:proofErr w:type="spellEnd"/>
          </w:p>
          <w:p w14:paraId="466D5E55" w14:textId="77777777" w:rsidR="00AC7ABA" w:rsidRPr="00C71E09" w:rsidRDefault="00000000">
            <w:pPr>
              <w:rPr>
                <w:rFonts w:asciiTheme="majorBidi" w:hAnsiTheme="majorBidi" w:cstheme="majorBidi"/>
                <w:szCs w:val="24"/>
              </w:rPr>
            </w:pPr>
            <w:r w:rsidRPr="00C71E09">
              <w:rPr>
                <w:rFonts w:asciiTheme="majorBidi" w:hAnsiTheme="majorBidi" w:cstheme="majorBidi"/>
                <w:color w:val="595959"/>
                <w:szCs w:val="24"/>
              </w:rPr>
              <w:t>Signature: _______________</w:t>
            </w:r>
          </w:p>
        </w:tc>
        <w:tc>
          <w:tcPr>
            <w:tcW w:w="3120" w:type="dxa"/>
            <w:tcMar>
              <w:top w:w="80" w:type="dxa"/>
              <w:left w:w="80" w:type="dxa"/>
              <w:bottom w:w="80" w:type="dxa"/>
              <w:right w:w="80" w:type="dxa"/>
            </w:tcMar>
          </w:tcPr>
          <w:p w14:paraId="6CC8B11A" w14:textId="77777777" w:rsidR="00AC7ABA" w:rsidRPr="00C71E09" w:rsidRDefault="00000000">
            <w:pPr>
              <w:rPr>
                <w:rFonts w:asciiTheme="majorBidi" w:hAnsiTheme="majorBidi" w:cstheme="majorBidi"/>
                <w:szCs w:val="24"/>
              </w:rPr>
            </w:pPr>
            <w:r w:rsidRPr="00C71E09">
              <w:rPr>
                <w:rFonts w:asciiTheme="majorBidi" w:hAnsiTheme="majorBidi" w:cstheme="majorBidi"/>
                <w:b/>
                <w:bCs/>
                <w:szCs w:val="24"/>
              </w:rPr>
              <w:t>Ahmed Hassan Shata</w:t>
            </w:r>
          </w:p>
          <w:p w14:paraId="6A3F248F" w14:textId="77777777" w:rsidR="00AC7ABA" w:rsidRPr="00C71E09" w:rsidRDefault="00000000">
            <w:pPr>
              <w:rPr>
                <w:rFonts w:asciiTheme="majorBidi" w:hAnsiTheme="majorBidi" w:cstheme="majorBidi"/>
                <w:szCs w:val="24"/>
              </w:rPr>
            </w:pPr>
            <w:r w:rsidRPr="00C71E09">
              <w:rPr>
                <w:rFonts w:asciiTheme="majorBidi" w:hAnsiTheme="majorBidi" w:cstheme="majorBidi"/>
                <w:color w:val="595959"/>
                <w:szCs w:val="24"/>
              </w:rPr>
              <w:t>Signature: _______________</w:t>
            </w:r>
          </w:p>
        </w:tc>
        <w:tc>
          <w:tcPr>
            <w:tcW w:w="3120" w:type="dxa"/>
            <w:tcMar>
              <w:top w:w="80" w:type="dxa"/>
              <w:left w:w="80" w:type="dxa"/>
              <w:bottom w:w="80" w:type="dxa"/>
              <w:right w:w="80" w:type="dxa"/>
            </w:tcMar>
          </w:tcPr>
          <w:p w14:paraId="136A745E" w14:textId="77777777" w:rsidR="00AC7ABA" w:rsidRPr="00C71E09" w:rsidRDefault="00000000">
            <w:pPr>
              <w:rPr>
                <w:rFonts w:asciiTheme="majorBidi" w:hAnsiTheme="majorBidi" w:cstheme="majorBidi"/>
                <w:szCs w:val="24"/>
              </w:rPr>
            </w:pPr>
            <w:r w:rsidRPr="00C71E09">
              <w:rPr>
                <w:rFonts w:asciiTheme="majorBidi" w:hAnsiTheme="majorBidi" w:cstheme="majorBidi"/>
                <w:b/>
                <w:bCs/>
                <w:szCs w:val="24"/>
              </w:rPr>
              <w:t>Omar El-</w:t>
            </w:r>
            <w:proofErr w:type="spellStart"/>
            <w:r w:rsidRPr="00C71E09">
              <w:rPr>
                <w:rFonts w:asciiTheme="majorBidi" w:hAnsiTheme="majorBidi" w:cstheme="majorBidi"/>
                <w:b/>
                <w:bCs/>
                <w:szCs w:val="24"/>
              </w:rPr>
              <w:t>Beltagy</w:t>
            </w:r>
            <w:proofErr w:type="spellEnd"/>
          </w:p>
          <w:p w14:paraId="75FEFBA2" w14:textId="77777777" w:rsidR="00AC7ABA" w:rsidRPr="00C71E09" w:rsidRDefault="00000000">
            <w:pPr>
              <w:rPr>
                <w:rFonts w:asciiTheme="majorBidi" w:hAnsiTheme="majorBidi" w:cstheme="majorBidi"/>
                <w:szCs w:val="24"/>
              </w:rPr>
            </w:pPr>
            <w:r w:rsidRPr="00C71E09">
              <w:rPr>
                <w:rFonts w:asciiTheme="majorBidi" w:hAnsiTheme="majorBidi" w:cstheme="majorBidi"/>
                <w:color w:val="595959"/>
                <w:szCs w:val="24"/>
              </w:rPr>
              <w:t>Signature: _______________</w:t>
            </w:r>
          </w:p>
        </w:tc>
      </w:tr>
    </w:tbl>
    <w:p w14:paraId="283B9921" w14:textId="77777777" w:rsidR="00AC7ABA" w:rsidRPr="00FC7566" w:rsidRDefault="00000000">
      <w:pPr>
        <w:rPr>
          <w:rFonts w:asciiTheme="majorBidi" w:hAnsiTheme="majorBidi" w:cstheme="majorBidi"/>
        </w:rPr>
      </w:pPr>
      <w:r w:rsidRPr="00FC7566">
        <w:rPr>
          <w:rFonts w:asciiTheme="majorBidi" w:hAnsiTheme="majorBidi" w:cstheme="majorBidi"/>
        </w:rPr>
        <w:br w:type="page"/>
      </w:r>
    </w:p>
    <w:p w14:paraId="116E5584" w14:textId="77777777" w:rsidR="00AC7ABA" w:rsidRPr="00FC7566" w:rsidRDefault="00000000">
      <w:pPr>
        <w:pStyle w:val="Heading1"/>
        <w:rPr>
          <w:rFonts w:asciiTheme="majorBidi" w:hAnsiTheme="majorBidi" w:cstheme="majorBidi"/>
        </w:rPr>
      </w:pPr>
      <w:r w:rsidRPr="00FC7566">
        <w:rPr>
          <w:rFonts w:asciiTheme="majorBidi" w:hAnsiTheme="majorBidi" w:cstheme="majorBidi"/>
        </w:rPr>
        <w:lastRenderedPageBreak/>
        <w:t>8. Appendix</w:t>
      </w:r>
    </w:p>
    <w:p w14:paraId="50D36A37" w14:textId="77777777" w:rsidR="00AC7ABA" w:rsidRPr="00DF6525" w:rsidRDefault="00000000">
      <w:pPr>
        <w:pStyle w:val="Heading2"/>
        <w:rPr>
          <w:rFonts w:asciiTheme="majorBidi" w:hAnsiTheme="majorBidi" w:cstheme="majorBidi"/>
        </w:rPr>
      </w:pPr>
      <w:r w:rsidRPr="00DF6525">
        <w:rPr>
          <w:rFonts w:asciiTheme="majorBidi" w:hAnsiTheme="majorBidi" w:cstheme="majorBidi"/>
          <w:sz w:val="26"/>
        </w:rPr>
        <w:t>A. Full Model Performance Summary</w:t>
      </w:r>
    </w:p>
    <w:p w14:paraId="599EA1D6" w14:textId="77777777" w:rsidR="00AC7ABA" w:rsidRPr="00FC7566" w:rsidRDefault="00AC7ABA">
      <w:pPr>
        <w:spacing w:before="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2"/>
        <w:gridCol w:w="1613"/>
        <w:gridCol w:w="1298"/>
        <w:gridCol w:w="1316"/>
        <w:gridCol w:w="1271"/>
        <w:gridCol w:w="1271"/>
        <w:gridCol w:w="1259"/>
      </w:tblGrid>
      <w:tr w:rsidR="00AC7ABA" w:rsidRPr="00FC7566" w14:paraId="3A071E16" w14:textId="77777777" w:rsidTr="00DF6525">
        <w:trPr>
          <w:tblHeader/>
        </w:trPr>
        <w:tc>
          <w:tcPr>
            <w:tcW w:w="13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5B37120"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b/>
                <w:bCs/>
                <w:color w:val="FFFFFF"/>
                <w:szCs w:val="24"/>
              </w:rPr>
              <w:t>Model</w:t>
            </w:r>
          </w:p>
        </w:tc>
        <w:tc>
          <w:tcPr>
            <w:tcW w:w="13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079F0F"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b/>
                <w:bCs/>
                <w:color w:val="FFFFFF"/>
                <w:szCs w:val="24"/>
              </w:rPr>
              <w:t>Pipeline</w:t>
            </w:r>
          </w:p>
        </w:tc>
        <w:tc>
          <w:tcPr>
            <w:tcW w:w="13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6DD265"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b/>
                <w:bCs/>
                <w:color w:val="FFFFFF"/>
                <w:szCs w:val="24"/>
              </w:rPr>
              <w:t>MAE ($)</w:t>
            </w:r>
          </w:p>
        </w:tc>
        <w:tc>
          <w:tcPr>
            <w:tcW w:w="13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2D65A0"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b/>
                <w:bCs/>
                <w:color w:val="FFFFFF"/>
                <w:szCs w:val="24"/>
              </w:rPr>
              <w:t>RMSE ($)</w:t>
            </w:r>
          </w:p>
        </w:tc>
        <w:tc>
          <w:tcPr>
            <w:tcW w:w="13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A08B8E"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b/>
                <w:bCs/>
                <w:color w:val="FFFFFF"/>
                <w:szCs w:val="24"/>
              </w:rPr>
              <w:t>Test R²</w:t>
            </w:r>
          </w:p>
        </w:tc>
        <w:tc>
          <w:tcPr>
            <w:tcW w:w="13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16BE05"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b/>
                <w:bCs/>
                <w:color w:val="FFFFFF"/>
                <w:szCs w:val="24"/>
              </w:rPr>
              <w:t>Train R²</w:t>
            </w:r>
          </w:p>
        </w:tc>
        <w:tc>
          <w:tcPr>
            <w:tcW w:w="133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84B455"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b/>
                <w:bCs/>
                <w:color w:val="FFFFFF"/>
                <w:szCs w:val="24"/>
              </w:rPr>
              <w:t>Train Time</w:t>
            </w:r>
          </w:p>
        </w:tc>
      </w:tr>
      <w:tr w:rsidR="00AC7ABA" w:rsidRPr="00FC7566" w14:paraId="668F7988" w14:textId="77777777">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19F98D" w14:textId="77777777" w:rsidR="00AC7ABA" w:rsidRPr="00DF6525" w:rsidRDefault="00000000">
            <w:pPr>
              <w:rPr>
                <w:rFonts w:asciiTheme="majorBidi" w:hAnsiTheme="majorBidi" w:cstheme="majorBidi"/>
                <w:szCs w:val="24"/>
              </w:rPr>
            </w:pPr>
            <w:r w:rsidRPr="00DF6525">
              <w:rPr>
                <w:rFonts w:asciiTheme="majorBidi" w:hAnsiTheme="majorBidi" w:cstheme="majorBidi"/>
                <w:szCs w:val="24"/>
              </w:rPr>
              <w:t>Random Forest</w:t>
            </w:r>
          </w:p>
        </w:tc>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875B9C"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Normalized</w:t>
            </w:r>
          </w:p>
        </w:tc>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D22ACB"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2,653.58</w:t>
            </w:r>
          </w:p>
        </w:tc>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C06D48"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5,297.52</w:t>
            </w:r>
          </w:p>
        </w:tc>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2D648E"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0.9417</w:t>
            </w:r>
          </w:p>
        </w:tc>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77901A"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0.9914</w:t>
            </w:r>
          </w:p>
        </w:tc>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DFFA3A"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~337s</w:t>
            </w:r>
          </w:p>
        </w:tc>
      </w:tr>
      <w:tr w:rsidR="00AC7ABA" w:rsidRPr="00FC7566" w14:paraId="0E485EA8" w14:textId="77777777">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636FE" w14:textId="77777777" w:rsidR="00AC7ABA" w:rsidRPr="00DF6525" w:rsidRDefault="00000000">
            <w:pPr>
              <w:rPr>
                <w:rFonts w:asciiTheme="majorBidi" w:hAnsiTheme="majorBidi" w:cstheme="majorBidi"/>
                <w:szCs w:val="24"/>
              </w:rPr>
            </w:pPr>
            <w:r w:rsidRPr="00DF6525">
              <w:rPr>
                <w:rFonts w:asciiTheme="majorBidi" w:hAnsiTheme="majorBidi" w:cstheme="majorBidi"/>
                <w:szCs w:val="24"/>
              </w:rPr>
              <w:t>Random Forest</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866EC"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Unnormalized</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12B80"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2,653.04</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E9714"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5,284.25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6C257"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0.9420</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A68E9"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0.9914</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77C4D"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~310s</w:t>
            </w:r>
          </w:p>
        </w:tc>
      </w:tr>
      <w:tr w:rsidR="00AC7ABA" w:rsidRPr="00FC7566" w14:paraId="4C270689" w14:textId="77777777">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640DDB" w14:textId="77777777" w:rsidR="00AC7ABA" w:rsidRPr="00DF6525" w:rsidRDefault="00000000">
            <w:pPr>
              <w:rPr>
                <w:rFonts w:asciiTheme="majorBidi" w:hAnsiTheme="majorBidi" w:cstheme="majorBidi"/>
                <w:szCs w:val="24"/>
              </w:rPr>
            </w:pPr>
            <w:r w:rsidRPr="00DF6525">
              <w:rPr>
                <w:rFonts w:asciiTheme="majorBidi" w:hAnsiTheme="majorBidi" w:cstheme="majorBidi"/>
                <w:szCs w:val="24"/>
              </w:rPr>
              <w:t>Linear Regression</w:t>
            </w:r>
          </w:p>
        </w:tc>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742E39"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Normalized</w:t>
            </w:r>
          </w:p>
        </w:tc>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1E2C3B"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7,981.93</w:t>
            </w:r>
          </w:p>
        </w:tc>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93A002"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12,126.47</w:t>
            </w:r>
          </w:p>
        </w:tc>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6E5EFE"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0.6947</w:t>
            </w:r>
          </w:p>
        </w:tc>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3F1030"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0.6479</w:t>
            </w:r>
          </w:p>
        </w:tc>
        <w:tc>
          <w:tcPr>
            <w:tcW w:w="133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5CDA13"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~6s</w:t>
            </w:r>
          </w:p>
        </w:tc>
      </w:tr>
      <w:tr w:rsidR="00AC7ABA" w:rsidRPr="00FC7566" w14:paraId="33F7F7F4" w14:textId="77777777">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28486" w14:textId="77777777" w:rsidR="00AC7ABA" w:rsidRPr="00DF6525" w:rsidRDefault="00000000">
            <w:pPr>
              <w:rPr>
                <w:rFonts w:asciiTheme="majorBidi" w:hAnsiTheme="majorBidi" w:cstheme="majorBidi"/>
                <w:szCs w:val="24"/>
              </w:rPr>
            </w:pPr>
            <w:proofErr w:type="spellStart"/>
            <w:r w:rsidRPr="00DF6525">
              <w:rPr>
                <w:rFonts w:asciiTheme="majorBidi" w:hAnsiTheme="majorBidi" w:cstheme="majorBidi"/>
                <w:szCs w:val="24"/>
              </w:rPr>
              <w:t>XGBoost</w:t>
            </w:r>
            <w:proofErr w:type="spellEnd"/>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2B87B"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Unnormalized</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C428A"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3,908.41</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18BB6"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6,261.15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9AE51"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0.9201</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1342A"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0.9183</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B07D3"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~14s</w:t>
            </w:r>
          </w:p>
        </w:tc>
      </w:tr>
    </w:tbl>
    <w:p w14:paraId="4AF01E5C" w14:textId="77777777" w:rsidR="00AC7ABA" w:rsidRPr="00FC7566" w:rsidRDefault="00AC7ABA">
      <w:pPr>
        <w:spacing w:before="120"/>
        <w:rPr>
          <w:rFonts w:asciiTheme="majorBidi" w:hAnsiTheme="majorBidi" w:cstheme="majorBidi"/>
        </w:rPr>
      </w:pPr>
    </w:p>
    <w:p w14:paraId="78C99DA3" w14:textId="77777777" w:rsidR="00AC7ABA" w:rsidRPr="00DF6525" w:rsidRDefault="00000000">
      <w:pPr>
        <w:pStyle w:val="Heading2"/>
        <w:rPr>
          <w:rFonts w:asciiTheme="majorBidi" w:hAnsiTheme="majorBidi" w:cstheme="majorBidi"/>
        </w:rPr>
      </w:pPr>
      <w:r w:rsidRPr="00DF6525">
        <w:rPr>
          <w:rFonts w:asciiTheme="majorBidi" w:hAnsiTheme="majorBidi" w:cstheme="majorBidi"/>
          <w:sz w:val="26"/>
        </w:rPr>
        <w:t>B. Feature Engineering Pipeline Summary</w:t>
      </w:r>
    </w:p>
    <w:p w14:paraId="69B17DD5" w14:textId="77777777" w:rsidR="00AC7ABA" w:rsidRPr="00FC7566" w:rsidRDefault="00000000">
      <w:pPr>
        <w:pStyle w:val="ListParagraph"/>
        <w:numPr>
          <w:ilvl w:val="0"/>
          <w:numId w:val="2"/>
        </w:numPr>
        <w:spacing w:after="60"/>
        <w:rPr>
          <w:rFonts w:asciiTheme="majorBidi" w:hAnsiTheme="majorBidi" w:cstheme="majorBidi"/>
        </w:rPr>
      </w:pPr>
      <w:proofErr w:type="spellStart"/>
      <w:r w:rsidRPr="00FC7566">
        <w:rPr>
          <w:rFonts w:asciiTheme="majorBidi" w:hAnsiTheme="majorBidi" w:cstheme="majorBidi"/>
        </w:rPr>
        <w:t>MarkDown</w:t>
      </w:r>
      <w:proofErr w:type="spellEnd"/>
      <w:r w:rsidRPr="00FC7566">
        <w:rPr>
          <w:rFonts w:asciiTheme="majorBidi" w:hAnsiTheme="majorBidi" w:cstheme="majorBidi"/>
        </w:rPr>
        <w:t>: Fill NaN→0, clip negatives, aggregate sum of MD1–MD5</w:t>
      </w:r>
    </w:p>
    <w:p w14:paraId="59354BE3" w14:textId="77777777" w:rsidR="00AC7ABA" w:rsidRPr="00FC7566" w:rsidRDefault="00000000">
      <w:pPr>
        <w:pStyle w:val="ListParagraph"/>
        <w:numPr>
          <w:ilvl w:val="0"/>
          <w:numId w:val="2"/>
        </w:numPr>
        <w:spacing w:after="60"/>
        <w:rPr>
          <w:rFonts w:asciiTheme="majorBidi" w:hAnsiTheme="majorBidi" w:cstheme="majorBidi"/>
        </w:rPr>
      </w:pPr>
      <w:proofErr w:type="spellStart"/>
      <w:r w:rsidRPr="00FC7566">
        <w:rPr>
          <w:rFonts w:asciiTheme="majorBidi" w:hAnsiTheme="majorBidi" w:cstheme="majorBidi"/>
        </w:rPr>
        <w:t>IsHoliday</w:t>
      </w:r>
      <w:proofErr w:type="spellEnd"/>
      <w:r w:rsidRPr="00FC7566">
        <w:rPr>
          <w:rFonts w:asciiTheme="majorBidi" w:hAnsiTheme="majorBidi" w:cstheme="majorBidi"/>
        </w:rPr>
        <w:t>: Boolean cast to integer (0/1)</w:t>
      </w:r>
    </w:p>
    <w:p w14:paraId="6CAD38CD" w14:textId="77777777" w:rsidR="00AC7ABA" w:rsidRPr="00FC7566" w:rsidRDefault="00000000">
      <w:pPr>
        <w:pStyle w:val="ListParagraph"/>
        <w:numPr>
          <w:ilvl w:val="0"/>
          <w:numId w:val="2"/>
        </w:numPr>
        <w:spacing w:after="60"/>
        <w:rPr>
          <w:rFonts w:asciiTheme="majorBidi" w:hAnsiTheme="majorBidi" w:cstheme="majorBidi"/>
        </w:rPr>
      </w:pPr>
      <w:r w:rsidRPr="00FC7566">
        <w:rPr>
          <w:rFonts w:asciiTheme="majorBidi" w:hAnsiTheme="majorBidi" w:cstheme="majorBidi"/>
        </w:rPr>
        <w:t>One-hot encoding: Store, Dept, Type (</w:t>
      </w:r>
      <w:proofErr w:type="spellStart"/>
      <w:r w:rsidRPr="00FC7566">
        <w:rPr>
          <w:rFonts w:asciiTheme="majorBidi" w:hAnsiTheme="majorBidi" w:cstheme="majorBidi"/>
        </w:rPr>
        <w:t>drop_first</w:t>
      </w:r>
      <w:proofErr w:type="spellEnd"/>
      <w:r w:rsidRPr="00FC7566">
        <w:rPr>
          <w:rFonts w:asciiTheme="majorBidi" w:hAnsiTheme="majorBidi" w:cstheme="majorBidi"/>
        </w:rPr>
        <w:t>=True) → 133 total features</w:t>
      </w:r>
    </w:p>
    <w:p w14:paraId="4C68FB8B" w14:textId="77777777" w:rsidR="00AC7ABA" w:rsidRPr="00FC7566" w:rsidRDefault="00000000">
      <w:pPr>
        <w:pStyle w:val="ListParagraph"/>
        <w:numPr>
          <w:ilvl w:val="0"/>
          <w:numId w:val="2"/>
        </w:numPr>
        <w:spacing w:after="60"/>
        <w:rPr>
          <w:rFonts w:asciiTheme="majorBidi" w:hAnsiTheme="majorBidi" w:cstheme="majorBidi"/>
        </w:rPr>
      </w:pPr>
      <w:r w:rsidRPr="00FC7566">
        <w:rPr>
          <w:rFonts w:asciiTheme="majorBidi" w:hAnsiTheme="majorBidi" w:cstheme="majorBidi"/>
        </w:rPr>
        <w:t xml:space="preserve">Outlier capping: IQR-based on Temperature, </w:t>
      </w:r>
      <w:proofErr w:type="spellStart"/>
      <w:r w:rsidRPr="00FC7566">
        <w:rPr>
          <w:rFonts w:asciiTheme="majorBidi" w:hAnsiTheme="majorBidi" w:cstheme="majorBidi"/>
        </w:rPr>
        <w:t>Fuel_Price</w:t>
      </w:r>
      <w:proofErr w:type="spellEnd"/>
      <w:r w:rsidRPr="00FC7566">
        <w:rPr>
          <w:rFonts w:asciiTheme="majorBidi" w:hAnsiTheme="majorBidi" w:cstheme="majorBidi"/>
        </w:rPr>
        <w:t>, CPI, Unemployment</w:t>
      </w:r>
    </w:p>
    <w:p w14:paraId="7286F310" w14:textId="77777777" w:rsidR="00AC7ABA" w:rsidRPr="00FC7566" w:rsidRDefault="00000000">
      <w:pPr>
        <w:pStyle w:val="ListParagraph"/>
        <w:numPr>
          <w:ilvl w:val="0"/>
          <w:numId w:val="2"/>
        </w:numPr>
        <w:spacing w:after="60"/>
        <w:rPr>
          <w:rFonts w:asciiTheme="majorBidi" w:hAnsiTheme="majorBidi" w:cstheme="majorBidi"/>
        </w:rPr>
      </w:pPr>
      <w:r w:rsidRPr="00FC7566">
        <w:rPr>
          <w:rFonts w:asciiTheme="majorBidi" w:hAnsiTheme="majorBidi" w:cstheme="majorBidi"/>
        </w:rPr>
        <w:t xml:space="preserve">Normalization (Pipeline 1 only): </w:t>
      </w:r>
      <w:proofErr w:type="spellStart"/>
      <w:r w:rsidRPr="00FC7566">
        <w:rPr>
          <w:rFonts w:asciiTheme="majorBidi" w:hAnsiTheme="majorBidi" w:cstheme="majorBidi"/>
        </w:rPr>
        <w:t>MinMaxScaler</w:t>
      </w:r>
      <w:proofErr w:type="spellEnd"/>
      <w:r w:rsidRPr="00FC7566">
        <w:rPr>
          <w:rFonts w:asciiTheme="majorBidi" w:hAnsiTheme="majorBidi" w:cstheme="majorBidi"/>
        </w:rPr>
        <w:t xml:space="preserve"> on Temperature, </w:t>
      </w:r>
      <w:proofErr w:type="spellStart"/>
      <w:r w:rsidRPr="00FC7566">
        <w:rPr>
          <w:rFonts w:asciiTheme="majorBidi" w:hAnsiTheme="majorBidi" w:cstheme="majorBidi"/>
        </w:rPr>
        <w:t>Fuel_Price</w:t>
      </w:r>
      <w:proofErr w:type="spellEnd"/>
      <w:r w:rsidRPr="00FC7566">
        <w:rPr>
          <w:rFonts w:asciiTheme="majorBidi" w:hAnsiTheme="majorBidi" w:cstheme="majorBidi"/>
        </w:rPr>
        <w:t xml:space="preserve">, CPI, Unemployment, </w:t>
      </w:r>
      <w:proofErr w:type="spellStart"/>
      <w:r w:rsidRPr="00FC7566">
        <w:rPr>
          <w:rFonts w:asciiTheme="majorBidi" w:hAnsiTheme="majorBidi" w:cstheme="majorBidi"/>
        </w:rPr>
        <w:t>MarkDown</w:t>
      </w:r>
      <w:proofErr w:type="spellEnd"/>
    </w:p>
    <w:p w14:paraId="3E279869" w14:textId="77777777" w:rsidR="00AC7ABA" w:rsidRPr="00FC7566" w:rsidRDefault="00AC7ABA">
      <w:pPr>
        <w:spacing w:before="120"/>
        <w:rPr>
          <w:rFonts w:asciiTheme="majorBidi" w:hAnsiTheme="majorBidi" w:cstheme="majorBidi"/>
        </w:rPr>
      </w:pPr>
    </w:p>
    <w:p w14:paraId="100EC7B1" w14:textId="77777777" w:rsidR="00AC7ABA" w:rsidRPr="00DF6525" w:rsidRDefault="00000000">
      <w:pPr>
        <w:pStyle w:val="Heading2"/>
        <w:rPr>
          <w:rFonts w:asciiTheme="majorBidi" w:hAnsiTheme="majorBidi" w:cstheme="majorBidi"/>
        </w:rPr>
      </w:pPr>
      <w:r w:rsidRPr="00DF6525">
        <w:rPr>
          <w:rFonts w:asciiTheme="majorBidi" w:hAnsiTheme="majorBidi" w:cstheme="majorBidi"/>
          <w:sz w:val="26"/>
        </w:rPr>
        <w:t>C. Saved Model Artifacts</w:t>
      </w:r>
    </w:p>
    <w:p w14:paraId="220F9916" w14:textId="77777777" w:rsidR="00AC7ABA" w:rsidRPr="00FC7566" w:rsidRDefault="00AC7ABA">
      <w:pPr>
        <w:spacing w:before="60"/>
        <w:rPr>
          <w:rFonts w:asciiTheme="majorBidi" w:hAnsiTheme="majorBidi" w:cstheme="maj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80"/>
        <w:gridCol w:w="2182"/>
        <w:gridCol w:w="2001"/>
        <w:gridCol w:w="2197"/>
      </w:tblGrid>
      <w:tr w:rsidR="00AC7ABA" w:rsidRPr="00FC7566" w14:paraId="35BED8E2"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7094EB"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b/>
                <w:bCs/>
                <w:color w:val="FFFFFF"/>
                <w:szCs w:val="24"/>
              </w:rPr>
              <w:t>Filename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90DD07E"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b/>
                <w:bCs/>
                <w:color w:val="FFFFFF"/>
                <w:szCs w:val="24"/>
              </w:rPr>
              <w:t>Pipeline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04326F"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b/>
                <w:bCs/>
                <w:color w:val="FFFFFF"/>
                <w:szCs w:val="24"/>
              </w:rPr>
              <w:t>Size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0FC329"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b/>
                <w:bCs/>
                <w:color w:val="FFFFFF"/>
                <w:szCs w:val="24"/>
              </w:rPr>
              <w:t>Description</w:t>
            </w:r>
          </w:p>
        </w:tc>
      </w:tr>
      <w:tr w:rsidR="00AC7ABA" w:rsidRPr="00FC7566" w14:paraId="14D3482A" w14:textId="77777777" w:rsidTr="00DF6525">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931989" w14:textId="77777777" w:rsidR="00AC7ABA" w:rsidRPr="00DF6525" w:rsidRDefault="00000000">
            <w:pPr>
              <w:rPr>
                <w:rFonts w:asciiTheme="majorBidi" w:hAnsiTheme="majorBidi" w:cstheme="majorBidi"/>
                <w:szCs w:val="24"/>
              </w:rPr>
            </w:pPr>
            <w:proofErr w:type="spellStart"/>
            <w:r w:rsidRPr="00DF6525">
              <w:rPr>
                <w:rFonts w:asciiTheme="majorBidi" w:hAnsiTheme="majorBidi" w:cstheme="majorBidi"/>
                <w:szCs w:val="24"/>
              </w:rPr>
              <w:t>model_norm.pkl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4788E5"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Normalized RF</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E5B70DC"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~2.9 GB</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05A68E"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Trained Random Forest — normalized pipeline</w:t>
            </w:r>
          </w:p>
        </w:tc>
      </w:tr>
      <w:tr w:rsidR="00AC7ABA" w:rsidRPr="00FC7566" w14:paraId="22B335F1" w14:textId="77777777" w:rsidTr="00DF6525">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843E0A" w14:textId="77777777" w:rsidR="00AC7ABA" w:rsidRPr="00DF6525" w:rsidRDefault="00000000">
            <w:pPr>
              <w:rPr>
                <w:rFonts w:asciiTheme="majorBidi" w:hAnsiTheme="majorBidi" w:cstheme="majorBidi"/>
                <w:szCs w:val="24"/>
              </w:rPr>
            </w:pPr>
            <w:proofErr w:type="spellStart"/>
            <w:r w:rsidRPr="00DF6525">
              <w:rPr>
                <w:rFonts w:asciiTheme="majorBidi" w:hAnsiTheme="majorBidi" w:cstheme="majorBidi"/>
                <w:szCs w:val="24"/>
              </w:rPr>
              <w:t>model_raw.pkl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CC3BF"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Unnormalized RF</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E667B"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~2.9 GB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E4C54"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Trained Random Forest — unnormalized pipeline</w:t>
            </w:r>
          </w:p>
        </w:tc>
      </w:tr>
      <w:tr w:rsidR="00AC7ABA" w:rsidRPr="00FC7566" w14:paraId="7DFFF50F" w14:textId="77777777" w:rsidTr="00DF6525">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029291B" w14:textId="77777777" w:rsidR="00AC7ABA" w:rsidRPr="00DF6525" w:rsidRDefault="00000000">
            <w:pPr>
              <w:rPr>
                <w:rFonts w:asciiTheme="majorBidi" w:hAnsiTheme="majorBidi" w:cstheme="majorBidi"/>
                <w:szCs w:val="24"/>
              </w:rPr>
            </w:pPr>
            <w:proofErr w:type="spellStart"/>
            <w:r w:rsidRPr="00DF6525">
              <w:rPr>
                <w:rFonts w:asciiTheme="majorBidi" w:hAnsiTheme="majorBidi" w:cstheme="majorBidi"/>
                <w:szCs w:val="24"/>
              </w:rPr>
              <w:t>scaler.pkl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1AC062"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Normalized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5345B1"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1.2 KB</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A58C31" w14:textId="77777777" w:rsidR="00AC7ABA" w:rsidRPr="00DF6525" w:rsidRDefault="00000000">
            <w:pPr>
              <w:jc w:val="center"/>
              <w:rPr>
                <w:rFonts w:asciiTheme="majorBidi" w:hAnsiTheme="majorBidi" w:cstheme="majorBidi"/>
                <w:szCs w:val="24"/>
              </w:rPr>
            </w:pPr>
            <w:proofErr w:type="spellStart"/>
            <w:r w:rsidRPr="00DF6525">
              <w:rPr>
                <w:rFonts w:asciiTheme="majorBidi" w:hAnsiTheme="majorBidi" w:cstheme="majorBidi"/>
                <w:szCs w:val="24"/>
              </w:rPr>
              <w:t>MinMaxScaler</w:t>
            </w:r>
            <w:proofErr w:type="spellEnd"/>
            <w:r w:rsidRPr="00DF6525">
              <w:rPr>
                <w:rFonts w:asciiTheme="majorBidi" w:hAnsiTheme="majorBidi" w:cstheme="majorBidi"/>
                <w:szCs w:val="24"/>
              </w:rPr>
              <w:t xml:space="preserve"> fitted on training data only</w:t>
            </w:r>
          </w:p>
        </w:tc>
      </w:tr>
      <w:tr w:rsidR="00AC7ABA" w:rsidRPr="00FC7566" w14:paraId="3A77ECED" w14:textId="77777777" w:rsidTr="00DF6525">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948AB" w14:textId="77777777" w:rsidR="00AC7ABA" w:rsidRPr="00DF6525" w:rsidRDefault="00000000">
            <w:pPr>
              <w:rPr>
                <w:rFonts w:asciiTheme="majorBidi" w:hAnsiTheme="majorBidi" w:cstheme="majorBidi"/>
                <w:szCs w:val="24"/>
              </w:rPr>
            </w:pPr>
            <w:proofErr w:type="spellStart"/>
            <w:r w:rsidRPr="00DF6525">
              <w:rPr>
                <w:rFonts w:asciiTheme="majorBidi" w:hAnsiTheme="majorBidi" w:cstheme="majorBidi"/>
                <w:szCs w:val="24"/>
              </w:rPr>
              <w:lastRenderedPageBreak/>
              <w:t>feature_names_</w:t>
            </w:r>
            <w:proofErr w:type="gramStart"/>
            <w:r w:rsidRPr="00DF6525">
              <w:rPr>
                <w:rFonts w:asciiTheme="majorBidi" w:hAnsiTheme="majorBidi" w:cstheme="majorBidi"/>
                <w:szCs w:val="24"/>
              </w:rPr>
              <w:t>norm.json</w:t>
            </w:r>
            <w:proofErr w:type="spellEnd"/>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5AAA6"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Normalized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09D0A"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1.5 KB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55057"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Ordered feature column list for normalized model</w:t>
            </w:r>
          </w:p>
        </w:tc>
      </w:tr>
      <w:tr w:rsidR="00AC7ABA" w:rsidRPr="00FC7566" w14:paraId="63EB50AE" w14:textId="77777777" w:rsidTr="00DF6525">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C91957" w14:textId="77777777" w:rsidR="00AC7ABA" w:rsidRPr="00DF6525" w:rsidRDefault="00000000">
            <w:pPr>
              <w:rPr>
                <w:rFonts w:asciiTheme="majorBidi" w:hAnsiTheme="majorBidi" w:cstheme="majorBidi"/>
                <w:szCs w:val="24"/>
              </w:rPr>
            </w:pPr>
            <w:proofErr w:type="spellStart"/>
            <w:r w:rsidRPr="00DF6525">
              <w:rPr>
                <w:rFonts w:asciiTheme="majorBidi" w:hAnsiTheme="majorBidi" w:cstheme="majorBidi"/>
                <w:szCs w:val="24"/>
              </w:rPr>
              <w:t>feature_names_</w:t>
            </w:r>
            <w:proofErr w:type="gramStart"/>
            <w:r w:rsidRPr="00DF6525">
              <w:rPr>
                <w:rFonts w:asciiTheme="majorBidi" w:hAnsiTheme="majorBidi" w:cstheme="majorBidi"/>
                <w:szCs w:val="24"/>
              </w:rPr>
              <w:t>raw.json</w:t>
            </w:r>
            <w:proofErr w:type="spellEnd"/>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DDDEE5"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Unnormalized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BCCB30"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1.5 KB</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CBBBAB"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Ordered feature column list for raw model</w:t>
            </w:r>
          </w:p>
        </w:tc>
      </w:tr>
      <w:tr w:rsidR="00AC7ABA" w:rsidRPr="00FC7566" w14:paraId="6B281B0F" w14:textId="77777777" w:rsidTr="00DF6525">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320F1" w14:textId="77777777" w:rsidR="00AC7ABA" w:rsidRPr="00DF6525" w:rsidRDefault="00000000">
            <w:pPr>
              <w:rPr>
                <w:rFonts w:asciiTheme="majorBidi" w:hAnsiTheme="majorBidi" w:cstheme="majorBidi"/>
                <w:szCs w:val="24"/>
              </w:rPr>
            </w:pPr>
            <w:proofErr w:type="spellStart"/>
            <w:r w:rsidRPr="00DF6525">
              <w:rPr>
                <w:rFonts w:asciiTheme="majorBidi" w:hAnsiTheme="majorBidi" w:cstheme="majorBidi"/>
                <w:szCs w:val="24"/>
              </w:rPr>
              <w:t>linear_regression_model.pkl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38F73"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Normalized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2F6B6"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4.2 KB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F65FB"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Trained Linear Regression model</w:t>
            </w:r>
          </w:p>
        </w:tc>
      </w:tr>
      <w:tr w:rsidR="00AC7ABA" w:rsidRPr="00FC7566" w14:paraId="4D78EDD7" w14:textId="77777777" w:rsidTr="00DF6525">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CA2F639" w14:textId="77777777" w:rsidR="00AC7ABA" w:rsidRPr="00DF6525" w:rsidRDefault="00000000">
            <w:pPr>
              <w:rPr>
                <w:rFonts w:asciiTheme="majorBidi" w:hAnsiTheme="majorBidi" w:cstheme="majorBidi"/>
                <w:szCs w:val="24"/>
              </w:rPr>
            </w:pPr>
            <w:proofErr w:type="spellStart"/>
            <w:r w:rsidRPr="00DF6525">
              <w:rPr>
                <w:rFonts w:asciiTheme="majorBidi" w:hAnsiTheme="majorBidi" w:cstheme="majorBidi"/>
                <w:szCs w:val="24"/>
              </w:rPr>
              <w:t>feature_names_</w:t>
            </w:r>
            <w:proofErr w:type="gramStart"/>
            <w:r w:rsidRPr="00DF6525">
              <w:rPr>
                <w:rFonts w:asciiTheme="majorBidi" w:hAnsiTheme="majorBidi" w:cstheme="majorBidi"/>
                <w:szCs w:val="24"/>
              </w:rPr>
              <w:t>linear.json</w:t>
            </w:r>
            <w:proofErr w:type="spellEnd"/>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CCD894"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Normalized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79D6095"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1.5 KB</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8F2485"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Feature column list for Linear Regression</w:t>
            </w:r>
          </w:p>
        </w:tc>
      </w:tr>
      <w:tr w:rsidR="00AC7ABA" w:rsidRPr="00FC7566" w14:paraId="6162D3F4" w14:textId="77777777" w:rsidTr="00DF6525">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491DAF" w14:textId="77777777" w:rsidR="00AC7ABA" w:rsidRPr="00DF6525" w:rsidRDefault="00000000">
            <w:pPr>
              <w:rPr>
                <w:rFonts w:asciiTheme="majorBidi" w:hAnsiTheme="majorBidi" w:cstheme="majorBidi"/>
                <w:szCs w:val="24"/>
              </w:rPr>
            </w:pPr>
            <w:proofErr w:type="spellStart"/>
            <w:r w:rsidRPr="00DF6525">
              <w:rPr>
                <w:rFonts w:asciiTheme="majorBidi" w:hAnsiTheme="majorBidi" w:cstheme="majorBidi"/>
                <w:szCs w:val="24"/>
              </w:rPr>
              <w:t>xgboost_model.pkl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48E7B"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Unnormalized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AB83C"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1,111 KB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AAE6F"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 xml:space="preserve">Trained </w:t>
            </w:r>
            <w:proofErr w:type="spellStart"/>
            <w:r w:rsidRPr="00DF6525">
              <w:rPr>
                <w:rFonts w:asciiTheme="majorBidi" w:hAnsiTheme="majorBidi" w:cstheme="majorBidi"/>
                <w:szCs w:val="24"/>
              </w:rPr>
              <w:t>XGBoost</w:t>
            </w:r>
            <w:proofErr w:type="spellEnd"/>
            <w:r w:rsidRPr="00DF6525">
              <w:rPr>
                <w:rFonts w:asciiTheme="majorBidi" w:hAnsiTheme="majorBidi" w:cstheme="majorBidi"/>
                <w:szCs w:val="24"/>
              </w:rPr>
              <w:t xml:space="preserve"> model</w:t>
            </w:r>
          </w:p>
        </w:tc>
      </w:tr>
      <w:tr w:rsidR="00AC7ABA" w:rsidRPr="00FC7566" w14:paraId="5C874B6E" w14:textId="77777777" w:rsidTr="00DF6525">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6A2CC1" w14:textId="77777777" w:rsidR="00AC7ABA" w:rsidRPr="00DF6525" w:rsidRDefault="00000000">
            <w:pPr>
              <w:rPr>
                <w:rFonts w:asciiTheme="majorBidi" w:hAnsiTheme="majorBidi" w:cstheme="majorBidi"/>
                <w:szCs w:val="24"/>
              </w:rPr>
            </w:pPr>
            <w:proofErr w:type="spellStart"/>
            <w:r w:rsidRPr="00DF6525">
              <w:rPr>
                <w:rFonts w:asciiTheme="majorBidi" w:hAnsiTheme="majorBidi" w:cstheme="majorBidi"/>
                <w:szCs w:val="24"/>
              </w:rPr>
              <w:t>xgboost_feature_</w:t>
            </w:r>
            <w:proofErr w:type="gramStart"/>
            <w:r w:rsidRPr="00DF6525">
              <w:rPr>
                <w:rFonts w:asciiTheme="majorBidi" w:hAnsiTheme="majorBidi" w:cstheme="majorBidi"/>
                <w:szCs w:val="24"/>
              </w:rPr>
              <w:t>names.json</w:t>
            </w:r>
            <w:proofErr w:type="spellEnd"/>
            <w:proofErr w:type="gramEnd"/>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F43BE48"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Unnormalized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E7A5A6"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1.5 KB</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CAB4CF" w14:textId="77777777" w:rsidR="00AC7ABA" w:rsidRPr="00DF6525" w:rsidRDefault="00000000">
            <w:pPr>
              <w:jc w:val="center"/>
              <w:rPr>
                <w:rFonts w:asciiTheme="majorBidi" w:hAnsiTheme="majorBidi" w:cstheme="majorBidi"/>
                <w:szCs w:val="24"/>
              </w:rPr>
            </w:pPr>
            <w:r w:rsidRPr="00DF6525">
              <w:rPr>
                <w:rFonts w:asciiTheme="majorBidi" w:hAnsiTheme="majorBidi" w:cstheme="majorBidi"/>
                <w:szCs w:val="24"/>
              </w:rPr>
              <w:t xml:space="preserve">Feature column list for </w:t>
            </w:r>
            <w:proofErr w:type="spellStart"/>
            <w:r w:rsidRPr="00DF6525">
              <w:rPr>
                <w:rFonts w:asciiTheme="majorBidi" w:hAnsiTheme="majorBidi" w:cstheme="majorBidi"/>
                <w:szCs w:val="24"/>
              </w:rPr>
              <w:t>XGBoost</w:t>
            </w:r>
            <w:proofErr w:type="spellEnd"/>
          </w:p>
        </w:tc>
      </w:tr>
    </w:tbl>
    <w:p w14:paraId="4D6599D2" w14:textId="77777777" w:rsidR="004D66FB" w:rsidRPr="00FC7566" w:rsidRDefault="004D66FB">
      <w:pPr>
        <w:rPr>
          <w:rFonts w:asciiTheme="majorBidi" w:hAnsiTheme="majorBidi" w:cstheme="majorBidi"/>
        </w:rPr>
      </w:pPr>
    </w:p>
    <w:sectPr w:rsidR="004D66FB" w:rsidRPr="00FC7566">
      <w:headerReference w:type="default" r:id="rId21"/>
      <w:footerReference w:type="default" r:id="rId2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FFB73" w14:textId="77777777" w:rsidR="0056106D" w:rsidRDefault="0056106D">
      <w:r>
        <w:separator/>
      </w:r>
    </w:p>
  </w:endnote>
  <w:endnote w:type="continuationSeparator" w:id="0">
    <w:p w14:paraId="626B2284" w14:textId="77777777" w:rsidR="0056106D" w:rsidRDefault="005610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46C5" w14:textId="77777777" w:rsidR="00AC7ABA" w:rsidRDefault="00000000">
    <w:pPr>
      <w:pBdr>
        <w:top w:val="single" w:sz="4" w:space="1" w:color="1F4E79"/>
      </w:pBdr>
      <w:spacing w:before="60"/>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46461">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146461">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357E2" w14:textId="77777777" w:rsidR="0056106D" w:rsidRDefault="0056106D">
      <w:r>
        <w:separator/>
      </w:r>
    </w:p>
  </w:footnote>
  <w:footnote w:type="continuationSeparator" w:id="0">
    <w:p w14:paraId="49F22930" w14:textId="77777777" w:rsidR="0056106D" w:rsidRDefault="005610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ABE58" w14:textId="77777777" w:rsidR="00AC7ABA" w:rsidRDefault="00000000">
    <w:pPr>
      <w:pBdr>
        <w:bottom w:val="single" w:sz="4" w:space="1" w:color="1F4E79"/>
      </w:pBdr>
      <w:spacing w:after="80"/>
    </w:pPr>
    <w:r>
      <w:rPr>
        <w:color w:val="595959"/>
        <w:sz w:val="18"/>
        <w:szCs w:val="18"/>
      </w:rPr>
      <w:t xml:space="preserve">Walmart Retail Sales </w:t>
    </w:r>
    <w:proofErr w:type="gramStart"/>
    <w:r>
      <w:rPr>
        <w:color w:val="595959"/>
        <w:sz w:val="18"/>
        <w:szCs w:val="18"/>
      </w:rPr>
      <w:t>Forecasting  |</w:t>
    </w:r>
    <w:proofErr w:type="gramEnd"/>
    <w:r>
      <w:rPr>
        <w:color w:val="595959"/>
        <w:sz w:val="18"/>
        <w:szCs w:val="18"/>
      </w:rPr>
      <w:t xml:space="preserve">  ECE471 Machine </w:t>
    </w:r>
    <w:proofErr w:type="gramStart"/>
    <w:r>
      <w:rPr>
        <w:color w:val="595959"/>
        <w:sz w:val="18"/>
        <w:szCs w:val="18"/>
      </w:rPr>
      <w:t>Learning  |</w:t>
    </w:r>
    <w:proofErr w:type="gramEnd"/>
    <w:r>
      <w:rPr>
        <w:color w:val="595959"/>
        <w:sz w:val="18"/>
        <w:szCs w:val="18"/>
      </w:rPr>
      <w:t xml:space="preserve">  Nile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648E3"/>
    <w:multiLevelType w:val="hybridMultilevel"/>
    <w:tmpl w:val="EFCC0A52"/>
    <w:lvl w:ilvl="0" w:tplc="39B408B4">
      <w:start w:val="1"/>
      <w:numFmt w:val="bullet"/>
      <w:lvlText w:val="●"/>
      <w:lvlJc w:val="left"/>
      <w:pPr>
        <w:ind w:left="720" w:hanging="360"/>
      </w:pPr>
    </w:lvl>
    <w:lvl w:ilvl="1" w:tplc="617C3508">
      <w:start w:val="1"/>
      <w:numFmt w:val="bullet"/>
      <w:lvlText w:val="○"/>
      <w:lvlJc w:val="left"/>
      <w:pPr>
        <w:ind w:left="1440" w:hanging="360"/>
      </w:pPr>
    </w:lvl>
    <w:lvl w:ilvl="2" w:tplc="CCA44E72">
      <w:start w:val="1"/>
      <w:numFmt w:val="bullet"/>
      <w:lvlText w:val="■"/>
      <w:lvlJc w:val="left"/>
      <w:pPr>
        <w:ind w:left="2160" w:hanging="360"/>
      </w:pPr>
    </w:lvl>
    <w:lvl w:ilvl="3" w:tplc="C1A45374">
      <w:start w:val="1"/>
      <w:numFmt w:val="bullet"/>
      <w:lvlText w:val="●"/>
      <w:lvlJc w:val="left"/>
      <w:pPr>
        <w:ind w:left="2880" w:hanging="360"/>
      </w:pPr>
    </w:lvl>
    <w:lvl w:ilvl="4" w:tplc="15689486">
      <w:start w:val="1"/>
      <w:numFmt w:val="bullet"/>
      <w:lvlText w:val="○"/>
      <w:lvlJc w:val="left"/>
      <w:pPr>
        <w:ind w:left="3600" w:hanging="360"/>
      </w:pPr>
    </w:lvl>
    <w:lvl w:ilvl="5" w:tplc="45ECBBA2">
      <w:start w:val="1"/>
      <w:numFmt w:val="bullet"/>
      <w:lvlText w:val="■"/>
      <w:lvlJc w:val="left"/>
      <w:pPr>
        <w:ind w:left="4320" w:hanging="360"/>
      </w:pPr>
    </w:lvl>
    <w:lvl w:ilvl="6" w:tplc="A768D2A2">
      <w:start w:val="1"/>
      <w:numFmt w:val="bullet"/>
      <w:lvlText w:val="●"/>
      <w:lvlJc w:val="left"/>
      <w:pPr>
        <w:ind w:left="5040" w:hanging="360"/>
      </w:pPr>
    </w:lvl>
    <w:lvl w:ilvl="7" w:tplc="24E49E04">
      <w:start w:val="1"/>
      <w:numFmt w:val="bullet"/>
      <w:lvlText w:val="●"/>
      <w:lvlJc w:val="left"/>
      <w:pPr>
        <w:ind w:left="5760" w:hanging="360"/>
      </w:pPr>
    </w:lvl>
    <w:lvl w:ilvl="8" w:tplc="AE100CCC">
      <w:start w:val="1"/>
      <w:numFmt w:val="bullet"/>
      <w:lvlText w:val="●"/>
      <w:lvlJc w:val="left"/>
      <w:pPr>
        <w:ind w:left="6480" w:hanging="360"/>
      </w:pPr>
    </w:lvl>
  </w:abstractNum>
  <w:abstractNum w:abstractNumId="1" w15:restartNumberingAfterBreak="0">
    <w:nsid w:val="34E6235C"/>
    <w:multiLevelType w:val="hybridMultilevel"/>
    <w:tmpl w:val="91EC8AB4"/>
    <w:lvl w:ilvl="0" w:tplc="9D1A97B6">
      <w:start w:val="1"/>
      <w:numFmt w:val="bullet"/>
      <w:lvlText w:val="•"/>
      <w:lvlJc w:val="left"/>
      <w:pPr>
        <w:ind w:left="720" w:hanging="360"/>
      </w:pPr>
    </w:lvl>
    <w:lvl w:ilvl="1" w:tplc="979E02F2">
      <w:start w:val="1"/>
      <w:numFmt w:val="bullet"/>
      <w:lvlText w:val="○"/>
      <w:lvlJc w:val="left"/>
      <w:pPr>
        <w:ind w:left="1080" w:hanging="360"/>
      </w:pPr>
    </w:lvl>
    <w:lvl w:ilvl="2" w:tplc="560EC8CC">
      <w:numFmt w:val="decimal"/>
      <w:lvlText w:val=""/>
      <w:lvlJc w:val="left"/>
    </w:lvl>
    <w:lvl w:ilvl="3" w:tplc="EBBC40BA">
      <w:numFmt w:val="decimal"/>
      <w:lvlText w:val=""/>
      <w:lvlJc w:val="left"/>
    </w:lvl>
    <w:lvl w:ilvl="4" w:tplc="83A49500">
      <w:numFmt w:val="decimal"/>
      <w:lvlText w:val=""/>
      <w:lvlJc w:val="left"/>
    </w:lvl>
    <w:lvl w:ilvl="5" w:tplc="B194E778">
      <w:numFmt w:val="decimal"/>
      <w:lvlText w:val=""/>
      <w:lvlJc w:val="left"/>
    </w:lvl>
    <w:lvl w:ilvl="6" w:tplc="AD203B32">
      <w:numFmt w:val="decimal"/>
      <w:lvlText w:val=""/>
      <w:lvlJc w:val="left"/>
    </w:lvl>
    <w:lvl w:ilvl="7" w:tplc="6D7EF24C">
      <w:numFmt w:val="decimal"/>
      <w:lvlText w:val=""/>
      <w:lvlJc w:val="left"/>
    </w:lvl>
    <w:lvl w:ilvl="8" w:tplc="FD44CDE4">
      <w:numFmt w:val="decimal"/>
      <w:lvlText w:val=""/>
      <w:lvlJc w:val="left"/>
    </w:lvl>
  </w:abstractNum>
  <w:abstractNum w:abstractNumId="2" w15:restartNumberingAfterBreak="0">
    <w:nsid w:val="717F5966"/>
    <w:multiLevelType w:val="hybridMultilevel"/>
    <w:tmpl w:val="E802449A"/>
    <w:lvl w:ilvl="0" w:tplc="164CC608">
      <w:start w:val="1"/>
      <w:numFmt w:val="decimal"/>
      <w:lvlText w:val="%1."/>
      <w:lvlJc w:val="left"/>
      <w:pPr>
        <w:ind w:left="720" w:hanging="360"/>
      </w:pPr>
    </w:lvl>
    <w:lvl w:ilvl="1" w:tplc="D0503C96">
      <w:numFmt w:val="decimal"/>
      <w:lvlText w:val=""/>
      <w:lvlJc w:val="left"/>
    </w:lvl>
    <w:lvl w:ilvl="2" w:tplc="AAC83FBE">
      <w:numFmt w:val="decimal"/>
      <w:lvlText w:val=""/>
      <w:lvlJc w:val="left"/>
    </w:lvl>
    <w:lvl w:ilvl="3" w:tplc="CBCA9104">
      <w:numFmt w:val="decimal"/>
      <w:lvlText w:val=""/>
      <w:lvlJc w:val="left"/>
    </w:lvl>
    <w:lvl w:ilvl="4" w:tplc="BD5C1460">
      <w:numFmt w:val="decimal"/>
      <w:lvlText w:val=""/>
      <w:lvlJc w:val="left"/>
    </w:lvl>
    <w:lvl w:ilvl="5" w:tplc="0798A810">
      <w:numFmt w:val="decimal"/>
      <w:lvlText w:val=""/>
      <w:lvlJc w:val="left"/>
    </w:lvl>
    <w:lvl w:ilvl="6" w:tplc="E4AE81F4">
      <w:numFmt w:val="decimal"/>
      <w:lvlText w:val=""/>
      <w:lvlJc w:val="left"/>
    </w:lvl>
    <w:lvl w:ilvl="7" w:tplc="E4C4DCAE">
      <w:numFmt w:val="decimal"/>
      <w:lvlText w:val=""/>
      <w:lvlJc w:val="left"/>
    </w:lvl>
    <w:lvl w:ilvl="8" w:tplc="86807F04">
      <w:numFmt w:val="decimal"/>
      <w:lvlText w:val=""/>
      <w:lvlJc w:val="left"/>
    </w:lvl>
  </w:abstractNum>
  <w:num w:numId="1" w16cid:durableId="1380089732">
    <w:abstractNumId w:val="0"/>
    <w:lvlOverride w:ilvl="0">
      <w:startOverride w:val="1"/>
    </w:lvlOverride>
  </w:num>
  <w:num w:numId="2" w16cid:durableId="741484895">
    <w:abstractNumId w:val="1"/>
    <w:lvlOverride w:ilvl="0">
      <w:startOverride w:val="1"/>
    </w:lvlOverride>
  </w:num>
  <w:num w:numId="3" w16cid:durableId="15505288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ABA"/>
    <w:rsid w:val="001257E5"/>
    <w:rsid w:val="00146461"/>
    <w:rsid w:val="003C4F91"/>
    <w:rsid w:val="003C7832"/>
    <w:rsid w:val="00410D90"/>
    <w:rsid w:val="004D66FB"/>
    <w:rsid w:val="0056106D"/>
    <w:rsid w:val="008D3520"/>
    <w:rsid w:val="00AC7ABA"/>
    <w:rsid w:val="00AD1D37"/>
    <w:rsid w:val="00C71E09"/>
    <w:rsid w:val="00DF6525"/>
    <w:rsid w:val="00E759BD"/>
    <w:rsid w:val="00F204CD"/>
    <w:rsid w:val="00FC75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E418C"/>
  <w15:docId w15:val="{9D90D862-3E53-4C4B-854E-645B300E8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520"/>
    <w:rPr>
      <w:rFonts w:ascii="Times New Roman" w:hAnsi="Times New Roman"/>
      <w:sz w:val="24"/>
    </w:rPr>
  </w:style>
  <w:style w:type="paragraph" w:styleId="Heading1">
    <w:name w:val="heading 1"/>
    <w:uiPriority w:val="9"/>
    <w:qFormat/>
    <w:rsid w:val="008D3520"/>
    <w:pPr>
      <w:spacing w:before="360" w:after="120"/>
      <w:outlineLvl w:val="0"/>
    </w:pPr>
    <w:rPr>
      <w:rFonts w:ascii="Times New Roman" w:hAnsi="Times New Roman"/>
      <w:b/>
      <w:bCs/>
      <w:sz w:val="32"/>
      <w:szCs w:val="32"/>
    </w:rPr>
  </w:style>
  <w:style w:type="paragraph" w:styleId="Heading2">
    <w:name w:val="heading 2"/>
    <w:uiPriority w:val="9"/>
    <w:unhideWhenUsed/>
    <w:qFormat/>
    <w:rsid w:val="008D3520"/>
    <w:pPr>
      <w:spacing w:before="240" w:after="80"/>
      <w:outlineLvl w:val="1"/>
    </w:pPr>
    <w:rPr>
      <w:rFonts w:ascii="Times New Roman" w:hAnsi="Times New Roman"/>
      <w:b/>
      <w:bCs/>
      <w:sz w:val="28"/>
      <w:szCs w:val="26"/>
    </w:rPr>
  </w:style>
  <w:style w:type="paragraph" w:styleId="Heading3">
    <w:name w:val="heading 3"/>
    <w:uiPriority w:val="9"/>
    <w:semiHidden/>
    <w:unhideWhenUsed/>
    <w:qFormat/>
    <w:pPr>
      <w:spacing w:before="180" w:after="60"/>
      <w:outlineLvl w:val="2"/>
    </w:pPr>
    <w:rPr>
      <w:b/>
      <w:bCs/>
      <w:color w:val="2E74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D35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25</Pages>
  <Words>4818</Words>
  <Characters>27463</Characters>
  <Application>Microsoft Office Word</Application>
  <DocSecurity>0</DocSecurity>
  <Lines>228</Lines>
  <Paragraphs>64</Paragraphs>
  <ScaleCrop>false</ScaleCrop>
  <Company/>
  <LinksUpToDate>false</LinksUpToDate>
  <CharactersWithSpaces>32217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Shata</cp:lastModifiedBy>
  <cp:revision>17</cp:revision>
  <dcterms:created xsi:type="dcterms:W3CDTF">2026-05-19T20:51:00Z</dcterms:created>
  <dcterms:modified xsi:type="dcterms:W3CDTF">2026-05-20T05:38:00Z</dcterms:modified>
</cp:coreProperties>
</file>