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00000"/>
        </w:rPr>
      </w:pPr>
      <w:r>
        <w:rPr>
          <w:sz w:val="28"/>
          <w:szCs w:val="28"/>
          <w:lang w:val="en-GB" w:bidi="ar-EG"/>
        </w:rPr>
        <w:t>Performance Evaluation 2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 w:asciiTheme="majorBidi" w:cstheme="majorBidi" w:hAnsiTheme="majorBidi"/>
          <w:color w:val="000000"/>
          <w:sz w:val="28"/>
          <w:szCs w:val="28"/>
        </w:rPr>
        <w:t>Criteria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1440" w:right="0" w:hanging="0"/>
        <w:contextualSpacing/>
        <w:jc w:val="left"/>
        <w:rPr>
          <w:rFonts w:ascii="Times New Roman" w:hAnsi="Times New Roman" w:cs="Times New Roman" w:asciiTheme="majorBidi" w:cstheme="majorBidi" w:hAnsiTheme="majorBidi"/>
          <w:color w:val="000000"/>
          <w:sz w:val="28"/>
          <w:szCs w:val="28"/>
        </w:rPr>
      </w:pPr>
      <w:r>
        <w:rPr>
          <w:rFonts w:cs="Times New Roman" w:cstheme="majorBidi" w:ascii="Times New Roman" w:hAnsi="Times New Roman"/>
          <w:color w:val="000000"/>
          <w:sz w:val="28"/>
          <w:szCs w:val="28"/>
        </w:rPr>
      </w:r>
    </w:p>
    <w:p>
      <w:pPr>
        <w:pStyle w:val="Normal"/>
        <w:jc w:val="left"/>
        <w:rPr>
          <w:rFonts w:ascii="Open Sans" w:hAnsi="Open Sans"/>
          <w:b w:val="false"/>
          <w:i w:val="false"/>
          <w:caps w:val="false"/>
          <w:smallCaps w:val="false"/>
          <w:color w:val="525C65"/>
          <w:spacing w:val="0"/>
          <w:sz w:val="21"/>
        </w:rPr>
      </w:pPr>
      <w:r>
        <w:rPr>
          <w:rFonts w:cs="Times New Roman" w:ascii="Times New Roman" w:hAnsi="Times New Roman" w:asciiTheme="majorBidi" w:cstheme="majorBidi" w:hAnsiTheme="maj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GB" w:bidi="ar-EG"/>
        </w:rPr>
        <w:t>Run several detector / descriptor combinations and look at the differences in TTC estimation. Findout which methods perform best and also include several examples where camera-based TTC estimation is way off. As with Lidar, describe your observations again and also look into potential reasons.</w:t>
      </w:r>
    </w:p>
    <w:p>
      <w:pPr>
        <w:pStyle w:val="ListParagraph"/>
        <w:ind w:hanging="0"/>
        <w:rPr>
          <w:lang w:val="en-GB" w:bidi="ar-EG"/>
        </w:rPr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980"/>
        <w:gridCol w:w="1890"/>
        <w:gridCol w:w="1800"/>
        <w:gridCol w:w="1980"/>
        <w:gridCol w:w="1222"/>
      </w:tblGrid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ind w:left="360" w:hanging="0"/>
              <w:rPr/>
            </w:pPr>
            <w:r>
              <w:rPr>
                <w:rFonts w:ascii="Liberation Sans" w:hAnsi="Liberation Sans"/>
                <w:sz w:val="20"/>
              </w:rPr>
              <w:t>FRAME</w:t>
            </w:r>
          </w:p>
          <w:p>
            <w:pPr>
              <w:pStyle w:val="Normal"/>
              <w:ind w:left="360" w:hanging="0"/>
              <w:rPr/>
            </w:pPr>
            <w:r>
              <w:rPr>
                <w:rFonts w:ascii="Liberation Sans" w:hAnsi="Liberation Sans"/>
                <w:sz w:val="20"/>
              </w:rPr>
              <w:t>NO.1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Liberation Sans" w:hAnsi="Liberation Sans"/>
                <w:sz w:val="20"/>
              </w:rPr>
              <w:t>LIDAR</w:t>
            </w:r>
          </w:p>
          <w:p>
            <w:pPr>
              <w:pStyle w:val="Normal"/>
              <w:jc w:val="center"/>
              <w:rPr/>
            </w:pPr>
            <w:r>
              <w:rPr>
                <w:rFonts w:ascii="Liberation Sans" w:hAnsi="Liberation Sans"/>
                <w:sz w:val="20"/>
              </w:rPr>
              <w:t>TTC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Liberation Sans" w:hAnsi="Liberation Sans"/>
                <w:sz w:val="20"/>
              </w:rPr>
              <w:t>FAST+BRIEF</w:t>
            </w:r>
          </w:p>
          <w:p>
            <w:pPr>
              <w:pStyle w:val="Normal"/>
              <w:jc w:val="center"/>
              <w:rPr>
                <w:rFonts w:ascii="Liberation Sans" w:hAnsi="Liberation Sans"/>
                <w:sz w:val="20"/>
              </w:rPr>
            </w:pPr>
            <w:r>
              <w:rPr>
                <w:rFonts w:ascii="Liberation Sans" w:hAnsi="Liberation Sans"/>
                <w:sz w:val="20"/>
              </w:rPr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pple-system;BlinkMacSystemFont;Segoe UI;Helvetica;Arial;sans-serif;Apple Color Emoji;Segoe UI Emoji" w:hAnsi="apple-system;BlinkMacSystemFont;Segoe UI;Helvetica;Arial;sans-serif;Apple Color Emoji;Segoe UI Emoji"/>
                <w:b w:val="false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4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0"/>
              </w:rPr>
              <w:t>SHITOMASI + BRI</w:t>
            </w:r>
            <w:r>
              <w:rPr>
                <w:rFonts w:ascii="Liberation Sans" w:hAnsi="Liberation Sans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0"/>
              </w:rPr>
              <w:t>SK</w:t>
            </w:r>
            <w:r>
              <w:rPr>
                <w:rFonts w:ascii="Liberation Sans" w:hAnsi="Liberation Sans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0"/>
              </w:rPr>
              <w:t xml:space="preserve">      </w:t>
            </w:r>
          </w:p>
          <w:p>
            <w:pPr>
              <w:pStyle w:val="Normal"/>
              <w:rPr>
                <w:b w:val="false"/>
                <w:b w:val="false"/>
                <w:bCs w:val="false"/>
                <w:color w:val="111111"/>
              </w:rPr>
            </w:pPr>
            <w:r>
              <w:rPr>
                <w:b w:val="false"/>
                <w:bCs w:val="false"/>
                <w:color w:val="111111"/>
              </w:rPr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ascii="Liberation Sans" w:hAnsi="Liberation Sans"/>
                <w:sz w:val="20"/>
              </w:rPr>
              <w:t>AKAZE+AKAZE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sz w:val="20"/>
              </w:rPr>
              <w:t>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12.515600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12.515600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13.273751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11.610250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sz w:val="20"/>
              </w:rPr>
              <w:t>2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12.614245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11.941005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12.186040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13.580508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sz w:val="20"/>
              </w:rPr>
              <w:t>3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14.091013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11.772672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12.484316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13.385155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sz w:val="20"/>
              </w:rPr>
              <w:t>4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16.689386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12.632132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13.533768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13.558591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sz w:val="20"/>
              </w:rPr>
              <w:t>5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15.746544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17.231465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12.660245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14.708744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Liberation Sans" w:hAnsi="Liberation Sans"/>
                <w:sz w:val="20"/>
              </w:rPr>
              <w:t>6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12.678716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11.571182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12.956788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14.219493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11.984351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10.973631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15.031105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15.766173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13.124118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12.364261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11.635362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14.617150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13.024118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12.497190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12.490551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14.767623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11.174641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12.516846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11.745067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11.729622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12.808601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13.501145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12.172158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13.068296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8.959780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12.170352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12.029267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10.935750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9.964390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13.027298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13.607712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11.169794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9.598630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11.488006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12.724981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11.493294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8.521566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12.208446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12.808526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10.137821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9.451637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11.525555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9.734544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10.304318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9.546581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10.431682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12.677023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9.801430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8.398803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10.123832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10.713309</w:t>
            </w:r>
          </w:p>
        </w:tc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9.294621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Best combination : AKAZE detector and AKAZE Descriptor, the camera TTC that is generated by this combination is the most convenient with the lidar TTC time.</w:t>
      </w:r>
    </w:p>
    <w:p>
      <w:pPr>
        <w:pStyle w:val="Normal"/>
        <w:rPr/>
      </w:pPr>
      <w:r>
        <w:rPr>
          <w:sz w:val="28"/>
          <w:szCs w:val="28"/>
        </w:rPr>
        <w:t>But taking the processing time in consideration, I will choose FAST-BRIEF combination, as it generates good results in much less time.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Open Sans">
    <w:charset w:val="01"/>
    <w:family w:val="auto"/>
    <w:pitch w:val="default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70f4c"/>
    <w:pPr>
      <w:widowControl/>
      <w:bidi w:val="0"/>
      <w:spacing w:lineRule="auto" w:line="240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70f4c"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70f4c"/>
    <w:rPr>
      <w:rFonts w:ascii="Liberation Serif" w:hAnsi="Liberation Serif" w:eastAsia="Noto Sans CJK SC" w:cs="Mangal"/>
      <w:kern w:val="2"/>
      <w:sz w:val="24"/>
      <w:szCs w:val="21"/>
      <w:lang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770f4c"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770f4c"/>
    <w:pPr>
      <w:tabs>
        <w:tab w:val="center" w:pos="4153" w:leader="none"/>
        <w:tab w:val="right" w:pos="830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70f4c"/>
    <w:pPr>
      <w:tabs>
        <w:tab w:val="center" w:pos="4153" w:leader="none"/>
        <w:tab w:val="right" w:pos="8306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70f4c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LibreOffice/6.0.7.3$Linux_X86_64 LibreOffice_project/00m0$Build-3</Application>
  <Pages>1</Pages>
  <Words>195</Words>
  <Characters>1245</Characters>
  <CharactersWithSpaces>1343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2020-05-04T23:41:00Z</dcterms:created>
  <dc:creator>Yahia</dc:creator>
  <dc:description/>
  <dc:language>en-US</dc:language>
  <cp:lastModifiedBy/>
  <dcterms:modified xsi:type="dcterms:W3CDTF">2020-05-05T23:00:02Z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