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0E5A" w14:textId="77777777" w:rsidR="00EC1A66" w:rsidRPr="00C50ACD" w:rsidRDefault="009B1391" w:rsidP="00490528">
      <w:pPr>
        <w:pStyle w:val="Sansinterligne"/>
        <w:rPr>
          <w:rFonts w:cstheme="minorHAnsi"/>
          <w:b/>
          <w:sz w:val="32"/>
          <w:szCs w:val="32"/>
          <w:u w:val="single"/>
        </w:rPr>
      </w:pPr>
      <w:r w:rsidRPr="00C50ACD">
        <w:rPr>
          <w:rFonts w:cstheme="minorHAnsi"/>
          <w:b/>
          <w:sz w:val="32"/>
          <w:szCs w:val="32"/>
          <w:u w:val="single"/>
        </w:rPr>
        <w:t>Apport de connaissances :</w:t>
      </w:r>
    </w:p>
    <w:p w14:paraId="5F4F8B1A" w14:textId="77777777" w:rsidR="00D173EE" w:rsidRPr="00C50ACD" w:rsidRDefault="00D173EE" w:rsidP="00DB1C34">
      <w:pPr>
        <w:pStyle w:val="Sansinterligne"/>
        <w:rPr>
          <w:rFonts w:cstheme="minorHAnsi"/>
          <w:sz w:val="24"/>
          <w:szCs w:val="24"/>
        </w:rPr>
      </w:pPr>
    </w:p>
    <w:p w14:paraId="099860C1" w14:textId="77777777" w:rsidR="00862520" w:rsidRPr="00C50ACD" w:rsidRDefault="00862520" w:rsidP="00DB1C34">
      <w:pPr>
        <w:pStyle w:val="Sansinterligne"/>
        <w:rPr>
          <w:rFonts w:cstheme="minorHAnsi"/>
          <w:b/>
          <w:sz w:val="24"/>
          <w:szCs w:val="24"/>
          <w:u w:val="single"/>
        </w:rPr>
      </w:pPr>
      <w:r w:rsidRPr="00C50ACD">
        <w:rPr>
          <w:rFonts w:cstheme="minorHAnsi"/>
          <w:b/>
          <w:sz w:val="24"/>
          <w:szCs w:val="24"/>
          <w:u w:val="single"/>
        </w:rPr>
        <w:t>Les signaux variables :</w:t>
      </w:r>
    </w:p>
    <w:p w14:paraId="35C48CB4" w14:textId="77777777" w:rsidR="00862520" w:rsidRPr="00C50ACD" w:rsidRDefault="00862520" w:rsidP="008A434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En régime variable, les courants et les tensions sont des grandeurs qui varient avec le temps. Ils peuvent être classés selon leur sens de circulation :</w:t>
      </w:r>
    </w:p>
    <w:p w14:paraId="50569EE5" w14:textId="77777777" w:rsidR="00862520" w:rsidRPr="00C50ACD" w:rsidRDefault="008A4347" w:rsidP="00DB1C34">
      <w:pPr>
        <w:pStyle w:val="Sansinterligne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Courant ou tension unidirectionnel (toujours de même signe : les valeurs sont positives ou négatives),</w:t>
      </w:r>
    </w:p>
    <w:p w14:paraId="261A984D" w14:textId="77777777" w:rsidR="008A4347" w:rsidRPr="00C50ACD" w:rsidRDefault="008A4347" w:rsidP="00DB1C34">
      <w:pPr>
        <w:pStyle w:val="Sansinterligne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Courant ou tension bidirectionnel (les valeurs sont tantôt positives, tantôt négatives)</w:t>
      </w:r>
    </w:p>
    <w:p w14:paraId="65518508" w14:textId="77777777" w:rsidR="00862520" w:rsidRPr="00C50ACD" w:rsidRDefault="00862520" w:rsidP="00DB1C34">
      <w:pPr>
        <w:pStyle w:val="Sansinterligne"/>
        <w:rPr>
          <w:rFonts w:cstheme="minorHAnsi"/>
          <w:sz w:val="24"/>
          <w:szCs w:val="24"/>
        </w:rPr>
      </w:pPr>
    </w:p>
    <w:p w14:paraId="0369738E" w14:textId="77777777" w:rsidR="008A4347" w:rsidRPr="00C50ACD" w:rsidRDefault="008A4347" w:rsidP="00DB1C34">
      <w:pPr>
        <w:pStyle w:val="Sansinterligne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Les valeurs instantanées, variables avec le temps sont écrites en minuscules : i(t) ou u(t).</w:t>
      </w:r>
    </w:p>
    <w:p w14:paraId="7F82B46C" w14:textId="77777777" w:rsidR="008A4347" w:rsidRPr="00C50ACD" w:rsidRDefault="008A4347" w:rsidP="00DB1C34">
      <w:pPr>
        <w:pStyle w:val="Sansinterligne"/>
        <w:rPr>
          <w:rFonts w:cstheme="minorHAnsi"/>
          <w:sz w:val="24"/>
          <w:szCs w:val="24"/>
        </w:rPr>
      </w:pPr>
    </w:p>
    <w:p w14:paraId="54508905" w14:textId="77777777" w:rsidR="00944623" w:rsidRPr="00C50ACD" w:rsidRDefault="003E3041" w:rsidP="00DB1C34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pict w14:anchorId="63073738">
          <v:group id="_x0000_s3299" style="position:absolute;margin-left:362.8pt;margin-top:.4pt;width:192.55pt;height:193.45pt;z-index:251780096" coordorigin="7976,4557" coordsize="3851,3869">
            <v:group id="_x0000_s3268" style="position:absolute;left:7976;top:4557;width:3851;height:3869" coordorigin="7976,4557" coordsize="3851,3869">
              <v:group id="_x0000_s3233" style="position:absolute;left:8471;top:4893;width:2892;height:2711" coordorigin="8040,4893" coordsize="2892,271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3194" type="#_x0000_t32" style="position:absolute;left:8040;top:4893;width:0;height:2711;flip:y" o:connectortype="straight" strokeweight="1.5pt">
                  <v:stroke endarrow="block"/>
                </v:shape>
                <v:shape id="_x0000_s3197" type="#_x0000_t32" style="position:absolute;left:8040;top:6345;width:2892;height:0" o:connectortype="straight" strokeweight="2.25pt">
                  <v:stroke endarrow="block"/>
                </v:shape>
                <v:shape id="_x0000_s3220" type="#_x0000_t32" style="position:absolute;left:8040;top:5479;width:2655;height:0" o:connectortype="straight">
                  <v:stroke dashstyle="1 1" endcap="round"/>
                </v:shape>
                <v:shape id="_x0000_s3221" type="#_x0000_t32" style="position:absolute;left:8040;top:7229;width:2655;height:0" o:connectortype="straight">
                  <v:stroke dashstyle="1 1" endcap="round"/>
                </v:shape>
                <v:shape id="_x0000_s3232" style="position:absolute;left:8040;top:5479;width:2564;height:1768" coordsize="2564,1768" path="m,866c145,433,291,,431,,571,,700,571,840,866v140,295,287,902,431,902c1415,1768,1558,1161,1702,866,1846,571,1989,,2133,v144,,375,740,431,866e" filled="f" strokeweight="2.25pt">
                  <v:path arrowok="t"/>
                </v:shape>
              </v:group>
              <v:shape id="_x0000_s3242" type="#_x0000_t32" style="position:absolute;left:8471;top:5220;width:1699;height:0" o:connectortype="straight">
                <v:stroke startarrow="block" endarrow="block"/>
              </v:shape>
              <v:shape id="_x0000_s3243" type="#_x0000_t32" style="position:absolute;left:10170;top:5085;width:1;height:1260" o:connectortype="straight">
                <v:stroke dashstyle="1 1" endcap="round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3246" type="#_x0000_t202" style="position:absolute;left:8134;top:7830;width:3424;height:596">
                <v:textbox style="mso-next-textbox:#_x0000_s3246">
                  <w:txbxContent>
                    <w:p w14:paraId="4CB981DF" w14:textId="77777777" w:rsidR="00974C15" w:rsidRPr="009516C1" w:rsidRDefault="00974C15" w:rsidP="009516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9516C1">
                        <w:rPr>
                          <w:b/>
                          <w:sz w:val="16"/>
                          <w:szCs w:val="16"/>
                        </w:rPr>
                        <w:t xml:space="preserve">Signal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sinusoïdal (bidirectionnel et périodique) 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u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=</m:t>
                        </m:r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U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×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sin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ωt</m:t>
                            </m:r>
                          </m:e>
                        </m:func>
                      </m:oMath>
                    </w:p>
                  </w:txbxContent>
                </v:textbox>
              </v:shape>
              <v:shape id="_x0000_s3252" type="#_x0000_t202" style="position:absolute;left:8471;top:4781;width:1699;height:439" filled="f" stroked="f">
                <v:textbox style="mso-next-textbox:#_x0000_s3252">
                  <w:txbxContent>
                    <w:p w14:paraId="4D0556B1" w14:textId="77777777" w:rsidR="00974C15" w:rsidRDefault="00974C15" w:rsidP="00974C15">
                      <w:pPr>
                        <w:jc w:val="center"/>
                      </w:pPr>
                      <w:r>
                        <w:t>T</w:t>
                      </w:r>
                    </w:p>
                  </w:txbxContent>
                </v:textbox>
              </v:shape>
              <v:shape id="_x0000_s3255" type="#_x0000_t202" style="position:absolute;left:11298;top:6096;width:529;height:495" filled="f" stroked="f">
                <v:textbox style="mso-next-textbox:#_x0000_s3255">
                  <w:txbxContent>
                    <w:p w14:paraId="62FB6C02" w14:textId="77777777" w:rsidR="00974C15" w:rsidRDefault="00974C15" w:rsidP="00974C15">
                      <w:r>
                        <w:t>t</w:t>
                      </w:r>
                    </w:p>
                  </w:txbxContent>
                </v:textbox>
              </v:shape>
              <v:shape id="_x0000_s3258" type="#_x0000_t202" style="position:absolute;left:7976;top:5254;width:608;height:517" filled="f" stroked="f">
                <v:textbox style="mso-next-textbox:#_x0000_s3258">
                  <w:txbxContent>
                    <w:p w14:paraId="50827A60" w14:textId="77777777" w:rsidR="00974C15" w:rsidRDefault="003E3041" w:rsidP="00974C15">
                      <w:pPr>
                        <w:jc w:val="center"/>
                      </w:pPr>
                      <m:oMathPara>
                        <m:oMath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  <v:shape id="_x0000_s3260" type="#_x0000_t202" style="position:absolute;left:7976;top:6941;width:608;height:517" filled="f" stroked="f">
                <v:textbox style="mso-next-textbox:#_x0000_s3260">
                  <w:txbxContent>
                    <w:p w14:paraId="1224F560" w14:textId="77777777" w:rsidR="00974C15" w:rsidRDefault="00974C15" w:rsidP="00974C15">
                      <w:pPr>
                        <w:jc w:val="center"/>
                      </w:pPr>
                      <w:r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 xml:space="preserve">- </w:t>
                      </w:r>
                      <m:oMath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acc>
                      </m:oMath>
                    </w:p>
                  </w:txbxContent>
                </v:textbox>
              </v:shape>
              <v:shape id="_x0000_s3263" type="#_x0000_t202" style="position:absolute;left:8134;top:4557;width:659;height:528" filled="f" stroked="f">
                <v:textbox style="mso-next-textbox:#_x0000_s3263">
                  <w:txbxContent>
                    <w:p w14:paraId="4E878D6F" w14:textId="77777777" w:rsidR="00B757A8" w:rsidRDefault="00B757A8" w:rsidP="00B757A8">
                      <w:pPr>
                        <w:jc w:val="center"/>
                      </w:pPr>
                      <w:r>
                        <w:t>u(t)</w:t>
                      </w:r>
                    </w:p>
                  </w:txbxContent>
                </v:textbox>
              </v:shape>
            </v:group>
            <v:shape id="_x0000_s3296" type="#_x0000_t202" style="position:absolute;left:8134;top:6164;width:517;height:427" filled="f" stroked="f">
              <v:textbox style="mso-next-textbox:#_x0000_s3296">
                <w:txbxContent>
                  <w:p w14:paraId="427BAC28" w14:textId="77777777" w:rsidR="00B757A8" w:rsidRPr="00B757A8" w:rsidRDefault="00B757A8" w:rsidP="00B757A8">
                    <w:pPr>
                      <w:pStyle w:val="Sansinterligne"/>
                      <w:jc w:val="center"/>
                      <w:rPr>
                        <w:sz w:val="16"/>
                        <w:szCs w:val="16"/>
                      </w:rPr>
                    </w:pPr>
                    <w:r w:rsidRPr="00B757A8">
                      <w:rPr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</v:group>
        </w:pict>
      </w:r>
      <w:r>
        <w:rPr>
          <w:rFonts w:cstheme="minorHAnsi"/>
          <w:noProof/>
          <w:sz w:val="24"/>
          <w:szCs w:val="24"/>
          <w:lang w:eastAsia="fr-FR"/>
        </w:rPr>
        <w:pict w14:anchorId="26DE5775">
          <v:group id="_x0000_s3298" style="position:absolute;margin-left:168.25pt;margin-top:.4pt;width:194.55pt;height:193.45pt;z-index:251778048" coordorigin="4085,4557" coordsize="3891,3869">
            <v:group id="_x0000_s3267" style="position:absolute;left:4085;top:4557;width:3891;height:3869" coordorigin="4085,4557" coordsize="3891,3869">
              <v:group id="_x0000_s3234" style="position:absolute;left:4646;top:4893;width:2892;height:2711" coordorigin="4646,4893" coordsize="2892,2711">
                <v:shape id="_x0000_s3193" type="#_x0000_t32" style="position:absolute;left:4646;top:4893;width:0;height:2711;flip:y" o:connectortype="straight" strokeweight="1.5pt">
                  <v:stroke endarrow="block"/>
                </v:shape>
                <v:shape id="_x0000_s3195" type="#_x0000_t32" style="position:absolute;left:4646;top:6941;width:2892;height:0" o:connectortype="straight" strokeweight="2.25pt">
                  <v:stroke endarrow="block"/>
                </v:shape>
                <v:shape id="_x0000_s3205" type="#_x0000_t32" style="position:absolute;left:4646;top:5625;width:2655;height:0" o:connectortype="straight">
                  <v:stroke dashstyle="1 1" endcap="round"/>
                </v:shape>
                <v:shape id="_x0000_s3208" type="#_x0000_t32" style="position:absolute;left:4646;top:6591;width:2655;height:0" o:connectortype="straight">
                  <v:stroke dashstyle="1 1" endcap="round"/>
                </v:shape>
                <v:shape id="_x0000_s3213" type="#_x0000_t32" style="position:absolute;left:4646;top:7604;width:2655;height:0" o:connectortype="straight">
                  <v:stroke dashstyle="1 1" endcap="round"/>
                </v:shape>
                <v:shape id="_x0000_s3214" type="#_x0000_t32" style="position:absolute;left:4646;top:5625;width:506;height:966;flip:y" o:connectortype="straight" strokeweight="2.25pt"/>
                <v:shape id="_x0000_s3216" type="#_x0000_t32" style="position:absolute;left:6233;top:5625;width:1001;height:1979;flip:y" o:connectortype="straight" strokeweight="2.25pt"/>
                <v:shape id="_x0000_s3217" type="#_x0000_t32" style="position:absolute;left:5152;top:5625;width:1081;height:1979" o:connectortype="straight" strokeweight="2.25pt"/>
                <v:shape id="_x0000_s3218" type="#_x0000_t32" style="position:absolute;left:7234;top:5625;width:157;height:281" o:connectortype="straight" strokeweight="2.25pt"/>
              </v:group>
              <v:shape id="_x0000_s3239" type="#_x0000_t32" style="position:absolute;left:5152;top:5366;width:2082;height:0" o:connectortype="straight">
                <v:stroke startarrow="block" endarrow="block"/>
              </v:shape>
              <v:shape id="_x0000_s3240" type="#_x0000_t32" style="position:absolute;left:7234;top:5220;width:0;height:405" o:connectortype="straight">
                <v:stroke dashstyle="1 1" endcap="round"/>
              </v:shape>
              <v:shape id="_x0000_s3241" type="#_x0000_t32" style="position:absolute;left:5152;top:5220;width:0;height:405" o:connectortype="straight">
                <v:stroke dashstyle="1 1" endcap="round"/>
              </v:shape>
              <v:shape id="_x0000_s3245" type="#_x0000_t202" style="position:absolute;left:4425;top:7830;width:3341;height:596">
                <v:textbox style="mso-next-textbox:#_x0000_s3245">
                  <w:txbxContent>
                    <w:p w14:paraId="10FA1F1F" w14:textId="77777777" w:rsidR="00974C15" w:rsidRPr="009516C1" w:rsidRDefault="00974C15" w:rsidP="009516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9516C1">
                        <w:rPr>
                          <w:b/>
                          <w:sz w:val="16"/>
                          <w:szCs w:val="16"/>
                        </w:rPr>
                        <w:t xml:space="preserve">Signal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b</w:t>
                      </w:r>
                      <w:r w:rsidRPr="009516C1">
                        <w:rPr>
                          <w:b/>
                          <w:sz w:val="16"/>
                          <w:szCs w:val="16"/>
                        </w:rPr>
                        <w:t>idirectionnel variable et périodique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 : signal triangulaire</w:t>
                      </w:r>
                    </w:p>
                  </w:txbxContent>
                </v:textbox>
              </v:shape>
              <v:shape id="_x0000_s3251" type="#_x0000_t202" style="position:absolute;left:5152;top:4927;width:2082;height:439" filled="f" stroked="f">
                <v:textbox style="mso-next-textbox:#_x0000_s3251">
                  <w:txbxContent>
                    <w:p w14:paraId="203EC52E" w14:textId="77777777" w:rsidR="00974C15" w:rsidRDefault="00974C15" w:rsidP="00974C15">
                      <w:pPr>
                        <w:jc w:val="center"/>
                      </w:pPr>
                      <w:r>
                        <w:t>T</w:t>
                      </w:r>
                    </w:p>
                  </w:txbxContent>
                </v:textbox>
              </v:shape>
              <v:shape id="_x0000_s3254" type="#_x0000_t202" style="position:absolute;left:7447;top:6734;width:529;height:495" filled="f" stroked="f">
                <v:textbox style="mso-next-textbox:#_x0000_s3254">
                  <w:txbxContent>
                    <w:p w14:paraId="0227B250" w14:textId="77777777" w:rsidR="00974C15" w:rsidRDefault="00974C15" w:rsidP="00974C15">
                      <w:r>
                        <w:t>t</w:t>
                      </w:r>
                    </w:p>
                  </w:txbxContent>
                </v:textbox>
              </v:shape>
              <v:shape id="_x0000_s3257" type="#_x0000_t202" style="position:absolute;left:4188;top:5389;width:608;height:517" filled="f" stroked="f">
                <v:textbox style="mso-next-textbox:#_x0000_s3257">
                  <w:txbxContent>
                    <w:p w14:paraId="6C88DDE3" w14:textId="77777777" w:rsidR="00974C15" w:rsidRDefault="003E3041" w:rsidP="00974C15">
                      <w:pPr>
                        <w:jc w:val="center"/>
                      </w:pPr>
                      <m:oMathPara>
                        <m:oMath>
                          <m:acc>
                            <m:ac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  <v:shape id="_x0000_s3261" type="#_x0000_t202" style="position:absolute;left:4085;top:7335;width:608;height:517" filled="f" stroked="f">
                <v:textbox style="mso-next-textbox:#_x0000_s3261">
                  <w:txbxContent>
                    <w:p w14:paraId="1BB387F9" w14:textId="77777777" w:rsidR="00974C15" w:rsidRDefault="00974C15" w:rsidP="00974C15">
                      <w:pPr>
                        <w:jc w:val="center"/>
                      </w:pPr>
                      <w:r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 xml:space="preserve">- </w:t>
                      </w:r>
                      <m:oMath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</m:acc>
                      </m:oMath>
                    </w:p>
                  </w:txbxContent>
                </v:textbox>
              </v:shape>
              <v:shape id="_x0000_s3264" type="#_x0000_t202" style="position:absolute;left:4305;top:4557;width:659;height:528" filled="f" stroked="f">
                <v:textbox style="mso-next-textbox:#_x0000_s3264">
                  <w:txbxContent>
                    <w:p w14:paraId="6BBE6062" w14:textId="77777777" w:rsidR="00B757A8" w:rsidRDefault="00B757A8" w:rsidP="00B757A8">
                      <w:pPr>
                        <w:jc w:val="center"/>
                      </w:pPr>
                      <w:r>
                        <w:t>u(t)</w:t>
                      </w:r>
                    </w:p>
                  </w:txbxContent>
                </v:textbox>
              </v:shape>
            </v:group>
            <v:shape id="_x0000_s3295" type="#_x0000_t202" style="position:absolute;left:4279;top:6802;width:517;height:427" filled="f" stroked="f">
              <v:textbox style="mso-next-textbox:#_x0000_s3295">
                <w:txbxContent>
                  <w:p w14:paraId="52EA21E6" w14:textId="77777777" w:rsidR="00B757A8" w:rsidRPr="00B757A8" w:rsidRDefault="00B757A8" w:rsidP="00B757A8">
                    <w:pPr>
                      <w:pStyle w:val="Sansinterligne"/>
                      <w:jc w:val="center"/>
                      <w:rPr>
                        <w:sz w:val="16"/>
                        <w:szCs w:val="16"/>
                      </w:rPr>
                    </w:pPr>
                    <w:r w:rsidRPr="00B757A8">
                      <w:rPr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</v:group>
        </w:pict>
      </w:r>
      <w:r>
        <w:rPr>
          <w:rFonts w:cstheme="minorHAnsi"/>
          <w:noProof/>
          <w:sz w:val="24"/>
          <w:szCs w:val="24"/>
          <w:lang w:eastAsia="fr-FR"/>
        </w:rPr>
        <w:pict w14:anchorId="3ACDE8F7">
          <v:group id="_x0000_s3297" style="position:absolute;margin-left:-25.3pt;margin-top:.4pt;width:193.55pt;height:193.45pt;z-index:251777024" coordorigin="214,4557" coordsize="3871,3869">
            <v:group id="_x0000_s3266" style="position:absolute;left:214;top:4557;width:3871;height:3869" coordorigin="214,4557" coordsize="3871,3869">
              <v:shape id="_x0000_s3253" type="#_x0000_t202" style="position:absolute;left:3556;top:7335;width:529;height:495" filled="f" stroked="f">
                <v:textbox style="mso-next-textbox:#_x0000_s3253">
                  <w:txbxContent>
                    <w:p w14:paraId="15D96671" w14:textId="77777777" w:rsidR="00974C15" w:rsidRDefault="00974C15">
                      <w:r>
                        <w:t>t</w:t>
                      </w:r>
                    </w:p>
                  </w:txbxContent>
                </v:textbox>
              </v:shape>
              <v:group id="_x0000_s3265" style="position:absolute;left:214;top:4557;width:3577;height:3869" coordorigin="214,4557" coordsize="3577,3869">
                <v:group id="_x0000_s3235" style="position:absolute;left:731;top:4893;width:2892;height:2711" coordorigin="1271,4893" coordsize="2892,2711">
                  <v:shape id="_x0000_s3192" type="#_x0000_t32" style="position:absolute;left:1271;top:4893;width:0;height:2711;flip:y" o:connectortype="straight" strokeweight="1.5pt">
                    <v:stroke endarrow="block"/>
                  </v:shape>
                  <v:shape id="_x0000_s3196" type="#_x0000_t32" style="position:absolute;left:1271;top:7604;width:2892;height:0" o:connectortype="straight" strokeweight="2.25pt">
                    <v:stroke endarrow="block"/>
                  </v:shape>
                  <v:shape id="_x0000_s3198" type="#_x0000_t32" style="position:absolute;left:1751;top:5771;width:0;height:1833;flip:y" o:connectortype="straight" strokeweight="1.5pt"/>
                  <v:shape id="_x0000_s3199" type="#_x0000_t32" style="position:absolute;left:2231;top:5771;width:0;height:1833;flip:y" o:connectortype="straight" strokeweight="1.5pt"/>
                  <v:shape id="_x0000_s3200" type="#_x0000_t32" style="position:absolute;left:3191;top:5771;width:0;height:1833;flip:y" o:connectortype="straight" strokeweight="1.5pt"/>
                  <v:shape id="_x0000_s3201" type="#_x0000_t32" style="position:absolute;left:2711;top:5771;width:0;height:1833;flip:y" o:connectortype="straight" strokeweight="1.5pt"/>
                  <v:shape id="_x0000_s3202" type="#_x0000_t32" style="position:absolute;left:1751;top:5771;width:480;height:0" o:connectortype="straight" strokeweight="1.5pt"/>
                  <v:shape id="_x0000_s3203" type="#_x0000_t32" style="position:absolute;left:3683;top:5771;width:333;height:0" o:connectortype="straight" strokeweight="1.5pt"/>
                  <v:shape id="_x0000_s3204" type="#_x0000_t32" style="position:absolute;left:2711;top:5771;width:480;height:0" o:connectortype="straight" strokeweight="1.5pt"/>
                  <v:shape id="_x0000_s3206" type="#_x0000_t32" style="position:absolute;left:3683;top:5771;width:0;height:1833;flip:y" o:connectortype="straight" strokeweight="1.5pt"/>
                </v:group>
                <v:shape id="_x0000_s3236" type="#_x0000_t32" style="position:absolute;left:1211;top:5366;width:0;height:405" o:connectortype="straight">
                  <v:stroke dashstyle="1 1" endcap="round"/>
                </v:shape>
                <v:shape id="_x0000_s3237" type="#_x0000_t32" style="position:absolute;left:2171;top:5366;width:0;height:405" o:connectortype="straight">
                  <v:stroke dashstyle="1 1" endcap="round"/>
                </v:shape>
                <v:shape id="_x0000_s3238" type="#_x0000_t32" style="position:absolute;left:1211;top:5479;width:960;height:0" o:connectortype="straight">
                  <v:stroke startarrow="block" endarrow="block"/>
                </v:shape>
                <v:shape id="_x0000_s3244" type="#_x0000_t202" style="position:absolute;left:450;top:7830;width:3341;height:596">
                  <v:textbox style="mso-next-textbox:#_x0000_s3244">
                    <w:txbxContent>
                      <w:p w14:paraId="1CEFFCB8" w14:textId="77777777" w:rsidR="00974C15" w:rsidRPr="009516C1" w:rsidRDefault="00974C15" w:rsidP="009516C1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9516C1">
                          <w:rPr>
                            <w:b/>
                            <w:sz w:val="16"/>
                            <w:szCs w:val="16"/>
                          </w:rPr>
                          <w:t>Signal unidirectionnel variable et périodique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 : signal carré</w:t>
                        </w:r>
                      </w:p>
                    </w:txbxContent>
                  </v:textbox>
                </v:shape>
                <v:shape id="_x0000_s3247" type="#_x0000_t32" style="position:absolute;left:731;top:5771;width:480;height:0;flip:x" o:connectortype="straight">
                  <v:stroke dashstyle="1 1" endcap="round"/>
                </v:shape>
                <v:shape id="_x0000_s3250" type="#_x0000_t202" style="position:absolute;left:1316;top:5040;width:732;height:439" filled="f" stroked="f">
                  <v:textbox style="mso-next-textbox:#_x0000_s3250">
                    <w:txbxContent>
                      <w:p w14:paraId="5C86263C" w14:textId="77777777" w:rsidR="00974C15" w:rsidRDefault="00974C15" w:rsidP="00974C15">
                        <w:pPr>
                          <w:jc w:val="center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shape id="_x0000_s3256" type="#_x0000_t202" style="position:absolute;left:214;top:5479;width:608;height:517" filled="f" stroked="f">
                  <v:textbox style="mso-next-textbox:#_x0000_s3256">
                    <w:txbxContent>
                      <w:p w14:paraId="3D0385FC" w14:textId="77777777" w:rsidR="00974C15" w:rsidRDefault="003E3041" w:rsidP="00974C15">
                        <w:pPr>
                          <w:jc w:val="center"/>
                        </w:pPr>
                        <m:oMathPara>
                          <m:oMath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U</m:t>
                                </m:r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_x0000_s3262" type="#_x0000_t202" style="position:absolute;left:450;top:4557;width:659;height:528" filled="f" stroked="f">
                  <v:textbox style="mso-next-textbox:#_x0000_s3262">
                    <w:txbxContent>
                      <w:p w14:paraId="3CCF517B" w14:textId="77777777" w:rsidR="00B757A8" w:rsidRDefault="00B757A8">
                        <w:r>
                          <w:t>u(t)</w:t>
                        </w:r>
                      </w:p>
                    </w:txbxContent>
                  </v:textbox>
                </v:shape>
              </v:group>
            </v:group>
            <v:shape id="_x0000_s3269" type="#_x0000_t202" style="position:absolute;left:384;top:7425;width:517;height:427" filled="f" stroked="f">
              <v:textbox style="mso-next-textbox:#_x0000_s3269">
                <w:txbxContent>
                  <w:p w14:paraId="5620AE98" w14:textId="77777777" w:rsidR="00B757A8" w:rsidRPr="00B757A8" w:rsidRDefault="00B757A8" w:rsidP="00B757A8">
                    <w:pPr>
                      <w:pStyle w:val="Sansinterligne"/>
                      <w:jc w:val="center"/>
                      <w:rPr>
                        <w:sz w:val="16"/>
                        <w:szCs w:val="16"/>
                      </w:rPr>
                    </w:pPr>
                    <w:r w:rsidRPr="00B757A8">
                      <w:rPr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</v:group>
        </w:pict>
      </w:r>
    </w:p>
    <w:p w14:paraId="30A57356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56468102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69D0109A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6E19CCD8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6ED45FB2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646818C9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088BD13B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76E681B9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040B8661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492EE791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27768596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08EF9227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69C6A0A8" w14:textId="77777777" w:rsidR="00944623" w:rsidRPr="00C50ACD" w:rsidRDefault="00944623" w:rsidP="00DB1C34">
      <w:pPr>
        <w:pStyle w:val="Sansinterligne"/>
        <w:rPr>
          <w:rFonts w:cstheme="minorHAnsi"/>
          <w:sz w:val="24"/>
          <w:szCs w:val="24"/>
        </w:rPr>
      </w:pPr>
    </w:p>
    <w:p w14:paraId="040E399B" w14:textId="77777777" w:rsidR="008A4347" w:rsidRPr="00C50ACD" w:rsidRDefault="008A4347" w:rsidP="00DB1C34">
      <w:pPr>
        <w:pStyle w:val="Sansinterligne"/>
        <w:rPr>
          <w:rFonts w:cstheme="minorHAnsi"/>
          <w:b/>
          <w:sz w:val="24"/>
          <w:szCs w:val="24"/>
          <w:u w:val="single"/>
        </w:rPr>
      </w:pPr>
      <w:r w:rsidRPr="00C50ACD">
        <w:rPr>
          <w:rFonts w:cstheme="minorHAnsi"/>
          <w:b/>
          <w:sz w:val="24"/>
          <w:szCs w:val="24"/>
          <w:u w:val="single"/>
        </w:rPr>
        <w:t>Les grandeurs caractéristiques :</w:t>
      </w:r>
    </w:p>
    <w:p w14:paraId="30C4AA5A" w14:textId="77777777" w:rsidR="002A5F35" w:rsidRPr="00C50ACD" w:rsidRDefault="002A5F35" w:rsidP="002A5F35">
      <w:pPr>
        <w:pStyle w:val="Sansinterligne"/>
        <w:numPr>
          <w:ilvl w:val="0"/>
          <w:numId w:val="21"/>
        </w:numPr>
        <w:rPr>
          <w:rFonts w:cstheme="minorHAnsi"/>
          <w:b/>
          <w:sz w:val="24"/>
          <w:szCs w:val="24"/>
        </w:rPr>
      </w:pPr>
      <w:r w:rsidRPr="00C50ACD">
        <w:rPr>
          <w:rFonts w:cstheme="minorHAnsi"/>
          <w:b/>
          <w:sz w:val="24"/>
          <w:szCs w:val="24"/>
        </w:rPr>
        <w:t xml:space="preserve">La période (notée T) : </w:t>
      </w:r>
    </w:p>
    <w:p w14:paraId="03C81DA2" w14:textId="77777777" w:rsidR="008A4347" w:rsidRPr="00C50ACD" w:rsidRDefault="000A7F35" w:rsidP="002A5F35">
      <w:pPr>
        <w:pStyle w:val="Sansinterligne"/>
        <w:ind w:firstLine="708"/>
        <w:rPr>
          <w:rFonts w:cstheme="minorHAnsi"/>
          <w:i/>
          <w:sz w:val="24"/>
          <w:szCs w:val="24"/>
        </w:rPr>
      </w:pPr>
      <w:r w:rsidRPr="00C50ACD">
        <w:rPr>
          <w:rFonts w:cstheme="minorHAnsi"/>
          <w:i/>
          <w:sz w:val="24"/>
          <w:szCs w:val="24"/>
        </w:rPr>
        <w:t>L</w:t>
      </w:r>
      <w:r w:rsidR="008A4347" w:rsidRPr="00C50ACD">
        <w:rPr>
          <w:rFonts w:cstheme="minorHAnsi"/>
          <w:i/>
          <w:sz w:val="24"/>
          <w:szCs w:val="24"/>
        </w:rPr>
        <w:t xml:space="preserve">a période d’un signal </w:t>
      </w:r>
      <w:r w:rsidR="002A5F35" w:rsidRPr="00C50ACD">
        <w:rPr>
          <w:rFonts w:cstheme="minorHAnsi"/>
          <w:i/>
          <w:sz w:val="24"/>
          <w:szCs w:val="24"/>
        </w:rPr>
        <w:t xml:space="preserve">périodique </w:t>
      </w:r>
      <w:r w:rsidR="008A4347" w:rsidRPr="00C50ACD">
        <w:rPr>
          <w:rFonts w:cstheme="minorHAnsi"/>
          <w:i/>
          <w:sz w:val="24"/>
          <w:szCs w:val="24"/>
        </w:rPr>
        <w:t>est l’intervalle de temps constant T qui sépare deux instants consécutifs où le signal se reproduit identique à lui-même. T s’exprime en seconde (s)</w:t>
      </w:r>
      <w:r w:rsidRPr="00C50ACD">
        <w:rPr>
          <w:rFonts w:cstheme="minorHAnsi"/>
          <w:i/>
          <w:sz w:val="24"/>
          <w:szCs w:val="24"/>
        </w:rPr>
        <w:t>.</w:t>
      </w:r>
    </w:p>
    <w:p w14:paraId="2F2588A6" w14:textId="77777777" w:rsidR="000A7F35" w:rsidRPr="00C50ACD" w:rsidRDefault="000A7F35" w:rsidP="002A5F35">
      <w:pPr>
        <w:pStyle w:val="Sansinterligne"/>
        <w:ind w:firstLine="708"/>
        <w:rPr>
          <w:rFonts w:cstheme="minorHAnsi"/>
          <w:i/>
          <w:sz w:val="24"/>
          <w:szCs w:val="24"/>
        </w:rPr>
      </w:pPr>
    </w:p>
    <w:p w14:paraId="4DF81601" w14:textId="77777777" w:rsidR="002A5F35" w:rsidRPr="00C50ACD" w:rsidRDefault="002A5F35" w:rsidP="002A5F35">
      <w:pPr>
        <w:pStyle w:val="Sansinterligne"/>
        <w:numPr>
          <w:ilvl w:val="0"/>
          <w:numId w:val="21"/>
        </w:numPr>
        <w:rPr>
          <w:rFonts w:cstheme="minorHAnsi"/>
          <w:b/>
          <w:sz w:val="24"/>
          <w:szCs w:val="24"/>
        </w:rPr>
      </w:pPr>
      <w:r w:rsidRPr="00C50ACD">
        <w:rPr>
          <w:rFonts w:cstheme="minorHAnsi"/>
          <w:b/>
          <w:sz w:val="24"/>
          <w:szCs w:val="24"/>
        </w:rPr>
        <w:t>La fréquence (notée f) :</w:t>
      </w:r>
    </w:p>
    <w:p w14:paraId="41710C10" w14:textId="77777777" w:rsidR="002A5F35" w:rsidRPr="00C50ACD" w:rsidRDefault="000A7F35" w:rsidP="002A5F35">
      <w:pPr>
        <w:pStyle w:val="Sansinterligne"/>
        <w:ind w:firstLine="708"/>
        <w:rPr>
          <w:rFonts w:eastAsiaTheme="minorEastAsia" w:cstheme="minorHAnsi"/>
          <w:i/>
          <w:sz w:val="24"/>
          <w:szCs w:val="24"/>
        </w:rPr>
      </w:pPr>
      <w:r w:rsidRPr="00C50ACD">
        <w:rPr>
          <w:rFonts w:cstheme="minorHAnsi"/>
          <w:i/>
          <w:sz w:val="24"/>
          <w:szCs w:val="24"/>
        </w:rPr>
        <w:t>L</w:t>
      </w:r>
      <w:r w:rsidR="008A4347" w:rsidRPr="00C50ACD">
        <w:rPr>
          <w:rFonts w:cstheme="minorHAnsi"/>
          <w:i/>
          <w:sz w:val="24"/>
          <w:szCs w:val="24"/>
        </w:rPr>
        <w:t>a fréquence d’un signal périodique</w:t>
      </w:r>
      <w:r w:rsidR="002A5F35" w:rsidRPr="00C50ACD">
        <w:rPr>
          <w:rFonts w:cstheme="minorHAnsi"/>
          <w:i/>
          <w:sz w:val="24"/>
          <w:szCs w:val="24"/>
        </w:rPr>
        <w:t xml:space="preserve"> est le nombre de périodes par secondes :</w:t>
      </w:r>
      <w:r w:rsidR="00C50ACD">
        <w:rPr>
          <w:rFonts w:cstheme="minorHAnsi"/>
          <w:i/>
          <w:sz w:val="24"/>
          <w:szCs w:val="24"/>
        </w:rPr>
        <w:t xml:space="preserve"> </w:t>
      </w:r>
      <w:r w:rsidR="002A5F35" w:rsidRPr="00C50ACD">
        <w:rPr>
          <w:rFonts w:cstheme="minorHAnsi"/>
          <w:i/>
          <w:sz w:val="24"/>
          <w:szCs w:val="24"/>
          <w:shd w:val="clear" w:color="auto" w:fill="A6A6A6" w:themeFill="background1" w:themeFillShade="A6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sz w:val="32"/>
            <w:szCs w:val="32"/>
            <w:shd w:val="clear" w:color="auto" w:fill="A6A6A6" w:themeFill="background1" w:themeFillShade="A6"/>
          </w:rPr>
          <m:t>f</m:t>
        </m:r>
        <m:r>
          <m:rPr>
            <m:sty m:val="bi"/>
          </m:rPr>
          <w:rPr>
            <w:rFonts w:ascii="Cambria Math" w:cstheme="minorHAnsi"/>
            <w:sz w:val="32"/>
            <w:szCs w:val="32"/>
            <w:shd w:val="clear" w:color="auto" w:fill="A6A6A6" w:themeFill="background1" w:themeFillShade="A6"/>
          </w:rPr>
          <m:t>=</m:t>
        </m:r>
        <m:f>
          <m:fPr>
            <m:ctrlPr>
              <w:rPr>
                <w:rFonts w:ascii="Cambria Math" w:hAnsi="Cambria Math" w:cstheme="minorHAnsi"/>
                <w:b/>
                <w:i/>
                <w:sz w:val="32"/>
                <w:szCs w:val="32"/>
                <w:shd w:val="clear" w:color="auto" w:fill="A6A6A6" w:themeFill="background1" w:themeFillShade="A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  <w:shd w:val="clear" w:color="auto" w:fill="A6A6A6" w:themeFill="background1" w:themeFillShade="A6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32"/>
                <w:szCs w:val="32"/>
                <w:shd w:val="clear" w:color="auto" w:fill="A6A6A6" w:themeFill="background1" w:themeFillShade="A6"/>
              </w:rPr>
              <m:t>T</m:t>
            </m:r>
          </m:den>
        </m:f>
      </m:oMath>
      <w:r w:rsidR="002A5F35" w:rsidRPr="00C50ACD">
        <w:rPr>
          <w:rFonts w:eastAsiaTheme="minorEastAsia" w:cstheme="minorHAnsi"/>
          <w:b/>
          <w:i/>
          <w:sz w:val="32"/>
          <w:szCs w:val="32"/>
        </w:rPr>
        <w:t>.</w:t>
      </w:r>
    </w:p>
    <w:p w14:paraId="28E8AAA4" w14:textId="77777777" w:rsidR="002A5F35" w:rsidRPr="00C50ACD" w:rsidRDefault="002A5F35" w:rsidP="003D31CD">
      <w:pPr>
        <w:pStyle w:val="Sansinterligne"/>
        <w:ind w:left="708" w:firstLine="708"/>
        <w:rPr>
          <w:rFonts w:eastAsiaTheme="minorEastAsia" w:cstheme="minorHAnsi"/>
          <w:i/>
          <w:sz w:val="24"/>
          <w:szCs w:val="24"/>
        </w:rPr>
      </w:pPr>
      <w:r w:rsidRPr="00C50ACD">
        <w:rPr>
          <w:rFonts w:eastAsiaTheme="minorEastAsia" w:cstheme="minorHAnsi"/>
          <w:i/>
          <w:sz w:val="24"/>
          <w:szCs w:val="24"/>
        </w:rPr>
        <w:t>Les unités : f en hertz et T en secondes</w:t>
      </w:r>
      <w:r w:rsidR="000A7F35" w:rsidRPr="00C50ACD">
        <w:rPr>
          <w:rFonts w:eastAsiaTheme="minorEastAsia" w:cstheme="minorHAnsi"/>
          <w:i/>
          <w:sz w:val="24"/>
          <w:szCs w:val="24"/>
        </w:rPr>
        <w:t>.</w:t>
      </w:r>
    </w:p>
    <w:p w14:paraId="00E70D7B" w14:textId="77777777" w:rsidR="000A7F35" w:rsidRPr="00C50ACD" w:rsidRDefault="000A7F35" w:rsidP="000A7F35">
      <w:pPr>
        <w:pStyle w:val="Sansinterligne"/>
        <w:rPr>
          <w:rFonts w:eastAsiaTheme="minorEastAsia" w:cstheme="minorHAnsi"/>
          <w:i/>
          <w:sz w:val="24"/>
          <w:szCs w:val="24"/>
        </w:rPr>
      </w:pPr>
    </w:p>
    <w:p w14:paraId="3AFCC821" w14:textId="77777777" w:rsidR="002A5F35" w:rsidRPr="00C50ACD" w:rsidRDefault="002A5F35" w:rsidP="000A7F35">
      <w:pPr>
        <w:pStyle w:val="Sansinterligne"/>
        <w:numPr>
          <w:ilvl w:val="0"/>
          <w:numId w:val="21"/>
        </w:numPr>
        <w:rPr>
          <w:rFonts w:eastAsiaTheme="minorEastAsia" w:cstheme="minorHAnsi"/>
          <w:b/>
          <w:bCs/>
          <w:sz w:val="24"/>
          <w:szCs w:val="24"/>
        </w:rPr>
      </w:pPr>
      <w:r w:rsidRPr="00C50ACD">
        <w:rPr>
          <w:rFonts w:eastAsiaTheme="minorEastAsia" w:cstheme="minorHAnsi"/>
          <w:b/>
          <w:bCs/>
          <w:sz w:val="24"/>
          <w:szCs w:val="24"/>
        </w:rPr>
        <w:t>La valeur maximale </w:t>
      </w:r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(notée </w:t>
      </w:r>
      <m:oMath>
        <m:acc>
          <m:accPr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U</m:t>
            </m:r>
          </m:e>
        </m:acc>
      </m:oMath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 ou </w:t>
      </w:r>
      <m:oMath>
        <m:acc>
          <m:accPr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I</m:t>
            </m:r>
          </m:e>
        </m:acc>
      </m:oMath>
      <w:r w:rsidR="00BF347C">
        <w:rPr>
          <w:rFonts w:eastAsiaTheme="minorEastAsia" w:cstheme="minorHAnsi"/>
          <w:b/>
          <w:bCs/>
          <w:sz w:val="24"/>
          <w:szCs w:val="24"/>
        </w:rPr>
        <w:t> ; U</w:t>
      </w:r>
      <w:r w:rsidR="00BF347C" w:rsidRPr="00BF347C">
        <w:rPr>
          <w:rFonts w:eastAsiaTheme="minorEastAsia" w:cstheme="minorHAnsi"/>
          <w:b/>
          <w:bCs/>
          <w:sz w:val="24"/>
          <w:szCs w:val="24"/>
          <w:vertAlign w:val="subscript"/>
        </w:rPr>
        <w:t>MAX</w:t>
      </w:r>
      <w:r w:rsidR="00BF347C">
        <w:rPr>
          <w:rFonts w:eastAsiaTheme="minorEastAsia" w:cstheme="minorHAnsi"/>
          <w:b/>
          <w:bCs/>
          <w:sz w:val="24"/>
          <w:szCs w:val="24"/>
        </w:rPr>
        <w:t xml:space="preserve"> ou I</w:t>
      </w:r>
      <w:r w:rsidR="00BF347C" w:rsidRPr="00BF347C">
        <w:rPr>
          <w:rFonts w:eastAsiaTheme="minorEastAsia" w:cstheme="minorHAnsi"/>
          <w:b/>
          <w:bCs/>
          <w:sz w:val="24"/>
          <w:szCs w:val="24"/>
          <w:vertAlign w:val="subscript"/>
        </w:rPr>
        <w:t>MAX</w:t>
      </w:r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) </w:t>
      </w:r>
      <w:r w:rsidRPr="00C50ACD">
        <w:rPr>
          <w:rFonts w:eastAsiaTheme="minorEastAsia" w:cstheme="minorHAnsi"/>
          <w:b/>
          <w:bCs/>
          <w:sz w:val="24"/>
          <w:szCs w:val="24"/>
        </w:rPr>
        <w:t>:</w:t>
      </w:r>
    </w:p>
    <w:p w14:paraId="0E96666B" w14:textId="77777777" w:rsidR="002A5F35" w:rsidRPr="00C50ACD" w:rsidRDefault="002A5F35" w:rsidP="00C50ACD">
      <w:pPr>
        <w:pStyle w:val="Sansinterligne"/>
        <w:ind w:firstLine="708"/>
        <w:rPr>
          <w:rFonts w:eastAsiaTheme="minorEastAsia" w:cstheme="minorHAnsi"/>
          <w:bCs/>
          <w:i/>
          <w:sz w:val="24"/>
          <w:szCs w:val="24"/>
        </w:rPr>
      </w:pPr>
      <w:r w:rsidRPr="00C50ACD">
        <w:rPr>
          <w:rFonts w:eastAsiaTheme="minorEastAsia" w:cstheme="minorHAnsi"/>
          <w:bCs/>
          <w:i/>
          <w:sz w:val="24"/>
          <w:szCs w:val="24"/>
        </w:rPr>
        <w:t>La valeur maximale est le maximum du signal. Elle est aussi appelée valeur de crête</w:t>
      </w:r>
      <w:r w:rsidR="000A7F35" w:rsidRPr="00C50ACD">
        <w:rPr>
          <w:rFonts w:eastAsiaTheme="minorEastAsia" w:cstheme="minorHAnsi"/>
          <w:bCs/>
          <w:i/>
          <w:sz w:val="24"/>
          <w:szCs w:val="24"/>
        </w:rPr>
        <w:t>.</w:t>
      </w:r>
    </w:p>
    <w:p w14:paraId="3AE3E04D" w14:textId="77777777" w:rsidR="002A5F35" w:rsidRPr="00C50ACD" w:rsidRDefault="002A5F35" w:rsidP="002A5F35">
      <w:pPr>
        <w:pStyle w:val="Sansinterligne"/>
        <w:rPr>
          <w:rFonts w:eastAsiaTheme="minorEastAsia" w:cstheme="minorHAnsi"/>
          <w:bCs/>
          <w:sz w:val="24"/>
          <w:szCs w:val="24"/>
        </w:rPr>
      </w:pPr>
    </w:p>
    <w:p w14:paraId="5320C41C" w14:textId="77777777" w:rsidR="002A5F35" w:rsidRPr="00C50ACD" w:rsidRDefault="002A5F35" w:rsidP="000A7F35">
      <w:pPr>
        <w:pStyle w:val="Sansinterligne"/>
        <w:numPr>
          <w:ilvl w:val="0"/>
          <w:numId w:val="22"/>
        </w:numPr>
        <w:rPr>
          <w:rFonts w:eastAsiaTheme="minorEastAsia" w:cstheme="minorHAnsi"/>
          <w:b/>
          <w:bCs/>
          <w:sz w:val="24"/>
          <w:szCs w:val="24"/>
        </w:rPr>
      </w:pPr>
      <w:r w:rsidRPr="00C50ACD">
        <w:rPr>
          <w:rFonts w:eastAsiaTheme="minorEastAsia" w:cstheme="minorHAnsi"/>
          <w:b/>
          <w:bCs/>
          <w:sz w:val="24"/>
          <w:szCs w:val="24"/>
        </w:rPr>
        <w:t>La valeur moyenne </w:t>
      </w:r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(notée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U</m:t>
            </m:r>
          </m:e>
        </m:acc>
      </m:oMath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 ou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I</m:t>
            </m:r>
          </m:e>
        </m:acc>
      </m:oMath>
      <w:r w:rsidR="00BF347C">
        <w:rPr>
          <w:rFonts w:eastAsiaTheme="minorEastAsia" w:cstheme="minorHAnsi"/>
          <w:b/>
          <w:bCs/>
          <w:sz w:val="24"/>
          <w:szCs w:val="24"/>
        </w:rPr>
        <w:t> ; U</w:t>
      </w:r>
      <w:r w:rsidR="00BF347C" w:rsidRPr="00BF347C">
        <w:rPr>
          <w:rFonts w:eastAsiaTheme="minorEastAsia" w:cstheme="minorHAnsi"/>
          <w:b/>
          <w:bCs/>
          <w:sz w:val="24"/>
          <w:szCs w:val="24"/>
          <w:vertAlign w:val="subscript"/>
        </w:rPr>
        <w:t>MOY</w:t>
      </w:r>
      <w:r w:rsidR="00BF347C">
        <w:rPr>
          <w:rFonts w:eastAsiaTheme="minorEastAsia" w:cstheme="minorHAnsi"/>
          <w:b/>
          <w:bCs/>
          <w:sz w:val="24"/>
          <w:szCs w:val="24"/>
        </w:rPr>
        <w:t xml:space="preserve"> ou I</w:t>
      </w:r>
      <w:r w:rsidR="00BF347C" w:rsidRPr="00BF347C">
        <w:rPr>
          <w:rFonts w:eastAsiaTheme="minorEastAsia" w:cstheme="minorHAnsi"/>
          <w:b/>
          <w:bCs/>
          <w:sz w:val="24"/>
          <w:szCs w:val="24"/>
          <w:vertAlign w:val="subscript"/>
        </w:rPr>
        <w:t>MOY</w:t>
      </w:r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) </w:t>
      </w:r>
      <w:r w:rsidRPr="00C50ACD">
        <w:rPr>
          <w:rFonts w:eastAsiaTheme="minorEastAsia" w:cstheme="minorHAnsi"/>
          <w:b/>
          <w:bCs/>
          <w:sz w:val="24"/>
          <w:szCs w:val="24"/>
        </w:rPr>
        <w:t>:</w:t>
      </w:r>
    </w:p>
    <w:p w14:paraId="2B1053B8" w14:textId="77777777" w:rsidR="002A5F35" w:rsidRPr="00C50ACD" w:rsidRDefault="000A7F35" w:rsidP="00C50ACD">
      <w:pPr>
        <w:pStyle w:val="Sansinterligne"/>
        <w:ind w:left="360" w:firstLine="360"/>
        <w:rPr>
          <w:rFonts w:eastAsiaTheme="minorEastAsia" w:cstheme="minorHAnsi"/>
          <w:bCs/>
          <w:i/>
          <w:sz w:val="24"/>
          <w:szCs w:val="24"/>
        </w:rPr>
      </w:pPr>
      <w:r w:rsidRPr="00C50ACD">
        <w:rPr>
          <w:rFonts w:eastAsiaTheme="minorEastAsia" w:cstheme="minorHAnsi"/>
          <w:bCs/>
          <w:i/>
          <w:sz w:val="24"/>
          <w:szCs w:val="24"/>
        </w:rPr>
        <w:t>La valeur moyen</w:t>
      </w:r>
      <w:r w:rsidR="00C50ACD">
        <w:rPr>
          <w:rFonts w:eastAsiaTheme="minorEastAsia" w:cstheme="minorHAnsi"/>
          <w:bCs/>
          <w:i/>
          <w:sz w:val="24"/>
          <w:szCs w:val="24"/>
        </w:rPr>
        <w:t>ne</w:t>
      </w:r>
      <w:r w:rsidRPr="00C50ACD">
        <w:rPr>
          <w:rFonts w:eastAsiaTheme="minorEastAsia" w:cstheme="minorHAnsi"/>
          <w:bCs/>
          <w:i/>
          <w:sz w:val="24"/>
          <w:szCs w:val="24"/>
        </w:rPr>
        <w:t xml:space="preserve"> d’un signal variable est égale à la valeur d’un signal continu qui transporterait pendant le même temps la même quantité d’électricité.</w:t>
      </w:r>
    </w:p>
    <w:p w14:paraId="2C6882C0" w14:textId="77777777" w:rsidR="002A5F35" w:rsidRPr="00C50ACD" w:rsidRDefault="002A5F35" w:rsidP="002A5F35">
      <w:pPr>
        <w:pStyle w:val="Sansinterligne"/>
        <w:rPr>
          <w:rFonts w:eastAsiaTheme="minorEastAsia" w:cstheme="minorHAnsi"/>
          <w:bCs/>
          <w:sz w:val="24"/>
          <w:szCs w:val="24"/>
        </w:rPr>
      </w:pPr>
    </w:p>
    <w:p w14:paraId="406CCF79" w14:textId="77777777" w:rsidR="002A5F35" w:rsidRPr="00C50ACD" w:rsidRDefault="002A5F35" w:rsidP="000A7F35">
      <w:pPr>
        <w:pStyle w:val="Sansinterligne"/>
        <w:numPr>
          <w:ilvl w:val="0"/>
          <w:numId w:val="22"/>
        </w:numPr>
        <w:rPr>
          <w:rFonts w:eastAsiaTheme="minorEastAsia" w:cstheme="minorHAnsi"/>
          <w:b/>
          <w:bCs/>
          <w:sz w:val="24"/>
          <w:szCs w:val="24"/>
        </w:rPr>
      </w:pPr>
      <w:r w:rsidRPr="00C50ACD">
        <w:rPr>
          <w:rFonts w:eastAsiaTheme="minorEastAsia" w:cstheme="minorHAnsi"/>
          <w:b/>
          <w:bCs/>
          <w:sz w:val="24"/>
          <w:szCs w:val="24"/>
        </w:rPr>
        <w:t>La valeur efficace </w:t>
      </w:r>
      <w:r w:rsidR="000A7F35" w:rsidRPr="00C50ACD">
        <w:rPr>
          <w:rFonts w:eastAsiaTheme="minorEastAsia" w:cstheme="minorHAnsi"/>
          <w:b/>
          <w:bCs/>
          <w:sz w:val="24"/>
          <w:szCs w:val="24"/>
        </w:rPr>
        <w:t>(notée U ou I</w:t>
      </w:r>
      <w:r w:rsidR="00BF347C">
        <w:rPr>
          <w:rFonts w:eastAsiaTheme="minorEastAsia" w:cstheme="minorHAnsi"/>
          <w:b/>
          <w:bCs/>
          <w:sz w:val="24"/>
          <w:szCs w:val="24"/>
        </w:rPr>
        <w:t xml:space="preserve"> ; </w:t>
      </w:r>
      <w:proofErr w:type="spellStart"/>
      <w:r w:rsidR="00BF347C">
        <w:rPr>
          <w:rFonts w:eastAsiaTheme="minorEastAsia" w:cstheme="minorHAnsi"/>
          <w:b/>
          <w:bCs/>
          <w:sz w:val="24"/>
          <w:szCs w:val="24"/>
        </w:rPr>
        <w:t>U</w:t>
      </w:r>
      <w:r w:rsidR="00BF347C" w:rsidRPr="00BF347C">
        <w:rPr>
          <w:rFonts w:eastAsiaTheme="minorEastAsia" w:cstheme="minorHAnsi"/>
          <w:b/>
          <w:bCs/>
          <w:sz w:val="24"/>
          <w:szCs w:val="24"/>
          <w:vertAlign w:val="subscript"/>
        </w:rPr>
        <w:t>eff</w:t>
      </w:r>
      <w:proofErr w:type="spellEnd"/>
      <w:r w:rsidR="00BF347C">
        <w:rPr>
          <w:rFonts w:eastAsiaTheme="minorEastAsia" w:cstheme="minorHAnsi"/>
          <w:b/>
          <w:bCs/>
          <w:sz w:val="24"/>
          <w:szCs w:val="24"/>
        </w:rPr>
        <w:t xml:space="preserve"> ou </w:t>
      </w:r>
      <w:proofErr w:type="spellStart"/>
      <w:r w:rsidR="00BF347C">
        <w:rPr>
          <w:rFonts w:eastAsiaTheme="minorEastAsia" w:cstheme="minorHAnsi"/>
          <w:b/>
          <w:bCs/>
          <w:sz w:val="24"/>
          <w:szCs w:val="24"/>
        </w:rPr>
        <w:t>I</w:t>
      </w:r>
      <w:r w:rsidR="00BF347C" w:rsidRPr="00BF347C">
        <w:rPr>
          <w:rFonts w:eastAsiaTheme="minorEastAsia" w:cstheme="minorHAnsi"/>
          <w:b/>
          <w:bCs/>
          <w:sz w:val="24"/>
          <w:szCs w:val="24"/>
          <w:vertAlign w:val="subscript"/>
        </w:rPr>
        <w:t>eff</w:t>
      </w:r>
      <w:proofErr w:type="spellEnd"/>
      <w:r w:rsidR="000A7F35" w:rsidRPr="00C50ACD">
        <w:rPr>
          <w:rFonts w:eastAsiaTheme="minorEastAsia" w:cstheme="minorHAnsi"/>
          <w:b/>
          <w:bCs/>
          <w:sz w:val="24"/>
          <w:szCs w:val="24"/>
        </w:rPr>
        <w:t xml:space="preserve">) </w:t>
      </w:r>
      <w:r w:rsidRPr="00C50ACD">
        <w:rPr>
          <w:rFonts w:eastAsiaTheme="minorEastAsia" w:cstheme="minorHAnsi"/>
          <w:b/>
          <w:bCs/>
          <w:sz w:val="24"/>
          <w:szCs w:val="24"/>
        </w:rPr>
        <w:t>:</w:t>
      </w:r>
    </w:p>
    <w:p w14:paraId="296038FD" w14:textId="77777777" w:rsidR="002A5F35" w:rsidRPr="00C50ACD" w:rsidRDefault="002A5F35" w:rsidP="00C50ACD">
      <w:pPr>
        <w:pStyle w:val="Sansinterligne"/>
        <w:ind w:left="360" w:firstLine="360"/>
        <w:rPr>
          <w:rFonts w:eastAsiaTheme="minorEastAsia" w:cstheme="minorHAnsi"/>
          <w:bCs/>
          <w:i/>
          <w:sz w:val="24"/>
          <w:szCs w:val="24"/>
        </w:rPr>
      </w:pPr>
      <w:r w:rsidRPr="00C50ACD">
        <w:rPr>
          <w:rFonts w:eastAsiaTheme="minorEastAsia" w:cstheme="minorHAnsi"/>
          <w:bCs/>
          <w:i/>
          <w:sz w:val="24"/>
          <w:szCs w:val="24"/>
        </w:rPr>
        <w:t>La valeur efficace d’un signal variable est égale à l’intensité d’un courant continu qui produirait dans la même résistance le même dégagement de chaleur.</w:t>
      </w:r>
    </w:p>
    <w:p w14:paraId="6B770831" w14:textId="77777777" w:rsidR="00116ABA" w:rsidRPr="00C50ACD" w:rsidRDefault="00116ABA">
      <w:pPr>
        <w:rPr>
          <w:rFonts w:eastAsiaTheme="minorEastAsia" w:cstheme="minorHAnsi"/>
          <w:bCs/>
          <w:sz w:val="24"/>
          <w:szCs w:val="24"/>
        </w:rPr>
      </w:pPr>
      <w:r w:rsidRPr="00C50ACD">
        <w:rPr>
          <w:rFonts w:eastAsiaTheme="minorEastAsia" w:cstheme="minorHAnsi"/>
          <w:bCs/>
          <w:sz w:val="24"/>
          <w:szCs w:val="24"/>
        </w:rPr>
        <w:br w:type="page"/>
      </w:r>
    </w:p>
    <w:p w14:paraId="5082282D" w14:textId="77777777" w:rsidR="00A92157" w:rsidRPr="00C50ACD" w:rsidRDefault="00116ABA" w:rsidP="00A92157">
      <w:pPr>
        <w:pStyle w:val="Sansinterligne"/>
        <w:rPr>
          <w:rFonts w:cstheme="minorHAnsi"/>
          <w:b/>
          <w:sz w:val="24"/>
          <w:szCs w:val="24"/>
          <w:u w:val="single"/>
        </w:rPr>
      </w:pPr>
      <w:r w:rsidRPr="00C50ACD">
        <w:rPr>
          <w:rFonts w:cstheme="minorHAnsi"/>
          <w:b/>
          <w:sz w:val="24"/>
          <w:szCs w:val="24"/>
          <w:u w:val="single"/>
        </w:rPr>
        <w:lastRenderedPageBreak/>
        <w:t>Exercice </w:t>
      </w:r>
      <w:r w:rsidR="00A92157" w:rsidRPr="00C50ACD">
        <w:rPr>
          <w:rFonts w:cstheme="minorHAnsi"/>
          <w:b/>
          <w:sz w:val="24"/>
          <w:szCs w:val="24"/>
          <w:u w:val="single"/>
        </w:rPr>
        <w:t>:</w:t>
      </w:r>
      <w:r w:rsidR="00A92157" w:rsidRPr="00C50ACD">
        <w:rPr>
          <w:rFonts w:cstheme="minorHAnsi"/>
          <w:bCs/>
          <w:sz w:val="24"/>
          <w:szCs w:val="24"/>
        </w:rPr>
        <w:tab/>
      </w:r>
      <w:r w:rsidR="00A92157" w:rsidRPr="00C50ACD">
        <w:rPr>
          <w:rFonts w:cstheme="minorHAnsi"/>
          <w:sz w:val="24"/>
          <w:szCs w:val="24"/>
        </w:rPr>
        <w:t>Donner la période, la fréquence, la valeur maxi et la valeur moyenne :</w:t>
      </w:r>
    </w:p>
    <w:p w14:paraId="2C4C213D" w14:textId="77777777" w:rsidR="00A92157" w:rsidRDefault="003E3041" w:rsidP="00A92157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086F0DD2">
          <v:group id="_x0000_s3694" style="position:absolute;margin-left:248.15pt;margin-top:9.7pt;width:250.2pt;height:108pt;z-index:251783168" coordorigin="801,1984" coordsize="5004,2160">
            <v:line id="_x0000_s3695" style="position:absolute" from="1521,3244" to="4977,3244">
              <v:stroke endarrow="block"/>
            </v:line>
            <v:line id="_x0000_s3696" style="position:absolute;flip:y" from="1521,2164" to="1521,4144">
              <v:stroke endarrow="block"/>
            </v:line>
            <v:shape id="_x0000_s3697" type="#_x0000_t202" style="position:absolute;left:4941;top:3064;width:864;height:432" filled="f" fillcolor="yellow" stroked="f" strokecolor="blue">
              <v:textbox style="mso-next-textbox:#_x0000_s3697">
                <w:txbxContent>
                  <w:p w14:paraId="5310AB9A" w14:textId="77777777" w:rsidR="00A92157" w:rsidRDefault="00A92157" w:rsidP="00A92157">
                    <w:r>
                      <w:t>t (µs)</w:t>
                    </w:r>
                  </w:p>
                </w:txbxContent>
              </v:textbox>
            </v:shape>
            <v:shape id="_x0000_s3698" type="#_x0000_t202" style="position:absolute;left:981;top:1984;width:720;height:432" filled="f" stroked="f">
              <v:textbox style="mso-next-textbox:#_x0000_s3698">
                <w:txbxContent>
                  <w:p w14:paraId="6AF167B4" w14:textId="77777777" w:rsidR="00A92157" w:rsidRDefault="00A92157" w:rsidP="00A92157">
                    <w:r>
                      <w:t>v(t)</w:t>
                    </w:r>
                  </w:p>
                </w:txbxContent>
              </v:textbox>
            </v:shape>
            <v:line id="_x0000_s3699" style="position:absolute;flip:y" from="1521,2524" to="4761,2524">
              <v:stroke dashstyle="1 1" endcap="round"/>
            </v:line>
            <v:line id="_x0000_s3700" style="position:absolute;flip:y" from="1521,3964" to="4761,3964">
              <v:stroke dashstyle="1 1" endcap="round"/>
            </v:line>
            <v:line id="_x0000_s3701" style="position:absolute" from="2061,2524" to="2061,3964">
              <v:stroke dashstyle="1 1" endcap="round"/>
            </v:line>
            <v:line id="_x0000_s3702" style="position:absolute" from="2601,2524" to="2601,3964">
              <v:stroke dashstyle="1 1" endcap="round"/>
            </v:line>
            <v:line id="_x0000_s3703" style="position:absolute" from="3141,2524" to="3141,3964">
              <v:stroke dashstyle="1 1" endcap="round"/>
            </v:line>
            <v:line id="_x0000_s3704" style="position:absolute" from="3681,2524" to="3681,3964">
              <v:stroke dashstyle="1 1" endcap="round"/>
            </v:line>
            <v:line id="_x0000_s3705" style="position:absolute" from="4221,2524" to="4221,3964">
              <v:stroke dashstyle="1 1" endcap="round"/>
            </v:line>
            <v:line id="_x0000_s3706" style="position:absolute" from="4761,2524" to="4761,3964">
              <v:stroke dashstyle="1 1" endcap="round"/>
            </v:line>
            <v:shape id="_x0000_s3707" type="#_x0000_t202" style="position:absolute;left:801;top:2344;width:720;height:360" filled="f" stroked="f">
              <v:textbox style="mso-next-textbox:#_x0000_s3707">
                <w:txbxContent>
                  <w:p w14:paraId="6CFB1D97" w14:textId="77777777" w:rsidR="00A92157" w:rsidRDefault="00A92157" w:rsidP="00A92157">
                    <w:pPr>
                      <w:jc w:val="right"/>
                    </w:pPr>
                    <w:r>
                      <w:t>10V</w:t>
                    </w:r>
                  </w:p>
                </w:txbxContent>
              </v:textbox>
            </v:shape>
            <v:shape id="_x0000_s3708" type="#_x0000_t202" style="position:absolute;left:801;top:3064;width:720;height:360" filled="f" stroked="f">
              <v:textbox style="mso-next-textbox:#_x0000_s3708">
                <w:txbxContent>
                  <w:p w14:paraId="56F2905E" w14:textId="77777777" w:rsidR="00A92157" w:rsidRDefault="00A92157" w:rsidP="00A92157">
                    <w:pPr>
                      <w:jc w:val="right"/>
                    </w:pPr>
                    <w:r>
                      <w:t>0V</w:t>
                    </w:r>
                  </w:p>
                </w:txbxContent>
              </v:textbox>
            </v:shape>
            <v:shape id="_x0000_s3709" type="#_x0000_t202" style="position:absolute;left:801;top:3784;width:720;height:360" filled="f" stroked="f">
              <v:textbox style="mso-next-textbox:#_x0000_s3709">
                <w:txbxContent>
                  <w:p w14:paraId="3F3AFBEC" w14:textId="77777777" w:rsidR="00A92157" w:rsidRDefault="00A92157" w:rsidP="00A92157">
                    <w:pPr>
                      <w:jc w:val="right"/>
                    </w:pPr>
                    <w:r>
                      <w:t>-10V</w:t>
                    </w:r>
                  </w:p>
                </w:txbxContent>
              </v:textbox>
            </v:shape>
            <v:shape id="_x0000_s3710" style="position:absolute;left:1521;top:2524;width:3240;height:1440" coordsize="3240,1440" path="m,720c180,360,360,,540,v180,,360,480,540,720c1260,960,1440,1440,1620,1440v180,,360,-480,540,-720c2340,480,2520,,2700,v180,,450,600,540,720e" filled="f" strokeweight="3pt">
              <v:path arrowok="t"/>
            </v:shape>
            <v:shape id="_x0000_s3711" type="#_x0000_t202" style="position:absolute;left:2421;top:3424;width:360;height:360" filled="f" stroked="f">
              <v:textbox>
                <w:txbxContent>
                  <w:p w14:paraId="1A9419E3" w14:textId="77777777" w:rsidR="00A92157" w:rsidRDefault="00A92157" w:rsidP="00A9215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3712" type="#_x0000_t202" style="position:absolute;left:3501;top:3424;width:360;height:360" filled="f" stroked="f">
              <v:textbox>
                <w:txbxContent>
                  <w:p w14:paraId="463E0927" w14:textId="77777777" w:rsidR="00A92157" w:rsidRDefault="00A92157" w:rsidP="00A92157">
                    <w:r>
                      <w:t>2</w:t>
                    </w:r>
                  </w:p>
                </w:txbxContent>
              </v:textbox>
            </v:shape>
          </v:group>
        </w:pict>
      </w:r>
      <w:r>
        <w:rPr>
          <w:rFonts w:cstheme="minorHAnsi"/>
          <w:noProof/>
          <w:sz w:val="24"/>
          <w:szCs w:val="24"/>
        </w:rPr>
        <w:pict w14:anchorId="2771ECB6">
          <v:group id="_x0000_s3675" style="position:absolute;margin-left:-12.85pt;margin-top:9.7pt;width:250.2pt;height:108pt;z-index:251782144" coordorigin="801,1984" coordsize="5004,2160">
            <v:line id="_x0000_s3676" style="position:absolute" from="1521,3244" to="4977,3244">
              <v:stroke endarrow="block"/>
            </v:line>
            <v:line id="_x0000_s3677" style="position:absolute;flip:y" from="1521,2164" to="1521,4144">
              <v:stroke endarrow="block"/>
            </v:line>
            <v:shape id="_x0000_s3678" type="#_x0000_t202" style="position:absolute;left:4941;top:3064;width:864;height:432" filled="f" fillcolor="yellow" stroked="f" strokecolor="blue">
              <v:textbox style="mso-next-textbox:#_x0000_s3678">
                <w:txbxContent>
                  <w:p w14:paraId="632A878D" w14:textId="77777777" w:rsidR="00A92157" w:rsidRDefault="00A92157" w:rsidP="00A92157">
                    <w:r>
                      <w:t>t (ms)</w:t>
                    </w:r>
                  </w:p>
                </w:txbxContent>
              </v:textbox>
            </v:shape>
            <v:shape id="_x0000_s3679" type="#_x0000_t202" style="position:absolute;left:981;top:1984;width:720;height:432" filled="f" stroked="f">
              <v:textbox style="mso-next-textbox:#_x0000_s3679">
                <w:txbxContent>
                  <w:p w14:paraId="7DA9DA9E" w14:textId="77777777" w:rsidR="00A92157" w:rsidRDefault="00A92157" w:rsidP="00A92157">
                    <w:r>
                      <w:t>v(t)</w:t>
                    </w:r>
                  </w:p>
                </w:txbxContent>
              </v:textbox>
            </v:shape>
            <v:line id="_x0000_s3680" style="position:absolute;flip:y" from="1521,2524" to="4761,2524">
              <v:stroke dashstyle="1 1" endcap="round"/>
            </v:line>
            <v:line id="_x0000_s3681" style="position:absolute;flip:y" from="1521,3964" to="4761,3964">
              <v:stroke dashstyle="1 1" endcap="round"/>
            </v:line>
            <v:line id="_x0000_s3682" style="position:absolute" from="2061,2524" to="2061,3964">
              <v:stroke dashstyle="1 1" endcap="round"/>
            </v:line>
            <v:line id="_x0000_s3683" style="position:absolute" from="2601,2524" to="2601,3964">
              <v:stroke dashstyle="1 1" endcap="round"/>
            </v:line>
            <v:line id="_x0000_s3684" style="position:absolute" from="3141,2524" to="3141,3964">
              <v:stroke dashstyle="1 1" endcap="round"/>
            </v:line>
            <v:line id="_x0000_s3685" style="position:absolute" from="3681,2524" to="3681,3964">
              <v:stroke dashstyle="1 1" endcap="round"/>
            </v:line>
            <v:line id="_x0000_s3686" style="position:absolute" from="4221,2524" to="4221,3964">
              <v:stroke dashstyle="1 1" endcap="round"/>
            </v:line>
            <v:line id="_x0000_s3687" style="position:absolute" from="4761,2524" to="4761,3964">
              <v:stroke dashstyle="1 1" endcap="round"/>
            </v:line>
            <v:shape id="_x0000_s3688" type="#_x0000_t202" style="position:absolute;left:801;top:2344;width:720;height:360" filled="f" stroked="f">
              <v:textbox style="mso-next-textbox:#_x0000_s3688">
                <w:txbxContent>
                  <w:p w14:paraId="1F44EAC3" w14:textId="77777777" w:rsidR="00A92157" w:rsidRDefault="00A92157" w:rsidP="00A92157">
                    <w:pPr>
                      <w:jc w:val="right"/>
                    </w:pPr>
                    <w:r>
                      <w:t>2V</w:t>
                    </w:r>
                  </w:p>
                </w:txbxContent>
              </v:textbox>
            </v:shape>
            <v:shape id="_x0000_s3689" type="#_x0000_t202" style="position:absolute;left:801;top:3064;width:720;height:360" filled="f" stroked="f">
              <v:textbox style="mso-next-textbox:#_x0000_s3689">
                <w:txbxContent>
                  <w:p w14:paraId="3B583020" w14:textId="77777777" w:rsidR="00A92157" w:rsidRDefault="00A92157" w:rsidP="00A92157">
                    <w:pPr>
                      <w:jc w:val="right"/>
                    </w:pPr>
                    <w:r>
                      <w:t>0V</w:t>
                    </w:r>
                  </w:p>
                </w:txbxContent>
              </v:textbox>
            </v:shape>
            <v:shape id="_x0000_s3690" type="#_x0000_t202" style="position:absolute;left:801;top:3784;width:720;height:360" filled="f" stroked="f">
              <v:textbox style="mso-next-textbox:#_x0000_s3690">
                <w:txbxContent>
                  <w:p w14:paraId="12B907A6" w14:textId="77777777" w:rsidR="00A92157" w:rsidRDefault="00A92157" w:rsidP="00A92157">
                    <w:pPr>
                      <w:jc w:val="right"/>
                    </w:pPr>
                    <w:r>
                      <w:t>-2V</w:t>
                    </w:r>
                  </w:p>
                </w:txbxContent>
              </v:textbox>
            </v:shape>
            <v:shape id="_x0000_s3691" style="position:absolute;left:1521;top:2524;width:3240;height:1440" coordsize="3240,1440" path="m,720c180,360,360,,540,v180,,360,480,540,720c1260,960,1440,1440,1620,1440v180,,360,-480,540,-720c2340,480,2520,,2700,v180,,450,600,540,720e" filled="f" strokeweight="3pt">
              <v:path arrowok="t"/>
            </v:shape>
            <v:shape id="_x0000_s3692" type="#_x0000_t202" style="position:absolute;left:2421;top:3424;width:360;height:360" filled="f" stroked="f">
              <v:textbox>
                <w:txbxContent>
                  <w:p w14:paraId="10C73F55" w14:textId="77777777" w:rsidR="00A92157" w:rsidRDefault="00A92157" w:rsidP="00A9215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3693" type="#_x0000_t202" style="position:absolute;left:3501;top:3424;width:360;height:360" filled="f" stroked="f">
              <v:textbox>
                <w:txbxContent>
                  <w:p w14:paraId="0380BDFD" w14:textId="77777777" w:rsidR="00A92157" w:rsidRDefault="00A92157" w:rsidP="00A92157">
                    <w:r>
                      <w:t>2</w:t>
                    </w:r>
                  </w:p>
                </w:txbxContent>
              </v:textbox>
            </v:shape>
          </v:group>
        </w:pict>
      </w:r>
    </w:p>
    <w:p w14:paraId="7FA3E14C" w14:textId="77777777" w:rsidR="004F6E0A" w:rsidRPr="00C50ACD" w:rsidRDefault="004F6E0A" w:rsidP="00A92157">
      <w:pPr>
        <w:pStyle w:val="Sansinterligne"/>
        <w:rPr>
          <w:rFonts w:cstheme="minorHAnsi"/>
          <w:sz w:val="24"/>
          <w:szCs w:val="24"/>
        </w:rPr>
      </w:pPr>
    </w:p>
    <w:p w14:paraId="4D070D08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28BBF74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63C8CEC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3BF71406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0C7FF4D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399EDA2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33E56B1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f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f = …………</w:t>
      </w:r>
    </w:p>
    <w:p w14:paraId="29907AED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6C89989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  </w:t>
      </w:r>
      <w:r w:rsidRPr="00C50ACD">
        <w:rPr>
          <w:rFonts w:cstheme="minorHAnsi"/>
          <w:sz w:val="24"/>
          <w:szCs w:val="24"/>
        </w:rPr>
        <w:tab/>
        <w:t xml:space="preserve"> 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</w:t>
      </w:r>
    </w:p>
    <w:p w14:paraId="78B6E286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B1D3301" w14:textId="77777777" w:rsidR="00A92157" w:rsidRPr="00C50ACD" w:rsidRDefault="003E3041" w:rsidP="00A92157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5892B72A">
          <v:group id="_x0000_s3713" style="position:absolute;margin-left:-12.85pt;margin-top:.7pt;width:511.2pt;height:117pt;z-index:251784192" coordorigin="1161,6124" coordsize="10224,2340">
            <v:group id="_x0000_s3714" style="position:absolute;left:1161;top:6124;width:5004;height:2340" coordorigin="1161,6124" coordsize="5004,2340">
              <v:line id="_x0000_s3715" style="position:absolute" from="1881,8104" to="5337,8104">
                <v:stroke endarrow="block"/>
              </v:line>
              <v:line id="_x0000_s3716" style="position:absolute;flip:y" from="1881,6304" to="1881,8284">
                <v:stroke endarrow="block"/>
              </v:line>
              <v:shape id="_x0000_s3717" type="#_x0000_t202" style="position:absolute;left:5301;top:7924;width:864;height:432" filled="f" fillcolor="yellow" stroked="f" strokecolor="blue">
                <v:textbox style="mso-next-textbox:#_x0000_s3717">
                  <w:txbxContent>
                    <w:p w14:paraId="50080303" w14:textId="77777777" w:rsidR="00A92157" w:rsidRDefault="00A92157" w:rsidP="00A92157">
                      <w:r>
                        <w:t>t (µs)</w:t>
                      </w:r>
                    </w:p>
                  </w:txbxContent>
                </v:textbox>
              </v:shape>
              <v:shape id="_x0000_s3718" type="#_x0000_t202" style="position:absolute;left:1341;top:6124;width:720;height:432" filled="f" stroked="f">
                <v:textbox style="mso-next-textbox:#_x0000_s3718">
                  <w:txbxContent>
                    <w:p w14:paraId="68D0D079" w14:textId="77777777" w:rsidR="00A92157" w:rsidRDefault="00A92157" w:rsidP="00A92157">
                      <w:r>
                        <w:t>v(t)</w:t>
                      </w:r>
                    </w:p>
                  </w:txbxContent>
                </v:textbox>
              </v:shape>
              <v:line id="_x0000_s3719" style="position:absolute;flip:y" from="1881,6664" to="5121,6664">
                <v:stroke dashstyle="1 1" endcap="round"/>
              </v:line>
              <v:line id="_x0000_s3720" style="position:absolute;flip:y" from="1881,7384" to="5121,7384">
                <v:stroke dashstyle="1 1" endcap="round"/>
              </v:line>
              <v:line id="_x0000_s3721" style="position:absolute" from="2421,6664" to="2421,8104">
                <v:stroke dashstyle="1 1" endcap="round"/>
              </v:line>
              <v:line id="_x0000_s3722" style="position:absolute" from="2961,6664" to="2961,8104">
                <v:stroke dashstyle="1 1" endcap="round"/>
              </v:line>
              <v:line id="_x0000_s3723" style="position:absolute" from="3501,6664" to="3501,8104">
                <v:stroke dashstyle="1 1" endcap="round"/>
              </v:line>
              <v:line id="_x0000_s3724" style="position:absolute" from="4041,6664" to="4041,8104">
                <v:stroke dashstyle="1 1" endcap="round"/>
              </v:line>
              <v:line id="_x0000_s3725" style="position:absolute" from="4581,6664" to="4581,8104">
                <v:stroke dashstyle="1 1" endcap="round"/>
              </v:line>
              <v:line id="_x0000_s3726" style="position:absolute" from="5121,6664" to="5121,8104">
                <v:stroke dashstyle="1 1" endcap="round"/>
              </v:line>
              <v:shape id="_x0000_s3727" type="#_x0000_t202" style="position:absolute;left:1161;top:6484;width:720;height:360" filled="f" stroked="f">
                <v:textbox style="mso-next-textbox:#_x0000_s3727">
                  <w:txbxContent>
                    <w:p w14:paraId="35571597" w14:textId="77777777" w:rsidR="00A92157" w:rsidRDefault="00A92157" w:rsidP="00A92157">
                      <w:pPr>
                        <w:jc w:val="right"/>
                      </w:pPr>
                      <w:r>
                        <w:t>4V</w:t>
                      </w:r>
                    </w:p>
                  </w:txbxContent>
                </v:textbox>
              </v:shape>
              <v:shape id="_x0000_s3728" type="#_x0000_t202" style="position:absolute;left:1161;top:7204;width:720;height:360" filled="f" stroked="f">
                <v:textbox style="mso-next-textbox:#_x0000_s3728">
                  <w:txbxContent>
                    <w:p w14:paraId="12354B45" w14:textId="77777777" w:rsidR="00A92157" w:rsidRDefault="00A92157" w:rsidP="00A92157">
                      <w:pPr>
                        <w:jc w:val="right"/>
                      </w:pPr>
                      <w:r>
                        <w:t>2V</w:t>
                      </w:r>
                    </w:p>
                  </w:txbxContent>
                </v:textbox>
              </v:shape>
              <v:shape id="_x0000_s3729" type="#_x0000_t202" style="position:absolute;left:1161;top:7924;width:720;height:360" filled="f" stroked="f">
                <v:textbox style="mso-next-textbox:#_x0000_s3729">
                  <w:txbxContent>
                    <w:p w14:paraId="78BFD951" w14:textId="77777777" w:rsidR="00A92157" w:rsidRDefault="00A92157" w:rsidP="00A92157">
                      <w:pPr>
                        <w:jc w:val="right"/>
                      </w:pPr>
                      <w:r>
                        <w:t>0V</w:t>
                      </w:r>
                    </w:p>
                  </w:txbxContent>
                </v:textbox>
              </v:shape>
              <v:shape id="_x0000_s3730" style="position:absolute;left:1881;top:6664;width:3240;height:1440;mso-position-horizontal:absolute;mso-position-vertical:absolute" coordsize="3240,1440" path="m,720c180,360,360,,540,v180,,360,480,540,720c1260,960,1440,1440,1620,1440v180,,360,-480,540,-720c2340,480,2520,,2700,v180,,450,600,540,720e" filled="f" strokeweight="3pt">
                <v:path arrowok="t"/>
              </v:shape>
              <v:shape id="_x0000_s3731" type="#_x0000_t202" style="position:absolute;left:2781;top:8104;width:360;height:360" filled="f" stroked="f">
                <v:textbox>
                  <w:txbxContent>
                    <w:p w14:paraId="08407F60" w14:textId="77777777" w:rsidR="00A92157" w:rsidRDefault="00A92157" w:rsidP="00A92157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  <v:shape id="_x0000_s3732" type="#_x0000_t202" style="position:absolute;left:3861;top:8104;width:360;height:360" filled="f" stroked="f">
                <v:textbox>
                  <w:txbxContent>
                    <w:p w14:paraId="5376798A" w14:textId="77777777" w:rsidR="00A92157" w:rsidRDefault="00A92157" w:rsidP="00A92157">
                      <w:r>
                        <w:t>4</w:t>
                      </w:r>
                    </w:p>
                  </w:txbxContent>
                </v:textbox>
              </v:shape>
            </v:group>
            <v:group id="_x0000_s3733" style="position:absolute;left:6381;top:6124;width:5004;height:2340" coordorigin="6381,6124" coordsize="5004,2340">
              <v:line id="_x0000_s3734" style="position:absolute" from="7101,8104" to="10557,8104">
                <v:stroke endarrow="block"/>
              </v:line>
              <v:line id="_x0000_s3735" style="position:absolute;flip:y" from="7101,6304" to="7101,8284">
                <v:stroke endarrow="block"/>
              </v:line>
              <v:shape id="_x0000_s3736" type="#_x0000_t202" style="position:absolute;left:10521;top:7924;width:864;height:432" filled="f" fillcolor="yellow" stroked="f" strokecolor="blue">
                <v:textbox style="mso-next-textbox:#_x0000_s3736">
                  <w:txbxContent>
                    <w:p w14:paraId="35C179C5" w14:textId="77777777" w:rsidR="00A92157" w:rsidRDefault="00A92157" w:rsidP="00A92157">
                      <w:r>
                        <w:t>t (ms)</w:t>
                      </w:r>
                    </w:p>
                  </w:txbxContent>
                </v:textbox>
              </v:shape>
              <v:shape id="_x0000_s3737" type="#_x0000_t202" style="position:absolute;left:6561;top:6124;width:720;height:432" filled="f" stroked="f">
                <v:textbox style="mso-next-textbox:#_x0000_s3737">
                  <w:txbxContent>
                    <w:p w14:paraId="13DE1938" w14:textId="77777777" w:rsidR="00A92157" w:rsidRDefault="00A92157" w:rsidP="00A92157">
                      <w:r>
                        <w:t>v(t)</w:t>
                      </w:r>
                    </w:p>
                  </w:txbxContent>
                </v:textbox>
              </v:shape>
              <v:line id="_x0000_s3738" style="position:absolute;flip:y" from="7101,6664" to="10341,6664">
                <v:stroke dashstyle="1 1" endcap="round"/>
              </v:line>
              <v:line id="_x0000_s3739" style="position:absolute;flip:y" from="7101,7384" to="10341,7384">
                <v:stroke dashstyle="1 1" endcap="round"/>
              </v:line>
              <v:line id="_x0000_s3740" style="position:absolute" from="7641,6664" to="7641,8104">
                <v:stroke dashstyle="1 1" endcap="round"/>
              </v:line>
              <v:line id="_x0000_s3741" style="position:absolute" from="8181,6664" to="8181,8104">
                <v:stroke dashstyle="1 1" endcap="round"/>
              </v:line>
              <v:line id="_x0000_s3742" style="position:absolute" from="8721,6664" to="8721,8104">
                <v:stroke dashstyle="1 1" endcap="round"/>
              </v:line>
              <v:line id="_x0000_s3743" style="position:absolute" from="9261,6664" to="9261,8104">
                <v:stroke dashstyle="1 1" endcap="round"/>
              </v:line>
              <v:line id="_x0000_s3744" style="position:absolute" from="9801,6664" to="9801,8104">
                <v:stroke dashstyle="1 1" endcap="round"/>
              </v:line>
              <v:line id="_x0000_s3745" style="position:absolute" from="10341,6664" to="10341,8104">
                <v:stroke dashstyle="1 1" endcap="round"/>
              </v:line>
              <v:shape id="_x0000_s3746" type="#_x0000_t202" style="position:absolute;left:6381;top:6484;width:720;height:360" filled="f" stroked="f">
                <v:textbox style="mso-next-textbox:#_x0000_s3746">
                  <w:txbxContent>
                    <w:p w14:paraId="4FDEFA61" w14:textId="77777777" w:rsidR="00A92157" w:rsidRDefault="00A92157" w:rsidP="00A92157">
                      <w:pPr>
                        <w:jc w:val="right"/>
                      </w:pPr>
                      <w:r>
                        <w:t>10V</w:t>
                      </w:r>
                    </w:p>
                  </w:txbxContent>
                </v:textbox>
              </v:shape>
              <v:shape id="_x0000_s3747" type="#_x0000_t202" style="position:absolute;left:6381;top:7204;width:720;height:360" filled="f" stroked="f">
                <v:textbox style="mso-next-textbox:#_x0000_s3747">
                  <w:txbxContent>
                    <w:p w14:paraId="5E1FC008" w14:textId="77777777" w:rsidR="00A92157" w:rsidRDefault="00A92157" w:rsidP="00A92157">
                      <w:pPr>
                        <w:jc w:val="right"/>
                      </w:pPr>
                      <w:r>
                        <w:t>5V</w:t>
                      </w:r>
                    </w:p>
                  </w:txbxContent>
                </v:textbox>
              </v:shape>
              <v:shape id="_x0000_s3748" type="#_x0000_t202" style="position:absolute;left:6381;top:7924;width:720;height:360" filled="f" stroked="f">
                <v:textbox style="mso-next-textbox:#_x0000_s3748">
                  <w:txbxContent>
                    <w:p w14:paraId="20BBBEE4" w14:textId="77777777" w:rsidR="00A92157" w:rsidRDefault="00A92157" w:rsidP="00A92157">
                      <w:pPr>
                        <w:jc w:val="right"/>
                      </w:pPr>
                      <w:r>
                        <w:t>0V</w:t>
                      </w:r>
                    </w:p>
                  </w:txbxContent>
                </v:textbox>
              </v:shape>
              <v:shape id="_x0000_s3749" style="position:absolute;left:7101;top:6664;width:3240;height:1440;mso-position-horizontal:absolute;mso-position-vertical:absolute" coordsize="3240,1440" path="m,720c180,360,360,,540,v180,,360,480,540,720c1260,960,1440,1440,1620,1440v180,,360,-480,540,-720c2340,480,2520,,2700,v180,,450,600,540,720e" filled="f" strokeweight="3pt">
                <v:path arrowok="t"/>
              </v:shape>
              <v:shape id="_x0000_s3750" type="#_x0000_t202" style="position:absolute;left:8001;top:8104;width:360;height:360" filled="f" stroked="f">
                <v:textbox>
                  <w:txbxContent>
                    <w:p w14:paraId="046D62BA" w14:textId="77777777" w:rsidR="00A92157" w:rsidRDefault="00A92157" w:rsidP="00A9215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_x0000_s3751" type="#_x0000_t202" style="position:absolute;left:9081;top:8104;width:360;height:360" filled="f" stroked="f">
                <v:textbox>
                  <w:txbxContent>
                    <w:p w14:paraId="55B20FDC" w14:textId="77777777" w:rsidR="00A92157" w:rsidRDefault="00A92157" w:rsidP="00A92157">
                      <w:r>
                        <w:t>2</w:t>
                      </w:r>
                    </w:p>
                  </w:txbxContent>
                </v:textbox>
              </v:shape>
            </v:group>
          </v:group>
        </w:pict>
      </w:r>
    </w:p>
    <w:p w14:paraId="4A3A7ECF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411FB60C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897C4F2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16B68E7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40A462D3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D700AB2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4E574AE5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05E11354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6AF32B7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f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f = …………</w:t>
      </w:r>
    </w:p>
    <w:p w14:paraId="2A396EF9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8630DC9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   </w:t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</w:t>
      </w:r>
    </w:p>
    <w:p w14:paraId="0B14D53A" w14:textId="77777777" w:rsidR="00A92157" w:rsidRPr="00C50ACD" w:rsidRDefault="003E3041" w:rsidP="00A92157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0F89B72E">
          <v:group id="_x0000_s3752" style="position:absolute;margin-left:-12.85pt;margin-top:.7pt;width:511.2pt;height:121.85pt;z-index:251785216" coordorigin="1161,9987" coordsize="10224,2437">
            <v:group id="_x0000_s3753" style="position:absolute;left:1161;top:10084;width:5004;height:2340" coordorigin="1161,10084" coordsize="5004,2340">
              <v:line id="_x0000_s3754" style="position:absolute" from="1881,12064" to="5337,12064">
                <v:stroke endarrow="block"/>
              </v:line>
              <v:line id="_x0000_s3755" style="position:absolute;flip:y" from="1881,10264" to="1881,12244">
                <v:stroke endarrow="block"/>
              </v:line>
              <v:shape id="_x0000_s3756" type="#_x0000_t202" style="position:absolute;left:5301;top:11884;width:864;height:432" filled="f" fillcolor="yellow" stroked="f" strokecolor="blue">
                <v:textbox style="mso-next-textbox:#_x0000_s3756">
                  <w:txbxContent>
                    <w:p w14:paraId="3A4215A5" w14:textId="77777777" w:rsidR="00A92157" w:rsidRDefault="00A92157" w:rsidP="00A92157">
                      <w:r>
                        <w:t>t (ms)</w:t>
                      </w:r>
                    </w:p>
                  </w:txbxContent>
                </v:textbox>
              </v:shape>
              <v:shape id="_x0000_s3757" type="#_x0000_t202" style="position:absolute;left:1341;top:10084;width:720;height:432" filled="f" stroked="f">
                <v:textbox style="mso-next-textbox:#_x0000_s3757">
                  <w:txbxContent>
                    <w:p w14:paraId="3E45EB7C" w14:textId="77777777" w:rsidR="00A92157" w:rsidRDefault="00A92157" w:rsidP="00A92157">
                      <w:r>
                        <w:t>v(t)</w:t>
                      </w:r>
                    </w:p>
                  </w:txbxContent>
                </v:textbox>
              </v:shape>
              <v:line id="_x0000_s3758" style="position:absolute;flip:y" from="1881,10624" to="5121,10624">
                <v:stroke dashstyle="1 1" endcap="round"/>
              </v:line>
              <v:line id="_x0000_s3759" style="position:absolute" from="2421,10624" to="2421,12064">
                <v:stroke dashstyle="1 1" endcap="round"/>
              </v:line>
              <v:line id="_x0000_s3760" style="position:absolute" from="2961,10624" to="2961,12064">
                <v:stroke dashstyle="1 1" endcap="round"/>
              </v:line>
              <v:line id="_x0000_s3761" style="position:absolute" from="3501,10624" to="3501,12064">
                <v:stroke dashstyle="1 1" endcap="round"/>
              </v:line>
              <v:line id="_x0000_s3762" style="position:absolute" from="4041,10624" to="4041,12064">
                <v:stroke dashstyle="1 1" endcap="round"/>
              </v:line>
              <v:line id="_x0000_s3763" style="position:absolute" from="4581,10624" to="4581,12064">
                <v:stroke dashstyle="1 1" endcap="round"/>
              </v:line>
              <v:line id="_x0000_s3764" style="position:absolute" from="5121,10624" to="5121,12064">
                <v:stroke dashstyle="1 1" endcap="round"/>
              </v:line>
              <v:shape id="_x0000_s3765" type="#_x0000_t202" style="position:absolute;left:1161;top:10444;width:720;height:360" filled="f" stroked="f">
                <v:textbox style="mso-next-textbox:#_x0000_s3765">
                  <w:txbxContent>
                    <w:p w14:paraId="762A67F7" w14:textId="77777777" w:rsidR="00A92157" w:rsidRDefault="00A92157" w:rsidP="00A92157">
                      <w:pPr>
                        <w:jc w:val="right"/>
                      </w:pPr>
                      <w:r>
                        <w:t>5V</w:t>
                      </w:r>
                    </w:p>
                  </w:txbxContent>
                </v:textbox>
              </v:shape>
              <v:shape id="_x0000_s3766" type="#_x0000_t202" style="position:absolute;left:1161;top:11884;width:720;height:360" filled="f" stroked="f">
                <v:textbox style="mso-next-textbox:#_x0000_s3766">
                  <w:txbxContent>
                    <w:p w14:paraId="54EA722D" w14:textId="77777777" w:rsidR="00A92157" w:rsidRDefault="00A92157" w:rsidP="00A92157">
                      <w:pPr>
                        <w:jc w:val="right"/>
                      </w:pPr>
                      <w:r>
                        <w:t>0V</w:t>
                      </w:r>
                    </w:p>
                  </w:txbxContent>
                </v:textbox>
              </v:shape>
              <v:shape id="_x0000_s3767" type="#_x0000_t202" style="position:absolute;left:2781;top:12064;width:360;height:360" filled="f" stroked="f">
                <v:textbox>
                  <w:txbxContent>
                    <w:p w14:paraId="2C868003" w14:textId="77777777" w:rsidR="00A92157" w:rsidRDefault="00A92157" w:rsidP="00A9215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  <v:shape id="_x0000_s3768" type="#_x0000_t202" style="position:absolute;left:3861;top:12064;width:360;height:360" filled="f" stroked="f">
                <v:textbox>
                  <w:txbxContent>
                    <w:p w14:paraId="295C4429" w14:textId="77777777" w:rsidR="00A92157" w:rsidRDefault="00A92157" w:rsidP="00A92157">
                      <w:r>
                        <w:t>6</w:t>
                      </w:r>
                    </w:p>
                  </w:txbxContent>
                </v:textbox>
              </v:shape>
              <v:line id="_x0000_s3769" style="position:absolute" from="1881,10624" to="2961,10624" strokeweight="3pt"/>
              <v:line id="_x0000_s3770" style="position:absolute" from="4041,10624" to="5121,10624" strokeweight="3pt"/>
              <v:line id="_x0000_s3771" style="position:absolute" from="2961,12064" to="4041,12064" strokeweight="3pt"/>
              <v:line id="_x0000_s3772" style="position:absolute" from="2961,10624" to="2961,12064" strokeweight="3pt"/>
              <v:line id="_x0000_s3773" style="position:absolute" from="4041,10624" to="4041,12064" strokeweight="3pt"/>
            </v:group>
            <v:group id="_x0000_s3774" style="position:absolute;left:6381;top:9987;width:5004;height:2437" coordorigin="6381,9987" coordsize="5004,2437">
              <v:line id="_x0000_s3775" style="position:absolute" from="7101,12064" to="10557,12064">
                <v:stroke endarrow="block"/>
              </v:line>
              <v:line id="_x0000_s3776" style="position:absolute;flip:y" from="7101,10264" to="7101,12244">
                <v:stroke endarrow="block"/>
              </v:line>
              <v:shape id="_x0000_s3777" type="#_x0000_t202" style="position:absolute;left:10521;top:11884;width:864;height:432" filled="f" fillcolor="yellow" stroked="f" strokecolor="blue">
                <v:textbox style="mso-next-textbox:#_x0000_s3777">
                  <w:txbxContent>
                    <w:p w14:paraId="16490965" w14:textId="77777777" w:rsidR="00A92157" w:rsidRDefault="00A92157" w:rsidP="00A92157">
                      <w:r>
                        <w:t>t (µs)</w:t>
                      </w:r>
                    </w:p>
                  </w:txbxContent>
                </v:textbox>
              </v:shape>
              <v:shape id="_x0000_s3778" type="#_x0000_t202" style="position:absolute;left:6561;top:9987;width:720;height:432" filled="f" stroked="f">
                <v:textbox style="mso-next-textbox:#_x0000_s3778">
                  <w:txbxContent>
                    <w:p w14:paraId="38EB270B" w14:textId="77777777" w:rsidR="00A92157" w:rsidRDefault="00A92157" w:rsidP="00A92157">
                      <w:r>
                        <w:t>v(t)</w:t>
                      </w:r>
                    </w:p>
                  </w:txbxContent>
                </v:textbox>
              </v:shape>
              <v:line id="_x0000_s3779" style="position:absolute;flip:y" from="7101,10624" to="10341,10624">
                <v:stroke dashstyle="1 1" endcap="round"/>
              </v:line>
              <v:line id="_x0000_s3780" style="position:absolute;flip:y" from="7101,11247" to="10341,11247">
                <v:stroke dashstyle="1 1" endcap="round"/>
              </v:line>
              <v:line id="_x0000_s3781" style="position:absolute" from="7821,10624" to="7821,12064">
                <v:stroke dashstyle="1 1" endcap="round"/>
              </v:line>
              <v:line id="_x0000_s3782" style="position:absolute" from="8181,10624" to="8181,12064">
                <v:stroke dashstyle="1 1" endcap="round"/>
              </v:line>
              <v:line id="_x0000_s3783" style="position:absolute" from="8541,10624" to="8541,12064">
                <v:stroke dashstyle="1 1" endcap="round"/>
              </v:line>
              <v:line id="_x0000_s3784" style="position:absolute" from="8901,10624" to="8901,12064">
                <v:stroke dashstyle="1 1" endcap="round"/>
              </v:line>
              <v:line id="_x0000_s3785" style="position:absolute" from="9261,10624" to="9261,12064">
                <v:stroke dashstyle="1 1" endcap="round"/>
              </v:line>
              <v:line id="_x0000_s3786" style="position:absolute" from="10341,10624" to="10341,12064">
                <v:stroke dashstyle="1 1" endcap="round"/>
              </v:line>
              <v:shape id="_x0000_s3787" type="#_x0000_t202" style="position:absolute;left:6381;top:10444;width:720;height:360" filled="f" stroked="f">
                <v:textbox style="mso-next-textbox:#_x0000_s3787">
                  <w:txbxContent>
                    <w:p w14:paraId="79A99D14" w14:textId="77777777" w:rsidR="00A92157" w:rsidRDefault="00A92157" w:rsidP="00A92157">
                      <w:pPr>
                        <w:jc w:val="right"/>
                      </w:pPr>
                      <w:r>
                        <w:t>5V</w:t>
                      </w:r>
                    </w:p>
                  </w:txbxContent>
                </v:textbox>
              </v:shape>
              <v:shape id="_x0000_s3788" type="#_x0000_t202" style="position:absolute;left:6381;top:11884;width:720;height:360" filled="f" stroked="f">
                <v:textbox style="mso-next-textbox:#_x0000_s3788">
                  <w:txbxContent>
                    <w:p w14:paraId="2FD56CD3" w14:textId="77777777" w:rsidR="00A92157" w:rsidRDefault="00A92157" w:rsidP="00A92157">
                      <w:pPr>
                        <w:jc w:val="right"/>
                      </w:pPr>
                      <w:r>
                        <w:t>0V</w:t>
                      </w:r>
                    </w:p>
                  </w:txbxContent>
                </v:textbox>
              </v:shape>
              <v:shape id="_x0000_s3789" type="#_x0000_t202" style="position:absolute;left:7641;top:12064;width:360;height:360" filled="f" stroked="f">
                <v:textbox>
                  <w:txbxContent>
                    <w:p w14:paraId="463A24E5" w14:textId="77777777" w:rsidR="00A92157" w:rsidRDefault="00A92157" w:rsidP="00A9215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_x0000_s3790" type="#_x0000_t202" style="position:absolute;left:8361;top:12064;width:360;height:360" filled="f" stroked="f">
                <v:textbox>
                  <w:txbxContent>
                    <w:p w14:paraId="68B89CF9" w14:textId="77777777" w:rsidR="00A92157" w:rsidRDefault="00A92157" w:rsidP="00A92157">
                      <w:r>
                        <w:t>2</w:t>
                      </w:r>
                    </w:p>
                  </w:txbxContent>
                </v:textbox>
              </v:shape>
              <v:line id="_x0000_s3791" style="position:absolute" from="7461,10624" to="7461,12064">
                <v:stroke dashstyle="1 1" endcap="round"/>
              </v:line>
              <v:line id="_x0000_s3792" style="position:absolute" from="9621,10624" to="9621,12064">
                <v:stroke dashstyle="1 1" endcap="round"/>
              </v:line>
              <v:line id="_x0000_s3793" style="position:absolute" from="9981,10624" to="9981,12064">
                <v:stroke dashstyle="1 1" endcap="round"/>
              </v:line>
              <v:line id="_x0000_s3794" style="position:absolute" from="7101,10624" to="7461,10624" strokeweight="3pt"/>
              <v:line id="_x0000_s3795" style="position:absolute" from="7461,10624" to="7461,12064" strokeweight="3pt"/>
              <v:line id="_x0000_s3796" style="position:absolute" from="8541,10624" to="8541,12064" strokeweight="3pt"/>
              <v:line id="_x0000_s3797" style="position:absolute" from="9261,10624" to="9261,12064" strokeweight="3pt"/>
              <v:line id="_x0000_s3798" style="position:absolute" from="10341,10624" to="10341,12064" strokeweight="3pt"/>
              <v:line id="_x0000_s3799" style="position:absolute" from="7461,12064" to="8541,12064" strokeweight="3pt"/>
              <v:line id="_x0000_s3800" style="position:absolute" from="8541,10624" to="9261,10624" strokeweight="3pt"/>
              <v:line id="_x0000_s3801" style="position:absolute" from="9261,12064" to="10341,12064" strokeweight="3pt"/>
              <v:shape id="_x0000_s3802" type="#_x0000_t202" style="position:absolute;left:9081;top:12064;width:360;height:360" filled="f" stroked="f">
                <v:textbox>
                  <w:txbxContent>
                    <w:p w14:paraId="57B46762" w14:textId="77777777" w:rsidR="00A92157" w:rsidRDefault="00A92157" w:rsidP="00A92157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  <v:shape id="_x0000_s3803" type="#_x0000_t202" style="position:absolute;left:9801;top:12064;width:360;height:360" filled="f" stroked="f">
                <v:textbox>
                  <w:txbxContent>
                    <w:p w14:paraId="70BF9DBD" w14:textId="77777777" w:rsidR="00A92157" w:rsidRDefault="00A92157" w:rsidP="00A92157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v:group>
          </v:group>
        </w:pict>
      </w:r>
    </w:p>
    <w:p w14:paraId="3944D9A1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15DBAE0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3D6DE7F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05226DAE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4D660E3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7F4FB289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2F813C50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0BF39D5C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BE8932A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T 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f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</w:t>
      </w:r>
      <w:r w:rsidRPr="00C50ACD">
        <w:rPr>
          <w:rFonts w:cstheme="minorHAnsi"/>
          <w:sz w:val="24"/>
          <w:szCs w:val="24"/>
        </w:rPr>
        <w:tab/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f = …………</w:t>
      </w:r>
    </w:p>
    <w:p w14:paraId="44626356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0D89B31C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  </w:t>
      </w:r>
      <w:r w:rsidRPr="00C50ACD">
        <w:rPr>
          <w:rFonts w:cstheme="minorHAnsi"/>
          <w:sz w:val="24"/>
          <w:szCs w:val="24"/>
        </w:rPr>
        <w:tab/>
        <w:t xml:space="preserve"> 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</w:t>
      </w:r>
    </w:p>
    <w:p w14:paraId="76A8FCFB" w14:textId="77777777" w:rsidR="00A92157" w:rsidRPr="00C50ACD" w:rsidRDefault="003E3041" w:rsidP="00A92157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314508EC">
          <v:group id="_x0000_s3827" style="position:absolute;margin-left:248.15pt;margin-top:7.95pt;width:208.8pt;height:117pt;z-index:251788288" coordorigin="6381,12064" coordsize="4176,2340">
            <v:line id="_x0000_s3828" style="position:absolute" from="7101,14044" to="10557,14044">
              <v:stroke endarrow="block"/>
            </v:line>
            <v:line id="_x0000_s3829" style="position:absolute;flip:y" from="7101,12244" to="7101,14224">
              <v:stroke endarrow="block"/>
            </v:line>
            <v:shape id="_x0000_s3830" type="#_x0000_t202" style="position:absolute;left:6561;top:12064;width:720;height:432" filled="f" stroked="f">
              <v:textbox style="mso-next-textbox:#_x0000_s3830">
                <w:txbxContent>
                  <w:p w14:paraId="370C34D5" w14:textId="77777777" w:rsidR="00A92157" w:rsidRDefault="00A92157" w:rsidP="00A92157">
                    <w:r>
                      <w:t>v(t)</w:t>
                    </w:r>
                  </w:p>
                </w:txbxContent>
              </v:textbox>
            </v:shape>
            <v:line id="_x0000_s3831" style="position:absolute;flip:y" from="7101,12604" to="10341,12604">
              <v:stroke dashstyle="1 1" endcap="round"/>
            </v:line>
            <v:line id="_x0000_s3832" style="position:absolute;flip:y" from="7101,13324" to="10341,13324">
              <v:stroke dashstyle="1 1" endcap="round"/>
            </v:line>
            <v:line id="_x0000_s3833" style="position:absolute" from="7821,12604" to="7821,14044">
              <v:stroke dashstyle="1 1" endcap="round"/>
            </v:line>
            <v:line id="_x0000_s3834" style="position:absolute" from="8181,12604" to="8181,14044">
              <v:stroke dashstyle="1 1" endcap="round"/>
            </v:line>
            <v:line id="_x0000_s3835" style="position:absolute" from="8541,12604" to="8541,14044">
              <v:stroke dashstyle="1 1" endcap="round"/>
            </v:line>
            <v:line id="_x0000_s3836" style="position:absolute" from="8901,12604" to="8901,14044">
              <v:stroke dashstyle="1 1" endcap="round"/>
            </v:line>
            <v:line id="_x0000_s3837" style="position:absolute" from="9261,12604" to="9261,14044">
              <v:stroke dashstyle="1 1" endcap="round"/>
            </v:line>
            <v:line id="_x0000_s3838" style="position:absolute" from="10341,12604" to="10341,14044">
              <v:stroke dashstyle="1 1" endcap="round"/>
            </v:line>
            <v:shape id="_x0000_s3839" type="#_x0000_t202" style="position:absolute;left:6381;top:12424;width:720;height:360" filled="f" stroked="f">
              <v:textbox style="mso-next-textbox:#_x0000_s3839">
                <w:txbxContent>
                  <w:p w14:paraId="25BDDB76" w14:textId="77777777" w:rsidR="00A92157" w:rsidRDefault="00A92157" w:rsidP="00A92157">
                    <w:pPr>
                      <w:jc w:val="right"/>
                    </w:pPr>
                    <w:r>
                      <w:t>2V</w:t>
                    </w:r>
                  </w:p>
                </w:txbxContent>
              </v:textbox>
            </v:shape>
            <v:shape id="_x0000_s3840" type="#_x0000_t202" style="position:absolute;left:6381;top:13864;width:720;height:360" filled="f" stroked="f">
              <v:textbox style="mso-next-textbox:#_x0000_s3840">
                <w:txbxContent>
                  <w:p w14:paraId="2CD96754" w14:textId="77777777" w:rsidR="00A92157" w:rsidRDefault="00A92157" w:rsidP="00A92157">
                    <w:pPr>
                      <w:jc w:val="right"/>
                    </w:pPr>
                    <w:r>
                      <w:t>0V</w:t>
                    </w:r>
                  </w:p>
                </w:txbxContent>
              </v:textbox>
            </v:shape>
            <v:shape id="_x0000_s3841" type="#_x0000_t202" style="position:absolute;left:7281;top:14044;width:360;height:360" filled="f" stroked="f">
              <v:textbox style="mso-next-textbox:#_x0000_s3841">
                <w:txbxContent>
                  <w:p w14:paraId="46E3AFB3" w14:textId="77777777" w:rsidR="00A92157" w:rsidRDefault="00A92157" w:rsidP="00A9215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3842" type="#_x0000_t202" style="position:absolute;left:7641;top:14044;width:360;height:360" filled="f" stroked="f">
              <v:textbox style="mso-next-textbox:#_x0000_s3842">
                <w:txbxContent>
                  <w:p w14:paraId="31081770" w14:textId="77777777" w:rsidR="00A92157" w:rsidRDefault="00A92157" w:rsidP="00A92157">
                    <w:r>
                      <w:t>2</w:t>
                    </w:r>
                  </w:p>
                </w:txbxContent>
              </v:textbox>
            </v:shape>
            <v:line id="_x0000_s3843" style="position:absolute" from="7461,12556" to="7461,13996">
              <v:stroke dashstyle="1 1" endcap="round"/>
            </v:line>
            <v:line id="_x0000_s3844" style="position:absolute" from="9621,12604" to="9621,14044">
              <v:stroke dashstyle="1 1" endcap="round"/>
            </v:line>
            <v:line id="_x0000_s3845" style="position:absolute" from="9981,12604" to="9981,14044">
              <v:stroke dashstyle="1 1" endcap="round"/>
            </v:line>
            <v:line id="_x0000_s3846" style="position:absolute" from="7101,13324" to="7461,13324" strokeweight="3pt"/>
            <v:line id="_x0000_s3847" style="position:absolute" from="7461,13324" to="7461,14044" strokeweight="3pt"/>
            <v:line id="_x0000_s3848" style="position:absolute" from="7821,13324" to="7821,14044" strokeweight="3pt"/>
            <v:line id="_x0000_s3849" style="position:absolute" from="8541,12604" to="8541,13324" strokeweight="3pt"/>
            <v:line id="_x0000_s3850" style="position:absolute" from="8901,12604" to="8901,13324" strokeweight="3pt"/>
            <v:line id="_x0000_s3851" style="position:absolute" from="7461,14044" to="7821,14044" strokeweight="3pt"/>
            <v:line id="_x0000_s3852" style="position:absolute" from="7821,13324" to="8541,13324" strokeweight="3pt"/>
            <v:line id="_x0000_s3853" style="position:absolute" from="8541,12604" to="8901,12604" strokeweight="3pt"/>
            <v:shape id="_x0000_s3854" type="#_x0000_t202" style="position:absolute;left:8001;top:14044;width:360;height:360" filled="f" stroked="f">
              <v:textbox style="mso-next-textbox:#_x0000_s3854">
                <w:txbxContent>
                  <w:p w14:paraId="7B60000F" w14:textId="77777777" w:rsidR="00A92157" w:rsidRDefault="00A92157" w:rsidP="00A92157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3855" type="#_x0000_t202" style="position:absolute;left:8361;top:14044;width:360;height:360" filled="f" stroked="f">
              <v:textbox style="mso-next-textbox:#_x0000_s3855">
                <w:txbxContent>
                  <w:p w14:paraId="6F029717" w14:textId="77777777" w:rsidR="00A92157" w:rsidRDefault="00A92157" w:rsidP="00A92157">
                    <w:pPr>
                      <w:jc w:val="center"/>
                    </w:pPr>
                    <w:r>
                      <w:t>4</w:t>
                    </w:r>
                  </w:p>
                </w:txbxContent>
              </v:textbox>
            </v:shape>
            <v:shape id="_x0000_s3856" type="#_x0000_t202" style="position:absolute;left:6381;top:13144;width:720;height:360" filled="f" stroked="f">
              <v:textbox>
                <w:txbxContent>
                  <w:p w14:paraId="17B4505D" w14:textId="77777777" w:rsidR="00A92157" w:rsidRDefault="00A92157" w:rsidP="00A92157">
                    <w:pPr>
                      <w:jc w:val="right"/>
                    </w:pPr>
                    <w:r>
                      <w:t>1V</w:t>
                    </w:r>
                  </w:p>
                </w:txbxContent>
              </v:textbox>
            </v:shape>
            <v:line id="_x0000_s3857" style="position:absolute" from="8901,13324" to="9621,13324" strokeweight="3pt"/>
            <v:line id="_x0000_s3858" style="position:absolute" from="9621,13324" to="9621,14044" strokeweight="3pt"/>
            <v:line id="_x0000_s3859" style="position:absolute" from="9621,14044" to="9981,14044" strokeweight="3pt"/>
            <v:line id="_x0000_s3860" style="position:absolute" from="9981,13324" to="10341,13324" strokeweight="3pt"/>
            <v:line id="_x0000_s3861" style="position:absolute" from="9981,13324" to="9981,14044" strokeweight="3pt"/>
          </v:group>
        </w:pict>
      </w:r>
      <w:r>
        <w:rPr>
          <w:rFonts w:cstheme="minorHAnsi"/>
          <w:noProof/>
          <w:sz w:val="24"/>
          <w:szCs w:val="24"/>
        </w:rPr>
        <w:pict w14:anchorId="40741BD4">
          <v:group id="_x0000_s3805" style="position:absolute;margin-left:-12.85pt;margin-top:7.95pt;width:250.2pt;height:114.6pt;z-index:251787264" coordorigin="1161,12064" coordsize="5004,2292">
            <v:line id="_x0000_s3806" style="position:absolute" from="1881,13324" to="5337,13324">
              <v:stroke endarrow="block"/>
            </v:line>
            <v:line id="_x0000_s3807" style="position:absolute;flip:y" from="1881,12244" to="1881,14224">
              <v:stroke endarrow="block"/>
            </v:line>
            <v:shape id="_x0000_s3808" type="#_x0000_t202" style="position:absolute;left:5301;top:13144;width:864;height:432" filled="f" fillcolor="yellow" stroked="f" strokecolor="blue">
              <v:textbox style="mso-next-textbox:#_x0000_s3808">
                <w:txbxContent>
                  <w:p w14:paraId="553F7000" w14:textId="77777777" w:rsidR="00A92157" w:rsidRDefault="00A92157" w:rsidP="00A92157">
                    <w:r>
                      <w:t>t (ms)</w:t>
                    </w:r>
                  </w:p>
                </w:txbxContent>
              </v:textbox>
            </v:shape>
            <v:shape id="_x0000_s3809" type="#_x0000_t202" style="position:absolute;left:1341;top:12064;width:720;height:432" filled="f" stroked="f">
              <v:textbox style="mso-next-textbox:#_x0000_s3809">
                <w:txbxContent>
                  <w:p w14:paraId="2CB20196" w14:textId="77777777" w:rsidR="00A92157" w:rsidRDefault="00A92157" w:rsidP="00A92157">
                    <w:r>
                      <w:t>v(t)</w:t>
                    </w:r>
                  </w:p>
                </w:txbxContent>
              </v:textbox>
            </v:shape>
            <v:line id="_x0000_s3810" style="position:absolute;flip:y" from="1881,12604" to="5121,12604">
              <v:stroke dashstyle="1 1" endcap="round"/>
            </v:line>
            <v:line id="_x0000_s3811" style="position:absolute" from="2421,12604" to="2421,14044">
              <v:stroke dashstyle="1 1" endcap="round"/>
            </v:line>
            <v:line id="_x0000_s3812" style="position:absolute" from="2961,12604" to="2961,14044">
              <v:stroke dashstyle="1 1" endcap="round"/>
            </v:line>
            <v:line id="_x0000_s3813" style="position:absolute" from="3501,12604" to="3501,14044">
              <v:stroke dashstyle="1 1" endcap="round"/>
            </v:line>
            <v:line id="_x0000_s3814" style="position:absolute" from="4041,12604" to="4041,14044">
              <v:stroke dashstyle="1 1" endcap="round"/>
            </v:line>
            <v:line id="_x0000_s3815" style="position:absolute" from="4581,12604" to="4581,14044">
              <v:stroke dashstyle="1 1" endcap="round"/>
            </v:line>
            <v:line id="_x0000_s3816" style="position:absolute" from="5121,12604" to="5121,14044">
              <v:stroke dashstyle="1 1" endcap="round"/>
            </v:line>
            <v:shape id="_x0000_s3817" type="#_x0000_t202" style="position:absolute;left:1161;top:12424;width:720;height:360" filled="f" stroked="f">
              <v:textbox style="mso-next-textbox:#_x0000_s3817">
                <w:txbxContent>
                  <w:p w14:paraId="7714D97A" w14:textId="77777777" w:rsidR="00A92157" w:rsidRDefault="00A92157" w:rsidP="00A92157">
                    <w:pPr>
                      <w:jc w:val="right"/>
                    </w:pPr>
                    <w:r>
                      <w:t>5V</w:t>
                    </w:r>
                  </w:p>
                </w:txbxContent>
              </v:textbox>
            </v:shape>
            <v:shape id="_x0000_s3818" type="#_x0000_t202" style="position:absolute;left:1161;top:13864;width:720;height:360" filled="f" stroked="f">
              <v:textbox style="mso-next-textbox:#_x0000_s3818">
                <w:txbxContent>
                  <w:p w14:paraId="664E1D94" w14:textId="77777777" w:rsidR="00A92157" w:rsidRDefault="00A92157" w:rsidP="00A92157">
                    <w:pPr>
                      <w:jc w:val="right"/>
                    </w:pPr>
                    <w:r>
                      <w:t>-5V</w:t>
                    </w:r>
                  </w:p>
                </w:txbxContent>
              </v:textbox>
            </v:shape>
            <v:shape id="_x0000_s3819" type="#_x0000_t202" style="position:absolute;left:2781;top:13996;width:360;height:360" filled="f" stroked="f">
              <v:textbox>
                <w:txbxContent>
                  <w:p w14:paraId="4DA504F6" w14:textId="77777777" w:rsidR="00A92157" w:rsidRDefault="00A92157" w:rsidP="00A92157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3820" type="#_x0000_t202" style="position:absolute;left:3681;top:13996;width:720;height:360" filled="f" stroked="f">
              <v:textbox>
                <w:txbxContent>
                  <w:p w14:paraId="230EEAB9" w14:textId="77777777" w:rsidR="00A92157" w:rsidRDefault="00A92157" w:rsidP="00A92157">
                    <w:pPr>
                      <w:jc w:val="center"/>
                    </w:pPr>
                    <w:r>
                      <w:t>10</w:t>
                    </w:r>
                  </w:p>
                </w:txbxContent>
              </v:textbox>
            </v:shape>
            <v:line id="_x0000_s3821" style="position:absolute" from="1881,12604" to="2961,12604" strokeweight="3pt"/>
            <v:line id="_x0000_s3822" style="position:absolute" from="4041,12604" to="5121,12604" strokeweight="3pt"/>
            <v:line id="_x0000_s3823" style="position:absolute" from="2961,14044" to="4041,14044" strokeweight="3pt"/>
            <v:line id="_x0000_s3824" style="position:absolute" from="2961,12604" to="2961,14044" strokeweight="3pt"/>
            <v:line id="_x0000_s3825" style="position:absolute" from="4041,12604" to="4041,14044" strokeweight="3pt"/>
            <v:line id="_x0000_s3826" style="position:absolute" from="1881,14044" to="5121,14044">
              <v:stroke dashstyle="1 1" endcap="round"/>
            </v:line>
          </v:group>
        </w:pict>
      </w:r>
    </w:p>
    <w:p w14:paraId="4BFE11C8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CFD155F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4429D70C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42BB2D1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B77AC07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690F79E8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1C4B2BE" w14:textId="77777777" w:rsidR="00A92157" w:rsidRPr="00C50ACD" w:rsidRDefault="003E3041" w:rsidP="00A92157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415C628A">
          <v:shape id="_x0000_s3804" type="#_x0000_t202" style="position:absolute;margin-left:455.15pt;margin-top:1.35pt;width:43.2pt;height:21.6pt;z-index:251786240" filled="f" fillcolor="yellow" stroked="f" strokecolor="blue">
            <v:textbox style="mso-next-textbox:#_x0000_s3804">
              <w:txbxContent>
                <w:p w14:paraId="1A052DDA" w14:textId="77777777" w:rsidR="00A92157" w:rsidRDefault="00A92157" w:rsidP="00A92157">
                  <w:r>
                    <w:t>t (µs)</w:t>
                  </w:r>
                </w:p>
              </w:txbxContent>
            </v:textbox>
          </v:shape>
        </w:pict>
      </w:r>
    </w:p>
    <w:p w14:paraId="4209E75C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10FD8114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f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  </w:t>
      </w:r>
      <w:r w:rsidRPr="00C50ACD">
        <w:rPr>
          <w:rFonts w:cstheme="minorHAnsi"/>
          <w:sz w:val="24"/>
          <w:szCs w:val="24"/>
        </w:rPr>
        <w:tab/>
        <w:t xml:space="preserve"> T = 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f = …………</w:t>
      </w:r>
    </w:p>
    <w:p w14:paraId="684D88C5" w14:textId="77777777" w:rsidR="00A92157" w:rsidRPr="00C50ACD" w:rsidRDefault="00A92157" w:rsidP="00A92157">
      <w:pPr>
        <w:pStyle w:val="Sansinterligne"/>
        <w:rPr>
          <w:rFonts w:cstheme="minorHAnsi"/>
          <w:sz w:val="24"/>
          <w:szCs w:val="24"/>
        </w:rPr>
      </w:pPr>
    </w:p>
    <w:p w14:paraId="0184E9BA" w14:textId="77777777" w:rsidR="00A92157" w:rsidRPr="00C50ACD" w:rsidRDefault="00A92157" w:rsidP="00A92157">
      <w:pPr>
        <w:pStyle w:val="Sansinterligne"/>
        <w:ind w:firstLine="708"/>
        <w:rPr>
          <w:rFonts w:cstheme="minorHAnsi"/>
          <w:sz w:val="24"/>
          <w:szCs w:val="24"/>
        </w:rPr>
      </w:pPr>
      <w:r w:rsidRPr="00C50ACD">
        <w:rPr>
          <w:rFonts w:cstheme="minorHAnsi"/>
          <w:sz w:val="24"/>
          <w:szCs w:val="24"/>
        </w:rPr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 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 xml:space="preserve">    </w:t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 xml:space="preserve">MAX </w:t>
      </w:r>
      <w:r w:rsidRPr="00C50ACD">
        <w:rPr>
          <w:rFonts w:cstheme="minorHAnsi"/>
          <w:sz w:val="24"/>
          <w:szCs w:val="24"/>
        </w:rPr>
        <w:t>= …………</w:t>
      </w:r>
      <w:r w:rsidRPr="00C50ACD">
        <w:rPr>
          <w:rFonts w:cstheme="minorHAnsi"/>
          <w:sz w:val="24"/>
          <w:szCs w:val="24"/>
        </w:rPr>
        <w:tab/>
      </w:r>
      <w:r w:rsidRPr="00C50ACD">
        <w:rPr>
          <w:rFonts w:cstheme="minorHAnsi"/>
          <w:sz w:val="24"/>
          <w:szCs w:val="24"/>
        </w:rPr>
        <w:tab/>
        <w:t>V</w:t>
      </w:r>
      <w:r w:rsidRPr="00C50ACD">
        <w:rPr>
          <w:rFonts w:cstheme="minorHAnsi"/>
          <w:sz w:val="24"/>
          <w:szCs w:val="24"/>
          <w:vertAlign w:val="subscript"/>
        </w:rPr>
        <w:t>MOY</w:t>
      </w:r>
      <w:r w:rsidRPr="00C50ACD">
        <w:rPr>
          <w:rFonts w:cstheme="minorHAnsi"/>
          <w:sz w:val="24"/>
          <w:szCs w:val="24"/>
        </w:rPr>
        <w:t xml:space="preserve"> = …………</w:t>
      </w:r>
    </w:p>
    <w:sectPr w:rsidR="00A92157" w:rsidRPr="00C50ACD" w:rsidSect="002A1C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533" w:right="720" w:bottom="720" w:left="720" w:header="28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0E338" w14:textId="77777777" w:rsidR="003E3041" w:rsidRDefault="003E3041" w:rsidP="0097049F">
      <w:pPr>
        <w:spacing w:after="0" w:line="240" w:lineRule="auto"/>
      </w:pPr>
      <w:r>
        <w:separator/>
      </w:r>
    </w:p>
  </w:endnote>
  <w:endnote w:type="continuationSeparator" w:id="0">
    <w:p w14:paraId="2BE79030" w14:textId="77777777" w:rsidR="003E3041" w:rsidRDefault="003E3041" w:rsidP="009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D44F6" w14:textId="77777777" w:rsidR="00E227DE" w:rsidRDefault="00E227D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CEE4C" w14:textId="11869761" w:rsidR="00974C15" w:rsidRPr="00F9127C" w:rsidRDefault="002A1C28" w:rsidP="00F9127C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 xml:space="preserve">Classe </w:t>
    </w:r>
    <w:r w:rsidR="00ED777F">
      <w:rPr>
        <w:b/>
        <w:bCs/>
        <w:i/>
        <w:iCs/>
        <w:sz w:val="28"/>
        <w:szCs w:val="28"/>
        <w:lang w:val="en-US"/>
      </w:rPr>
      <w:t>1CIEL</w:t>
    </w:r>
    <w:r w:rsidR="00974C15" w:rsidRPr="00F9127C">
      <w:rPr>
        <w:b/>
        <w:bCs/>
        <w:i/>
        <w:iCs/>
        <w:sz w:val="28"/>
        <w:szCs w:val="28"/>
        <w:lang w:val="en-US"/>
      </w:rPr>
      <w:t xml:space="preserve">                     </w:t>
    </w:r>
    <w:r w:rsidR="006D189B">
      <w:rPr>
        <w:b/>
        <w:bCs/>
        <w:i/>
        <w:iCs/>
        <w:sz w:val="28"/>
        <w:szCs w:val="28"/>
        <w:lang w:val="en-US"/>
      </w:rPr>
      <w:tab/>
    </w:r>
    <w:r w:rsidR="00974C15" w:rsidRPr="00F9127C">
      <w:rPr>
        <w:b/>
        <w:bCs/>
        <w:i/>
        <w:iCs/>
        <w:sz w:val="28"/>
        <w:szCs w:val="28"/>
        <w:lang w:val="en-US"/>
      </w:rPr>
      <w:t xml:space="preserve">        </w:t>
    </w:r>
    <w:proofErr w:type="spellStart"/>
    <w:r w:rsidR="00974C15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974C15" w:rsidRPr="00F9127C">
      <w:rPr>
        <w:b/>
        <w:bCs/>
        <w:i/>
        <w:iCs/>
        <w:sz w:val="28"/>
        <w:szCs w:val="28"/>
        <w:lang w:val="en-US"/>
      </w:rPr>
      <w:t xml:space="preserve"> </w:t>
    </w:r>
    <w:r w:rsidR="00ED777F">
      <w:rPr>
        <w:b/>
        <w:bCs/>
        <w:i/>
        <w:iCs/>
        <w:sz w:val="28"/>
        <w:szCs w:val="28"/>
        <w:lang w:val="en-US"/>
      </w:rPr>
      <w:t>ISDDIKEN</w:t>
    </w:r>
    <w:r w:rsidR="00974C15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8572141"/>
        <w:docPartObj>
          <w:docPartGallery w:val="Page Numbers (Bottom of Page)"/>
          <w:docPartUnique/>
        </w:docPartObj>
      </w:sdtPr>
      <w:sdtEndPr/>
      <w:sdtContent>
        <w:r w:rsidR="00974C15" w:rsidRPr="00F9127C">
          <w:rPr>
            <w:b/>
            <w:sz w:val="28"/>
            <w:szCs w:val="28"/>
            <w:lang w:val="en-US"/>
          </w:rPr>
          <w:tab/>
        </w:r>
        <w:r>
          <w:rPr>
            <w:b/>
            <w:sz w:val="28"/>
            <w:szCs w:val="28"/>
            <w:lang w:val="en-US"/>
          </w:rPr>
          <w:tab/>
        </w:r>
        <w:r w:rsidR="00974C15" w:rsidRPr="00F9127C">
          <w:rPr>
            <w:b/>
            <w:sz w:val="28"/>
            <w:szCs w:val="28"/>
            <w:lang w:val="en-US"/>
          </w:rPr>
          <w:tab/>
        </w:r>
        <w:r w:rsidR="005D0CF1" w:rsidRPr="00F9127C">
          <w:rPr>
            <w:b/>
            <w:sz w:val="28"/>
            <w:szCs w:val="28"/>
          </w:rPr>
          <w:fldChar w:fldCharType="begin"/>
        </w:r>
        <w:r w:rsidR="00974C15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5D0CF1" w:rsidRPr="00F9127C">
          <w:rPr>
            <w:b/>
            <w:sz w:val="28"/>
            <w:szCs w:val="28"/>
          </w:rPr>
          <w:fldChar w:fldCharType="separate"/>
        </w:r>
        <w:r w:rsidR="001D25DF">
          <w:rPr>
            <w:b/>
            <w:noProof/>
            <w:sz w:val="28"/>
            <w:szCs w:val="28"/>
            <w:lang w:val="en-US"/>
          </w:rPr>
          <w:t>2</w:t>
        </w:r>
        <w:r w:rsidR="005D0CF1" w:rsidRPr="00F9127C">
          <w:rPr>
            <w:b/>
            <w:sz w:val="28"/>
            <w:szCs w:val="28"/>
          </w:rPr>
          <w:fldChar w:fldCharType="end"/>
        </w:r>
        <w:r w:rsidR="00C50ACD">
          <w:rPr>
            <w:b/>
            <w:sz w:val="28"/>
            <w:szCs w:val="28"/>
            <w:lang w:val="en-US"/>
          </w:rPr>
          <w:t>/2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0EB65" w14:textId="77777777" w:rsidR="00E227DE" w:rsidRDefault="00E227D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0300D" w14:textId="77777777" w:rsidR="003E3041" w:rsidRDefault="003E3041" w:rsidP="0097049F">
      <w:pPr>
        <w:spacing w:after="0" w:line="240" w:lineRule="auto"/>
      </w:pPr>
      <w:r>
        <w:separator/>
      </w:r>
    </w:p>
  </w:footnote>
  <w:footnote w:type="continuationSeparator" w:id="0">
    <w:p w14:paraId="0A1B140F" w14:textId="77777777" w:rsidR="003E3041" w:rsidRDefault="003E3041" w:rsidP="009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1148D" w14:textId="77777777" w:rsidR="00E227DE" w:rsidRDefault="00E227D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571FA" w14:textId="01694A9A" w:rsidR="002A1C28" w:rsidRPr="002A1C28" w:rsidRDefault="002A1C28" w:rsidP="002A1C28">
    <w:pPr>
      <w:pStyle w:val="En-tte"/>
      <w:pBdr>
        <w:bottom w:val="thickThinSmallGap" w:sz="24" w:space="1" w:color="622423"/>
      </w:pBdr>
      <w:tabs>
        <w:tab w:val="clear" w:pos="4536"/>
        <w:tab w:val="left" w:pos="3544"/>
        <w:tab w:val="left" w:pos="3686"/>
        <w:tab w:val="left" w:pos="3969"/>
        <w:tab w:val="left" w:pos="4253"/>
      </w:tabs>
      <w:rPr>
        <w:rFonts w:ascii="Cambria" w:hAnsi="Cambria"/>
        <w:sz w:val="28"/>
        <w:szCs w:val="28"/>
      </w:rPr>
    </w:pPr>
    <w:r>
      <w:rPr>
        <w:b/>
        <w:sz w:val="28"/>
        <w:szCs w:val="28"/>
      </w:rPr>
      <w:tab/>
    </w:r>
    <w:r>
      <w:rPr>
        <w:b/>
        <w:sz w:val="28"/>
        <w:szCs w:val="28"/>
      </w:rPr>
      <w:tab/>
    </w:r>
    <w:r w:rsidRPr="002A1C28">
      <w:rPr>
        <w:rFonts w:cstheme="minorHAnsi"/>
        <w:b/>
        <w:sz w:val="28"/>
        <w:szCs w:val="28"/>
      </w:rPr>
      <w:t>les signaux variables : TD : généralités :</w:t>
    </w:r>
  </w:p>
  <w:p w14:paraId="1B623AE5" w14:textId="77777777" w:rsidR="00974C15" w:rsidRDefault="00974C1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3967E" w14:textId="77777777" w:rsidR="00E227DE" w:rsidRDefault="00E227D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585"/>
    <w:multiLevelType w:val="hybridMultilevel"/>
    <w:tmpl w:val="18CA869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A20C9C"/>
    <w:multiLevelType w:val="hybridMultilevel"/>
    <w:tmpl w:val="9566E2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92CE6"/>
    <w:multiLevelType w:val="hybridMultilevel"/>
    <w:tmpl w:val="780A82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629B7"/>
    <w:multiLevelType w:val="hybridMultilevel"/>
    <w:tmpl w:val="CB004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445D3"/>
    <w:multiLevelType w:val="hybridMultilevel"/>
    <w:tmpl w:val="BFF4AD70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3EE58CD"/>
    <w:multiLevelType w:val="hybridMultilevel"/>
    <w:tmpl w:val="30EAD9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2DC0"/>
    <w:multiLevelType w:val="multilevel"/>
    <w:tmpl w:val="C9D0CB98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23F079AF"/>
    <w:multiLevelType w:val="hybridMultilevel"/>
    <w:tmpl w:val="D4E261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F4CB9"/>
    <w:multiLevelType w:val="hybridMultilevel"/>
    <w:tmpl w:val="DBC26276"/>
    <w:lvl w:ilvl="0" w:tplc="0060B3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830FA"/>
    <w:multiLevelType w:val="hybridMultilevel"/>
    <w:tmpl w:val="3C260C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43C25"/>
    <w:multiLevelType w:val="singleLevel"/>
    <w:tmpl w:val="3500AF0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0C66894"/>
    <w:multiLevelType w:val="hybridMultilevel"/>
    <w:tmpl w:val="D40C4D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93780"/>
    <w:multiLevelType w:val="hybridMultilevel"/>
    <w:tmpl w:val="5588D51E"/>
    <w:lvl w:ilvl="0" w:tplc="0060B31E"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175C3"/>
    <w:multiLevelType w:val="hybridMultilevel"/>
    <w:tmpl w:val="960CE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91045"/>
    <w:multiLevelType w:val="hybridMultilevel"/>
    <w:tmpl w:val="F2008C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27222"/>
    <w:multiLevelType w:val="hybridMultilevel"/>
    <w:tmpl w:val="A8569A7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31E86"/>
    <w:multiLevelType w:val="hybridMultilevel"/>
    <w:tmpl w:val="0374B2DC"/>
    <w:lvl w:ilvl="0" w:tplc="040C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424C3099"/>
    <w:multiLevelType w:val="hybridMultilevel"/>
    <w:tmpl w:val="76922B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C566A2"/>
    <w:multiLevelType w:val="hybridMultilevel"/>
    <w:tmpl w:val="E71CCCA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E5174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8F91164"/>
    <w:multiLevelType w:val="multilevel"/>
    <w:tmpl w:val="DD9C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A4C8A"/>
    <w:multiLevelType w:val="hybridMultilevel"/>
    <w:tmpl w:val="B26A05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10411"/>
    <w:multiLevelType w:val="hybridMultilevel"/>
    <w:tmpl w:val="E89EAE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78703B"/>
    <w:multiLevelType w:val="multilevel"/>
    <w:tmpl w:val="C6C0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819876">
    <w:abstractNumId w:val="8"/>
  </w:num>
  <w:num w:numId="2" w16cid:durableId="840849392">
    <w:abstractNumId w:val="18"/>
  </w:num>
  <w:num w:numId="3" w16cid:durableId="1667629943">
    <w:abstractNumId w:val="5"/>
  </w:num>
  <w:num w:numId="4" w16cid:durableId="906186464">
    <w:abstractNumId w:val="11"/>
  </w:num>
  <w:num w:numId="5" w16cid:durableId="1186098315">
    <w:abstractNumId w:val="12"/>
  </w:num>
  <w:num w:numId="6" w16cid:durableId="1273323096">
    <w:abstractNumId w:val="16"/>
  </w:num>
  <w:num w:numId="7" w16cid:durableId="1355378052">
    <w:abstractNumId w:val="4"/>
  </w:num>
  <w:num w:numId="8" w16cid:durableId="2106265580">
    <w:abstractNumId w:val="0"/>
  </w:num>
  <w:num w:numId="9" w16cid:durableId="9991960">
    <w:abstractNumId w:val="21"/>
  </w:num>
  <w:num w:numId="10" w16cid:durableId="1472407531">
    <w:abstractNumId w:val="19"/>
  </w:num>
  <w:num w:numId="11" w16cid:durableId="2012024670">
    <w:abstractNumId w:val="15"/>
  </w:num>
  <w:num w:numId="12" w16cid:durableId="836649095">
    <w:abstractNumId w:val="23"/>
  </w:num>
  <w:num w:numId="13" w16cid:durableId="466432898">
    <w:abstractNumId w:val="20"/>
  </w:num>
  <w:num w:numId="14" w16cid:durableId="1219629807">
    <w:abstractNumId w:val="7"/>
  </w:num>
  <w:num w:numId="15" w16cid:durableId="1678729335">
    <w:abstractNumId w:val="9"/>
  </w:num>
  <w:num w:numId="16" w16cid:durableId="1631547055">
    <w:abstractNumId w:val="22"/>
  </w:num>
  <w:num w:numId="17" w16cid:durableId="2113890852">
    <w:abstractNumId w:val="6"/>
  </w:num>
  <w:num w:numId="18" w16cid:durableId="2019580528">
    <w:abstractNumId w:val="14"/>
  </w:num>
  <w:num w:numId="19" w16cid:durableId="1918829416">
    <w:abstractNumId w:val="17"/>
  </w:num>
  <w:num w:numId="20" w16cid:durableId="1028408460">
    <w:abstractNumId w:val="3"/>
  </w:num>
  <w:num w:numId="21" w16cid:durableId="470827568">
    <w:abstractNumId w:val="1"/>
  </w:num>
  <w:num w:numId="22" w16cid:durableId="769470109">
    <w:abstractNumId w:val="13"/>
  </w:num>
  <w:num w:numId="23" w16cid:durableId="1304778314">
    <w:abstractNumId w:val="10"/>
  </w:num>
  <w:num w:numId="24" w16cid:durableId="201071049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8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BD5"/>
    <w:rsid w:val="0002186E"/>
    <w:rsid w:val="0003249A"/>
    <w:rsid w:val="00043142"/>
    <w:rsid w:val="00051C64"/>
    <w:rsid w:val="000841D9"/>
    <w:rsid w:val="00090763"/>
    <w:rsid w:val="00090CA6"/>
    <w:rsid w:val="000A7F35"/>
    <w:rsid w:val="000B6475"/>
    <w:rsid w:val="000C36BB"/>
    <w:rsid w:val="001001CE"/>
    <w:rsid w:val="00102F6E"/>
    <w:rsid w:val="00116ABA"/>
    <w:rsid w:val="00144287"/>
    <w:rsid w:val="00151745"/>
    <w:rsid w:val="001535A6"/>
    <w:rsid w:val="001538FF"/>
    <w:rsid w:val="00174682"/>
    <w:rsid w:val="001926D6"/>
    <w:rsid w:val="001978CA"/>
    <w:rsid w:val="001A4D5B"/>
    <w:rsid w:val="001D030A"/>
    <w:rsid w:val="001D25DF"/>
    <w:rsid w:val="001D45C9"/>
    <w:rsid w:val="001D607E"/>
    <w:rsid w:val="001E1CD9"/>
    <w:rsid w:val="001E6681"/>
    <w:rsid w:val="001F2FC7"/>
    <w:rsid w:val="00221410"/>
    <w:rsid w:val="0022406A"/>
    <w:rsid w:val="00240C0E"/>
    <w:rsid w:val="002655CB"/>
    <w:rsid w:val="00286EAB"/>
    <w:rsid w:val="00292496"/>
    <w:rsid w:val="002A0685"/>
    <w:rsid w:val="002A1C28"/>
    <w:rsid w:val="002A5F35"/>
    <w:rsid w:val="002B1F9D"/>
    <w:rsid w:val="002B27F4"/>
    <w:rsid w:val="002B58CD"/>
    <w:rsid w:val="002B7FBE"/>
    <w:rsid w:val="002C3D9A"/>
    <w:rsid w:val="002F2A54"/>
    <w:rsid w:val="00321783"/>
    <w:rsid w:val="00331CE8"/>
    <w:rsid w:val="003479B5"/>
    <w:rsid w:val="003540A7"/>
    <w:rsid w:val="003740A1"/>
    <w:rsid w:val="003849EB"/>
    <w:rsid w:val="003A0829"/>
    <w:rsid w:val="003D31CD"/>
    <w:rsid w:val="003E3041"/>
    <w:rsid w:val="003F205A"/>
    <w:rsid w:val="00410043"/>
    <w:rsid w:val="00416DC1"/>
    <w:rsid w:val="00422967"/>
    <w:rsid w:val="00432A5B"/>
    <w:rsid w:val="004447E6"/>
    <w:rsid w:val="00461C5E"/>
    <w:rsid w:val="00481D80"/>
    <w:rsid w:val="00481E71"/>
    <w:rsid w:val="00490528"/>
    <w:rsid w:val="004A5EEF"/>
    <w:rsid w:val="004A7C71"/>
    <w:rsid w:val="004B06D9"/>
    <w:rsid w:val="004C1021"/>
    <w:rsid w:val="004C2A5A"/>
    <w:rsid w:val="004D1F53"/>
    <w:rsid w:val="004D291D"/>
    <w:rsid w:val="004D7C2E"/>
    <w:rsid w:val="004F6E0A"/>
    <w:rsid w:val="00506C72"/>
    <w:rsid w:val="00513696"/>
    <w:rsid w:val="00524D0F"/>
    <w:rsid w:val="005806CF"/>
    <w:rsid w:val="005904B7"/>
    <w:rsid w:val="00595404"/>
    <w:rsid w:val="005C5B6E"/>
    <w:rsid w:val="005C6AA7"/>
    <w:rsid w:val="005D0CF1"/>
    <w:rsid w:val="005E3901"/>
    <w:rsid w:val="005E65DF"/>
    <w:rsid w:val="005F4E8C"/>
    <w:rsid w:val="005F5123"/>
    <w:rsid w:val="00624133"/>
    <w:rsid w:val="006506C0"/>
    <w:rsid w:val="00651BBE"/>
    <w:rsid w:val="00661B80"/>
    <w:rsid w:val="00683E4D"/>
    <w:rsid w:val="00685A64"/>
    <w:rsid w:val="0069128C"/>
    <w:rsid w:val="006C7035"/>
    <w:rsid w:val="006D189B"/>
    <w:rsid w:val="006E32B5"/>
    <w:rsid w:val="006E37FF"/>
    <w:rsid w:val="006E416F"/>
    <w:rsid w:val="006E5812"/>
    <w:rsid w:val="0070482F"/>
    <w:rsid w:val="00760A64"/>
    <w:rsid w:val="00766EF0"/>
    <w:rsid w:val="007874A5"/>
    <w:rsid w:val="00792F85"/>
    <w:rsid w:val="007A05AE"/>
    <w:rsid w:val="007F7C9E"/>
    <w:rsid w:val="008156BE"/>
    <w:rsid w:val="00823BD2"/>
    <w:rsid w:val="00823C50"/>
    <w:rsid w:val="0083580F"/>
    <w:rsid w:val="0084585E"/>
    <w:rsid w:val="00855A23"/>
    <w:rsid w:val="00862520"/>
    <w:rsid w:val="00866673"/>
    <w:rsid w:val="008671F0"/>
    <w:rsid w:val="00871F1D"/>
    <w:rsid w:val="00873F66"/>
    <w:rsid w:val="008826C6"/>
    <w:rsid w:val="008957C4"/>
    <w:rsid w:val="008A4347"/>
    <w:rsid w:val="008A4EBA"/>
    <w:rsid w:val="008D41AD"/>
    <w:rsid w:val="008D432E"/>
    <w:rsid w:val="008E184C"/>
    <w:rsid w:val="008F7BD5"/>
    <w:rsid w:val="00925C08"/>
    <w:rsid w:val="0093692C"/>
    <w:rsid w:val="0094444E"/>
    <w:rsid w:val="00944623"/>
    <w:rsid w:val="00944D61"/>
    <w:rsid w:val="009516C1"/>
    <w:rsid w:val="0097049F"/>
    <w:rsid w:val="00973790"/>
    <w:rsid w:val="00974C15"/>
    <w:rsid w:val="00985EBE"/>
    <w:rsid w:val="00990231"/>
    <w:rsid w:val="009B1391"/>
    <w:rsid w:val="009C0E8F"/>
    <w:rsid w:val="009C64C1"/>
    <w:rsid w:val="009F6CB8"/>
    <w:rsid w:val="00A00675"/>
    <w:rsid w:val="00A21596"/>
    <w:rsid w:val="00A32D1A"/>
    <w:rsid w:val="00A42755"/>
    <w:rsid w:val="00A529AC"/>
    <w:rsid w:val="00A65454"/>
    <w:rsid w:val="00A7245F"/>
    <w:rsid w:val="00A92157"/>
    <w:rsid w:val="00A9257E"/>
    <w:rsid w:val="00AA2AD1"/>
    <w:rsid w:val="00AA5467"/>
    <w:rsid w:val="00AB22D0"/>
    <w:rsid w:val="00AB7379"/>
    <w:rsid w:val="00AC33FA"/>
    <w:rsid w:val="00AD5331"/>
    <w:rsid w:val="00AD7C25"/>
    <w:rsid w:val="00AE4775"/>
    <w:rsid w:val="00AE4E22"/>
    <w:rsid w:val="00B10D0A"/>
    <w:rsid w:val="00B12E44"/>
    <w:rsid w:val="00B255CB"/>
    <w:rsid w:val="00B304F0"/>
    <w:rsid w:val="00B3366D"/>
    <w:rsid w:val="00B61A78"/>
    <w:rsid w:val="00B757A8"/>
    <w:rsid w:val="00B762BD"/>
    <w:rsid w:val="00B817AC"/>
    <w:rsid w:val="00B97177"/>
    <w:rsid w:val="00BA659C"/>
    <w:rsid w:val="00BB6FD6"/>
    <w:rsid w:val="00BC23EA"/>
    <w:rsid w:val="00BD4EAF"/>
    <w:rsid w:val="00BF347C"/>
    <w:rsid w:val="00BF3482"/>
    <w:rsid w:val="00C15EC3"/>
    <w:rsid w:val="00C304C6"/>
    <w:rsid w:val="00C45D50"/>
    <w:rsid w:val="00C50ACD"/>
    <w:rsid w:val="00C76376"/>
    <w:rsid w:val="00C9142E"/>
    <w:rsid w:val="00C97A7A"/>
    <w:rsid w:val="00CD4D4C"/>
    <w:rsid w:val="00CF35B2"/>
    <w:rsid w:val="00D173EE"/>
    <w:rsid w:val="00D2700B"/>
    <w:rsid w:val="00D51B4F"/>
    <w:rsid w:val="00D710D8"/>
    <w:rsid w:val="00D94075"/>
    <w:rsid w:val="00DB1C34"/>
    <w:rsid w:val="00DB3F83"/>
    <w:rsid w:val="00E06EDE"/>
    <w:rsid w:val="00E227DE"/>
    <w:rsid w:val="00E42308"/>
    <w:rsid w:val="00E538D8"/>
    <w:rsid w:val="00E71382"/>
    <w:rsid w:val="00EC1A66"/>
    <w:rsid w:val="00ED119C"/>
    <w:rsid w:val="00ED777F"/>
    <w:rsid w:val="00EF747F"/>
    <w:rsid w:val="00F14842"/>
    <w:rsid w:val="00F267AC"/>
    <w:rsid w:val="00F34F57"/>
    <w:rsid w:val="00F37C86"/>
    <w:rsid w:val="00F52F2D"/>
    <w:rsid w:val="00F77426"/>
    <w:rsid w:val="00F8216F"/>
    <w:rsid w:val="00F9127C"/>
    <w:rsid w:val="00F92A4E"/>
    <w:rsid w:val="00FB4314"/>
    <w:rsid w:val="00FE35EF"/>
    <w:rsid w:val="00FE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62"/>
    <o:shapelayout v:ext="edit">
      <o:idmap v:ext="edit" data="2,3"/>
      <o:rules v:ext="edit">
        <o:r id="V:Rule1" type="connector" idref="#_x0000_s3238"/>
        <o:r id="V:Rule2" type="connector" idref="#_x0000_s3240"/>
        <o:r id="V:Rule3" type="connector" idref="#_x0000_s3236"/>
        <o:r id="V:Rule4" type="connector" idref="#_x0000_s3216"/>
        <o:r id="V:Rule5" type="connector" idref="#_x0000_s3202"/>
        <o:r id="V:Rule6" type="connector" idref="#_x0000_s3204"/>
        <o:r id="V:Rule7" type="connector" idref="#_x0000_s3242"/>
        <o:r id="V:Rule8" type="connector" idref="#_x0000_s3193"/>
        <o:r id="V:Rule9" type="connector" idref="#_x0000_s3247"/>
        <o:r id="V:Rule10" type="connector" idref="#_x0000_s3200"/>
        <o:r id="V:Rule11" type="connector" idref="#_x0000_s3197"/>
        <o:r id="V:Rule12" type="connector" idref="#_x0000_s3196"/>
        <o:r id="V:Rule13" type="connector" idref="#_x0000_s3208"/>
        <o:r id="V:Rule14" type="connector" idref="#_x0000_s3192"/>
        <o:r id="V:Rule15" type="connector" idref="#_x0000_s3237"/>
        <o:r id="V:Rule16" type="connector" idref="#_x0000_s3243"/>
        <o:r id="V:Rule17" type="connector" idref="#_x0000_s3195"/>
        <o:r id="V:Rule18" type="connector" idref="#_x0000_s3201"/>
        <o:r id="V:Rule19" type="connector" idref="#_x0000_s3221"/>
        <o:r id="V:Rule20" type="connector" idref="#_x0000_s3199"/>
        <o:r id="V:Rule21" type="connector" idref="#_x0000_s3241"/>
        <o:r id="V:Rule22" type="connector" idref="#_x0000_s3198"/>
        <o:r id="V:Rule23" type="connector" idref="#_x0000_s3206"/>
        <o:r id="V:Rule24" type="connector" idref="#_x0000_s3214"/>
        <o:r id="V:Rule25" type="connector" idref="#_x0000_s3218"/>
        <o:r id="V:Rule26" type="connector" idref="#_x0000_s3220"/>
        <o:r id="V:Rule27" type="connector" idref="#_x0000_s3205"/>
        <o:r id="V:Rule28" type="connector" idref="#_x0000_s3213"/>
        <o:r id="V:Rule29" type="connector" idref="#_x0000_s3203"/>
        <o:r id="V:Rule30" type="connector" idref="#_x0000_s3194"/>
        <o:r id="V:Rule31" type="connector" idref="#_x0000_s3239"/>
        <o:r id="V:Rule32" type="connector" idref="#_x0000_s3217"/>
      </o:rules>
    </o:shapelayout>
  </w:shapeDefaults>
  <w:decimalSymbol w:val=","/>
  <w:listSeparator w:val=";"/>
  <w14:docId w14:val="080B24FC"/>
  <w15:docId w15:val="{A60EDE7D-3DA2-4001-9F84-FE0290E5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29"/>
  </w:style>
  <w:style w:type="paragraph" w:styleId="Titre1">
    <w:name w:val="heading 1"/>
    <w:basedOn w:val="Normal"/>
    <w:next w:val="Normal"/>
    <w:link w:val="Titre1Car"/>
    <w:qFormat/>
    <w:rsid w:val="00D173EE"/>
    <w:pPr>
      <w:keepNext/>
      <w:spacing w:after="0" w:line="240" w:lineRule="auto"/>
      <w:ind w:left="708"/>
      <w:jc w:val="both"/>
      <w:outlineLvl w:val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F7BD5"/>
    <w:pPr>
      <w:spacing w:after="0" w:line="240" w:lineRule="auto"/>
    </w:pPr>
  </w:style>
  <w:style w:type="table" w:styleId="Grilledutableau">
    <w:name w:val="Table Grid"/>
    <w:basedOn w:val="TableauNormal"/>
    <w:rsid w:val="008F7B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7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7BD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747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049F"/>
  </w:style>
  <w:style w:type="paragraph" w:styleId="Pieddepage">
    <w:name w:val="footer"/>
    <w:basedOn w:val="Normal"/>
    <w:link w:val="PieddepageCar"/>
    <w:uiPriority w:val="99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049F"/>
  </w:style>
  <w:style w:type="paragraph" w:styleId="Titre">
    <w:name w:val="Title"/>
    <w:basedOn w:val="Normal"/>
    <w:link w:val="TitreCar"/>
    <w:qFormat/>
    <w:rsid w:val="0094444E"/>
    <w:pPr>
      <w:pBdr>
        <w:top w:val="single" w:sz="4" w:space="1" w:color="auto"/>
        <w:left w:val="single" w:sz="4" w:space="1" w:color="auto"/>
        <w:right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customStyle="1" w:styleId="TitreCar">
    <w:name w:val="Titre Car"/>
    <w:basedOn w:val="Policepardfaut"/>
    <w:link w:val="Titre"/>
    <w:rsid w:val="0094444E"/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3740A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74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71F1D"/>
    <w:rPr>
      <w:i/>
      <w:iCs/>
    </w:rPr>
  </w:style>
  <w:style w:type="character" w:customStyle="1" w:styleId="citecrochet1">
    <w:name w:val="cite_crochet1"/>
    <w:basedOn w:val="Policepardfaut"/>
    <w:rsid w:val="00973790"/>
    <w:rPr>
      <w:vanish/>
      <w:webHidden w:val="0"/>
      <w:specVanish w:val="0"/>
    </w:rPr>
  </w:style>
  <w:style w:type="character" w:customStyle="1" w:styleId="Titre1Car">
    <w:name w:val="Titre 1 Car"/>
    <w:basedOn w:val="Policepardfaut"/>
    <w:link w:val="Titre1"/>
    <w:rsid w:val="00D173E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841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19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6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3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1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8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1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7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8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59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8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2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7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34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187B0-B239-4FE3-89F8-7EC0DA9DA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yaya iss</cp:lastModifiedBy>
  <cp:revision>6</cp:revision>
  <cp:lastPrinted>2021-04-26T19:49:00Z</cp:lastPrinted>
  <dcterms:created xsi:type="dcterms:W3CDTF">2024-03-17T17:52:00Z</dcterms:created>
  <dcterms:modified xsi:type="dcterms:W3CDTF">2026-03-29T13:18:00Z</dcterms:modified>
</cp:coreProperties>
</file>