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A843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  <w:u w:val="single"/>
        </w:rPr>
      </w:pPr>
      <w:r w:rsidRPr="007122FA">
        <w:rPr>
          <w:rFonts w:ascii="Calibri" w:hAnsi="Calibri" w:cs="Calibri"/>
          <w:bCs/>
          <w:szCs w:val="22"/>
          <w:u w:val="single"/>
        </w:rPr>
        <w:t xml:space="preserve">Vous devez : </w:t>
      </w:r>
    </w:p>
    <w:p w14:paraId="2A1BDDCB" w14:textId="77777777" w:rsidR="004E0191" w:rsidRDefault="004E0191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0A188B38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t>Réaliser les plans de raccordement avant d’exécuter l’intervention (Plan n°1).</w:t>
      </w:r>
    </w:p>
    <w:p w14:paraId="6AA187FB" w14:textId="77777777" w:rsidR="00DE7E0F" w:rsidRPr="007122FA" w:rsidRDefault="00DE7E0F" w:rsidP="00DE7E0F">
      <w:pPr>
        <w:autoSpaceDE w:val="0"/>
        <w:autoSpaceDN w:val="0"/>
        <w:adjustRightInd w:val="0"/>
        <w:ind w:firstLine="708"/>
        <w:rPr>
          <w:rFonts w:ascii="Calibri" w:hAnsi="Calibri" w:cs="Calibri"/>
          <w:bCs/>
          <w:szCs w:val="22"/>
        </w:rPr>
      </w:pPr>
    </w:p>
    <w:p w14:paraId="51EAA191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>La</w:t>
      </w:r>
      <w:r>
        <w:rPr>
          <w:rFonts w:ascii="Calibri" w:hAnsi="Calibri" w:cs="Calibri"/>
          <w:bCs/>
          <w:szCs w:val="22"/>
        </w:rPr>
        <w:t xml:space="preserve"> chambre à coucher comporte un point</w:t>
      </w:r>
      <w:r w:rsidRPr="007122FA">
        <w:rPr>
          <w:rFonts w:ascii="Calibri" w:hAnsi="Calibri" w:cs="Calibri"/>
          <w:bCs/>
          <w:szCs w:val="22"/>
        </w:rPr>
        <w:t xml:space="preserve"> lumine</w:t>
      </w:r>
      <w:r>
        <w:rPr>
          <w:rFonts w:ascii="Calibri" w:hAnsi="Calibri" w:cs="Calibri"/>
          <w:bCs/>
          <w:szCs w:val="22"/>
        </w:rPr>
        <w:t>ux, on utilise le montage simple</w:t>
      </w:r>
      <w:r w:rsidRPr="007122FA">
        <w:rPr>
          <w:rFonts w:ascii="Calibri" w:hAnsi="Calibri" w:cs="Calibri"/>
          <w:bCs/>
          <w:szCs w:val="22"/>
        </w:rPr>
        <w:t xml:space="preserve"> allumage</w:t>
      </w:r>
    </w:p>
    <w:p w14:paraId="31451B68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 xml:space="preserve">La cuisine comporte deux points lumineux, </w:t>
      </w:r>
      <w:r>
        <w:rPr>
          <w:rFonts w:ascii="Calibri" w:hAnsi="Calibri" w:cs="Calibri"/>
          <w:bCs/>
          <w:szCs w:val="22"/>
        </w:rPr>
        <w:t>on utilise le montage double allumage</w:t>
      </w:r>
      <w:r w:rsidRPr="00793265">
        <w:rPr>
          <w:rFonts w:ascii="Calibri" w:hAnsi="Calibri" w:cs="Calibri"/>
          <w:bCs/>
          <w:szCs w:val="22"/>
        </w:rPr>
        <w:t>.</w:t>
      </w:r>
    </w:p>
    <w:p w14:paraId="4339358E" w14:textId="77777777" w:rsidR="00DE7E0F" w:rsidRPr="00D67696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 w:rsidRPr="007122FA">
        <w:rPr>
          <w:rFonts w:ascii="Calibri" w:hAnsi="Calibri" w:cs="Calibri"/>
          <w:bCs/>
          <w:szCs w:val="22"/>
        </w:rPr>
        <w:t>La salle de bain</w:t>
      </w:r>
      <w:r>
        <w:rPr>
          <w:rFonts w:ascii="Calibri" w:hAnsi="Calibri" w:cs="Calibri"/>
          <w:bCs/>
          <w:szCs w:val="22"/>
        </w:rPr>
        <w:t>s</w:t>
      </w:r>
      <w:r w:rsidR="001B4AED">
        <w:rPr>
          <w:rFonts w:ascii="Calibri" w:hAnsi="Calibri" w:cs="Calibri"/>
          <w:bCs/>
          <w:szCs w:val="22"/>
        </w:rPr>
        <w:t xml:space="preserve"> comprend deux</w:t>
      </w:r>
      <w:r w:rsidRPr="007122FA">
        <w:rPr>
          <w:rFonts w:ascii="Calibri" w:hAnsi="Calibri" w:cs="Calibri"/>
          <w:bCs/>
          <w:szCs w:val="22"/>
        </w:rPr>
        <w:t xml:space="preserve"> point</w:t>
      </w:r>
      <w:r w:rsidR="001B4AED">
        <w:rPr>
          <w:rFonts w:ascii="Calibri" w:hAnsi="Calibri" w:cs="Calibri"/>
          <w:bCs/>
          <w:szCs w:val="22"/>
        </w:rPr>
        <w:t>s lumineux centraux</w:t>
      </w:r>
      <w:r w:rsidRPr="007122FA">
        <w:rPr>
          <w:rFonts w:ascii="Calibri" w:hAnsi="Calibri" w:cs="Calibri"/>
          <w:bCs/>
          <w:szCs w:val="22"/>
        </w:rPr>
        <w:t xml:space="preserve">, </w:t>
      </w:r>
      <w:r w:rsidRPr="00793265">
        <w:rPr>
          <w:rFonts w:ascii="Calibri" w:hAnsi="Calibri" w:cs="Calibri"/>
          <w:bCs/>
          <w:szCs w:val="22"/>
        </w:rPr>
        <w:t>on utili</w:t>
      </w:r>
      <w:r>
        <w:rPr>
          <w:rFonts w:ascii="Calibri" w:hAnsi="Calibri" w:cs="Calibri"/>
          <w:bCs/>
          <w:szCs w:val="22"/>
        </w:rPr>
        <w:t>se le montage simple allumage.</w:t>
      </w:r>
    </w:p>
    <w:p w14:paraId="04C85B16" w14:textId="77777777" w:rsidR="00DE7E0F" w:rsidRDefault="00DE7E0F" w:rsidP="00DE7E0F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couloir comporte un point lumineux central, on utilise le montage allumage en va et vient.</w:t>
      </w:r>
    </w:p>
    <w:p w14:paraId="155B0DF2" w14:textId="77777777" w:rsidR="00B14D83" w:rsidRPr="00D67696" w:rsidRDefault="00B14D83" w:rsidP="00B14D83">
      <w:pPr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>Le séjour comporte un point</w:t>
      </w:r>
      <w:r w:rsidRPr="007122FA">
        <w:rPr>
          <w:rFonts w:ascii="Calibri" w:hAnsi="Calibri" w:cs="Calibri"/>
          <w:bCs/>
          <w:szCs w:val="22"/>
        </w:rPr>
        <w:t xml:space="preserve"> lumineux</w:t>
      </w:r>
      <w:r>
        <w:rPr>
          <w:rFonts w:ascii="Calibri" w:hAnsi="Calibri" w:cs="Calibri"/>
          <w:bCs/>
          <w:szCs w:val="22"/>
        </w:rPr>
        <w:t xml:space="preserve"> central commandé par un</w:t>
      </w:r>
      <w:r w:rsidRPr="00793265">
        <w:rPr>
          <w:rFonts w:ascii="Calibri" w:hAnsi="Calibri" w:cs="Calibri"/>
          <w:bCs/>
          <w:szCs w:val="22"/>
        </w:rPr>
        <w:t xml:space="preserve"> montage </w:t>
      </w:r>
      <w:r>
        <w:rPr>
          <w:rFonts w:ascii="Calibri" w:hAnsi="Calibri" w:cs="Calibri"/>
          <w:bCs/>
          <w:szCs w:val="22"/>
        </w:rPr>
        <w:t xml:space="preserve">va et vient et deux points lumineux en applique </w:t>
      </w:r>
      <w:r w:rsidR="00E0515F">
        <w:rPr>
          <w:rFonts w:ascii="Calibri" w:hAnsi="Calibri" w:cs="Calibri"/>
          <w:bCs/>
          <w:szCs w:val="22"/>
        </w:rPr>
        <w:t xml:space="preserve">sur le mur libre, </w:t>
      </w:r>
      <w:r>
        <w:rPr>
          <w:rFonts w:ascii="Calibri" w:hAnsi="Calibri" w:cs="Calibri"/>
          <w:bCs/>
          <w:szCs w:val="22"/>
        </w:rPr>
        <w:t>commandés par un double allumage</w:t>
      </w:r>
      <w:r w:rsidRPr="00793265">
        <w:rPr>
          <w:rFonts w:ascii="Calibri" w:hAnsi="Calibri" w:cs="Calibri"/>
          <w:bCs/>
          <w:szCs w:val="22"/>
        </w:rPr>
        <w:t>.</w:t>
      </w:r>
    </w:p>
    <w:p w14:paraId="6132C42B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739C9BDB" w14:textId="77777777" w:rsidR="00DE7E0F" w:rsidRPr="004E0191" w:rsidRDefault="004E0191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</w:rPr>
      </w:pPr>
      <w:r w:rsidRPr="004E0191">
        <w:rPr>
          <w:rFonts w:ascii="Calibri" w:hAnsi="Calibri" w:cs="Calibri"/>
          <w:b/>
          <w:bCs/>
          <w:szCs w:val="22"/>
        </w:rPr>
        <w:t>Remarque : utiliser le matériel juste nécessaire.</w:t>
      </w:r>
    </w:p>
    <w:p w14:paraId="5A141286" w14:textId="77777777" w:rsidR="004E0191" w:rsidRDefault="004E0191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4F178328" w14:textId="77777777" w:rsidR="00DE7E0F" w:rsidRPr="004E0191" w:rsidRDefault="00DE7E0F" w:rsidP="000E5710">
      <w:pPr>
        <w:pStyle w:val="Paragraphedeliste"/>
        <w:numPr>
          <w:ilvl w:val="0"/>
          <w:numId w:val="10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de la chambre :</w:t>
      </w:r>
    </w:p>
    <w:p w14:paraId="540F85A0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693E00" w14:paraId="2ABD1097" w14:textId="77777777" w:rsidTr="008A3415">
        <w:trPr>
          <w:jc w:val="center"/>
        </w:trPr>
        <w:tc>
          <w:tcPr>
            <w:tcW w:w="3535" w:type="dxa"/>
            <w:vMerge w:val="restart"/>
          </w:tcPr>
          <w:p w14:paraId="72861AC5" w14:textId="77777777" w:rsidR="00693E00" w:rsidRDefault="00693E00" w:rsidP="00693E0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0690346" wp14:editId="77AF4953">
                  <wp:extent cx="400050" cy="1782993"/>
                  <wp:effectExtent l="19050" t="0" r="0" b="0"/>
                  <wp:docPr id="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1DBDFAFE" w14:textId="77777777" w:rsidR="00693E00" w:rsidRDefault="00693E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A9CFE80" wp14:editId="13DC2608">
                  <wp:extent cx="675470" cy="742682"/>
                  <wp:effectExtent l="0" t="0" r="0" b="0"/>
                  <wp:docPr id="14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1C52ACD4" w14:textId="77777777" w:rsidR="00693E00" w:rsidRDefault="00693E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FABB6DA" wp14:editId="7992C101">
                  <wp:extent cx="675470" cy="742682"/>
                  <wp:effectExtent l="0" t="0" r="0" b="0"/>
                  <wp:docPr id="14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00" w14:paraId="693E8DD1" w14:textId="77777777" w:rsidTr="008A3415">
        <w:trPr>
          <w:jc w:val="center"/>
        </w:trPr>
        <w:tc>
          <w:tcPr>
            <w:tcW w:w="3535" w:type="dxa"/>
            <w:vMerge/>
          </w:tcPr>
          <w:p w14:paraId="323246F3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4DD8A6CD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B83EE1A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F5216F0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B46D791" w14:textId="77777777" w:rsidR="00693E00" w:rsidRDefault="000000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0E032E4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6" type="#_x0000_t202" style="position:absolute;left:0;text-align:left;margin-left:60.35pt;margin-top:44.5pt;width:45.6pt;height:20.55pt;z-index:251672576" filled="f" stroked="f">
                  <v:textbox>
                    <w:txbxContent>
                      <w:p w14:paraId="1817F8FC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693E00" w:rsidRPr="00DE7E0F">
              <w:rPr>
                <w:noProof/>
              </w:rPr>
              <w:drawing>
                <wp:inline distT="0" distB="0" distL="0" distR="0" wp14:anchorId="2B138827" wp14:editId="275B0DA5">
                  <wp:extent cx="504691" cy="759853"/>
                  <wp:effectExtent l="0" t="0" r="0" b="0"/>
                  <wp:docPr id="149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17C8C279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BD96BE9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F0D75DB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26F0C7B" w14:textId="77777777" w:rsidR="00693E00" w:rsidRDefault="00000000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sz w:val="24"/>
              </w:rPr>
              <w:pict w14:anchorId="6B2745BC">
                <v:shape id="_x0000_s2053" type="#_x0000_t202" style="position:absolute;left:0;text-align:left;margin-left:62.9pt;margin-top:44.5pt;width:45.6pt;height:20.55pt;z-index:251669504" filled="f" stroked="f">
                  <v:textbox>
                    <w:txbxContent>
                      <w:p w14:paraId="229FC0B2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693E00" w:rsidRPr="00DE7E0F">
              <w:rPr>
                <w:noProof/>
              </w:rPr>
              <w:drawing>
                <wp:inline distT="0" distB="0" distL="0" distR="0" wp14:anchorId="5CAB327C" wp14:editId="2EBC9C2F">
                  <wp:extent cx="504691" cy="759853"/>
                  <wp:effectExtent l="0" t="0" r="0" b="0"/>
                  <wp:docPr id="15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E00" w14:paraId="0FE90FC6" w14:textId="77777777" w:rsidTr="008A3415">
        <w:trPr>
          <w:jc w:val="center"/>
        </w:trPr>
        <w:tc>
          <w:tcPr>
            <w:tcW w:w="3535" w:type="dxa"/>
          </w:tcPr>
          <w:p w14:paraId="1FD3818A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01D5338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00E34C7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C0BA14A" w14:textId="77777777" w:rsidR="008A3415" w:rsidRDefault="008A3415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5377C68" w14:textId="77777777" w:rsidR="008A3415" w:rsidRDefault="008A3415" w:rsidP="008A3415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14C08873" wp14:editId="393F614B">
                  <wp:extent cx="900000" cy="272371"/>
                  <wp:effectExtent l="19050" t="0" r="0" b="0"/>
                  <wp:docPr id="151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6CAC8A87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324B5AD9" w14:textId="77777777" w:rsidR="00693E00" w:rsidRDefault="00693E00" w:rsidP="00DE7E0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7B0EE9B4" w14:textId="77777777" w:rsidR="00693E00" w:rsidRDefault="00693E00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0628A93D" w14:textId="77777777" w:rsidR="00DE7E0F" w:rsidRPr="004E0191" w:rsidRDefault="00DE7E0F" w:rsidP="000E5710">
      <w:pPr>
        <w:pStyle w:val="Paragraphedeliste"/>
        <w:numPr>
          <w:ilvl w:val="0"/>
          <w:numId w:val="11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de la cuisine :</w:t>
      </w:r>
    </w:p>
    <w:p w14:paraId="60F12C99" w14:textId="77777777" w:rsidR="00EF25C1" w:rsidRDefault="00EF25C1" w:rsidP="00EF25C1">
      <w:pPr>
        <w:shd w:val="clear" w:color="auto" w:fill="FFFFFF"/>
        <w:rPr>
          <w:rFonts w:ascii="Calibri" w:hAnsi="Calibri" w:cs="Calibri"/>
          <w:szCs w:val="26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78185BCE" w14:textId="77777777" w:rsidTr="008A3415">
        <w:trPr>
          <w:jc w:val="center"/>
        </w:trPr>
        <w:tc>
          <w:tcPr>
            <w:tcW w:w="3535" w:type="dxa"/>
            <w:vMerge w:val="restart"/>
          </w:tcPr>
          <w:p w14:paraId="1F48E691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4F8458F4" wp14:editId="23557943">
                  <wp:extent cx="400050" cy="1782993"/>
                  <wp:effectExtent l="19050" t="0" r="0" b="0"/>
                  <wp:docPr id="172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4AC1FB41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119B30B" wp14:editId="71F66D35">
                  <wp:extent cx="675470" cy="742682"/>
                  <wp:effectExtent l="0" t="0" r="0" b="0"/>
                  <wp:docPr id="17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0ED0B765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5C87DA5" wp14:editId="4788F24A">
                  <wp:extent cx="675470" cy="742682"/>
                  <wp:effectExtent l="0" t="0" r="0" b="0"/>
                  <wp:docPr id="17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29120854" w14:textId="77777777" w:rsidTr="008A3415">
        <w:trPr>
          <w:jc w:val="center"/>
        </w:trPr>
        <w:tc>
          <w:tcPr>
            <w:tcW w:w="3535" w:type="dxa"/>
            <w:vMerge/>
          </w:tcPr>
          <w:p w14:paraId="5986DDE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25FCC31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CD5E63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4EE563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66DCA9B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sz w:val="24"/>
              </w:rPr>
              <w:pict w14:anchorId="6BC3E86E">
                <v:shape id="_x0000_s2052" type="#_x0000_t202" style="position:absolute;left:0;text-align:left;margin-left:62.85pt;margin-top:43.55pt;width:45.6pt;height:20.55pt;z-index:251667456" filled="f" stroked="f">
                  <v:textbox style="mso-next-textbox:#_x0000_s2052">
                    <w:txbxContent>
                      <w:p w14:paraId="309FD8D2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55B8C536" wp14:editId="2C728F32">
                  <wp:extent cx="504691" cy="759853"/>
                  <wp:effectExtent l="0" t="0" r="0" b="0"/>
                  <wp:docPr id="17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5D025B3F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E736FE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D98DFF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CD4C18D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41EC3E31">
                <v:shape id="_x0000_s2054" type="#_x0000_t202" style="position:absolute;left:0;text-align:left;margin-left:61.1pt;margin-top:43.55pt;width:45.6pt;height:20.55pt;z-index:251670528" filled="f" stroked="f">
                  <v:textbox>
                    <w:txbxContent>
                      <w:p w14:paraId="64A0F90F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1F1AAD27" wp14:editId="5D71725B">
                  <wp:extent cx="504691" cy="759853"/>
                  <wp:effectExtent l="0" t="0" r="0" b="0"/>
                  <wp:docPr id="176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814E4F1" w14:textId="77777777" w:rsidTr="008A3415">
        <w:trPr>
          <w:jc w:val="center"/>
        </w:trPr>
        <w:tc>
          <w:tcPr>
            <w:tcW w:w="3535" w:type="dxa"/>
          </w:tcPr>
          <w:p w14:paraId="33D64AA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EFA646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6EA6955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9D7B84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3C51977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643CE7F2" wp14:editId="0F9B156B">
                  <wp:extent cx="900000" cy="272371"/>
                  <wp:effectExtent l="19050" t="0" r="0" b="0"/>
                  <wp:docPr id="177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2B6EC16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52FD3CD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349FD8A7" w14:textId="77777777" w:rsidR="00EF25C1" w:rsidRDefault="00EF25C1" w:rsidP="00EF25C1">
      <w:pPr>
        <w:shd w:val="clear" w:color="auto" w:fill="FFFFFF"/>
        <w:rPr>
          <w:rFonts w:ascii="Calibri" w:hAnsi="Calibri" w:cs="Calibri"/>
          <w:szCs w:val="26"/>
        </w:rPr>
      </w:pPr>
    </w:p>
    <w:p w14:paraId="7347561B" w14:textId="77777777" w:rsidR="00EF25C1" w:rsidRPr="004650DD" w:rsidRDefault="00EF25C1" w:rsidP="00EF25C1">
      <w:pPr>
        <w:shd w:val="clear" w:color="auto" w:fill="FFFFFF"/>
        <w:rPr>
          <w:rFonts w:ascii="Calibri" w:hAnsi="Calibri" w:cs="Calibri"/>
          <w:szCs w:val="26"/>
        </w:rPr>
      </w:pPr>
    </w:p>
    <w:p w14:paraId="12BF490A" w14:textId="77777777" w:rsidR="00DE7E0F" w:rsidRPr="004E0191" w:rsidRDefault="00DE7E0F" w:rsidP="000E5710">
      <w:pPr>
        <w:pStyle w:val="Paragraphedeliste"/>
        <w:numPr>
          <w:ilvl w:val="0"/>
          <w:numId w:val="12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lastRenderedPageBreak/>
        <w:t>Tracer le schéma développé de la salle de bains :</w:t>
      </w:r>
    </w:p>
    <w:p w14:paraId="4F61C898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23EAD6AF" w14:textId="77777777" w:rsidTr="000B294C">
        <w:trPr>
          <w:jc w:val="center"/>
        </w:trPr>
        <w:tc>
          <w:tcPr>
            <w:tcW w:w="3535" w:type="dxa"/>
            <w:vMerge w:val="restart"/>
          </w:tcPr>
          <w:p w14:paraId="75593F64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4B916FEE" wp14:editId="257FD0EF">
                  <wp:extent cx="400050" cy="1782993"/>
                  <wp:effectExtent l="19050" t="0" r="0" b="0"/>
                  <wp:docPr id="192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7BE1C6CD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337F21A3" wp14:editId="2F3A48A0">
                  <wp:extent cx="675470" cy="742682"/>
                  <wp:effectExtent l="0" t="0" r="0" b="0"/>
                  <wp:docPr id="19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1F94A0D5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A00F6DE" wp14:editId="420B8D32">
                  <wp:extent cx="675470" cy="742682"/>
                  <wp:effectExtent l="0" t="0" r="0" b="0"/>
                  <wp:docPr id="194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10E0130F" w14:textId="77777777" w:rsidTr="000B294C">
        <w:trPr>
          <w:jc w:val="center"/>
        </w:trPr>
        <w:tc>
          <w:tcPr>
            <w:tcW w:w="3535" w:type="dxa"/>
            <w:vMerge/>
          </w:tcPr>
          <w:p w14:paraId="033AC01C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7FE89F0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A2AAE5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26FDAE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82DEE2B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50349C3E">
                <v:shape id="_x0000_s2055" type="#_x0000_t202" style="position:absolute;left:0;text-align:left;margin-left:60.1pt;margin-top:43.45pt;width:45.6pt;height:20.55pt;z-index:251671552" filled="f" stroked="f">
                  <v:textbox>
                    <w:txbxContent>
                      <w:p w14:paraId="4F17F7D4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0D5AD1A4" wp14:editId="70292F41">
                  <wp:extent cx="504691" cy="759853"/>
                  <wp:effectExtent l="0" t="0" r="0" b="0"/>
                  <wp:docPr id="19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2516B31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2E0B65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31C12584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9C90C0C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noProof/>
              </w:rPr>
              <w:pict w14:anchorId="7706D708">
                <v:shape id="_x0000_s2057" type="#_x0000_t202" style="position:absolute;left:0;text-align:left;margin-left:62.05pt;margin-top:43.4pt;width:45.6pt;height:20.55pt;z-index:251673600" filled="f" stroked="f">
                  <v:textbox>
                    <w:txbxContent>
                      <w:p w14:paraId="30531D97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5C744903" wp14:editId="7421E2B6">
                  <wp:extent cx="504691" cy="759853"/>
                  <wp:effectExtent l="0" t="0" r="0" b="0"/>
                  <wp:docPr id="196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4FD13262" w14:textId="77777777" w:rsidTr="000B294C">
        <w:trPr>
          <w:jc w:val="center"/>
        </w:trPr>
        <w:tc>
          <w:tcPr>
            <w:tcW w:w="3535" w:type="dxa"/>
          </w:tcPr>
          <w:p w14:paraId="7F47F31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645FF5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6609C5E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3034C2A" wp14:editId="408DBE66">
                  <wp:extent cx="900000" cy="272371"/>
                  <wp:effectExtent l="19050" t="0" r="0" b="0"/>
                  <wp:docPr id="197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035BA91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6E7313F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2786C307" w14:textId="77777777" w:rsidR="00DE7E0F" w:rsidRPr="004E0191" w:rsidRDefault="00DE7E0F" w:rsidP="000E5710">
      <w:pPr>
        <w:pStyle w:val="Paragraphedeliste"/>
        <w:numPr>
          <w:ilvl w:val="0"/>
          <w:numId w:val="13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du couloir :</w:t>
      </w:r>
    </w:p>
    <w:p w14:paraId="77F4ACD2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8A3415" w14:paraId="4A01E283" w14:textId="77777777" w:rsidTr="000B294C">
        <w:trPr>
          <w:jc w:val="center"/>
        </w:trPr>
        <w:tc>
          <w:tcPr>
            <w:tcW w:w="3535" w:type="dxa"/>
            <w:vMerge w:val="restart"/>
          </w:tcPr>
          <w:p w14:paraId="0096E6DC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8CE326A" wp14:editId="3970BA71">
                  <wp:extent cx="400050" cy="1782993"/>
                  <wp:effectExtent l="19050" t="0" r="0" b="0"/>
                  <wp:docPr id="208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38232F0F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34AD41CA" wp14:editId="75C1B9D2">
                  <wp:extent cx="675470" cy="742682"/>
                  <wp:effectExtent l="0" t="0" r="0" b="0"/>
                  <wp:docPr id="20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38D12193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2402AC85" wp14:editId="15A12E47">
                  <wp:extent cx="675470" cy="742682"/>
                  <wp:effectExtent l="0" t="0" r="0" b="0"/>
                  <wp:docPr id="21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053BF4FD" w14:textId="77777777" w:rsidTr="000B294C">
        <w:trPr>
          <w:jc w:val="center"/>
        </w:trPr>
        <w:tc>
          <w:tcPr>
            <w:tcW w:w="3535" w:type="dxa"/>
            <w:vMerge/>
          </w:tcPr>
          <w:p w14:paraId="455B9AD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5" w:type="dxa"/>
          </w:tcPr>
          <w:p w14:paraId="664F655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EEEDE5F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CD5A55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B352212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637929F7">
                <v:shape id="_x0000_s2058" type="#_x0000_t202" style="position:absolute;left:0;text-align:left;margin-left:62.8pt;margin-top:44.5pt;width:45.6pt;height:20.55pt;z-index:251674624" filled="f" stroked="f">
                  <v:textbox>
                    <w:txbxContent>
                      <w:p w14:paraId="2B029EA6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3A4BD035" wp14:editId="097F552D">
                  <wp:extent cx="504691" cy="759853"/>
                  <wp:effectExtent l="0" t="0" r="0" b="0"/>
                  <wp:docPr id="211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6" w:type="dxa"/>
          </w:tcPr>
          <w:p w14:paraId="3068E52E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32CEAF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D3F6DC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7563803F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74F3639B">
                <v:shape id="_x0000_s2060" type="#_x0000_t202" style="position:absolute;left:0;text-align:left;margin-left:62.05pt;margin-top:44.45pt;width:45.6pt;height:20.55pt;z-index:251676672" filled="f" stroked="f">
                  <v:textbox>
                    <w:txbxContent>
                      <w:p w14:paraId="25848F39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38411D5B" wp14:editId="35100334">
                  <wp:extent cx="504691" cy="759853"/>
                  <wp:effectExtent l="0" t="0" r="0" b="0"/>
                  <wp:docPr id="212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2E66F852" w14:textId="77777777" w:rsidTr="000B294C">
        <w:trPr>
          <w:jc w:val="center"/>
        </w:trPr>
        <w:tc>
          <w:tcPr>
            <w:tcW w:w="3535" w:type="dxa"/>
          </w:tcPr>
          <w:p w14:paraId="68324A6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C5C351D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286E9D7C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42579EE2" wp14:editId="36771866">
                  <wp:extent cx="900000" cy="272371"/>
                  <wp:effectExtent l="19050" t="0" r="0" b="0"/>
                  <wp:docPr id="213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5" w:type="dxa"/>
          </w:tcPr>
          <w:p w14:paraId="369C72F1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3536" w:type="dxa"/>
          </w:tcPr>
          <w:p w14:paraId="2AF259AC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3F513DA7" w14:textId="77777777" w:rsidR="00DE7E0F" w:rsidRPr="004E0191" w:rsidRDefault="00DE7E0F" w:rsidP="000E5710">
      <w:pPr>
        <w:pStyle w:val="Paragraphedeliste"/>
        <w:numPr>
          <w:ilvl w:val="0"/>
          <w:numId w:val="14"/>
        </w:numPr>
        <w:shd w:val="clear" w:color="auto" w:fill="FFFFFF"/>
        <w:rPr>
          <w:rFonts w:ascii="Calibri" w:hAnsi="Calibri" w:cs="Calibri"/>
          <w:b/>
          <w:szCs w:val="26"/>
          <w:u w:val="single"/>
        </w:rPr>
      </w:pPr>
      <w:r w:rsidRPr="004E0191">
        <w:rPr>
          <w:rFonts w:ascii="Calibri" w:hAnsi="Calibri" w:cs="Calibri"/>
          <w:b/>
          <w:szCs w:val="26"/>
          <w:u w:val="single"/>
        </w:rPr>
        <w:t>Tracer le schéma développé du séjour :</w:t>
      </w:r>
    </w:p>
    <w:p w14:paraId="2AB6FDAC" w14:textId="77777777" w:rsidR="00DE7E0F" w:rsidRDefault="00DE7E0F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998"/>
        <w:gridCol w:w="1999"/>
        <w:gridCol w:w="1998"/>
        <w:gridCol w:w="1999"/>
      </w:tblGrid>
      <w:tr w:rsidR="008A3415" w14:paraId="2127FD8A" w14:textId="77777777" w:rsidTr="00E0515F">
        <w:trPr>
          <w:jc w:val="center"/>
        </w:trPr>
        <w:tc>
          <w:tcPr>
            <w:tcW w:w="1998" w:type="dxa"/>
            <w:vMerge w:val="restart"/>
          </w:tcPr>
          <w:p w14:paraId="492E6655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11EFC1CC" wp14:editId="35EA6030">
                  <wp:extent cx="400050" cy="1782993"/>
                  <wp:effectExtent l="19050" t="0" r="0" b="0"/>
                  <wp:docPr id="231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78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1418A339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7B78EA4D" wp14:editId="68C17625">
                  <wp:extent cx="675470" cy="742682"/>
                  <wp:effectExtent l="0" t="0" r="0" b="0"/>
                  <wp:docPr id="232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03A7B1B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 w:rsidRPr="00DE7E0F">
              <w:rPr>
                <w:noProof/>
              </w:rPr>
              <w:drawing>
                <wp:inline distT="0" distB="0" distL="0" distR="0" wp14:anchorId="60DE521D" wp14:editId="4C011939">
                  <wp:extent cx="675470" cy="742682"/>
                  <wp:effectExtent l="0" t="0" r="0" b="0"/>
                  <wp:docPr id="233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2E917388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61316EC1" wp14:editId="4072D428">
                  <wp:extent cx="675470" cy="742682"/>
                  <wp:effectExtent l="0" t="0" r="0" b="0"/>
                  <wp:docPr id="237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1D09EF24" w14:textId="77777777" w:rsidR="008A3415" w:rsidRPr="00DE7E0F" w:rsidRDefault="008A3415" w:rsidP="00E0515F">
            <w:pPr>
              <w:autoSpaceDE w:val="0"/>
              <w:autoSpaceDN w:val="0"/>
              <w:adjustRightInd w:val="0"/>
              <w:jc w:val="center"/>
              <w:rPr>
                <w:noProof/>
              </w:rPr>
            </w:pPr>
            <w:r w:rsidRPr="008A3415">
              <w:rPr>
                <w:noProof/>
              </w:rPr>
              <w:drawing>
                <wp:inline distT="0" distB="0" distL="0" distR="0" wp14:anchorId="1041C78B" wp14:editId="4690DE23">
                  <wp:extent cx="675470" cy="742682"/>
                  <wp:effectExtent l="0" t="0" r="0" b="0"/>
                  <wp:docPr id="238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5C2E559D" w14:textId="77777777" w:rsidTr="00E0515F">
        <w:trPr>
          <w:jc w:val="center"/>
        </w:trPr>
        <w:tc>
          <w:tcPr>
            <w:tcW w:w="1998" w:type="dxa"/>
            <w:vMerge/>
          </w:tcPr>
          <w:p w14:paraId="1636593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3E099B2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190F60A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13BA831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8B00902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3EA6B8DC">
                <v:shape id="_x0000_s2062" type="#_x0000_t202" style="position:absolute;left:0;text-align:left;margin-left:24.9pt;margin-top:41.5pt;width:45.6pt;height:20.55pt;z-index:251678720" filled="f" stroked="f">
                  <v:textbox>
                    <w:txbxContent>
                      <w:p w14:paraId="1CCEE7F0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1D0EA917" wp14:editId="567990AD">
                  <wp:extent cx="504691" cy="759853"/>
                  <wp:effectExtent l="0" t="0" r="0" b="0"/>
                  <wp:docPr id="234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44568E2F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47997B10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612F46B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0037A463" w14:textId="77777777" w:rsidR="008A3415" w:rsidRDefault="00000000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10B014F7">
                <v:shape id="_x0000_s2061" type="#_x0000_t202" style="position:absolute;left:0;text-align:left;margin-left:24.4pt;margin-top:41.5pt;width:45.6pt;height:20.55pt;z-index:251677696" filled="f" stroked="f">
                  <v:textbox>
                    <w:txbxContent>
                      <w:p w14:paraId="6FD74C5B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DE7E0F">
              <w:rPr>
                <w:noProof/>
              </w:rPr>
              <w:drawing>
                <wp:inline distT="0" distB="0" distL="0" distR="0" wp14:anchorId="4E211295" wp14:editId="65D2C993">
                  <wp:extent cx="504691" cy="759853"/>
                  <wp:effectExtent l="0" t="0" r="0" b="0"/>
                  <wp:docPr id="23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71AA1293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4977C7A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628F2BE9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29947073" w14:textId="77777777" w:rsidR="008A3415" w:rsidRDefault="00000000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noProof/>
                <w:szCs w:val="26"/>
                <w:u w:val="single"/>
              </w:rPr>
              <w:pict w14:anchorId="628BF85F">
                <v:shape id="_x0000_s2064" type="#_x0000_t202" style="position:absolute;left:0;text-align:left;margin-left:23.1pt;margin-top:43.6pt;width:45.6pt;height:20.55pt;z-index:251680768" filled="f" stroked="f">
                  <v:textbox>
                    <w:txbxContent>
                      <w:p w14:paraId="5B5CAA48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2EC44AE6" wp14:editId="3B7A3318">
                  <wp:extent cx="504691" cy="759853"/>
                  <wp:effectExtent l="0" t="0" r="0" b="0"/>
                  <wp:docPr id="239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9" w:type="dxa"/>
          </w:tcPr>
          <w:p w14:paraId="3EAAA759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33E2C452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1D92401A" w14:textId="77777777" w:rsidR="008A3415" w:rsidRDefault="008A3415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</w:p>
          <w:p w14:paraId="0EB1F5C6" w14:textId="77777777" w:rsidR="008A3415" w:rsidRDefault="00000000" w:rsidP="00E0515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pict w14:anchorId="5A06FBE1">
                <v:shape id="_x0000_s2063" type="#_x0000_t202" style="position:absolute;left:0;text-align:left;margin-left:23.35pt;margin-top:43.6pt;width:45.6pt;height:20.55pt;z-index:251679744" filled="f" stroked="f">
                  <v:textbox>
                    <w:txbxContent>
                      <w:p w14:paraId="70869613" w14:textId="77777777" w:rsidR="00707EB2" w:rsidRDefault="00707EB2" w:rsidP="00707EB2">
                        <w:pPr>
                          <w:jc w:val="center"/>
                        </w:pPr>
                        <w:r>
                          <w:rPr>
                            <w:u w:val="single"/>
                          </w:rPr>
                          <w:t>T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N</w:t>
                        </w:r>
                        <w:r>
                          <w:t xml:space="preserve"> </w:t>
                        </w:r>
                        <w:r>
                          <w:rPr>
                            <w:u w:val="single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 w:rsidR="008A3415" w:rsidRPr="008A3415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8F9D09C" wp14:editId="02C4E3C4">
                  <wp:extent cx="504691" cy="759853"/>
                  <wp:effectExtent l="0" t="0" r="0" b="0"/>
                  <wp:docPr id="240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415" w14:paraId="315B227F" w14:textId="77777777" w:rsidTr="00E0515F">
        <w:trPr>
          <w:jc w:val="center"/>
        </w:trPr>
        <w:tc>
          <w:tcPr>
            <w:tcW w:w="1998" w:type="dxa"/>
          </w:tcPr>
          <w:p w14:paraId="78975A13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1677646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9314082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51849657" w14:textId="77777777" w:rsidR="00E0515F" w:rsidRDefault="00E0515F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66885CA6" w14:textId="77777777" w:rsidR="00E0515F" w:rsidRDefault="00E0515F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  <w:p w14:paraId="18572C5E" w14:textId="77777777" w:rsidR="008A3415" w:rsidRDefault="008A3415" w:rsidP="000B294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66289AE" wp14:editId="1D48A9E3">
                  <wp:extent cx="900000" cy="272371"/>
                  <wp:effectExtent l="19050" t="0" r="0" b="0"/>
                  <wp:docPr id="236" name="Image 150" descr="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4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27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8" w:type="dxa"/>
          </w:tcPr>
          <w:p w14:paraId="634DC061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38DA25DA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8" w:type="dxa"/>
          </w:tcPr>
          <w:p w14:paraId="23EAE328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  <w:tc>
          <w:tcPr>
            <w:tcW w:w="1999" w:type="dxa"/>
          </w:tcPr>
          <w:p w14:paraId="05192989" w14:textId="77777777" w:rsidR="008A3415" w:rsidRDefault="008A3415" w:rsidP="000B294C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</w:rPr>
            </w:pPr>
          </w:p>
        </w:tc>
      </w:tr>
    </w:tbl>
    <w:p w14:paraId="10471EAF" w14:textId="77777777" w:rsidR="00DE7E0F" w:rsidRPr="000E5710" w:rsidRDefault="00DE7E0F" w:rsidP="000E5710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0E5710">
        <w:rPr>
          <w:rFonts w:ascii="Calibri" w:hAnsi="Calibri" w:cs="Calibri"/>
          <w:b/>
          <w:bCs/>
          <w:szCs w:val="22"/>
          <w:u w:val="single"/>
        </w:rPr>
        <w:lastRenderedPageBreak/>
        <w:t>Tracer le schéma architectural de tout l’appartement.</w:t>
      </w:r>
    </w:p>
    <w:p w14:paraId="1370CA10" w14:textId="77777777" w:rsidR="00DE7E0F" w:rsidRPr="000609DC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ab/>
      </w:r>
    </w:p>
    <w:p w14:paraId="69047AE9" w14:textId="77777777" w:rsidR="00DE7E0F" w:rsidRDefault="00DE7E0F">
      <w:pPr>
        <w:spacing w:after="200" w:line="276" w:lineRule="auto"/>
        <w:rPr>
          <w:rFonts w:ascii="Calibri" w:hAnsi="Calibri" w:cs="Calibri"/>
          <w:b/>
          <w:bCs/>
          <w:szCs w:val="22"/>
          <w:u w:val="single"/>
        </w:rPr>
      </w:pPr>
    </w:p>
    <w:p w14:paraId="6BEC3833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bCs/>
          <w:szCs w:val="22"/>
          <w:u w:val="single"/>
        </w:rPr>
      </w:pPr>
      <w:r w:rsidRPr="007122FA">
        <w:rPr>
          <w:rFonts w:ascii="Calibri" w:hAnsi="Calibri" w:cs="Calibri"/>
          <w:b/>
          <w:bCs/>
          <w:szCs w:val="22"/>
          <w:u w:val="single"/>
        </w:rPr>
        <w:t>Plan n°1</w:t>
      </w:r>
    </w:p>
    <w:p w14:paraId="6034EA85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6915E308" w14:textId="77777777" w:rsidR="00DE7E0F" w:rsidRDefault="00DE7E0F" w:rsidP="005244A3">
      <w:pPr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drawing>
          <wp:inline distT="0" distB="0" distL="0" distR="0" wp14:anchorId="07AA337F" wp14:editId="2786544C">
            <wp:extent cx="5708650" cy="4533900"/>
            <wp:effectExtent l="1905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38745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rFonts w:ascii="Calibri" w:hAnsi="Calibri" w:cs="Calibri"/>
          <w:bCs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675CB42F" wp14:editId="6A796156">
            <wp:simplePos x="0" y="0"/>
            <wp:positionH relativeFrom="column">
              <wp:posOffset>2985770</wp:posOffset>
            </wp:positionH>
            <wp:positionV relativeFrom="paragraph">
              <wp:posOffset>165735</wp:posOffset>
            </wp:positionV>
            <wp:extent cx="3225165" cy="724535"/>
            <wp:effectExtent l="19050" t="0" r="0" b="0"/>
            <wp:wrapTight wrapText="bothSides">
              <wp:wrapPolygon edited="0">
                <wp:start x="-128" y="0"/>
                <wp:lineTo x="-128" y="21013"/>
                <wp:lineTo x="21562" y="21013"/>
                <wp:lineTo x="21562" y="0"/>
                <wp:lineTo x="-128" y="0"/>
              </wp:wrapPolygon>
            </wp:wrapTight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165" cy="7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D5921FC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2F7971B4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610BBFDC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1ACC40FA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28E5796F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06705D29" w14:textId="77777777" w:rsidR="00DE7E0F" w:rsidRPr="000609DC" w:rsidRDefault="00DE7E0F" w:rsidP="00DE7E0F">
      <w:pPr>
        <w:autoSpaceDE w:val="0"/>
        <w:autoSpaceDN w:val="0"/>
        <w:adjustRightInd w:val="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982085" wp14:editId="602466F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62275" cy="561975"/>
            <wp:effectExtent l="19050" t="0" r="9525" b="0"/>
            <wp:wrapSquare wrapText="right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FB2AC76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248EF80C" w14:textId="77777777" w:rsidR="00DE7E0F" w:rsidRDefault="00DE7E0F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</w:p>
    <w:p w14:paraId="1BCE9B49" w14:textId="77777777" w:rsidR="00DE7E0F" w:rsidRPr="000609DC" w:rsidRDefault="005576B6" w:rsidP="00DE7E0F">
      <w:pPr>
        <w:autoSpaceDE w:val="0"/>
        <w:autoSpaceDN w:val="0"/>
        <w:adjustRightInd w:val="0"/>
        <w:rPr>
          <w:rFonts w:ascii="Calibri" w:hAnsi="Calibri" w:cs="Calibri"/>
          <w:b/>
          <w:color w:val="FF0000"/>
          <w:sz w:val="28"/>
          <w:szCs w:val="22"/>
        </w:rPr>
      </w:pPr>
      <w:r>
        <w:rPr>
          <w:rFonts w:ascii="Calibri" w:hAnsi="Calibri" w:cs="Calibri"/>
          <w:b/>
          <w:color w:val="FF0000"/>
          <w:sz w:val="28"/>
          <w:szCs w:val="22"/>
        </w:rPr>
        <w:t>CC3-1 : Identifier les éléments d’un système énergétique, de son installation</w:t>
      </w:r>
      <w:r w:rsidRPr="005576B6">
        <w:rPr>
          <w:rFonts w:ascii="Calibri" w:hAnsi="Calibri" w:cs="Calibri"/>
          <w:b/>
          <w:color w:val="FF0000"/>
          <w:sz w:val="28"/>
          <w:szCs w:val="22"/>
        </w:rPr>
        <w:t xml:space="preserve"> </w:t>
      </w:r>
      <w:r>
        <w:rPr>
          <w:rFonts w:ascii="Calibri" w:hAnsi="Calibri" w:cs="Calibri"/>
          <w:b/>
          <w:color w:val="FF0000"/>
          <w:sz w:val="28"/>
          <w:szCs w:val="22"/>
        </w:rPr>
        <w:t>et de son environnement numérique</w:t>
      </w:r>
      <w:r w:rsidR="00DE7E0F" w:rsidRPr="000609DC">
        <w:rPr>
          <w:rFonts w:ascii="Calibri" w:hAnsi="Calibri" w:cs="Calibri"/>
          <w:b/>
          <w:color w:val="FF0000"/>
          <w:sz w:val="28"/>
          <w:szCs w:val="22"/>
        </w:rPr>
        <w:t>.</w:t>
      </w:r>
    </w:p>
    <w:p w14:paraId="6027F877" w14:textId="77777777" w:rsidR="00DE7E0F" w:rsidRDefault="00DE7E0F" w:rsidP="00DE7E0F">
      <w:pPr>
        <w:autoSpaceDE w:val="0"/>
        <w:autoSpaceDN w:val="0"/>
        <w:adjustRightInd w:val="0"/>
        <w:rPr>
          <w:noProof/>
        </w:rPr>
      </w:pPr>
    </w:p>
    <w:p w14:paraId="7873C8DD" w14:textId="77777777" w:rsidR="005576B6" w:rsidRDefault="005576B6" w:rsidP="00DE7E0F">
      <w:pPr>
        <w:autoSpaceDE w:val="0"/>
        <w:autoSpaceDN w:val="0"/>
        <w:adjustRightInd w:val="0"/>
        <w:rPr>
          <w:noProof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1196"/>
        <w:gridCol w:w="1269"/>
        <w:gridCol w:w="1304"/>
        <w:gridCol w:w="1092"/>
        <w:gridCol w:w="1341"/>
        <w:gridCol w:w="1036"/>
      </w:tblGrid>
      <w:tr w:rsidR="00DE7E0F" w:rsidRPr="003B2D98" w14:paraId="00F33235" w14:textId="77777777" w:rsidTr="00040789">
        <w:tc>
          <w:tcPr>
            <w:tcW w:w="2943" w:type="dxa"/>
          </w:tcPr>
          <w:p w14:paraId="0CEDCC1C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32"/>
                <w:szCs w:val="22"/>
              </w:rPr>
              <w:t>Critères</w:t>
            </w:r>
          </w:p>
        </w:tc>
        <w:tc>
          <w:tcPr>
            <w:tcW w:w="1080" w:type="dxa"/>
            <w:shd w:val="clear" w:color="auto" w:fill="00B050"/>
          </w:tcPr>
          <w:p w14:paraId="19BC1189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Totale</w:t>
            </w:r>
          </w:p>
        </w:tc>
        <w:tc>
          <w:tcPr>
            <w:tcW w:w="1269" w:type="dxa"/>
            <w:shd w:val="clear" w:color="auto" w:fill="92D050"/>
          </w:tcPr>
          <w:p w14:paraId="5EF9738F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Réussite Partielle</w:t>
            </w:r>
          </w:p>
        </w:tc>
        <w:tc>
          <w:tcPr>
            <w:tcW w:w="1287" w:type="dxa"/>
            <w:shd w:val="clear" w:color="auto" w:fill="FFC000"/>
          </w:tcPr>
          <w:p w14:paraId="22D31708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 renforcer</w:t>
            </w:r>
          </w:p>
        </w:tc>
        <w:tc>
          <w:tcPr>
            <w:tcW w:w="1092" w:type="dxa"/>
            <w:shd w:val="clear" w:color="auto" w:fill="FF0000"/>
          </w:tcPr>
          <w:p w14:paraId="17275ED5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Acquis</w:t>
            </w:r>
          </w:p>
        </w:tc>
        <w:tc>
          <w:tcPr>
            <w:tcW w:w="1310" w:type="dxa"/>
            <w:shd w:val="clear" w:color="auto" w:fill="00B0F0"/>
          </w:tcPr>
          <w:p w14:paraId="5C6DCB72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Non Evaluable</w:t>
            </w:r>
          </w:p>
        </w:tc>
        <w:tc>
          <w:tcPr>
            <w:tcW w:w="1015" w:type="dxa"/>
          </w:tcPr>
          <w:p w14:paraId="7B22CBD9" w14:textId="77777777" w:rsidR="00DE7E0F" w:rsidRPr="003B2D98" w:rsidRDefault="00DE7E0F" w:rsidP="00040789">
            <w:pPr>
              <w:jc w:val="center"/>
              <w:rPr>
                <w:rFonts w:ascii="Calibri" w:eastAsia="Calibri" w:hAnsi="Calibri"/>
                <w:b/>
                <w:sz w:val="28"/>
              </w:rPr>
            </w:pPr>
            <w:r w:rsidRPr="003B2D98">
              <w:rPr>
                <w:rFonts w:ascii="Calibri" w:eastAsia="Calibri" w:hAnsi="Calibri"/>
                <w:b/>
                <w:sz w:val="28"/>
                <w:szCs w:val="22"/>
              </w:rPr>
              <w:t>Absent</w:t>
            </w:r>
          </w:p>
        </w:tc>
      </w:tr>
      <w:tr w:rsidR="00DE7E0F" w:rsidRPr="003B2D98" w14:paraId="54A5F160" w14:textId="77777777" w:rsidTr="00040789">
        <w:tc>
          <w:tcPr>
            <w:tcW w:w="2943" w:type="dxa"/>
          </w:tcPr>
          <w:p w14:paraId="0CD9BDCD" w14:textId="77777777" w:rsidR="00DE7E0F" w:rsidRPr="000609DC" w:rsidRDefault="00DE7E0F" w:rsidP="00040789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Réaliser les plans de raccordement</w:t>
            </w:r>
          </w:p>
        </w:tc>
        <w:tc>
          <w:tcPr>
            <w:tcW w:w="1080" w:type="dxa"/>
          </w:tcPr>
          <w:p w14:paraId="18530AD6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44D37CE9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006BCB94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426DAF27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04E54277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6A337F42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</w:tr>
      <w:tr w:rsidR="00DE7E0F" w:rsidRPr="003B2D98" w14:paraId="30B56700" w14:textId="77777777" w:rsidTr="00040789">
        <w:tc>
          <w:tcPr>
            <w:tcW w:w="2943" w:type="dxa"/>
          </w:tcPr>
          <w:p w14:paraId="7D29C703" w14:textId="77777777" w:rsidR="00DE7E0F" w:rsidRPr="000609DC" w:rsidRDefault="00DE7E0F" w:rsidP="00040789">
            <w:pPr>
              <w:rPr>
                <w:rFonts w:ascii="Calibri" w:eastAsia="Calibri" w:hAnsi="Calibri"/>
                <w:b/>
                <w:i/>
                <w:sz w:val="28"/>
              </w:rPr>
            </w:pPr>
            <w:r w:rsidRPr="000609DC">
              <w:rPr>
                <w:rFonts w:ascii="Calibri" w:hAnsi="Calibri" w:cs="Calibri"/>
                <w:b/>
                <w:bCs/>
                <w:i/>
                <w:szCs w:val="22"/>
              </w:rPr>
              <w:t>Tracer le schéma architectural</w:t>
            </w:r>
          </w:p>
        </w:tc>
        <w:tc>
          <w:tcPr>
            <w:tcW w:w="1080" w:type="dxa"/>
          </w:tcPr>
          <w:p w14:paraId="46C4C7CF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69" w:type="dxa"/>
          </w:tcPr>
          <w:p w14:paraId="063224A6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287" w:type="dxa"/>
          </w:tcPr>
          <w:p w14:paraId="4CB49C9E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92" w:type="dxa"/>
          </w:tcPr>
          <w:p w14:paraId="47E92899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310" w:type="dxa"/>
          </w:tcPr>
          <w:p w14:paraId="56C74F32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  <w:tc>
          <w:tcPr>
            <w:tcW w:w="1015" w:type="dxa"/>
          </w:tcPr>
          <w:p w14:paraId="3736144C" w14:textId="77777777" w:rsidR="00DE7E0F" w:rsidRPr="003B2D98" w:rsidRDefault="00DE7E0F" w:rsidP="00040789">
            <w:pPr>
              <w:rPr>
                <w:rFonts w:ascii="Calibri" w:eastAsia="Calibri" w:hAnsi="Calibri"/>
                <w:sz w:val="28"/>
              </w:rPr>
            </w:pPr>
          </w:p>
        </w:tc>
      </w:tr>
    </w:tbl>
    <w:p w14:paraId="3A3D381A" w14:textId="77777777" w:rsidR="00DE7E0F" w:rsidRPr="007122FA" w:rsidRDefault="00DE7E0F" w:rsidP="00DE7E0F">
      <w:pPr>
        <w:autoSpaceDE w:val="0"/>
        <w:autoSpaceDN w:val="0"/>
        <w:adjustRightInd w:val="0"/>
        <w:rPr>
          <w:rFonts w:ascii="Calibri" w:hAnsi="Calibri" w:cs="Calibri"/>
          <w:bCs/>
          <w:szCs w:val="22"/>
        </w:rPr>
      </w:pPr>
    </w:p>
    <w:p w14:paraId="599E13C3" w14:textId="77777777" w:rsidR="00DE7E0F" w:rsidRDefault="00DE7E0F"/>
    <w:sectPr w:rsidR="00DE7E0F" w:rsidSect="00106E0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426" w:footer="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181F1" w14:textId="77777777" w:rsidR="00A733E1" w:rsidRDefault="00A733E1" w:rsidP="00106E09">
      <w:r>
        <w:separator/>
      </w:r>
    </w:p>
  </w:endnote>
  <w:endnote w:type="continuationSeparator" w:id="0">
    <w:p w14:paraId="50D7C885" w14:textId="77777777" w:rsidR="00A733E1" w:rsidRDefault="00A733E1" w:rsidP="00106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3777" w14:textId="77777777" w:rsidR="00E26384" w:rsidRDefault="00E2638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8D05C" w14:textId="7F313D37" w:rsidR="00106E09" w:rsidRPr="0015669A" w:rsidRDefault="00C12515">
    <w:pPr>
      <w:pStyle w:val="Pieddepage"/>
      <w:rPr>
        <w:rFonts w:asciiTheme="minorHAnsi" w:hAnsiTheme="minorHAnsi" w:cstheme="minorHAnsi"/>
        <w:b/>
        <w:i/>
        <w:sz w:val="24"/>
        <w:szCs w:val="28"/>
        <w:lang w:val="en-US"/>
      </w:rPr>
    </w:pPr>
    <w:r w:rsidRPr="0015669A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Classe 2MTNE</w:t>
    </w:r>
    <w:r w:rsidR="00106E09" w:rsidRPr="0015669A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 xml:space="preserve">                </w:t>
    </w:r>
    <w:r w:rsidR="00106E09" w:rsidRPr="0015669A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ab/>
      <w:t xml:space="preserve">             Mr </w:t>
    </w:r>
    <w:r w:rsidR="00C75FBB">
      <w:rPr>
        <w:rFonts w:asciiTheme="minorHAnsi" w:hAnsiTheme="minorHAnsi" w:cstheme="minorHAnsi"/>
        <w:b/>
        <w:bCs/>
        <w:i/>
        <w:iCs/>
        <w:sz w:val="24"/>
        <w:szCs w:val="28"/>
        <w:lang w:val="en-US"/>
      </w:rPr>
      <w:t>ISDDIKEN</w:t>
    </w:r>
    <w:r w:rsidR="00106E09" w:rsidRPr="0015669A">
      <w:rPr>
        <w:rFonts w:asciiTheme="minorHAnsi" w:hAnsiTheme="minorHAnsi" w:cstheme="minorHAnsi"/>
        <w:b/>
        <w:i/>
        <w:sz w:val="24"/>
        <w:szCs w:val="28"/>
        <w:lang w:val="en-US"/>
      </w:rPr>
      <w:t xml:space="preserve"> </w:t>
    </w:r>
    <w:sdt>
      <w:sdtPr>
        <w:rPr>
          <w:rFonts w:asciiTheme="minorHAnsi" w:hAnsiTheme="minorHAnsi" w:cstheme="minorHAnsi"/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ab/>
        </w:r>
        <w:r w:rsidR="00DC1B3F" w:rsidRPr="0015669A">
          <w:rPr>
            <w:rFonts w:asciiTheme="minorHAnsi" w:hAnsiTheme="minorHAnsi" w:cstheme="minorHAnsi"/>
            <w:b/>
            <w:i/>
            <w:sz w:val="24"/>
            <w:szCs w:val="28"/>
          </w:rPr>
          <w:fldChar w:fldCharType="begin"/>
        </w:r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DC1B3F" w:rsidRPr="0015669A">
          <w:rPr>
            <w:rFonts w:asciiTheme="minorHAnsi" w:hAnsiTheme="minorHAnsi" w:cstheme="minorHAnsi"/>
            <w:b/>
            <w:i/>
            <w:sz w:val="24"/>
            <w:szCs w:val="28"/>
          </w:rPr>
          <w:fldChar w:fldCharType="separate"/>
        </w:r>
        <w:r w:rsidR="0015669A">
          <w:rPr>
            <w:rFonts w:asciiTheme="minorHAnsi" w:hAnsiTheme="minorHAnsi" w:cstheme="minorHAnsi"/>
            <w:b/>
            <w:i/>
            <w:noProof/>
            <w:sz w:val="24"/>
            <w:szCs w:val="28"/>
            <w:lang w:val="en-US"/>
          </w:rPr>
          <w:t>3</w:t>
        </w:r>
        <w:r w:rsidR="00DC1B3F" w:rsidRPr="0015669A">
          <w:rPr>
            <w:rFonts w:asciiTheme="minorHAnsi" w:hAnsiTheme="minorHAnsi" w:cstheme="minorHAnsi"/>
            <w:b/>
            <w:i/>
            <w:sz w:val="24"/>
            <w:szCs w:val="28"/>
          </w:rPr>
          <w:fldChar w:fldCharType="end"/>
        </w:r>
        <w:r w:rsidR="00106E09" w:rsidRPr="0015669A">
          <w:rPr>
            <w:rFonts w:asciiTheme="minorHAnsi" w:hAnsiTheme="minorHAnsi" w:cstheme="minorHAnsi"/>
            <w:b/>
            <w:i/>
            <w:sz w:val="24"/>
            <w:szCs w:val="28"/>
            <w:lang w:val="en-US"/>
          </w:rPr>
          <w:t>/3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19763" w14:textId="77777777" w:rsidR="00E26384" w:rsidRDefault="00E263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419E" w14:textId="77777777" w:rsidR="00A733E1" w:rsidRDefault="00A733E1" w:rsidP="00106E09">
      <w:r>
        <w:separator/>
      </w:r>
    </w:p>
  </w:footnote>
  <w:footnote w:type="continuationSeparator" w:id="0">
    <w:p w14:paraId="7B0F97C5" w14:textId="77777777" w:rsidR="00A733E1" w:rsidRDefault="00A733E1" w:rsidP="00106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A1C4" w14:textId="77777777" w:rsidR="00E26384" w:rsidRDefault="00E2638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b/>
        <w:sz w:val="32"/>
        <w:szCs w:val="22"/>
        <w:lang w:eastAsia="en-US"/>
      </w:rPr>
      <w:alias w:val="Titre"/>
      <w:id w:val="77738743"/>
      <w:placeholder>
        <w:docPart w:val="7AC8611B3B6D4A61AAE6FB09278E1A8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6E92284" w14:textId="7FF43E5B" w:rsidR="00106E09" w:rsidRPr="0015669A" w:rsidRDefault="00106E09" w:rsidP="0015669A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 w:rsidRPr="0015669A">
          <w:rPr>
            <w:rFonts w:asciiTheme="minorHAnsi" w:eastAsiaTheme="minorHAnsi" w:hAnsiTheme="minorHAnsi" w:cstheme="minorBidi"/>
            <w:b/>
            <w:sz w:val="32"/>
            <w:szCs w:val="22"/>
            <w:lang w:eastAsia="en-US"/>
          </w:rPr>
          <w:t>Installation électrique : synthèse sur les interrupteurs :</w:t>
        </w:r>
      </w:p>
    </w:sdtContent>
  </w:sdt>
  <w:p w14:paraId="08DDE88A" w14:textId="77777777" w:rsidR="00106E09" w:rsidRDefault="00106E0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AF338" w14:textId="77777777" w:rsidR="00E26384" w:rsidRDefault="00E2638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295A"/>
    <w:multiLevelType w:val="hybridMultilevel"/>
    <w:tmpl w:val="530A3A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A34EC"/>
    <w:multiLevelType w:val="hybridMultilevel"/>
    <w:tmpl w:val="138E879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45B2C"/>
    <w:multiLevelType w:val="hybridMultilevel"/>
    <w:tmpl w:val="DEB67B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316D6"/>
    <w:multiLevelType w:val="hybridMultilevel"/>
    <w:tmpl w:val="56AEDD2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B57A75"/>
    <w:multiLevelType w:val="hybridMultilevel"/>
    <w:tmpl w:val="66E82B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D1C10"/>
    <w:multiLevelType w:val="hybridMultilevel"/>
    <w:tmpl w:val="8C7847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CD26B8"/>
    <w:multiLevelType w:val="hybridMultilevel"/>
    <w:tmpl w:val="31E8F39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2086769"/>
    <w:multiLevelType w:val="hybridMultilevel"/>
    <w:tmpl w:val="C75CCB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7023D"/>
    <w:multiLevelType w:val="hybridMultilevel"/>
    <w:tmpl w:val="2594FE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248E"/>
    <w:multiLevelType w:val="hybridMultilevel"/>
    <w:tmpl w:val="438A83A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E60466"/>
    <w:multiLevelType w:val="hybridMultilevel"/>
    <w:tmpl w:val="C142A9C0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D2B752D"/>
    <w:multiLevelType w:val="hybridMultilevel"/>
    <w:tmpl w:val="05362A5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4559E0"/>
    <w:multiLevelType w:val="hybridMultilevel"/>
    <w:tmpl w:val="5ADC2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976B9"/>
    <w:multiLevelType w:val="hybridMultilevel"/>
    <w:tmpl w:val="DEC85C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52038">
    <w:abstractNumId w:val="6"/>
  </w:num>
  <w:num w:numId="2" w16cid:durableId="2095784303">
    <w:abstractNumId w:val="13"/>
  </w:num>
  <w:num w:numId="3" w16cid:durableId="193613488">
    <w:abstractNumId w:val="2"/>
  </w:num>
  <w:num w:numId="4" w16cid:durableId="72091944">
    <w:abstractNumId w:val="7"/>
  </w:num>
  <w:num w:numId="5" w16cid:durableId="1025789013">
    <w:abstractNumId w:val="3"/>
  </w:num>
  <w:num w:numId="6" w16cid:durableId="1457142241">
    <w:abstractNumId w:val="12"/>
  </w:num>
  <w:num w:numId="7" w16cid:durableId="1921210687">
    <w:abstractNumId w:val="4"/>
  </w:num>
  <w:num w:numId="8" w16cid:durableId="1564558721">
    <w:abstractNumId w:val="10"/>
  </w:num>
  <w:num w:numId="9" w16cid:durableId="380902961">
    <w:abstractNumId w:val="8"/>
  </w:num>
  <w:num w:numId="10" w16cid:durableId="551506205">
    <w:abstractNumId w:val="0"/>
  </w:num>
  <w:num w:numId="11" w16cid:durableId="2138066185">
    <w:abstractNumId w:val="9"/>
  </w:num>
  <w:num w:numId="12" w16cid:durableId="1536890545">
    <w:abstractNumId w:val="11"/>
  </w:num>
  <w:num w:numId="13" w16cid:durableId="1288004141">
    <w:abstractNumId w:val="1"/>
  </w:num>
  <w:num w:numId="14" w16cid:durableId="546989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E0F"/>
    <w:rsid w:val="0008058C"/>
    <w:rsid w:val="000E5710"/>
    <w:rsid w:val="00106E09"/>
    <w:rsid w:val="0015669A"/>
    <w:rsid w:val="001B4AED"/>
    <w:rsid w:val="0021675A"/>
    <w:rsid w:val="0027519B"/>
    <w:rsid w:val="002B08DC"/>
    <w:rsid w:val="003E69F6"/>
    <w:rsid w:val="00425E36"/>
    <w:rsid w:val="004B5CCD"/>
    <w:rsid w:val="004E0191"/>
    <w:rsid w:val="005244A3"/>
    <w:rsid w:val="005430E4"/>
    <w:rsid w:val="005576B6"/>
    <w:rsid w:val="006177C8"/>
    <w:rsid w:val="00693E00"/>
    <w:rsid w:val="006F14F1"/>
    <w:rsid w:val="00707EB2"/>
    <w:rsid w:val="008A3415"/>
    <w:rsid w:val="008B486E"/>
    <w:rsid w:val="00A733E1"/>
    <w:rsid w:val="00B14D83"/>
    <w:rsid w:val="00C12515"/>
    <w:rsid w:val="00C75FBB"/>
    <w:rsid w:val="00CF2952"/>
    <w:rsid w:val="00DC1B3F"/>
    <w:rsid w:val="00DE7E0F"/>
    <w:rsid w:val="00E0515F"/>
    <w:rsid w:val="00E2635D"/>
    <w:rsid w:val="00E26384"/>
    <w:rsid w:val="00E82E8C"/>
    <w:rsid w:val="00EF25C1"/>
    <w:rsid w:val="00F4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,"/>
  <w:listSeparator w:val=";"/>
  <w14:docId w14:val="7BB8E263"/>
  <w15:docId w15:val="{55391028-C8B6-456C-AD20-2C3F17A2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0F"/>
    <w:pPr>
      <w:spacing w:after="0" w:line="240" w:lineRule="auto"/>
    </w:pPr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E7E0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7E0F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F25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5244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06E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6E09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8611B3B6D4A61AAE6FB09278E1A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3266C-D267-4D2F-B212-FBED67B4FBF3}"/>
      </w:docPartPr>
      <w:docPartBody>
        <w:p w:rsidR="0044239B" w:rsidRDefault="004B574C" w:rsidP="004B574C">
          <w:pPr>
            <w:pStyle w:val="7AC8611B3B6D4A61AAE6FB09278E1A8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74C"/>
    <w:rsid w:val="004279BB"/>
    <w:rsid w:val="00432EF7"/>
    <w:rsid w:val="0044239B"/>
    <w:rsid w:val="004B574C"/>
    <w:rsid w:val="005A2924"/>
    <w:rsid w:val="006177C8"/>
    <w:rsid w:val="008B486E"/>
    <w:rsid w:val="00A42940"/>
    <w:rsid w:val="00CD7D59"/>
    <w:rsid w:val="00DC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AC8611B3B6D4A61AAE6FB09278E1A8D">
    <w:name w:val="7AC8611B3B6D4A61AAE6FB09278E1A8D"/>
    <w:rsid w:val="004B57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84D2D-8475-44A7-A254-E7AABB31F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synthèse sur les interrupteurs :</vt:lpstr>
    </vt:vector>
  </TitlesOfParts>
  <Company>Région Occitanie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synthèse sur les interrupteurs :</dc:title>
  <dc:creator>patrick.fontan</dc:creator>
  <cp:lastModifiedBy>yaya iss</cp:lastModifiedBy>
  <cp:revision>10</cp:revision>
  <dcterms:created xsi:type="dcterms:W3CDTF">2022-01-09T15:04:00Z</dcterms:created>
  <dcterms:modified xsi:type="dcterms:W3CDTF">2026-03-28T10:03:00Z</dcterms:modified>
</cp:coreProperties>
</file>