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702A5F" w14:textId="77777777" w:rsidR="004B2D15" w:rsidRDefault="004B2D15"/>
    <w:p w14:paraId="6B166550" w14:textId="77777777" w:rsidR="00A03D94" w:rsidRDefault="00A03D94">
      <w:r>
        <w:rPr>
          <w:noProof/>
          <w:lang w:eastAsia="fr-FR"/>
        </w:rPr>
        <w:drawing>
          <wp:inline distT="0" distB="0" distL="0" distR="0" wp14:anchorId="2386EF59" wp14:editId="0A98F9A9">
            <wp:extent cx="3598748" cy="3600000"/>
            <wp:effectExtent l="19050" t="0" r="1702" b="0"/>
            <wp:docPr id="1" name="Image 1" descr="PI-Select P400T - Pince ampèremétrique TRMS 400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-Select P400T - Pince ampèremétrique TRMS 400 A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748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398FFE" w14:textId="77777777" w:rsidR="00A03D94" w:rsidRDefault="00A03D94"/>
    <w:p w14:paraId="1C55ECB3" w14:textId="77777777" w:rsidR="00A03D94" w:rsidRPr="00A03D94" w:rsidRDefault="00000000" w:rsidP="00A03D94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333333"/>
          <w:sz w:val="10"/>
          <w:szCs w:val="10"/>
          <w:lang w:eastAsia="fr-FR"/>
        </w:rPr>
      </w:pPr>
      <w:hyperlink r:id="rId5" w:anchor="characteristicstab" w:history="1">
        <w:r w:rsidR="00A03D94" w:rsidRPr="00A03D94">
          <w:rPr>
            <w:rFonts w:ascii="Helvetica" w:eastAsia="Times New Roman" w:hAnsi="Helvetica" w:cs="Helvetica"/>
            <w:b/>
            <w:bCs/>
            <w:color w:val="0000FF"/>
            <w:sz w:val="12"/>
            <w:lang w:eastAsia="fr-FR"/>
          </w:rPr>
          <w:t>Caractéristiques techniques</w:t>
        </w:r>
      </w:hyperlink>
    </w:p>
    <w:tbl>
      <w:tblPr>
        <w:tblW w:w="8270" w:type="dxa"/>
        <w:shd w:val="clear" w:color="auto" w:fill="F5F5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2"/>
        <w:gridCol w:w="4918"/>
      </w:tblGrid>
      <w:tr w:rsidR="00A03D94" w:rsidRPr="00A03D94" w14:paraId="41815F58" w14:textId="77777777" w:rsidTr="00A03D94">
        <w:tc>
          <w:tcPr>
            <w:tcW w:w="0" w:type="auto"/>
            <w:shd w:val="clear" w:color="auto" w:fill="F5F5F5"/>
            <w:tcMar>
              <w:top w:w="74" w:type="dxa"/>
              <w:left w:w="68" w:type="dxa"/>
              <w:bottom w:w="74" w:type="dxa"/>
              <w:right w:w="68" w:type="dxa"/>
            </w:tcMar>
            <w:hideMark/>
          </w:tcPr>
          <w:p w14:paraId="2766584F" w14:textId="77777777" w:rsidR="00A03D94" w:rsidRPr="00A03D94" w:rsidRDefault="00A03D94" w:rsidP="00A03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25252"/>
                <w:sz w:val="24"/>
                <w:szCs w:val="24"/>
                <w:lang w:eastAsia="fr-FR"/>
              </w:rPr>
            </w:pPr>
            <w:r w:rsidRPr="00A03D94">
              <w:rPr>
                <w:rFonts w:ascii="Times New Roman" w:eastAsia="Times New Roman" w:hAnsi="Times New Roman" w:cs="Times New Roman"/>
                <w:color w:val="525252"/>
                <w:sz w:val="24"/>
                <w:szCs w:val="24"/>
                <w:lang w:eastAsia="fr-FR"/>
              </w:rPr>
              <w:t>Fonctions</w:t>
            </w:r>
          </w:p>
        </w:tc>
        <w:tc>
          <w:tcPr>
            <w:tcW w:w="0" w:type="auto"/>
            <w:shd w:val="clear" w:color="auto" w:fill="F5F5F5"/>
            <w:tcMar>
              <w:top w:w="74" w:type="dxa"/>
              <w:left w:w="68" w:type="dxa"/>
              <w:bottom w:w="74" w:type="dxa"/>
              <w:right w:w="68" w:type="dxa"/>
            </w:tcMar>
            <w:hideMark/>
          </w:tcPr>
          <w:p w14:paraId="1C569AE7" w14:textId="77777777" w:rsidR="00A03D94" w:rsidRPr="00A03D94" w:rsidRDefault="00A03D94" w:rsidP="00A03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25252"/>
                <w:sz w:val="24"/>
                <w:szCs w:val="24"/>
                <w:lang w:eastAsia="fr-FR"/>
              </w:rPr>
            </w:pPr>
            <w:r w:rsidRPr="00A03D94">
              <w:rPr>
                <w:rFonts w:ascii="Times New Roman" w:eastAsia="Times New Roman" w:hAnsi="Times New Roman" w:cs="Times New Roman"/>
                <w:color w:val="525252"/>
                <w:sz w:val="24"/>
                <w:szCs w:val="24"/>
                <w:lang w:eastAsia="fr-FR"/>
              </w:rPr>
              <w:t xml:space="preserve">Capacimètre, Fréquencemètre, </w:t>
            </w:r>
            <w:proofErr w:type="spellStart"/>
            <w:r w:rsidRPr="00A03D94">
              <w:rPr>
                <w:rFonts w:ascii="Times New Roman" w:eastAsia="Times New Roman" w:hAnsi="Times New Roman" w:cs="Times New Roman"/>
                <w:color w:val="525252"/>
                <w:sz w:val="24"/>
                <w:szCs w:val="24"/>
                <w:lang w:eastAsia="fr-FR"/>
              </w:rPr>
              <w:t>Temperature</w:t>
            </w:r>
            <w:proofErr w:type="spellEnd"/>
          </w:p>
        </w:tc>
      </w:tr>
      <w:tr w:rsidR="00A03D94" w:rsidRPr="00A03D94" w14:paraId="30CA5035" w14:textId="77777777" w:rsidTr="00A03D94">
        <w:tc>
          <w:tcPr>
            <w:tcW w:w="0" w:type="auto"/>
            <w:shd w:val="clear" w:color="auto" w:fill="FFFFFF"/>
            <w:tcMar>
              <w:top w:w="74" w:type="dxa"/>
              <w:left w:w="68" w:type="dxa"/>
              <w:bottom w:w="74" w:type="dxa"/>
              <w:right w:w="68" w:type="dxa"/>
            </w:tcMar>
            <w:hideMark/>
          </w:tcPr>
          <w:p w14:paraId="1B337B21" w14:textId="77777777" w:rsidR="00A03D94" w:rsidRPr="00A03D94" w:rsidRDefault="00A03D94" w:rsidP="00A03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25252"/>
                <w:sz w:val="24"/>
                <w:szCs w:val="24"/>
                <w:lang w:eastAsia="fr-FR"/>
              </w:rPr>
            </w:pPr>
            <w:r w:rsidRPr="00A03D94">
              <w:rPr>
                <w:rFonts w:ascii="Times New Roman" w:eastAsia="Times New Roman" w:hAnsi="Times New Roman" w:cs="Times New Roman"/>
                <w:color w:val="525252"/>
                <w:sz w:val="24"/>
                <w:szCs w:val="24"/>
                <w:lang w:eastAsia="fr-FR"/>
              </w:rPr>
              <w:t>Type de mesure</w:t>
            </w:r>
          </w:p>
        </w:tc>
        <w:tc>
          <w:tcPr>
            <w:tcW w:w="0" w:type="auto"/>
            <w:shd w:val="clear" w:color="auto" w:fill="FFFFFF"/>
            <w:tcMar>
              <w:top w:w="74" w:type="dxa"/>
              <w:left w:w="68" w:type="dxa"/>
              <w:bottom w:w="74" w:type="dxa"/>
              <w:right w:w="68" w:type="dxa"/>
            </w:tcMar>
            <w:hideMark/>
          </w:tcPr>
          <w:p w14:paraId="21075165" w14:textId="77777777" w:rsidR="00A03D94" w:rsidRPr="00A03D94" w:rsidRDefault="00A03D94" w:rsidP="00A03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25252"/>
                <w:sz w:val="24"/>
                <w:szCs w:val="24"/>
                <w:lang w:eastAsia="fr-FR"/>
              </w:rPr>
            </w:pPr>
            <w:r w:rsidRPr="00A03D94">
              <w:rPr>
                <w:rFonts w:ascii="Times New Roman" w:eastAsia="Times New Roman" w:hAnsi="Times New Roman" w:cs="Times New Roman"/>
                <w:color w:val="525252"/>
                <w:sz w:val="24"/>
                <w:szCs w:val="24"/>
                <w:lang w:eastAsia="fr-FR"/>
              </w:rPr>
              <w:t>AC/DC, Température, TRMS AC</w:t>
            </w:r>
          </w:p>
        </w:tc>
      </w:tr>
      <w:tr w:rsidR="00A03D94" w:rsidRPr="00A03D94" w14:paraId="6CE9A6B8" w14:textId="77777777" w:rsidTr="00A03D94">
        <w:tc>
          <w:tcPr>
            <w:tcW w:w="0" w:type="auto"/>
            <w:shd w:val="clear" w:color="auto" w:fill="F5F5F5"/>
            <w:tcMar>
              <w:top w:w="74" w:type="dxa"/>
              <w:left w:w="68" w:type="dxa"/>
              <w:bottom w:w="74" w:type="dxa"/>
              <w:right w:w="68" w:type="dxa"/>
            </w:tcMar>
            <w:hideMark/>
          </w:tcPr>
          <w:p w14:paraId="5C73C3CA" w14:textId="77777777" w:rsidR="00A03D94" w:rsidRPr="00A03D94" w:rsidRDefault="00A03D94" w:rsidP="00A03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25252"/>
                <w:sz w:val="24"/>
                <w:szCs w:val="24"/>
                <w:lang w:eastAsia="fr-FR"/>
              </w:rPr>
            </w:pPr>
            <w:r w:rsidRPr="00A03D94">
              <w:rPr>
                <w:rFonts w:ascii="Times New Roman" w:eastAsia="Times New Roman" w:hAnsi="Times New Roman" w:cs="Times New Roman"/>
                <w:color w:val="525252"/>
                <w:sz w:val="24"/>
                <w:szCs w:val="24"/>
                <w:lang w:eastAsia="fr-FR"/>
              </w:rPr>
              <w:t>Courant max AC (A)</w:t>
            </w:r>
          </w:p>
        </w:tc>
        <w:tc>
          <w:tcPr>
            <w:tcW w:w="0" w:type="auto"/>
            <w:shd w:val="clear" w:color="auto" w:fill="F5F5F5"/>
            <w:tcMar>
              <w:top w:w="74" w:type="dxa"/>
              <w:left w:w="68" w:type="dxa"/>
              <w:bottom w:w="74" w:type="dxa"/>
              <w:right w:w="68" w:type="dxa"/>
            </w:tcMar>
            <w:hideMark/>
          </w:tcPr>
          <w:p w14:paraId="602B019C" w14:textId="77777777" w:rsidR="00A03D94" w:rsidRPr="00A03D94" w:rsidRDefault="00A03D94" w:rsidP="00A03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25252"/>
                <w:sz w:val="24"/>
                <w:szCs w:val="24"/>
                <w:lang w:eastAsia="fr-FR"/>
              </w:rPr>
            </w:pPr>
            <w:r w:rsidRPr="00A03D94">
              <w:rPr>
                <w:rFonts w:ascii="Times New Roman" w:eastAsia="Times New Roman" w:hAnsi="Times New Roman" w:cs="Times New Roman"/>
                <w:color w:val="525252"/>
                <w:sz w:val="24"/>
                <w:szCs w:val="24"/>
                <w:lang w:eastAsia="fr-FR"/>
              </w:rPr>
              <w:t>400 A</w:t>
            </w:r>
          </w:p>
        </w:tc>
      </w:tr>
      <w:tr w:rsidR="00A03D94" w:rsidRPr="00A03D94" w14:paraId="179B0232" w14:textId="77777777" w:rsidTr="00A03D94">
        <w:tc>
          <w:tcPr>
            <w:tcW w:w="0" w:type="auto"/>
            <w:shd w:val="clear" w:color="auto" w:fill="FFFFFF"/>
            <w:tcMar>
              <w:top w:w="74" w:type="dxa"/>
              <w:left w:w="68" w:type="dxa"/>
              <w:bottom w:w="74" w:type="dxa"/>
              <w:right w:w="68" w:type="dxa"/>
            </w:tcMar>
            <w:hideMark/>
          </w:tcPr>
          <w:p w14:paraId="5AADD402" w14:textId="77777777" w:rsidR="00A03D94" w:rsidRPr="00A03D94" w:rsidRDefault="00A03D94" w:rsidP="00A03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25252"/>
                <w:sz w:val="24"/>
                <w:szCs w:val="24"/>
                <w:lang w:eastAsia="fr-FR"/>
              </w:rPr>
            </w:pPr>
            <w:r w:rsidRPr="00A03D94">
              <w:rPr>
                <w:rFonts w:ascii="Times New Roman" w:eastAsia="Times New Roman" w:hAnsi="Times New Roman" w:cs="Times New Roman"/>
                <w:color w:val="525252"/>
                <w:sz w:val="24"/>
                <w:szCs w:val="24"/>
                <w:lang w:eastAsia="fr-FR"/>
              </w:rPr>
              <w:t>Nombre de points d'affichage</w:t>
            </w:r>
          </w:p>
        </w:tc>
        <w:tc>
          <w:tcPr>
            <w:tcW w:w="0" w:type="auto"/>
            <w:shd w:val="clear" w:color="auto" w:fill="FFFFFF"/>
            <w:tcMar>
              <w:top w:w="74" w:type="dxa"/>
              <w:left w:w="68" w:type="dxa"/>
              <w:bottom w:w="74" w:type="dxa"/>
              <w:right w:w="68" w:type="dxa"/>
            </w:tcMar>
            <w:hideMark/>
          </w:tcPr>
          <w:p w14:paraId="59AB319C" w14:textId="77777777" w:rsidR="00A03D94" w:rsidRPr="00A03D94" w:rsidRDefault="00A03D94" w:rsidP="00A03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25252"/>
                <w:sz w:val="24"/>
                <w:szCs w:val="24"/>
                <w:lang w:eastAsia="fr-FR"/>
              </w:rPr>
            </w:pPr>
            <w:r w:rsidRPr="00A03D94">
              <w:rPr>
                <w:rFonts w:ascii="Times New Roman" w:eastAsia="Times New Roman" w:hAnsi="Times New Roman" w:cs="Times New Roman"/>
                <w:color w:val="525252"/>
                <w:sz w:val="24"/>
                <w:szCs w:val="24"/>
                <w:lang w:eastAsia="fr-FR"/>
              </w:rPr>
              <w:t>4 000</w:t>
            </w:r>
          </w:p>
        </w:tc>
      </w:tr>
      <w:tr w:rsidR="00A03D94" w:rsidRPr="00A03D94" w14:paraId="54E17AC3" w14:textId="77777777" w:rsidTr="00A03D94">
        <w:tc>
          <w:tcPr>
            <w:tcW w:w="0" w:type="auto"/>
            <w:shd w:val="clear" w:color="auto" w:fill="F5F5F5"/>
            <w:tcMar>
              <w:top w:w="74" w:type="dxa"/>
              <w:left w:w="68" w:type="dxa"/>
              <w:bottom w:w="74" w:type="dxa"/>
              <w:right w:w="68" w:type="dxa"/>
            </w:tcMar>
            <w:hideMark/>
          </w:tcPr>
          <w:p w14:paraId="30AFE772" w14:textId="77777777" w:rsidR="00A03D94" w:rsidRPr="00A03D94" w:rsidRDefault="00A03D94" w:rsidP="00A03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25252"/>
                <w:sz w:val="24"/>
                <w:szCs w:val="24"/>
                <w:lang w:eastAsia="fr-FR"/>
              </w:rPr>
            </w:pPr>
            <w:r w:rsidRPr="00A03D94">
              <w:rPr>
                <w:rFonts w:ascii="Times New Roman" w:eastAsia="Times New Roman" w:hAnsi="Times New Roman" w:cs="Times New Roman"/>
                <w:color w:val="525252"/>
                <w:sz w:val="24"/>
                <w:szCs w:val="24"/>
                <w:lang w:eastAsia="fr-FR"/>
              </w:rPr>
              <w:t>Courant max (A)</w:t>
            </w:r>
          </w:p>
        </w:tc>
        <w:tc>
          <w:tcPr>
            <w:tcW w:w="0" w:type="auto"/>
            <w:shd w:val="clear" w:color="auto" w:fill="F5F5F5"/>
            <w:tcMar>
              <w:top w:w="74" w:type="dxa"/>
              <w:left w:w="68" w:type="dxa"/>
              <w:bottom w:w="74" w:type="dxa"/>
              <w:right w:w="68" w:type="dxa"/>
            </w:tcMar>
            <w:hideMark/>
          </w:tcPr>
          <w:p w14:paraId="674ECB7D" w14:textId="77777777" w:rsidR="00A03D94" w:rsidRPr="00A03D94" w:rsidRDefault="00A03D94" w:rsidP="00A03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25252"/>
                <w:sz w:val="24"/>
                <w:szCs w:val="24"/>
                <w:lang w:eastAsia="fr-FR"/>
              </w:rPr>
            </w:pPr>
            <w:r w:rsidRPr="00A03D94">
              <w:rPr>
                <w:rFonts w:ascii="Times New Roman" w:eastAsia="Times New Roman" w:hAnsi="Times New Roman" w:cs="Times New Roman"/>
                <w:color w:val="525252"/>
                <w:sz w:val="24"/>
                <w:szCs w:val="24"/>
                <w:lang w:eastAsia="fr-FR"/>
              </w:rPr>
              <w:t>400</w:t>
            </w:r>
          </w:p>
        </w:tc>
      </w:tr>
      <w:tr w:rsidR="00A03D94" w:rsidRPr="00A03D94" w14:paraId="185EE913" w14:textId="77777777" w:rsidTr="00A03D94">
        <w:tc>
          <w:tcPr>
            <w:tcW w:w="0" w:type="auto"/>
            <w:shd w:val="clear" w:color="auto" w:fill="FFFFFF"/>
            <w:tcMar>
              <w:top w:w="74" w:type="dxa"/>
              <w:left w:w="68" w:type="dxa"/>
              <w:bottom w:w="74" w:type="dxa"/>
              <w:right w:w="68" w:type="dxa"/>
            </w:tcMar>
            <w:hideMark/>
          </w:tcPr>
          <w:p w14:paraId="692F6A72" w14:textId="77777777" w:rsidR="00A03D94" w:rsidRPr="00A03D94" w:rsidRDefault="00A03D94" w:rsidP="00A03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25252"/>
                <w:sz w:val="24"/>
                <w:szCs w:val="24"/>
                <w:lang w:eastAsia="fr-FR"/>
              </w:rPr>
            </w:pPr>
            <w:r w:rsidRPr="00A03D94">
              <w:rPr>
                <w:rFonts w:ascii="Times New Roman" w:eastAsia="Times New Roman" w:hAnsi="Times New Roman" w:cs="Times New Roman"/>
                <w:color w:val="525252"/>
                <w:sz w:val="24"/>
                <w:szCs w:val="24"/>
                <w:lang w:eastAsia="fr-FR"/>
              </w:rPr>
              <w:t>Type d'affichage</w:t>
            </w:r>
          </w:p>
        </w:tc>
        <w:tc>
          <w:tcPr>
            <w:tcW w:w="0" w:type="auto"/>
            <w:shd w:val="clear" w:color="auto" w:fill="FFFFFF"/>
            <w:tcMar>
              <w:top w:w="74" w:type="dxa"/>
              <w:left w:w="68" w:type="dxa"/>
              <w:bottom w:w="74" w:type="dxa"/>
              <w:right w:w="68" w:type="dxa"/>
            </w:tcMar>
            <w:hideMark/>
          </w:tcPr>
          <w:p w14:paraId="5B138EEC" w14:textId="77777777" w:rsidR="00A03D94" w:rsidRPr="00A03D94" w:rsidRDefault="00A03D94" w:rsidP="00A03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25252"/>
                <w:sz w:val="24"/>
                <w:szCs w:val="24"/>
                <w:lang w:eastAsia="fr-FR"/>
              </w:rPr>
            </w:pPr>
            <w:r w:rsidRPr="00A03D94">
              <w:rPr>
                <w:rFonts w:ascii="Times New Roman" w:eastAsia="Times New Roman" w:hAnsi="Times New Roman" w:cs="Times New Roman"/>
                <w:color w:val="525252"/>
                <w:sz w:val="24"/>
                <w:szCs w:val="24"/>
                <w:lang w:eastAsia="fr-FR"/>
              </w:rPr>
              <w:t>LCD</w:t>
            </w:r>
          </w:p>
        </w:tc>
      </w:tr>
    </w:tbl>
    <w:p w14:paraId="0C20429D" w14:textId="77777777" w:rsidR="00A03D94" w:rsidRPr="00A03D94" w:rsidRDefault="00A03D94" w:rsidP="00A03D9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vanish/>
          <w:color w:val="333333"/>
          <w:sz w:val="10"/>
          <w:szCs w:val="10"/>
          <w:lang w:eastAsia="fr-FR"/>
        </w:rPr>
      </w:pPr>
    </w:p>
    <w:tbl>
      <w:tblPr>
        <w:tblW w:w="82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0"/>
      </w:tblGrid>
      <w:tr w:rsidR="00A03D94" w:rsidRPr="00A03D94" w14:paraId="6EE50921" w14:textId="77777777" w:rsidTr="00A03D94">
        <w:tc>
          <w:tcPr>
            <w:tcW w:w="0" w:type="auto"/>
            <w:tcMar>
              <w:top w:w="74" w:type="dxa"/>
              <w:left w:w="68" w:type="dxa"/>
              <w:bottom w:w="74" w:type="dxa"/>
              <w:right w:w="68" w:type="dxa"/>
            </w:tcMar>
            <w:hideMark/>
          </w:tcPr>
          <w:p w14:paraId="4CA84A2A" w14:textId="77777777" w:rsidR="00A03D94" w:rsidRPr="00A03D94" w:rsidRDefault="00A03D94" w:rsidP="00A03D94">
            <w:pPr>
              <w:spacing w:before="203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3D94">
              <w:rPr>
                <w:rFonts w:ascii="Times New Roman" w:eastAsia="Times New Roman" w:hAnsi="Times New Roman" w:cs="Times New Roman"/>
                <w:b/>
                <w:bCs/>
                <w:color w:val="0F171F"/>
                <w:sz w:val="24"/>
                <w:szCs w:val="24"/>
                <w:lang w:eastAsia="fr-FR"/>
              </w:rPr>
              <w:t>Caractéristiques techniques</w:t>
            </w:r>
          </w:p>
          <w:p w14:paraId="6F3211E2" w14:textId="77777777" w:rsidR="00A03D94" w:rsidRPr="00A03D94" w:rsidRDefault="00A03D94" w:rsidP="00A03D94">
            <w:pPr>
              <w:spacing w:before="203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3D9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Résistance : 400 Ω, 4 </w:t>
            </w:r>
            <w:proofErr w:type="spellStart"/>
            <w:r w:rsidRPr="00A03D9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kΩ</w:t>
            </w:r>
            <w:proofErr w:type="spellEnd"/>
            <w:r w:rsidRPr="00A03D9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40 </w:t>
            </w:r>
            <w:proofErr w:type="spellStart"/>
            <w:r w:rsidRPr="00A03D9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kΩ</w:t>
            </w:r>
            <w:proofErr w:type="spellEnd"/>
            <w:r w:rsidRPr="00A03D9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400 </w:t>
            </w:r>
            <w:proofErr w:type="spellStart"/>
            <w:r w:rsidRPr="00A03D9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kΩ</w:t>
            </w:r>
            <w:proofErr w:type="spellEnd"/>
            <w:r w:rsidRPr="00A03D9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4M Ω, 40 MΩ.</w:t>
            </w:r>
            <w:r w:rsidRPr="00A03D9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br/>
              <w:t>Fréquence : 10 Hz à 1 MHz.</w:t>
            </w:r>
            <w:r w:rsidRPr="00A03D9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br/>
              <w:t xml:space="preserve">Capacité : 40 nF, 400 nF, 4 </w:t>
            </w:r>
            <w:proofErr w:type="spellStart"/>
            <w:r w:rsidRPr="00A03D9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μF</w:t>
            </w:r>
            <w:proofErr w:type="spellEnd"/>
            <w:r w:rsidRPr="00A03D9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40 </w:t>
            </w:r>
            <w:proofErr w:type="spellStart"/>
            <w:r w:rsidRPr="00A03D9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μF</w:t>
            </w:r>
            <w:proofErr w:type="spellEnd"/>
            <w:r w:rsidRPr="00A03D9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400 </w:t>
            </w:r>
            <w:proofErr w:type="spellStart"/>
            <w:r w:rsidRPr="00A03D9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μF</w:t>
            </w:r>
            <w:proofErr w:type="spellEnd"/>
            <w:r w:rsidRPr="00A03D9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4 </w:t>
            </w:r>
            <w:proofErr w:type="spellStart"/>
            <w:r w:rsidRPr="00A03D9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mF</w:t>
            </w:r>
            <w:proofErr w:type="spellEnd"/>
            <w:r w:rsidRPr="00A03D9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40 </w:t>
            </w:r>
            <w:proofErr w:type="spellStart"/>
            <w:r w:rsidRPr="00A03D9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mF</w:t>
            </w:r>
            <w:proofErr w:type="spellEnd"/>
            <w:r w:rsidRPr="00A03D9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  <w:r w:rsidRPr="00A03D9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br/>
              <w:t>Température : - 40 à + 1000 °C.</w:t>
            </w:r>
            <w:r w:rsidRPr="00A03D9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br/>
              <w:t>Test de diode, de continuité et test sans contact (100 V RMS à moins de 10 mm).</w:t>
            </w:r>
            <w:r w:rsidRPr="00A03D9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br/>
              <w:t>Niveau de protection CAT III 600 V.</w:t>
            </w:r>
          </w:p>
        </w:tc>
      </w:tr>
      <w:tr w:rsidR="00A03D94" w:rsidRPr="00A03D94" w14:paraId="6645901F" w14:textId="77777777" w:rsidTr="00A03D94">
        <w:tc>
          <w:tcPr>
            <w:tcW w:w="0" w:type="auto"/>
            <w:tcMar>
              <w:top w:w="74" w:type="dxa"/>
              <w:left w:w="68" w:type="dxa"/>
              <w:bottom w:w="74" w:type="dxa"/>
              <w:right w:w="68" w:type="dxa"/>
            </w:tcMar>
            <w:hideMark/>
          </w:tcPr>
          <w:p w14:paraId="639C24E8" w14:textId="77777777" w:rsidR="00A03D94" w:rsidRDefault="00A03D94" w:rsidP="00A03D94">
            <w:pPr>
              <w:spacing w:before="203"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71F"/>
                <w:sz w:val="24"/>
                <w:szCs w:val="24"/>
                <w:lang w:eastAsia="fr-FR"/>
              </w:rPr>
            </w:pPr>
          </w:p>
          <w:p w14:paraId="7840C41A" w14:textId="77777777" w:rsidR="00A03D94" w:rsidRDefault="00000000" w:rsidP="00A03D94">
            <w:pPr>
              <w:spacing w:before="203"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71F"/>
                <w:sz w:val="24"/>
                <w:szCs w:val="24"/>
                <w:lang w:eastAsia="fr-FR"/>
              </w:rPr>
            </w:pPr>
            <w:hyperlink r:id="rId6" w:history="1">
              <w:r w:rsidR="00B549C8" w:rsidRPr="009B3751">
                <w:rPr>
                  <w:rStyle w:val="Lienhypertexte"/>
                  <w:rFonts w:ascii="Times New Roman" w:eastAsia="Times New Roman" w:hAnsi="Times New Roman" w:cs="Times New Roman"/>
                  <w:b/>
                  <w:bCs/>
                  <w:sz w:val="24"/>
                  <w:szCs w:val="24"/>
                  <w:lang w:eastAsia="fr-FR"/>
                </w:rPr>
                <w:t>https://www.youtube.com/watch?v=mJP3PundbAA</w:t>
              </w:r>
            </w:hyperlink>
          </w:p>
          <w:p w14:paraId="67B001E5" w14:textId="77777777" w:rsidR="00B549C8" w:rsidRPr="00A03D94" w:rsidRDefault="00B549C8" w:rsidP="00A03D94">
            <w:pPr>
              <w:spacing w:before="203"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71F"/>
                <w:sz w:val="24"/>
                <w:szCs w:val="24"/>
                <w:lang w:eastAsia="fr-FR"/>
              </w:rPr>
            </w:pPr>
          </w:p>
        </w:tc>
      </w:tr>
    </w:tbl>
    <w:p w14:paraId="15B6DE9D" w14:textId="171D6491" w:rsidR="00A03D94" w:rsidRDefault="0065645C">
      <w:r>
        <w:t xml:space="preserve">   </w:t>
      </w:r>
    </w:p>
    <w:sectPr w:rsidR="00A03D94" w:rsidSect="00A03D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D94"/>
    <w:rsid w:val="004B2D15"/>
    <w:rsid w:val="0065645C"/>
    <w:rsid w:val="00674532"/>
    <w:rsid w:val="008A388A"/>
    <w:rsid w:val="00A03D94"/>
    <w:rsid w:val="00B54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CE1B6"/>
  <w15:docId w15:val="{B60241CA-5B6F-4765-9845-23CEE1900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D1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03D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03D94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A03D94"/>
    <w:rPr>
      <w:color w:val="0000FF"/>
      <w:u w:val="single"/>
    </w:rPr>
  </w:style>
  <w:style w:type="character" w:customStyle="1" w:styleId="Titre1">
    <w:name w:val="Titre1"/>
    <w:basedOn w:val="Policepardfaut"/>
    <w:rsid w:val="00A03D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63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18470">
          <w:marLeft w:val="0"/>
          <w:marRight w:val="-7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</w:divBdr>
        </w:div>
        <w:div w:id="74850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mJP3PundbAA" TargetMode="External"/><Relationship Id="rId5" Type="http://schemas.openxmlformats.org/officeDocument/2006/relationships/hyperlink" Target="https://jeulin.com/jeulin_fr/295294.html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114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Région Occitanie</Company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patrick.fontan</dc:creator>
  <cp:lastModifiedBy>yahia isddiken</cp:lastModifiedBy>
  <cp:revision>3</cp:revision>
  <dcterms:created xsi:type="dcterms:W3CDTF">2023-07-17T09:30:00Z</dcterms:created>
  <dcterms:modified xsi:type="dcterms:W3CDTF">2024-09-16T06:07:00Z</dcterms:modified>
</cp:coreProperties>
</file>