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10477" w14:textId="77777777" w:rsidR="0060703E" w:rsidRDefault="0060703E" w:rsidP="00607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有一点比较重要然后容易忽略的是，在osg程序开发中，请尽量使用o</w:t>
      </w:r>
      <w:r>
        <w:t>sg::ref_ptr&lt;T*&gt;</w:t>
      </w:r>
      <w:r>
        <w:rPr>
          <w:rFonts w:hint="eastAsia"/>
        </w:rPr>
        <w:t>；这个智能指针构建起osg的对象树（绝大部分o</w:t>
      </w:r>
      <w:r>
        <w:t>sg</w:t>
      </w:r>
      <w:r>
        <w:rPr>
          <w:rFonts w:hint="eastAsia"/>
        </w:rPr>
        <w:t>类都是继承于o</w:t>
      </w:r>
      <w:r>
        <w:t>sg::Referenced</w:t>
      </w:r>
      <w:r>
        <w:rPr>
          <w:rFonts w:hint="eastAsia"/>
        </w:rPr>
        <w:t>，即可计数对象），类似于Qt的对象树，负责其内存的管理。当然其内存管理策略不是我们关心的，我们使用它的原因是基于其内存管理策略，大部分类的析构函数都是受保护的，意味着我们并不能直接维持对象的内存，就必须用到o</w:t>
      </w:r>
      <w:r>
        <w:t>sg::ref_ptr</w:t>
      </w:r>
      <w:r>
        <w:rPr>
          <w:rFonts w:hint="eastAsia"/>
        </w:rPr>
        <w:t>（当然这个必须是相对的，举个例子，如果我们new了一个o</w:t>
      </w:r>
      <w:r>
        <w:t>sg::Node</w:t>
      </w:r>
      <w:r>
        <w:rPr>
          <w:rFonts w:hint="eastAsia"/>
        </w:rPr>
        <w:t>，然后把它a</w:t>
      </w:r>
      <w:r>
        <w:t>ddChild()</w:t>
      </w:r>
      <w:r>
        <w:rPr>
          <w:rFonts w:hint="eastAsia"/>
        </w:rPr>
        <w:t>进mapNode，那当r</w:t>
      </w:r>
      <w:r>
        <w:t>emoveChild</w:t>
      </w:r>
      <w:r>
        <w:rPr>
          <w:rFonts w:hint="eastAsia"/>
        </w:rPr>
        <w:t>的时候，这块内存其实也是会被释放掉的。但这责任分配很奇怪不是吗？）根据部分教材的说法：</w:t>
      </w:r>
    </w:p>
    <w:p w14:paraId="1CE530C9" w14:textId="77777777" w:rsidR="0060703E" w:rsidRDefault="0060703E" w:rsidP="0060703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9D6274A" wp14:editId="47ADF715">
            <wp:extent cx="5274310" cy="3923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43B2" w14:textId="77777777" w:rsidR="0060703E" w:rsidRDefault="0060703E" w:rsidP="0060703E">
      <w:pPr>
        <w:pStyle w:val="a7"/>
        <w:ind w:left="420" w:firstLineChars="0" w:firstLine="0"/>
      </w:pPr>
      <w:r>
        <w:rPr>
          <w:rFonts w:hint="eastAsia"/>
        </w:rPr>
        <w:t>这种时候就必须由我们来负责内存释放，而这是必须通过o</w:t>
      </w:r>
      <w:r>
        <w:t>sg::ref_p</w:t>
      </w:r>
      <w:r>
        <w:rPr>
          <w:rFonts w:hint="eastAsia"/>
        </w:rPr>
        <w:t>tr完成。</w:t>
      </w:r>
    </w:p>
    <w:p w14:paraId="096AD1BE" w14:textId="77777777" w:rsidR="0060703E" w:rsidRDefault="0060703E" w:rsidP="0060703E">
      <w:pPr>
        <w:pStyle w:val="a7"/>
        <w:ind w:left="420" w:firstLineChars="0" w:firstLine="0"/>
      </w:pPr>
      <w:r>
        <w:rPr>
          <w:rFonts w:hint="eastAsia"/>
        </w:rPr>
        <w:t>至于我们怎么释放？很简单，举例：o</w:t>
      </w:r>
      <w:r>
        <w:t>sg::ref_ptr&lt;osg::Node&gt; myNode;</w:t>
      </w:r>
    </w:p>
    <w:p w14:paraId="61FD23D6" w14:textId="77777777" w:rsidR="0060703E" w:rsidRDefault="0060703E" w:rsidP="0060703E">
      <w:pPr>
        <w:pStyle w:val="a7"/>
        <w:ind w:left="420" w:firstLineChars="0" w:firstLine="0"/>
      </w:pPr>
      <w:r>
        <w:rPr>
          <w:rFonts w:hint="eastAsia"/>
        </w:rPr>
        <w:t>直接m</w:t>
      </w:r>
      <w:r>
        <w:t>yNode = nullptr</w:t>
      </w:r>
      <w:r>
        <w:rPr>
          <w:rFonts w:hint="eastAsia"/>
        </w:rPr>
        <w:t>;这块内存就会被释放（基于计数原则），同时把m</w:t>
      </w:r>
      <w:r>
        <w:t>yNode reset</w:t>
      </w:r>
      <w:r>
        <w:rPr>
          <w:rFonts w:hint="eastAsia"/>
        </w:rPr>
        <w:t>为空。</w:t>
      </w:r>
    </w:p>
    <w:p w14:paraId="4754C353" w14:textId="77777777" w:rsidR="0060703E" w:rsidRDefault="0060703E" w:rsidP="0060703E">
      <w:pPr>
        <w:pStyle w:val="a7"/>
        <w:ind w:left="420" w:firstLineChars="0" w:firstLine="0"/>
      </w:pPr>
      <w:r>
        <w:t>Osg::ref_ptr</w:t>
      </w:r>
      <w:r>
        <w:rPr>
          <w:rFonts w:hint="eastAsia"/>
        </w:rPr>
        <w:t>本身非常简单，除了上面所说基本没有其他内容（而正是基于这么简单的内容就构建起整个内存管理系统）。</w:t>
      </w:r>
    </w:p>
    <w:p w14:paraId="3EEB5D8A" w14:textId="77777777" w:rsidR="0044614A" w:rsidRPr="0060703E" w:rsidRDefault="0044614A">
      <w:bookmarkStart w:id="0" w:name="_GoBack"/>
      <w:bookmarkEnd w:id="0"/>
    </w:p>
    <w:sectPr w:rsidR="0044614A" w:rsidRPr="0060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BCC1F" w14:textId="77777777" w:rsidR="004F5AD9" w:rsidRDefault="004F5AD9" w:rsidP="0060703E">
      <w:r>
        <w:separator/>
      </w:r>
    </w:p>
  </w:endnote>
  <w:endnote w:type="continuationSeparator" w:id="0">
    <w:p w14:paraId="4267CF5C" w14:textId="77777777" w:rsidR="004F5AD9" w:rsidRDefault="004F5AD9" w:rsidP="0060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0EF6" w14:textId="77777777" w:rsidR="004F5AD9" w:rsidRDefault="004F5AD9" w:rsidP="0060703E">
      <w:r>
        <w:separator/>
      </w:r>
    </w:p>
  </w:footnote>
  <w:footnote w:type="continuationSeparator" w:id="0">
    <w:p w14:paraId="49B2D045" w14:textId="77777777" w:rsidR="004F5AD9" w:rsidRDefault="004F5AD9" w:rsidP="00607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466"/>
    <w:multiLevelType w:val="hybridMultilevel"/>
    <w:tmpl w:val="6E38D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20"/>
    <w:rsid w:val="0044614A"/>
    <w:rsid w:val="004F5AD9"/>
    <w:rsid w:val="0060703E"/>
    <w:rsid w:val="006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0AF12-21D7-4172-A860-202781BD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03E"/>
    <w:rPr>
      <w:sz w:val="18"/>
      <w:szCs w:val="18"/>
    </w:rPr>
  </w:style>
  <w:style w:type="paragraph" w:styleId="a7">
    <w:name w:val="List Paragraph"/>
    <w:basedOn w:val="a"/>
    <w:uiPriority w:val="34"/>
    <w:qFormat/>
    <w:rsid w:val="00607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2</cp:revision>
  <dcterms:created xsi:type="dcterms:W3CDTF">2020-02-09T04:29:00Z</dcterms:created>
  <dcterms:modified xsi:type="dcterms:W3CDTF">2020-02-09T04:29:00Z</dcterms:modified>
</cp:coreProperties>
</file>