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CD9" w14:textId="77777777" w:rsidR="00587495" w:rsidRDefault="00587495" w:rsidP="00587495">
      <w:pPr>
        <w:jc w:val="center"/>
        <w:rPr>
          <w:sz w:val="48"/>
          <w:szCs w:val="48"/>
          <w:lang w:val="de-AT"/>
        </w:rPr>
      </w:pPr>
      <w:r w:rsidRPr="00587495">
        <w:rPr>
          <w:sz w:val="48"/>
          <w:szCs w:val="48"/>
          <w:lang w:val="de-AT"/>
        </w:rPr>
        <w:t>Übungsblatt 1</w:t>
      </w:r>
    </w:p>
    <w:p w14:paraId="41BD3B01" w14:textId="77777777" w:rsidR="00587495" w:rsidRDefault="00587495" w:rsidP="00587495">
      <w:pPr>
        <w:rPr>
          <w:noProof/>
          <w:sz w:val="24"/>
          <w:szCs w:val="24"/>
          <w:lang w:val="de-AT"/>
        </w:rPr>
      </w:pPr>
    </w:p>
    <w:p w14:paraId="138D7DF7" w14:textId="77777777" w:rsidR="00587495" w:rsidRDefault="00587495" w:rsidP="00587495">
      <w:pP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71AD670D" wp14:editId="24574966">
            <wp:extent cx="5019675" cy="933450"/>
            <wp:effectExtent l="0" t="0" r="9525" b="0"/>
            <wp:docPr id="1" name="Grafik 1" descr="Нож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4EB8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8" t="38385" r="9765" b="25093"/>
                    <a:stretch/>
                  </pic:blipFill>
                  <pic:spPr bwMode="auto">
                    <a:xfrm>
                      <a:off x="0" y="0"/>
                      <a:ext cx="5046086" cy="93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DA2" w14:paraId="78CFBFEA" w14:textId="77777777" w:rsidTr="001C0DA2">
        <w:tc>
          <w:tcPr>
            <w:tcW w:w="3115" w:type="dxa"/>
          </w:tcPr>
          <w:p w14:paraId="36263616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Kriterien</w:t>
            </w:r>
          </w:p>
        </w:tc>
        <w:tc>
          <w:tcPr>
            <w:tcW w:w="3115" w:type="dxa"/>
          </w:tcPr>
          <w:p w14:paraId="72F5BD29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Kernel Mode</w:t>
            </w:r>
          </w:p>
        </w:tc>
        <w:tc>
          <w:tcPr>
            <w:tcW w:w="3115" w:type="dxa"/>
          </w:tcPr>
          <w:p w14:paraId="5866BF8F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User Mode</w:t>
            </w:r>
          </w:p>
        </w:tc>
      </w:tr>
      <w:tr w:rsidR="001C0DA2" w:rsidRPr="00484D13" w14:paraId="4B0341AB" w14:textId="77777777" w:rsidTr="001C0DA2">
        <w:tc>
          <w:tcPr>
            <w:tcW w:w="3115" w:type="dxa"/>
          </w:tcPr>
          <w:p w14:paraId="55027495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Zugriff auf Ressourcen</w:t>
            </w:r>
          </w:p>
        </w:tc>
        <w:tc>
          <w:tcPr>
            <w:tcW w:w="3115" w:type="dxa"/>
          </w:tcPr>
          <w:p w14:paraId="5A3F6CA4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Im Kernelmodus hat das Programm direkten und uneingeschränkten Zugriff auf Systemressourcen</w:t>
            </w:r>
          </w:p>
        </w:tc>
        <w:tc>
          <w:tcPr>
            <w:tcW w:w="3115" w:type="dxa"/>
          </w:tcPr>
          <w:p w14:paraId="4E37BABA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Im Benutzermodus hat das Anwendungsprogramm keinen direkten Zugriff auf Systemressourcen. Um auf die Ressourcen zuzugreifen, muss ein Systemaufruf durchgeführt werden</w:t>
            </w:r>
          </w:p>
        </w:tc>
      </w:tr>
      <w:tr w:rsidR="001C0DA2" w:rsidRPr="00484D13" w14:paraId="4D4EC09A" w14:textId="77777777" w:rsidTr="001C0DA2">
        <w:tc>
          <w:tcPr>
            <w:tcW w:w="3115" w:type="dxa"/>
          </w:tcPr>
          <w:p w14:paraId="56FB1DA1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Unterbrechungen</w:t>
            </w:r>
          </w:p>
        </w:tc>
        <w:tc>
          <w:tcPr>
            <w:tcW w:w="3115" w:type="dxa"/>
          </w:tcPr>
          <w:p w14:paraId="7AAC8187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 xml:space="preserve">Im Kernel-Modus kann das gesamte Betriebssystem herunterfahren, wenn ein Interrupt </w:t>
            </w:r>
            <w:proofErr w:type="gramStart"/>
            <w:r w:rsidRPr="001C0DA2">
              <w:rPr>
                <w:sz w:val="24"/>
                <w:szCs w:val="24"/>
                <w:lang w:val="de-AT"/>
              </w:rPr>
              <w:t>auftritt</w:t>
            </w:r>
            <w:proofErr w:type="gramEnd"/>
          </w:p>
        </w:tc>
        <w:tc>
          <w:tcPr>
            <w:tcW w:w="3115" w:type="dxa"/>
          </w:tcPr>
          <w:p w14:paraId="46F2024B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 xml:space="preserve">Im Benutzermodus schlägt ein einzelner Prozess fehl, wenn ein Interrupt </w:t>
            </w:r>
            <w:proofErr w:type="gramStart"/>
            <w:r w:rsidRPr="001C0DA2">
              <w:rPr>
                <w:sz w:val="24"/>
                <w:szCs w:val="24"/>
                <w:lang w:val="de-AT"/>
              </w:rPr>
              <w:t>auftritt</w:t>
            </w:r>
            <w:proofErr w:type="gramEnd"/>
          </w:p>
        </w:tc>
      </w:tr>
      <w:tr w:rsidR="001C0DA2" w:rsidRPr="00484D13" w14:paraId="7F53C67A" w14:textId="77777777" w:rsidTr="001C0DA2">
        <w:tc>
          <w:tcPr>
            <w:tcW w:w="3115" w:type="dxa"/>
          </w:tcPr>
          <w:p w14:paraId="613FA71D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Modi</w:t>
            </w:r>
          </w:p>
        </w:tc>
        <w:tc>
          <w:tcPr>
            <w:tcW w:w="3115" w:type="dxa"/>
          </w:tcPr>
          <w:p w14:paraId="61FAF533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Der Kernelmodus wird auch als Mastermodus, privilegierter Modus oder Systemmodus bezeichnet</w:t>
            </w:r>
          </w:p>
        </w:tc>
        <w:tc>
          <w:tcPr>
            <w:tcW w:w="3115" w:type="dxa"/>
          </w:tcPr>
          <w:p w14:paraId="739D946B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Der Benutzermodus wird auch als unprivilegierter Modus, eingeschränkter Modus oder Slave-Modus bezeichnet</w:t>
            </w:r>
          </w:p>
        </w:tc>
      </w:tr>
      <w:tr w:rsidR="001C0DA2" w:rsidRPr="00484D13" w14:paraId="696A11D4" w14:textId="77777777" w:rsidTr="001C0DA2">
        <w:tc>
          <w:tcPr>
            <w:tcW w:w="3115" w:type="dxa"/>
          </w:tcPr>
          <w:p w14:paraId="4BF22F08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Virtueller Adressraum</w:t>
            </w:r>
          </w:p>
        </w:tc>
        <w:tc>
          <w:tcPr>
            <w:tcW w:w="3115" w:type="dxa"/>
          </w:tcPr>
          <w:p w14:paraId="2503115C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Kernelmodus teilen sich alle Prozesse einen einzigen virtuellen Adressraum</w:t>
            </w:r>
          </w:p>
        </w:tc>
        <w:tc>
          <w:tcPr>
            <w:tcW w:w="3115" w:type="dxa"/>
          </w:tcPr>
          <w:p w14:paraId="01BDCCE5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Benutzermodus erhalten alle Prozesse einen separaten virtuellen Adressraum</w:t>
            </w:r>
          </w:p>
        </w:tc>
      </w:tr>
      <w:tr w:rsidR="001C0DA2" w:rsidRPr="00484D13" w14:paraId="740830AC" w14:textId="77777777" w:rsidTr="001C0DA2">
        <w:tc>
          <w:tcPr>
            <w:tcW w:w="3115" w:type="dxa"/>
          </w:tcPr>
          <w:p w14:paraId="253AEB67" w14:textId="77777777" w:rsidR="001C0DA2" w:rsidRPr="009709A5" w:rsidRDefault="009709A5" w:rsidP="009709A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709A5">
              <w:rPr>
                <w:sz w:val="24"/>
                <w:szCs w:val="24"/>
                <w:lang w:val="en-US"/>
              </w:rPr>
              <w:t>Privilegienstufe</w:t>
            </w:r>
            <w:proofErr w:type="spellEnd"/>
          </w:p>
        </w:tc>
        <w:tc>
          <w:tcPr>
            <w:tcW w:w="3115" w:type="dxa"/>
          </w:tcPr>
          <w:p w14:paraId="6065A2C9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Kernelmodus haben die Anwendungen im Vergleich zum Benutzermodus mehr Privilegien</w:t>
            </w:r>
          </w:p>
        </w:tc>
        <w:tc>
          <w:tcPr>
            <w:tcW w:w="3115" w:type="dxa"/>
          </w:tcPr>
          <w:p w14:paraId="3622E717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Benutzermodus haben die Anwendungen weniger Berechtigungen</w:t>
            </w:r>
          </w:p>
        </w:tc>
      </w:tr>
      <w:tr w:rsidR="001C0DA2" w:rsidRPr="00484D13" w14:paraId="061E952E" w14:textId="77777777" w:rsidTr="001C0DA2">
        <w:tc>
          <w:tcPr>
            <w:tcW w:w="3115" w:type="dxa"/>
          </w:tcPr>
          <w:p w14:paraId="79403616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Einschränkungen</w:t>
            </w:r>
          </w:p>
        </w:tc>
        <w:tc>
          <w:tcPr>
            <w:tcW w:w="3115" w:type="dxa"/>
          </w:tcPr>
          <w:p w14:paraId="2F67D0B8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Da der Kernel-Modus sowohl auf die Benutzerprogramme als auch auf die Kernel-Programme zugreifen kann, gibt es keine Einschränkungen</w:t>
            </w:r>
          </w:p>
        </w:tc>
        <w:tc>
          <w:tcPr>
            <w:tcW w:w="3115" w:type="dxa"/>
          </w:tcPr>
          <w:p w14:paraId="3CBEFDE2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Während der Benutzermodus auf Kernelprogramme zugreifen muss, da er nicht direkt auf sie zugreifen kann</w:t>
            </w:r>
          </w:p>
        </w:tc>
      </w:tr>
      <w:tr w:rsidR="001C0DA2" w:rsidRPr="00484D13" w14:paraId="10129586" w14:textId="77777777" w:rsidTr="001C0DA2">
        <w:tc>
          <w:tcPr>
            <w:tcW w:w="3115" w:type="dxa"/>
          </w:tcPr>
          <w:p w14:paraId="5E4DC386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Wert des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Modusbits</w:t>
            </w:r>
            <w:proofErr w:type="spellEnd"/>
          </w:p>
        </w:tc>
        <w:tc>
          <w:tcPr>
            <w:tcW w:w="3115" w:type="dxa"/>
          </w:tcPr>
          <w:p w14:paraId="6852E643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Das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</w:t>
            </w:r>
            <w:proofErr w:type="spellEnd"/>
            <w:r w:rsidRPr="009709A5">
              <w:rPr>
                <w:sz w:val="24"/>
                <w:szCs w:val="24"/>
                <w:lang w:val="de-AT"/>
              </w:rPr>
              <w:t xml:space="preserve"> des Kernelmodus ist 0</w:t>
            </w:r>
          </w:p>
        </w:tc>
        <w:tc>
          <w:tcPr>
            <w:tcW w:w="3115" w:type="dxa"/>
          </w:tcPr>
          <w:p w14:paraId="4F587879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Während; </w:t>
            </w:r>
            <w:r>
              <w:rPr>
                <w:sz w:val="24"/>
                <w:szCs w:val="24"/>
                <w:lang w:val="de-AT"/>
              </w:rPr>
              <w:t>d</w:t>
            </w:r>
            <w:r w:rsidRPr="009709A5">
              <w:rPr>
                <w:sz w:val="24"/>
                <w:szCs w:val="24"/>
                <w:lang w:val="de-AT"/>
              </w:rPr>
              <w:t xml:space="preserve">as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</w:t>
            </w:r>
            <w:proofErr w:type="spellEnd"/>
            <w:r w:rsidRPr="009709A5">
              <w:rPr>
                <w:sz w:val="24"/>
                <w:szCs w:val="24"/>
                <w:lang w:val="de-AT"/>
              </w:rPr>
              <w:t xml:space="preserve"> des Benutzermodus ist 1</w:t>
            </w:r>
          </w:p>
        </w:tc>
      </w:tr>
      <w:tr w:rsidR="009709A5" w:rsidRPr="00484D13" w14:paraId="50E965BB" w14:textId="77777777" w:rsidTr="001C0DA2">
        <w:tc>
          <w:tcPr>
            <w:tcW w:w="3115" w:type="dxa"/>
          </w:tcPr>
          <w:p w14:paraId="33FEE7CF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Speicherreferenzen</w:t>
            </w:r>
          </w:p>
        </w:tc>
        <w:tc>
          <w:tcPr>
            <w:tcW w:w="3115" w:type="dxa"/>
          </w:tcPr>
          <w:p w14:paraId="550FB788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Es ist in der Lage, beide Speicherbereiche zu referenzieren</w:t>
            </w:r>
          </w:p>
        </w:tc>
        <w:tc>
          <w:tcPr>
            <w:tcW w:w="3115" w:type="dxa"/>
          </w:tcPr>
          <w:p w14:paraId="5700B33F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Es kann nur auf Speicher verweisen, der dem Benutzermodus zugewiesen </w:t>
            </w:r>
            <w:proofErr w:type="gramStart"/>
            <w:r w:rsidRPr="009709A5">
              <w:rPr>
                <w:sz w:val="24"/>
                <w:szCs w:val="24"/>
                <w:lang w:val="de-AT"/>
              </w:rPr>
              <w:t>ist</w:t>
            </w:r>
            <w:proofErr w:type="gramEnd"/>
          </w:p>
        </w:tc>
      </w:tr>
      <w:tr w:rsidR="009709A5" w:rsidRPr="00484D13" w14:paraId="7CB27D11" w14:textId="77777777" w:rsidTr="001C0DA2">
        <w:tc>
          <w:tcPr>
            <w:tcW w:w="3115" w:type="dxa"/>
          </w:tcPr>
          <w:p w14:paraId="24F09BB7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System </w:t>
            </w:r>
            <w:r>
              <w:rPr>
                <w:sz w:val="24"/>
                <w:szCs w:val="24"/>
                <w:lang w:val="de-AT"/>
              </w:rPr>
              <w:t>Crash</w:t>
            </w:r>
          </w:p>
        </w:tc>
        <w:tc>
          <w:tcPr>
            <w:tcW w:w="3115" w:type="dxa"/>
          </w:tcPr>
          <w:p w14:paraId="3D927AB8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Ein Systemabsturz im Kernelmodus ist </w:t>
            </w:r>
            <w:r w:rsidRPr="00C847D3">
              <w:rPr>
                <w:sz w:val="24"/>
                <w:szCs w:val="24"/>
                <w:lang w:val="de-AT"/>
              </w:rPr>
              <w:lastRenderedPageBreak/>
              <w:t>schwerwiegend und macht die Dinge komplizierter</w:t>
            </w:r>
          </w:p>
        </w:tc>
        <w:tc>
          <w:tcPr>
            <w:tcW w:w="3115" w:type="dxa"/>
          </w:tcPr>
          <w:p w14:paraId="377ACA5F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lastRenderedPageBreak/>
              <w:t xml:space="preserve">Im Benutzermodus kann ein Systemabsturz durch einfaches Wiederaufnehmen </w:t>
            </w:r>
            <w:r w:rsidRPr="00C847D3">
              <w:rPr>
                <w:sz w:val="24"/>
                <w:szCs w:val="24"/>
                <w:lang w:val="de-AT"/>
              </w:rPr>
              <w:lastRenderedPageBreak/>
              <w:t>der Sitzung wiederhergestellt werden</w:t>
            </w:r>
          </w:p>
        </w:tc>
      </w:tr>
      <w:tr w:rsidR="00C847D3" w:rsidRPr="00484D13" w14:paraId="7490304F" w14:textId="77777777" w:rsidTr="001C0DA2">
        <w:tc>
          <w:tcPr>
            <w:tcW w:w="3115" w:type="dxa"/>
          </w:tcPr>
          <w:p w14:paraId="6674FE38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lastRenderedPageBreak/>
              <w:t>Zugriff</w:t>
            </w:r>
          </w:p>
        </w:tc>
        <w:tc>
          <w:tcPr>
            <w:tcW w:w="3115" w:type="dxa"/>
          </w:tcPr>
          <w:p w14:paraId="31498CBA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In diesem Modus dürfen nur wesentliche Funktionen ausgeführt werden</w:t>
            </w:r>
          </w:p>
        </w:tc>
        <w:tc>
          <w:tcPr>
            <w:tcW w:w="3115" w:type="dxa"/>
          </w:tcPr>
          <w:p w14:paraId="6DA88200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Benutzerprogramme können auf diesen Modus für ein bestimmtes System zugreifen und ihn ausführen</w:t>
            </w:r>
          </w:p>
        </w:tc>
      </w:tr>
      <w:tr w:rsidR="00C847D3" w:rsidRPr="00484D13" w14:paraId="18A26C8A" w14:textId="77777777" w:rsidTr="001C0DA2">
        <w:tc>
          <w:tcPr>
            <w:tcW w:w="3115" w:type="dxa"/>
          </w:tcPr>
          <w:p w14:paraId="5A9A3FB5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Funktionalität</w:t>
            </w:r>
          </w:p>
        </w:tc>
        <w:tc>
          <w:tcPr>
            <w:tcW w:w="3115" w:type="dxa"/>
          </w:tcPr>
          <w:p w14:paraId="6A8AEA14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Der Kernel-Modus kann sich auf jeden Speicherblock im System</w:t>
            </w:r>
            <w:r>
              <w:rPr>
                <w:sz w:val="24"/>
                <w:szCs w:val="24"/>
                <w:lang w:val="de-AT"/>
              </w:rPr>
              <w:t xml:space="preserve"> referenzieren</w:t>
            </w:r>
            <w:r w:rsidRPr="00C847D3">
              <w:rPr>
                <w:sz w:val="24"/>
                <w:szCs w:val="24"/>
                <w:lang w:val="de-AT"/>
              </w:rPr>
              <w:t xml:space="preserve"> und kann auch die CPU zur Ausführung einer Anweisung anweisen, was ihn zu einem sehr mächtigen und bedeutenden Modus macht</w:t>
            </w:r>
          </w:p>
        </w:tc>
        <w:tc>
          <w:tcPr>
            <w:tcW w:w="3115" w:type="dxa"/>
          </w:tcPr>
          <w:p w14:paraId="6E42ED9C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Der Benutzermodus ist ein standardmäßiger und typischer Betrachtungsmodus, der impliziert, dass Informationen nicht alleine ausgeführt werden können oder auf irgendeinen Speicherblock verweisen; es braucht eine </w:t>
            </w:r>
            <w:proofErr w:type="spellStart"/>
            <w:r w:rsidRPr="00C847D3">
              <w:rPr>
                <w:sz w:val="24"/>
                <w:szCs w:val="24"/>
                <w:lang w:val="de-AT"/>
              </w:rPr>
              <w:t>Application</w:t>
            </w:r>
            <w:proofErr w:type="spellEnd"/>
            <w:r w:rsidRPr="00C847D3">
              <w:rPr>
                <w:sz w:val="24"/>
                <w:szCs w:val="24"/>
                <w:lang w:val="de-AT"/>
              </w:rPr>
              <w:t xml:space="preserve"> Protocol Interface (API), um diese Dinge zu erreichen</w:t>
            </w:r>
          </w:p>
        </w:tc>
      </w:tr>
    </w:tbl>
    <w:p w14:paraId="2A2AAF25" w14:textId="77777777" w:rsidR="00587495" w:rsidRDefault="0058749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428DDD15" w14:textId="77777777" w:rsidR="004B5ECE" w:rsidRDefault="004B5ECE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43A78248" wp14:editId="0C3DCECA">
            <wp:extent cx="5940425" cy="1378585"/>
            <wp:effectExtent l="0" t="0" r="3175" b="0"/>
            <wp:docPr id="2" name="Grafik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472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42C6" w14:textId="77777777" w:rsidR="00AE3C54" w:rsidRDefault="004B5ECE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8A1B58">
        <w:rPr>
          <w:b/>
          <w:bCs/>
          <w:sz w:val="24"/>
          <w:szCs w:val="24"/>
          <w:lang w:val="de-AT"/>
        </w:rPr>
        <w:t>man</w:t>
      </w:r>
      <w:r w:rsidRPr="004B5ECE">
        <w:rPr>
          <w:sz w:val="24"/>
          <w:szCs w:val="24"/>
          <w:lang w:val="de-AT"/>
        </w:rPr>
        <w:t xml:space="preserve"> </w:t>
      </w:r>
      <w:r w:rsidR="00DA425B">
        <w:rPr>
          <w:sz w:val="24"/>
          <w:szCs w:val="24"/>
          <w:lang w:val="de-AT"/>
        </w:rPr>
        <w:t>Handbuch anzeigen</w:t>
      </w:r>
      <w:r w:rsidR="008A1B58" w:rsidRPr="008A1B58">
        <w:rPr>
          <w:noProof/>
          <w:sz w:val="24"/>
          <w:szCs w:val="24"/>
          <w:lang w:val="de-AT"/>
        </w:rPr>
        <w:t xml:space="preserve"> </w:t>
      </w:r>
      <w:r w:rsidR="008A1B58">
        <w:rPr>
          <w:noProof/>
          <w:sz w:val="24"/>
          <w:szCs w:val="24"/>
          <w:lang w:val="de-AT"/>
        </w:rPr>
        <w:drawing>
          <wp:inline distT="0" distB="0" distL="0" distR="0" wp14:anchorId="3A32CB90" wp14:editId="49B82549">
            <wp:extent cx="885825" cy="1808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474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239" cy="2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F18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Ausgabe:</w:t>
      </w:r>
    </w:p>
    <w:p w14:paraId="630D9B66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387B306B" wp14:editId="68FD5CF9">
            <wp:extent cx="3448243" cy="3048000"/>
            <wp:effectExtent l="0" t="0" r="0" b="0"/>
            <wp:docPr id="4" name="Grafik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49C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07" cy="30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689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A1B58">
        <w:rPr>
          <w:b/>
          <w:bCs/>
          <w:sz w:val="24"/>
          <w:szCs w:val="24"/>
          <w:lang w:val="de-AT"/>
        </w:rPr>
        <w:t>ls</w:t>
      </w:r>
      <w:proofErr w:type="spellEnd"/>
      <w:r>
        <w:rPr>
          <w:sz w:val="24"/>
          <w:szCs w:val="24"/>
          <w:lang w:val="de-AT"/>
        </w:rPr>
        <w:t xml:space="preserve"> gibt die Liste der Dateien aus aktuellen </w:t>
      </w:r>
      <w:proofErr w:type="spellStart"/>
      <w:r>
        <w:rPr>
          <w:sz w:val="24"/>
          <w:szCs w:val="24"/>
          <w:lang w:val="de-AT"/>
        </w:rPr>
        <w:t>Direktorie</w:t>
      </w:r>
      <w:proofErr w:type="spellEnd"/>
      <w:r>
        <w:rPr>
          <w:sz w:val="24"/>
          <w:szCs w:val="24"/>
          <w:lang w:val="de-AT"/>
        </w:rPr>
        <w:t xml:space="preserve"> aus</w:t>
      </w:r>
    </w:p>
    <w:p w14:paraId="1D0ED0A0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DA425B">
        <w:rPr>
          <w:b/>
          <w:bCs/>
          <w:sz w:val="24"/>
          <w:szCs w:val="24"/>
          <w:lang w:val="de-AT"/>
        </w:rPr>
        <w:lastRenderedPageBreak/>
        <w:t>pwd</w:t>
      </w:r>
      <w:proofErr w:type="spellEnd"/>
      <w:r>
        <w:rPr>
          <w:sz w:val="24"/>
          <w:szCs w:val="24"/>
          <w:lang w:val="de-AT"/>
        </w:rPr>
        <w:t xml:space="preserve"> gibt den vollständigen Pfadnamen </w:t>
      </w:r>
      <w:r w:rsidR="00DA425B">
        <w:rPr>
          <w:sz w:val="24"/>
          <w:szCs w:val="24"/>
          <w:lang w:val="de-AT"/>
        </w:rPr>
        <w:t>des aktuellen Arbeitsverzeichnisses aus</w:t>
      </w:r>
    </w:p>
    <w:p w14:paraId="5C664F35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DA425B">
        <w:rPr>
          <w:b/>
          <w:bCs/>
          <w:sz w:val="24"/>
          <w:szCs w:val="24"/>
          <w:lang w:val="de-AT"/>
        </w:rPr>
        <w:t>cd</w:t>
      </w:r>
      <w:r>
        <w:rPr>
          <w:sz w:val="24"/>
          <w:szCs w:val="24"/>
          <w:lang w:val="de-AT"/>
        </w:rPr>
        <w:t xml:space="preserve"> verwendet man um zu Arbeitsverzeichnis zu wechseln</w:t>
      </w:r>
    </w:p>
    <w:p w14:paraId="5BF99039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DA425B">
        <w:rPr>
          <w:b/>
          <w:bCs/>
          <w:sz w:val="24"/>
          <w:szCs w:val="24"/>
          <w:lang w:val="de-AT"/>
        </w:rPr>
        <w:t>hostname</w:t>
      </w:r>
      <w:proofErr w:type="spellEnd"/>
      <w:r>
        <w:rPr>
          <w:sz w:val="24"/>
          <w:szCs w:val="24"/>
          <w:lang w:val="de-AT"/>
        </w:rPr>
        <w:t xml:space="preserve"> – Systemname ausgeben oder ändern</w:t>
      </w:r>
    </w:p>
    <w:p w14:paraId="101ED119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cp</w:t>
      </w:r>
      <w:proofErr w:type="spellEnd"/>
      <w:r>
        <w:rPr>
          <w:sz w:val="24"/>
          <w:szCs w:val="24"/>
          <w:lang w:val="de-AT"/>
        </w:rPr>
        <w:t xml:space="preserve"> Dateien an einen anderen Speicherort kopieren</w:t>
      </w:r>
    </w:p>
    <w:p w14:paraId="09485F43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E07737">
        <w:rPr>
          <w:b/>
          <w:bCs/>
          <w:sz w:val="24"/>
          <w:szCs w:val="24"/>
          <w:lang w:val="de-AT"/>
        </w:rPr>
        <w:t>mv</w:t>
      </w:r>
      <w:r>
        <w:rPr>
          <w:sz w:val="24"/>
          <w:szCs w:val="24"/>
          <w:lang w:val="de-AT"/>
        </w:rPr>
        <w:t xml:space="preserve"> verschiebt eine Datei </w:t>
      </w:r>
      <w:r w:rsidR="00E07737">
        <w:rPr>
          <w:sz w:val="24"/>
          <w:szCs w:val="24"/>
          <w:lang w:val="de-AT"/>
        </w:rPr>
        <w:t>oder benennt sie um</w:t>
      </w:r>
    </w:p>
    <w:p w14:paraId="387B4324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rm</w:t>
      </w:r>
      <w:proofErr w:type="spellEnd"/>
      <w:r w:rsidR="00E07737">
        <w:rPr>
          <w:sz w:val="24"/>
          <w:szCs w:val="24"/>
          <w:lang w:val="de-AT"/>
        </w:rPr>
        <w:t xml:space="preserve"> löscht </w:t>
      </w:r>
      <w:proofErr w:type="gramStart"/>
      <w:r w:rsidR="00E07737">
        <w:rPr>
          <w:sz w:val="24"/>
          <w:szCs w:val="24"/>
          <w:lang w:val="de-AT"/>
        </w:rPr>
        <w:t>Dateien  und</w:t>
      </w:r>
      <w:proofErr w:type="gramEnd"/>
      <w:r w:rsidR="00E07737">
        <w:rPr>
          <w:sz w:val="24"/>
          <w:szCs w:val="24"/>
          <w:lang w:val="de-AT"/>
        </w:rPr>
        <w:t xml:space="preserve"> Verzeichnisse</w:t>
      </w:r>
    </w:p>
    <w:p w14:paraId="6BCB7F96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mkdir</w:t>
      </w:r>
      <w:proofErr w:type="spellEnd"/>
      <w:r w:rsidRPr="00E07737">
        <w:rPr>
          <w:sz w:val="24"/>
          <w:szCs w:val="24"/>
          <w:lang w:val="de-AT"/>
        </w:rPr>
        <w:t xml:space="preserve"> erstellt Verzeichnisse i</w:t>
      </w:r>
      <w:r>
        <w:rPr>
          <w:sz w:val="24"/>
          <w:szCs w:val="24"/>
          <w:lang w:val="de-AT"/>
        </w:rPr>
        <w:t>n einem Datensystem</w:t>
      </w:r>
    </w:p>
    <w:p w14:paraId="78EA9094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rmdir</w:t>
      </w:r>
      <w:proofErr w:type="spellEnd"/>
      <w:r>
        <w:rPr>
          <w:sz w:val="24"/>
          <w:szCs w:val="24"/>
          <w:lang w:val="de-AT"/>
        </w:rPr>
        <w:t xml:space="preserve"> Verzeichnisse löschen</w:t>
      </w:r>
    </w:p>
    <w:p w14:paraId="59B97DF7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E07737">
        <w:rPr>
          <w:b/>
          <w:bCs/>
          <w:sz w:val="24"/>
          <w:szCs w:val="24"/>
          <w:lang w:val="de-AT"/>
        </w:rPr>
        <w:t xml:space="preserve">mount </w:t>
      </w:r>
      <w:r w:rsidRPr="00E07737">
        <w:rPr>
          <w:sz w:val="24"/>
          <w:szCs w:val="24"/>
          <w:lang w:val="de-AT"/>
        </w:rPr>
        <w:t>D</w:t>
      </w:r>
      <w:r>
        <w:rPr>
          <w:sz w:val="24"/>
          <w:szCs w:val="24"/>
          <w:lang w:val="de-AT"/>
        </w:rPr>
        <w:t>ateisystem einrichten</w:t>
      </w:r>
    </w:p>
    <w:p w14:paraId="3C2264D7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chmod</w:t>
      </w:r>
      <w:proofErr w:type="spellEnd"/>
      <w:r w:rsidRPr="00E07737">
        <w:rPr>
          <w:sz w:val="24"/>
          <w:szCs w:val="24"/>
          <w:lang w:val="de-AT"/>
        </w:rPr>
        <w:t xml:space="preserve"> änder</w:t>
      </w:r>
      <w:r>
        <w:rPr>
          <w:sz w:val="24"/>
          <w:szCs w:val="24"/>
          <w:lang w:val="de-AT"/>
        </w:rPr>
        <w:t>t die</w:t>
      </w:r>
      <w:r w:rsidRPr="00E07737">
        <w:rPr>
          <w:sz w:val="24"/>
          <w:szCs w:val="24"/>
          <w:lang w:val="de-AT"/>
        </w:rPr>
        <w:t xml:space="preserve"> Zugriffsberechtigungen, Modus</w:t>
      </w:r>
    </w:p>
    <w:p w14:paraId="0E836C77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chown</w:t>
      </w:r>
      <w:proofErr w:type="spellEnd"/>
      <w:r w:rsidR="009E3AD1" w:rsidRPr="009E3AD1">
        <w:rPr>
          <w:sz w:val="24"/>
          <w:szCs w:val="24"/>
          <w:lang w:val="de-AT"/>
        </w:rPr>
        <w:t xml:space="preserve"> ändert den B</w:t>
      </w:r>
      <w:r w:rsidR="009E3AD1">
        <w:rPr>
          <w:sz w:val="24"/>
          <w:szCs w:val="24"/>
          <w:lang w:val="de-AT"/>
        </w:rPr>
        <w:t>enutzer einer Datei</w:t>
      </w:r>
    </w:p>
    <w:p w14:paraId="62E4DB55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ln</w:t>
      </w:r>
      <w:proofErr w:type="spellEnd"/>
      <w:r w:rsidR="009E3AD1">
        <w:rPr>
          <w:sz w:val="24"/>
          <w:szCs w:val="24"/>
          <w:lang w:val="de-AT"/>
        </w:rPr>
        <w:t xml:space="preserve"> herstellt die Dateiverknüpfungen</w:t>
      </w:r>
    </w:p>
    <w:p w14:paraId="00BF3E60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df</w:t>
      </w:r>
      <w:proofErr w:type="spellEnd"/>
      <w:r w:rsidR="009E3AD1">
        <w:rPr>
          <w:sz w:val="24"/>
          <w:szCs w:val="24"/>
          <w:lang w:val="de-AT"/>
        </w:rPr>
        <w:t xml:space="preserve"> zeigt den Festplattenspeicherplatz des Dateisystems für alle Partitionen an</w:t>
      </w:r>
    </w:p>
    <w:p w14:paraId="43C88AF8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du</w:t>
      </w:r>
      <w:r w:rsidR="009E3AD1" w:rsidRPr="009E3AD1">
        <w:rPr>
          <w:sz w:val="24"/>
          <w:szCs w:val="24"/>
          <w:lang w:val="de-AT"/>
        </w:rPr>
        <w:t xml:space="preserve"> </w:t>
      </w:r>
      <w:proofErr w:type="spellStart"/>
      <w:r w:rsidR="009E3AD1" w:rsidRPr="009E3AD1">
        <w:rPr>
          <w:sz w:val="24"/>
          <w:szCs w:val="24"/>
          <w:lang w:val="de-AT"/>
        </w:rPr>
        <w:t>Geschätze</w:t>
      </w:r>
      <w:proofErr w:type="spellEnd"/>
      <w:r w:rsidR="009E3AD1">
        <w:rPr>
          <w:sz w:val="24"/>
          <w:szCs w:val="24"/>
          <w:lang w:val="de-AT"/>
        </w:rPr>
        <w:t xml:space="preserve"> Speicherbelegung einer Datei</w:t>
      </w:r>
    </w:p>
    <w:p w14:paraId="7F88185E" w14:textId="2A1564EE" w:rsidR="00E07737" w:rsidRPr="00F71245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dmesg</w:t>
      </w:r>
      <w:proofErr w:type="spellEnd"/>
      <w:r w:rsidR="009E3AD1" w:rsidRPr="00F71245">
        <w:rPr>
          <w:b/>
          <w:bCs/>
          <w:sz w:val="24"/>
          <w:szCs w:val="24"/>
          <w:lang w:val="de-AT"/>
        </w:rPr>
        <w:t xml:space="preserve"> </w:t>
      </w:r>
      <w:r w:rsidR="00366F5A" w:rsidRPr="00366F5A">
        <w:rPr>
          <w:sz w:val="24"/>
          <w:szCs w:val="24"/>
          <w:lang w:val="de-AT"/>
        </w:rPr>
        <w:t>die</w:t>
      </w:r>
      <w:r w:rsidR="00366F5A">
        <w:rPr>
          <w:b/>
          <w:bCs/>
          <w:sz w:val="24"/>
          <w:szCs w:val="24"/>
          <w:lang w:val="de-AT"/>
        </w:rPr>
        <w:t xml:space="preserve"> </w:t>
      </w:r>
      <w:r w:rsidR="00366F5A" w:rsidRPr="00366F5A">
        <w:rPr>
          <w:sz w:val="24"/>
          <w:szCs w:val="24"/>
          <w:lang w:val="de-AT"/>
        </w:rPr>
        <w:t>Nachrichten aus dem Puffer des Kernels ausgeben</w:t>
      </w:r>
    </w:p>
    <w:p w14:paraId="231BD65F" w14:textId="77777777" w:rsid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echo</w:t>
      </w:r>
      <w:r w:rsidR="009E3AD1">
        <w:rPr>
          <w:sz w:val="24"/>
          <w:szCs w:val="24"/>
          <w:lang w:val="de-AT"/>
        </w:rPr>
        <w:t xml:space="preserve"> zeigt die Nachricht auf dem Bildschirm an</w:t>
      </w:r>
    </w:p>
    <w:p w14:paraId="7DFBB6AD" w14:textId="64280129" w:rsidR="00E07737" w:rsidRPr="00366F5A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export</w:t>
      </w:r>
      <w:proofErr w:type="spellEnd"/>
      <w:r w:rsidR="00366F5A">
        <w:rPr>
          <w:b/>
          <w:bCs/>
          <w:sz w:val="24"/>
          <w:szCs w:val="24"/>
          <w:lang w:val="de-AT"/>
        </w:rPr>
        <w:t xml:space="preserve"> </w:t>
      </w:r>
      <w:r w:rsidR="00366F5A">
        <w:rPr>
          <w:sz w:val="24"/>
          <w:szCs w:val="24"/>
          <w:lang w:val="de-AT"/>
        </w:rPr>
        <w:t>Variable als global kennzeichnen</w:t>
      </w:r>
    </w:p>
    <w:p w14:paraId="3C9C0595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find</w:t>
      </w:r>
      <w:r w:rsidR="009E3AD1" w:rsidRPr="009E3AD1">
        <w:rPr>
          <w:sz w:val="24"/>
          <w:szCs w:val="24"/>
          <w:lang w:val="de-AT"/>
        </w:rPr>
        <w:t xml:space="preserve"> sucht nach Datei</w:t>
      </w:r>
      <w:r w:rsidR="009E3AD1">
        <w:rPr>
          <w:sz w:val="24"/>
          <w:szCs w:val="24"/>
          <w:lang w:val="de-AT"/>
        </w:rPr>
        <w:t xml:space="preserve">en </w:t>
      </w:r>
      <w:proofErr w:type="gramStart"/>
      <w:r w:rsidR="00140D49">
        <w:rPr>
          <w:sz w:val="24"/>
          <w:szCs w:val="24"/>
          <w:lang w:val="de-AT"/>
        </w:rPr>
        <w:t>die bestimmte Kriterien</w:t>
      </w:r>
      <w:proofErr w:type="gramEnd"/>
      <w:r w:rsidR="00140D49">
        <w:rPr>
          <w:sz w:val="24"/>
          <w:szCs w:val="24"/>
          <w:lang w:val="de-AT"/>
        </w:rPr>
        <w:t xml:space="preserve"> erfüllen</w:t>
      </w:r>
    </w:p>
    <w:p w14:paraId="488EECFC" w14:textId="0D4E423B" w:rsidR="00E07737" w:rsidRPr="00366F5A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rev</w:t>
      </w:r>
      <w:proofErr w:type="spellEnd"/>
      <w:r w:rsidR="003F4789" w:rsidRPr="00F71245">
        <w:rPr>
          <w:b/>
          <w:bCs/>
          <w:sz w:val="24"/>
          <w:szCs w:val="24"/>
          <w:lang w:val="de-AT"/>
        </w:rPr>
        <w:t xml:space="preserve"> </w:t>
      </w:r>
      <w:r w:rsidR="00860D9D" w:rsidRPr="00860D9D">
        <w:rPr>
          <w:sz w:val="24"/>
          <w:szCs w:val="24"/>
          <w:lang w:val="de-AT"/>
        </w:rPr>
        <w:t>kopiert die angegebenen Zeilen auf die Standardausgabe und dreht dabei die Reihenfolge aller Zeichen in jeder Zeile um</w:t>
      </w:r>
    </w:p>
    <w:p w14:paraId="2E2660CE" w14:textId="1DB60320" w:rsidR="00E07737" w:rsidRPr="00366F5A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r w:rsidRPr="00366F5A">
        <w:rPr>
          <w:b/>
          <w:bCs/>
          <w:sz w:val="24"/>
          <w:szCs w:val="24"/>
          <w:lang w:val="de-AT"/>
        </w:rPr>
        <w:t>sh</w:t>
      </w:r>
      <w:r w:rsidR="00860D9D">
        <w:rPr>
          <w:b/>
          <w:bCs/>
          <w:sz w:val="24"/>
          <w:szCs w:val="24"/>
          <w:lang w:val="de-AT"/>
        </w:rPr>
        <w:t xml:space="preserve"> </w:t>
      </w:r>
      <w:r w:rsidR="00860D9D" w:rsidRPr="00860D9D">
        <w:rPr>
          <w:sz w:val="24"/>
          <w:szCs w:val="24"/>
          <w:lang w:val="de-AT"/>
        </w:rPr>
        <w:t>ruft das Programm sh als Interpreter auf</w:t>
      </w:r>
    </w:p>
    <w:p w14:paraId="115C8FD6" w14:textId="1A6C575F" w:rsidR="00E07737" w:rsidRPr="00860D9D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366F5A">
        <w:rPr>
          <w:b/>
          <w:bCs/>
          <w:sz w:val="24"/>
          <w:szCs w:val="24"/>
          <w:lang w:val="de-AT"/>
        </w:rPr>
        <w:t>bash</w:t>
      </w:r>
      <w:r w:rsidR="00860D9D">
        <w:rPr>
          <w:b/>
          <w:bCs/>
          <w:sz w:val="24"/>
          <w:szCs w:val="24"/>
          <w:lang w:val="de-AT"/>
        </w:rPr>
        <w:t xml:space="preserve"> </w:t>
      </w:r>
      <w:r w:rsidR="00860D9D">
        <w:rPr>
          <w:sz w:val="24"/>
          <w:szCs w:val="24"/>
          <w:lang w:val="de-AT"/>
        </w:rPr>
        <w:t>startet</w:t>
      </w:r>
      <w:r w:rsidR="00860D9D" w:rsidRPr="00860D9D">
        <w:rPr>
          <w:sz w:val="24"/>
          <w:szCs w:val="24"/>
          <w:lang w:val="de-AT"/>
        </w:rPr>
        <w:t xml:space="preserve"> eine neue Shell 'innerhalb' der ursprünglichen Shell</w:t>
      </w:r>
    </w:p>
    <w:p w14:paraId="2706C5C8" w14:textId="5C703892" w:rsidR="00DA425B" w:rsidRDefault="006743D1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4FCCE968" wp14:editId="0AA0F8AA">
            <wp:extent cx="5940425" cy="1402715"/>
            <wp:effectExtent l="0" t="0" r="3175" b="6985"/>
            <wp:docPr id="5" name="Grafik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4E3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1653" w14:textId="38D0526A" w:rsidR="006743D1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apt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Paketmanagement-System, das im Bereich des Betriebssystems Debian GNU/Linux entstanden ist</w:t>
      </w:r>
    </w:p>
    <w:p w14:paraId="2AF67604" w14:textId="02B724F3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cat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liest Inhalte von Dateien und gibt diese auf der Kommandozeile aus</w:t>
      </w:r>
    </w:p>
    <w:p w14:paraId="47113533" w14:textId="584F26BC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cut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extrahiert spaltenweise Ausschnitte aus Textzeilen</w:t>
      </w:r>
    </w:p>
    <w:p w14:paraId="6F8DD57B" w14:textId="2F576DF5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lastRenderedPageBreak/>
        <w:t>diff</w:t>
      </w:r>
      <w:proofErr w:type="spellEnd"/>
      <w:r w:rsidRPr="00296369">
        <w:rPr>
          <w:b/>
          <w:bCs/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das Standardprogramm für die Kommandozeile zum Vergleichen des Inhalts von zwei Dateien</w:t>
      </w:r>
    </w:p>
    <w:p w14:paraId="48221144" w14:textId="5A22BC01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grep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l</w:t>
      </w:r>
      <w:r w:rsidR="00355DFB">
        <w:rPr>
          <w:sz w:val="24"/>
          <w:szCs w:val="24"/>
          <w:lang w:val="de-AT"/>
        </w:rPr>
        <w:t>ässt</w:t>
      </w:r>
      <w:r w:rsidRPr="00296369">
        <w:rPr>
          <w:sz w:val="24"/>
          <w:szCs w:val="24"/>
          <w:lang w:val="de-AT"/>
        </w:rPr>
        <w:t xml:space="preserve"> sich Dateien nach bestimmten Textstücken durchsuchen</w:t>
      </w:r>
    </w:p>
    <w:p w14:paraId="01934A42" w14:textId="74CADB3F" w:rsidR="00355DFB" w:rsidRDefault="00355DF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less</w:t>
      </w:r>
      <w:proofErr w:type="spellEnd"/>
      <w:r>
        <w:rPr>
          <w:sz w:val="24"/>
          <w:szCs w:val="24"/>
          <w:lang w:val="de-AT"/>
        </w:rPr>
        <w:t xml:space="preserve"> </w:t>
      </w:r>
      <w:r w:rsidRPr="00355DFB">
        <w:rPr>
          <w:sz w:val="24"/>
          <w:szCs w:val="24"/>
          <w:lang w:val="de-AT"/>
        </w:rPr>
        <w:t>ein Pager zum Anzeigen von (Text-) Dateien auf der Kommandozeile unter Linux</w:t>
      </w:r>
    </w:p>
    <w:p w14:paraId="46F01089" w14:textId="60783CDC" w:rsidR="00296369" w:rsidRDefault="00355DF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nl</w:t>
      </w:r>
      <w:proofErr w:type="spellEnd"/>
      <w:r>
        <w:rPr>
          <w:sz w:val="24"/>
          <w:szCs w:val="24"/>
          <w:lang w:val="de-AT"/>
        </w:rPr>
        <w:t xml:space="preserve"> </w:t>
      </w:r>
      <w:r w:rsidR="00537937" w:rsidRPr="00537937">
        <w:rPr>
          <w:sz w:val="24"/>
          <w:szCs w:val="24"/>
          <w:lang w:val="de-AT"/>
        </w:rPr>
        <w:t>Zeilen in Dateien nummerieren</w:t>
      </w:r>
    </w:p>
    <w:p w14:paraId="7FC3BDE7" w14:textId="499C8FC6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head</w:t>
      </w:r>
      <w:proofErr w:type="spellEnd"/>
      <w:r>
        <w:rPr>
          <w:sz w:val="24"/>
          <w:szCs w:val="24"/>
          <w:lang w:val="de-AT"/>
        </w:rPr>
        <w:t xml:space="preserve"> der erste Teil einer Datei anzeigen</w:t>
      </w:r>
    </w:p>
    <w:p w14:paraId="164472A1" w14:textId="2F305B3C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tail</w:t>
      </w:r>
      <w:proofErr w:type="spellEnd"/>
      <w:r>
        <w:rPr>
          <w:sz w:val="24"/>
          <w:szCs w:val="24"/>
          <w:lang w:val="de-AT"/>
        </w:rPr>
        <w:t xml:space="preserve"> die </w:t>
      </w:r>
      <w:proofErr w:type="spellStart"/>
      <w:r>
        <w:rPr>
          <w:sz w:val="24"/>
          <w:szCs w:val="24"/>
          <w:lang w:val="de-AT"/>
        </w:rPr>
        <w:t>litzten</w:t>
      </w:r>
      <w:proofErr w:type="spellEnd"/>
      <w:r>
        <w:rPr>
          <w:sz w:val="24"/>
          <w:szCs w:val="24"/>
          <w:lang w:val="de-AT"/>
        </w:rPr>
        <w:t xml:space="preserve"> Zeilen einer Datei anzeigen</w:t>
      </w:r>
    </w:p>
    <w:p w14:paraId="6D28D5B3" w14:textId="1620BD29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37937">
        <w:rPr>
          <w:b/>
          <w:bCs/>
          <w:sz w:val="24"/>
          <w:szCs w:val="24"/>
          <w:lang w:val="de-AT"/>
        </w:rPr>
        <w:t>ps</w:t>
      </w:r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>derzeit laufenden Prozesse und ihre PIDs zusammen mit einigen anderen Informationen aufzulisten, die von verschiedenen Optionen abhängen</w:t>
      </w:r>
    </w:p>
    <w:p w14:paraId="01057AA2" w14:textId="6D78E398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37937">
        <w:rPr>
          <w:b/>
          <w:bCs/>
          <w:sz w:val="24"/>
          <w:szCs w:val="24"/>
          <w:lang w:val="de-AT"/>
        </w:rPr>
        <w:t>kill</w:t>
      </w:r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>sendet das angegebene Signal an die angegebenen Prozesse oder Prozessgruppen. Wenn kein Signal angegeben ist, wird das TERM-Signal gesendet</w:t>
      </w:r>
    </w:p>
    <w:p w14:paraId="51C0222C" w14:textId="5FF7123D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killall</w:t>
      </w:r>
      <w:proofErr w:type="spellEnd"/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 xml:space="preserve">laufender Prozesse auf </w:t>
      </w:r>
      <w:r>
        <w:rPr>
          <w:sz w:val="24"/>
          <w:szCs w:val="24"/>
          <w:lang w:val="de-AT"/>
        </w:rPr>
        <w:t>d</w:t>
      </w:r>
      <w:r w:rsidRPr="00537937">
        <w:rPr>
          <w:sz w:val="24"/>
          <w:szCs w:val="24"/>
          <w:lang w:val="de-AT"/>
        </w:rPr>
        <w:t>em System basierend auf dem Namen</w:t>
      </w:r>
      <w:r>
        <w:rPr>
          <w:sz w:val="24"/>
          <w:szCs w:val="24"/>
          <w:lang w:val="de-AT"/>
        </w:rPr>
        <w:t xml:space="preserve"> beenden</w:t>
      </w:r>
    </w:p>
    <w:p w14:paraId="2483AA3E" w14:textId="22450698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05DEC">
        <w:rPr>
          <w:b/>
          <w:bCs/>
          <w:sz w:val="24"/>
          <w:szCs w:val="24"/>
          <w:lang w:val="de-AT"/>
        </w:rPr>
        <w:t>sed</w:t>
      </w:r>
      <w:r>
        <w:rPr>
          <w:sz w:val="24"/>
          <w:szCs w:val="24"/>
          <w:lang w:val="de-AT"/>
        </w:rPr>
        <w:t xml:space="preserve"> </w:t>
      </w:r>
      <w:r w:rsidRPr="00505DEC">
        <w:rPr>
          <w:sz w:val="24"/>
          <w:szCs w:val="24"/>
          <w:lang w:val="de-AT"/>
        </w:rPr>
        <w:t>ein nicht-interaktiver Texteditor für die Verwendung auf der Kommandozeile oder in Skripten</w:t>
      </w:r>
    </w:p>
    <w:p w14:paraId="4D1AC3BE" w14:textId="2065BB37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05DEC">
        <w:rPr>
          <w:b/>
          <w:bCs/>
          <w:sz w:val="24"/>
          <w:szCs w:val="24"/>
          <w:lang w:val="de-AT"/>
        </w:rPr>
        <w:t>sort</w:t>
      </w:r>
      <w:proofErr w:type="spellEnd"/>
      <w:r>
        <w:rPr>
          <w:sz w:val="24"/>
          <w:szCs w:val="24"/>
          <w:lang w:val="de-AT"/>
        </w:rPr>
        <w:t xml:space="preserve"> </w:t>
      </w:r>
      <w:r w:rsidRPr="00505DEC">
        <w:rPr>
          <w:sz w:val="24"/>
          <w:szCs w:val="24"/>
          <w:lang w:val="de-AT"/>
        </w:rPr>
        <w:t>Dateien zeilenweise sortieren</w:t>
      </w:r>
    </w:p>
    <w:p w14:paraId="79CBF522" w14:textId="282ED4A2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05DEC">
        <w:rPr>
          <w:b/>
          <w:bCs/>
          <w:sz w:val="24"/>
          <w:szCs w:val="24"/>
          <w:lang w:val="de-AT"/>
        </w:rPr>
        <w:t>sudo</w:t>
      </w:r>
      <w:proofErr w:type="spellEnd"/>
      <w:r>
        <w:rPr>
          <w:sz w:val="24"/>
          <w:szCs w:val="24"/>
          <w:lang w:val="de-AT"/>
        </w:rPr>
        <w:t xml:space="preserve"> ein Befehl mit </w:t>
      </w:r>
      <w:proofErr w:type="spellStart"/>
      <w:r>
        <w:rPr>
          <w:sz w:val="24"/>
          <w:szCs w:val="24"/>
          <w:lang w:val="de-AT"/>
        </w:rPr>
        <w:t>Administratorsrechte</w:t>
      </w:r>
      <w:proofErr w:type="spellEnd"/>
      <w:r>
        <w:rPr>
          <w:sz w:val="24"/>
          <w:szCs w:val="24"/>
          <w:lang w:val="de-AT"/>
        </w:rPr>
        <w:t xml:space="preserve"> aufrufen</w:t>
      </w:r>
    </w:p>
    <w:p w14:paraId="27A00C1E" w14:textId="495BC156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tar</w:t>
      </w:r>
      <w:proofErr w:type="spellEnd"/>
      <w:r w:rsidR="00A50AD5">
        <w:rPr>
          <w:sz w:val="24"/>
          <w:szCs w:val="24"/>
          <w:lang w:val="de-AT"/>
        </w:rPr>
        <w:t xml:space="preserve"> Daten archivieren</w:t>
      </w:r>
    </w:p>
    <w:p w14:paraId="6014D390" w14:textId="7FA4EFEA" w:rsidR="00A50AD5" w:rsidRDefault="00A50A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gunzip</w:t>
      </w:r>
      <w:proofErr w:type="spellEnd"/>
      <w:r>
        <w:rPr>
          <w:sz w:val="24"/>
          <w:szCs w:val="24"/>
          <w:lang w:val="de-AT"/>
        </w:rPr>
        <w:t xml:space="preserve"> </w:t>
      </w:r>
      <w:r w:rsidRPr="00A50AD5">
        <w:rPr>
          <w:sz w:val="24"/>
          <w:szCs w:val="24"/>
          <w:lang w:val="de-AT"/>
        </w:rPr>
        <w:t>Dateien zu komprimieren oder zu erweitern</w:t>
      </w:r>
    </w:p>
    <w:p w14:paraId="7594D825" w14:textId="66214568" w:rsidR="00A50AD5" w:rsidRDefault="00A50A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A50AD5">
        <w:rPr>
          <w:sz w:val="24"/>
          <w:szCs w:val="24"/>
          <w:lang w:val="de-AT"/>
        </w:rPr>
        <w:t>time bestimmen, wie lange die Ausführung eines bestimmten Befehls dauert</w:t>
      </w:r>
    </w:p>
    <w:p w14:paraId="257095D4" w14:textId="2714489F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touch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Zugriffs- und Änderungs-Zeitstempel von Dateien ändern</w:t>
      </w:r>
    </w:p>
    <w:p w14:paraId="5032CB56" w14:textId="331CA6C9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uniq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gibt sortierte Dateien ohne doppelte Zeilen aus</w:t>
      </w:r>
    </w:p>
    <w:p w14:paraId="6D372B48" w14:textId="7B493B92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wc</w:t>
      </w:r>
      <w:proofErr w:type="spellEnd"/>
      <w:r>
        <w:rPr>
          <w:sz w:val="24"/>
          <w:szCs w:val="24"/>
          <w:lang w:val="de-AT"/>
        </w:rPr>
        <w:t xml:space="preserve"> z</w:t>
      </w:r>
      <w:r w:rsidRPr="00846110">
        <w:rPr>
          <w:sz w:val="24"/>
          <w:szCs w:val="24"/>
          <w:lang w:val="de-AT"/>
        </w:rPr>
        <w:t>ähl</w:t>
      </w:r>
      <w:r>
        <w:rPr>
          <w:sz w:val="24"/>
          <w:szCs w:val="24"/>
          <w:lang w:val="de-AT"/>
        </w:rPr>
        <w:t>t</w:t>
      </w:r>
      <w:r w:rsidRPr="00846110">
        <w:rPr>
          <w:sz w:val="24"/>
          <w:szCs w:val="24"/>
          <w:lang w:val="de-AT"/>
        </w:rPr>
        <w:t xml:space="preserve"> von Wörtern, Zeichen und Bytes in Textdateien</w:t>
      </w:r>
    </w:p>
    <w:p w14:paraId="437F582F" w14:textId="64C89DBF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xargs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Befehle aus der Standardeingabe erstellen und ausführen</w:t>
      </w:r>
    </w:p>
    <w:p w14:paraId="7F589601" w14:textId="49BF36CA" w:rsidR="007F4BD5" w:rsidRDefault="007F4B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7F4BD5">
        <w:rPr>
          <w:b/>
          <w:bCs/>
          <w:sz w:val="24"/>
          <w:szCs w:val="24"/>
          <w:lang w:val="de-AT"/>
        </w:rPr>
        <w:t>vim</w:t>
      </w:r>
      <w:proofErr w:type="spellEnd"/>
      <w:r>
        <w:rPr>
          <w:sz w:val="24"/>
          <w:szCs w:val="24"/>
          <w:lang w:val="de-AT"/>
        </w:rPr>
        <w:t xml:space="preserve"> Text </w:t>
      </w:r>
      <w:proofErr w:type="spellStart"/>
      <w:r>
        <w:rPr>
          <w:sz w:val="24"/>
          <w:szCs w:val="24"/>
          <w:lang w:val="de-AT"/>
        </w:rPr>
        <w:t>editor</w:t>
      </w:r>
      <w:proofErr w:type="spellEnd"/>
    </w:p>
    <w:p w14:paraId="47A5CC48" w14:textId="537957A6" w:rsidR="00C23A4D" w:rsidRDefault="00C23A4D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lastRenderedPageBreak/>
        <w:drawing>
          <wp:inline distT="0" distB="0" distL="0" distR="0" wp14:anchorId="71246E77" wp14:editId="772C1D10">
            <wp:extent cx="5940425" cy="2556510"/>
            <wp:effectExtent l="0" t="0" r="3175" b="0"/>
            <wp:docPr id="6" name="Grafik 6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DF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B42" w14:textId="77777777" w:rsidR="00846110" w:rsidRP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3EA0BABB" w14:textId="3215CD8B" w:rsidR="00C23A4D" w:rsidRPr="00C23A4D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>„&gt;“: Überschreibt die vorhandene Datei oder erstellt eine Datei, wenn die Datei mit dem angegebenen Namen nicht im Verzeichnis vorhanden ist.</w:t>
      </w:r>
    </w:p>
    <w:p w14:paraId="34B54CF8" w14:textId="468C3C1E" w:rsidR="00A50AD5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 xml:space="preserve">„&gt;&gt;“: </w:t>
      </w:r>
      <w:r>
        <w:rPr>
          <w:sz w:val="24"/>
          <w:szCs w:val="24"/>
          <w:lang w:val="de-AT"/>
        </w:rPr>
        <w:t>Fügt</w:t>
      </w:r>
      <w:r w:rsidRPr="00C23A4D">
        <w:rPr>
          <w:sz w:val="24"/>
          <w:szCs w:val="24"/>
          <w:lang w:val="de-AT"/>
        </w:rPr>
        <w:t xml:space="preserve"> die vorhandene Datei </w:t>
      </w:r>
      <w:r>
        <w:rPr>
          <w:sz w:val="24"/>
          <w:szCs w:val="24"/>
          <w:lang w:val="de-AT"/>
        </w:rPr>
        <w:t>hinzu</w:t>
      </w:r>
      <w:r w:rsidRPr="00C23A4D">
        <w:rPr>
          <w:sz w:val="24"/>
          <w:szCs w:val="24"/>
          <w:lang w:val="de-AT"/>
        </w:rPr>
        <w:t xml:space="preserve"> oder erstellt eine Datei, wenn die Datei mit dem genannten Namen nicht im Verzeichnis vorhanden ist.</w:t>
      </w:r>
    </w:p>
    <w:p w14:paraId="0CEB1874" w14:textId="7F58A1FA" w:rsidR="00C23A4D" w:rsidRPr="00484D13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>„|“ nimmt die Standardausgabe eines Prozesses und übergibt sie als Standardeingabe an einen anderen Prozess</w:t>
      </w:r>
    </w:p>
    <w:p w14:paraId="064AFBBE" w14:textId="6CD60309" w:rsidR="00CA1AAC" w:rsidRPr="00484D13" w:rsidRDefault="00C4597F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693F6B86" wp14:editId="04D49A56">
            <wp:extent cx="5940425" cy="940435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499" w14:textId="2F416018" w:rsidR="00A50AD5" w:rsidRPr="00C23A4D" w:rsidRDefault="00933872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7A104392" wp14:editId="0923D094">
            <wp:extent cx="5940425" cy="1443355"/>
            <wp:effectExtent l="0" t="0" r="3175" b="444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A81" w14:textId="77777777" w:rsidR="00505DEC" w:rsidRPr="00C23A4D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1C0A3101" w14:textId="465546A4" w:rsidR="00537937" w:rsidRDefault="00FF16C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5083D9B1" wp14:editId="6552825D">
            <wp:extent cx="5940425" cy="1085850"/>
            <wp:effectExtent l="0" t="0" r="317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535" w14:textId="77777777" w:rsidR="00C871FA" w:rsidRDefault="00C871FA" w:rsidP="00560FEC">
      <w:pPr>
        <w:pBdr>
          <w:bottom w:val="single" w:sz="4" w:space="1" w:color="auto"/>
        </w:pBdr>
        <w:rPr>
          <w:noProof/>
          <w:sz w:val="24"/>
          <w:szCs w:val="24"/>
          <w:lang w:val="de-AT"/>
        </w:rPr>
      </w:pPr>
    </w:p>
    <w:p w14:paraId="528A1C3A" w14:textId="2BD1F004" w:rsidR="00FF16C7" w:rsidRPr="00C23A4D" w:rsidRDefault="00C871FA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lastRenderedPageBreak/>
        <w:drawing>
          <wp:inline distT="0" distB="0" distL="0" distR="0" wp14:anchorId="036F180D" wp14:editId="6B5EB851">
            <wp:extent cx="5940425" cy="1454150"/>
            <wp:effectExtent l="0" t="0" r="317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7"/>
                    <a:stretch/>
                  </pic:blipFill>
                  <pic:spPr bwMode="auto"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B967C" w14:textId="77777777" w:rsidR="00537937" w:rsidRPr="00C23A4D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3913D9F0" w14:textId="77777777" w:rsidR="00537937" w:rsidRPr="00C23A4D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49DE569B" w14:textId="77777777" w:rsidR="00DA425B" w:rsidRPr="00C23A4D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sectPr w:rsidR="00DA425B" w:rsidRPr="00C23A4D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4916" w14:textId="77777777" w:rsidR="00686DE9" w:rsidRDefault="00686DE9" w:rsidP="005357F8">
      <w:pPr>
        <w:spacing w:after="0" w:line="240" w:lineRule="auto"/>
      </w:pPr>
      <w:r>
        <w:separator/>
      </w:r>
    </w:p>
  </w:endnote>
  <w:endnote w:type="continuationSeparator" w:id="0">
    <w:p w14:paraId="371CA555" w14:textId="77777777" w:rsidR="00686DE9" w:rsidRDefault="00686DE9" w:rsidP="0053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07D8" w14:textId="77777777" w:rsidR="00686DE9" w:rsidRDefault="00686DE9" w:rsidP="005357F8">
      <w:pPr>
        <w:spacing w:after="0" w:line="240" w:lineRule="auto"/>
      </w:pPr>
      <w:r>
        <w:separator/>
      </w:r>
    </w:p>
  </w:footnote>
  <w:footnote w:type="continuationSeparator" w:id="0">
    <w:p w14:paraId="2F4DD367" w14:textId="77777777" w:rsidR="00686DE9" w:rsidRDefault="00686DE9" w:rsidP="0053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8578" w14:textId="1FF98034" w:rsidR="005357F8" w:rsidRPr="002F7E40" w:rsidRDefault="002F7E40">
    <w:pPr>
      <w:pStyle w:val="Kopfzeile"/>
      <w:rPr>
        <w:lang w:val="de-AT"/>
      </w:rPr>
    </w:pPr>
    <w:r>
      <w:rPr>
        <w:lang w:val="de-AT"/>
      </w:rPr>
      <w:t>Yahor Siarheyeu</w:t>
    </w:r>
    <w:r>
      <w:rPr>
        <w:lang w:val="de-AT"/>
      </w:rPr>
      <w:tab/>
    </w:r>
    <w:r>
      <w:rPr>
        <w:lang w:val="de-AT"/>
      </w:rPr>
      <w:tab/>
    </w:r>
    <w:proofErr w:type="spellStart"/>
    <w:r>
      <w:rPr>
        <w:lang w:val="de-AT"/>
      </w:rPr>
      <w:t>Betriebsysteme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95"/>
    <w:rsid w:val="00140D49"/>
    <w:rsid w:val="001C0DA2"/>
    <w:rsid w:val="00296369"/>
    <w:rsid w:val="002F7E40"/>
    <w:rsid w:val="00355DFB"/>
    <w:rsid w:val="00366F5A"/>
    <w:rsid w:val="003F4789"/>
    <w:rsid w:val="00484D13"/>
    <w:rsid w:val="00484E63"/>
    <w:rsid w:val="004B5ECE"/>
    <w:rsid w:val="00505DEC"/>
    <w:rsid w:val="005357F8"/>
    <w:rsid w:val="00537937"/>
    <w:rsid w:val="00560FEC"/>
    <w:rsid w:val="00587495"/>
    <w:rsid w:val="006743D1"/>
    <w:rsid w:val="00677785"/>
    <w:rsid w:val="00686DE9"/>
    <w:rsid w:val="007F4BD5"/>
    <w:rsid w:val="00846110"/>
    <w:rsid w:val="00856D06"/>
    <w:rsid w:val="00860D9D"/>
    <w:rsid w:val="008A1B58"/>
    <w:rsid w:val="00933872"/>
    <w:rsid w:val="009709A5"/>
    <w:rsid w:val="009E3AD1"/>
    <w:rsid w:val="00A0123C"/>
    <w:rsid w:val="00A50AD5"/>
    <w:rsid w:val="00AE3C54"/>
    <w:rsid w:val="00C23A4D"/>
    <w:rsid w:val="00C4597F"/>
    <w:rsid w:val="00C847D3"/>
    <w:rsid w:val="00C871FA"/>
    <w:rsid w:val="00CA1AAC"/>
    <w:rsid w:val="00DA425B"/>
    <w:rsid w:val="00E07737"/>
    <w:rsid w:val="00F71245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86CC"/>
  <w15:chartTrackingRefBased/>
  <w15:docId w15:val="{EAD790A6-95E0-4B8E-BF49-2E59833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9709A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53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7F8"/>
  </w:style>
  <w:style w:type="paragraph" w:styleId="Fuzeile">
    <w:name w:val="footer"/>
    <w:basedOn w:val="Standard"/>
    <w:link w:val="FuzeileZchn"/>
    <w:uiPriority w:val="99"/>
    <w:unhideWhenUsed/>
    <w:rsid w:val="0053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7764-2CD1-48DB-B056-F5B45F37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</dc:creator>
  <cp:keywords/>
  <dc:description/>
  <cp:lastModifiedBy>Yahor Paulson</cp:lastModifiedBy>
  <cp:revision>2</cp:revision>
  <dcterms:created xsi:type="dcterms:W3CDTF">2023-03-12T09:58:00Z</dcterms:created>
  <dcterms:modified xsi:type="dcterms:W3CDTF">2023-03-12T09:58:00Z</dcterms:modified>
</cp:coreProperties>
</file>