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9349" w14:textId="55BE4AE2" w:rsidR="00DD6332" w:rsidRDefault="00DD6332" w:rsidP="00DD6332">
      <w:pPr>
        <w:pStyle w:val="Title"/>
        <w:jc w:val="center"/>
        <w:rPr>
          <w:b/>
          <w:bCs/>
        </w:rPr>
      </w:pPr>
      <w:r w:rsidRPr="00DD6332">
        <w:rPr>
          <w:b/>
          <w:bCs/>
        </w:rPr>
        <w:t>Customer Churn Predictio</w:t>
      </w:r>
      <w:r>
        <w:rPr>
          <w:b/>
          <w:bCs/>
        </w:rPr>
        <w:t>n</w:t>
      </w:r>
    </w:p>
    <w:p w14:paraId="004BA509" w14:textId="7106F114" w:rsidR="00DD6332" w:rsidRDefault="00DD6332" w:rsidP="00DD6332"/>
    <w:p w14:paraId="325B8FEB" w14:textId="4A37B699" w:rsidR="00DD6332" w:rsidRDefault="00DD6332" w:rsidP="00DD6332">
      <w:pPr>
        <w:pStyle w:val="Heading1"/>
        <w:numPr>
          <w:ilvl w:val="0"/>
          <w:numId w:val="2"/>
        </w:numPr>
        <w:rPr>
          <w:b/>
          <w:bCs/>
        </w:rPr>
      </w:pPr>
      <w:r w:rsidRPr="00DD6332">
        <w:rPr>
          <w:b/>
          <w:bCs/>
        </w:rPr>
        <w:t>Project goal</w:t>
      </w:r>
    </w:p>
    <w:p w14:paraId="5664E4BF" w14:textId="77A85311" w:rsidR="00DD6332" w:rsidRDefault="00DD6332" w:rsidP="00DD6332"/>
    <w:p w14:paraId="0F87B1A8" w14:textId="468A5798" w:rsidR="00DD6332" w:rsidRDefault="00DD6332" w:rsidP="00DD6332">
      <w:pPr>
        <w:ind w:left="720"/>
      </w:pPr>
      <w:r w:rsidRPr="00DD6332">
        <w:t>I built an end-to-end churn prediction pipeline to identify customers likely to leave so the business can run targeted retention actions.</w:t>
      </w:r>
    </w:p>
    <w:p w14:paraId="444F2E59" w14:textId="2CB1D4CA" w:rsidR="00DD6332" w:rsidRDefault="00DD6332" w:rsidP="00DD6332"/>
    <w:p w14:paraId="3D3D15A9" w14:textId="104D3A13" w:rsidR="00DD6332" w:rsidRDefault="00DD6332" w:rsidP="00DD6332">
      <w:pPr>
        <w:pStyle w:val="Heading1"/>
        <w:numPr>
          <w:ilvl w:val="0"/>
          <w:numId w:val="2"/>
        </w:numPr>
        <w:rPr>
          <w:b/>
          <w:bCs/>
        </w:rPr>
      </w:pPr>
      <w:r w:rsidRPr="00DD6332">
        <w:rPr>
          <w:b/>
          <w:bCs/>
        </w:rPr>
        <w:t>Dataset summary</w:t>
      </w:r>
    </w:p>
    <w:p w14:paraId="7DB9B29B" w14:textId="5805DDFE" w:rsidR="00DD6332" w:rsidRDefault="00DD6332" w:rsidP="00DD6332"/>
    <w:p w14:paraId="0695BE2A" w14:textId="77777777" w:rsidR="00DD6332" w:rsidRDefault="00DD6332" w:rsidP="00DD6332">
      <w:pPr>
        <w:pStyle w:val="ListParagraph"/>
        <w:numPr>
          <w:ilvl w:val="0"/>
          <w:numId w:val="3"/>
        </w:numPr>
      </w:pPr>
      <w:r w:rsidRPr="00DD6332">
        <w:rPr>
          <w:b/>
          <w:bCs/>
        </w:rPr>
        <w:t>Raw rows:</w:t>
      </w:r>
      <w:r>
        <w:t xml:space="preserve"> 7,043 customers.</w:t>
      </w:r>
    </w:p>
    <w:p w14:paraId="39AD0CAD" w14:textId="77777777" w:rsidR="00DD6332" w:rsidRDefault="00DD6332" w:rsidP="00DD6332">
      <w:pPr>
        <w:ind w:left="720"/>
      </w:pPr>
    </w:p>
    <w:p w14:paraId="3ECC2443" w14:textId="77777777" w:rsidR="00DD6332" w:rsidRDefault="00DD6332" w:rsidP="00DD6332">
      <w:pPr>
        <w:pStyle w:val="ListParagraph"/>
        <w:numPr>
          <w:ilvl w:val="0"/>
          <w:numId w:val="3"/>
        </w:numPr>
      </w:pPr>
      <w:r w:rsidRPr="00DD6332">
        <w:rPr>
          <w:b/>
          <w:bCs/>
        </w:rPr>
        <w:t>Key columns:</w:t>
      </w:r>
      <w:r>
        <w:t xml:space="preserve"> demographics, service flags, account info, </w:t>
      </w:r>
      <w:proofErr w:type="spellStart"/>
      <w:r>
        <w:t>MonthlyCharges</w:t>
      </w:r>
      <w:proofErr w:type="spellEnd"/>
      <w:r>
        <w:t xml:space="preserve">, </w:t>
      </w:r>
      <w:proofErr w:type="spellStart"/>
      <w:r>
        <w:t>TotalCharges</w:t>
      </w:r>
      <w:proofErr w:type="spellEnd"/>
      <w:r>
        <w:t>, tenure, and target Churn.</w:t>
      </w:r>
    </w:p>
    <w:p w14:paraId="3897E8E5" w14:textId="77777777" w:rsidR="00DD6332" w:rsidRDefault="00DD6332" w:rsidP="00DD6332">
      <w:pPr>
        <w:ind w:left="720"/>
      </w:pPr>
    </w:p>
    <w:p w14:paraId="36CE68C4" w14:textId="77777777" w:rsidR="00DD6332" w:rsidRDefault="00DD6332" w:rsidP="00DD6332">
      <w:pPr>
        <w:pStyle w:val="ListParagraph"/>
        <w:numPr>
          <w:ilvl w:val="0"/>
          <w:numId w:val="3"/>
        </w:numPr>
      </w:pPr>
      <w:r w:rsidRPr="00DD6332">
        <w:rPr>
          <w:b/>
          <w:bCs/>
        </w:rPr>
        <w:t>Churn distribution:</w:t>
      </w:r>
      <w:r>
        <w:t xml:space="preserve"> No = 5,174, Yes = 1,869 (≈ 73.5% No, 26.5% Yes).</w:t>
      </w:r>
    </w:p>
    <w:p w14:paraId="2795FD4C" w14:textId="77777777" w:rsidR="00DD6332" w:rsidRDefault="00DD6332" w:rsidP="00DD6332">
      <w:pPr>
        <w:ind w:left="720"/>
      </w:pPr>
    </w:p>
    <w:p w14:paraId="74223283" w14:textId="536B5130" w:rsidR="00DD6332" w:rsidRDefault="00DD6332" w:rsidP="00DD6332">
      <w:pPr>
        <w:pStyle w:val="ListParagraph"/>
        <w:numPr>
          <w:ilvl w:val="0"/>
          <w:numId w:val="3"/>
        </w:numPr>
      </w:pPr>
      <w:r w:rsidRPr="00DD6332">
        <w:rPr>
          <w:b/>
          <w:bCs/>
        </w:rPr>
        <w:t>Data issues found:</w:t>
      </w:r>
      <w:r>
        <w:t xml:space="preserve"> </w:t>
      </w:r>
      <w:proofErr w:type="spellStart"/>
      <w:r>
        <w:t>TotalCharges</w:t>
      </w:r>
      <w:proofErr w:type="spellEnd"/>
      <w:r>
        <w:t xml:space="preserve"> initially read as object; after coercion to numeric there were 11 </w:t>
      </w:r>
      <w:proofErr w:type="spellStart"/>
      <w:r>
        <w:t>NaNs</w:t>
      </w:r>
      <w:proofErr w:type="spellEnd"/>
      <w:r>
        <w:t xml:space="preserve"> (all had tenure == 0).</w:t>
      </w:r>
    </w:p>
    <w:p w14:paraId="16C5CE4D" w14:textId="77777777" w:rsidR="00DD6332" w:rsidRDefault="00DD6332" w:rsidP="00DD6332">
      <w:pPr>
        <w:pStyle w:val="ListParagraph"/>
      </w:pPr>
    </w:p>
    <w:p w14:paraId="57168A55" w14:textId="33C62A43" w:rsidR="00DD6332" w:rsidRDefault="00DD6332" w:rsidP="00DD6332">
      <w:r w:rsidRPr="00DD6332">
        <w:drawing>
          <wp:inline distT="0" distB="0" distL="0" distR="0" wp14:anchorId="6389ADEE" wp14:editId="7B20C8D9">
            <wp:extent cx="5727700" cy="382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8E0" w14:textId="507E4589" w:rsidR="00DD6332" w:rsidRDefault="00DD6332" w:rsidP="00DD6332"/>
    <w:p w14:paraId="173E7E3A" w14:textId="537D284C" w:rsidR="00DD6332" w:rsidRDefault="00DD6332" w:rsidP="00DD6332"/>
    <w:p w14:paraId="037FD26A" w14:textId="59B7E813" w:rsidR="00DD6332" w:rsidRDefault="00DD6332" w:rsidP="00DD6332"/>
    <w:p w14:paraId="27C60517" w14:textId="72BE08BC" w:rsidR="00DD6332" w:rsidRDefault="00DD6332" w:rsidP="00DD6332"/>
    <w:p w14:paraId="7F621C23" w14:textId="770AEAFC" w:rsidR="00DD6332" w:rsidRDefault="00DD6332" w:rsidP="00DD6332">
      <w:pPr>
        <w:pStyle w:val="Heading1"/>
        <w:numPr>
          <w:ilvl w:val="0"/>
          <w:numId w:val="2"/>
        </w:numPr>
        <w:rPr>
          <w:b/>
          <w:bCs/>
        </w:rPr>
      </w:pPr>
      <w:r w:rsidRPr="00DD6332">
        <w:rPr>
          <w:b/>
          <w:bCs/>
        </w:rPr>
        <w:lastRenderedPageBreak/>
        <w:t>Exploratory Data Analysis (EDA)</w:t>
      </w:r>
    </w:p>
    <w:p w14:paraId="78E5C945" w14:textId="2267427F" w:rsidR="00DD6332" w:rsidRDefault="00DD6332" w:rsidP="00DD6332"/>
    <w:p w14:paraId="6E6EC14C" w14:textId="509C0317" w:rsidR="00DD6332" w:rsidRDefault="00DD6332" w:rsidP="00DD6332">
      <w:pPr>
        <w:pStyle w:val="ListParagraph"/>
        <w:numPr>
          <w:ilvl w:val="1"/>
          <w:numId w:val="2"/>
        </w:numPr>
        <w:rPr>
          <w:b/>
          <w:bCs/>
        </w:rPr>
      </w:pPr>
      <w:r w:rsidRPr="00DD6332">
        <w:rPr>
          <w:b/>
          <w:bCs/>
        </w:rPr>
        <w:t>Missing values &amp; problematic rows</w:t>
      </w:r>
    </w:p>
    <w:p w14:paraId="0C2F5B55" w14:textId="0FCF746B" w:rsidR="00DD6332" w:rsidRDefault="00DD6332" w:rsidP="00DD6332">
      <w:pPr>
        <w:pStyle w:val="ListParagraph"/>
        <w:ind w:left="1080"/>
        <w:rPr>
          <w:b/>
          <w:bCs/>
        </w:rPr>
      </w:pPr>
    </w:p>
    <w:p w14:paraId="24B1EA9D" w14:textId="5E6DA3A8" w:rsidR="00DD6332" w:rsidRDefault="00DD6332" w:rsidP="00DD6332">
      <w:pPr>
        <w:pStyle w:val="ListParagraph"/>
        <w:numPr>
          <w:ilvl w:val="0"/>
          <w:numId w:val="7"/>
        </w:numPr>
      </w:pPr>
      <w:proofErr w:type="spellStart"/>
      <w:r w:rsidRPr="00DD6332">
        <w:t>TotalCharges</w:t>
      </w:r>
      <w:proofErr w:type="spellEnd"/>
      <w:r w:rsidRPr="00DD6332">
        <w:t xml:space="preserve"> converted to numeric produced 11 </w:t>
      </w:r>
      <w:proofErr w:type="spellStart"/>
      <w:r w:rsidRPr="00DD6332">
        <w:t>NaN</w:t>
      </w:r>
      <w:proofErr w:type="spellEnd"/>
      <w:r w:rsidRPr="00DD6332">
        <w:t xml:space="preserve"> values; all these rows had tenure == 0. I kept them and treated them as new-customer cases (impute or handle explicitly).</w:t>
      </w:r>
    </w:p>
    <w:p w14:paraId="2F2C5ADE" w14:textId="77777777" w:rsidR="009030A5" w:rsidRDefault="009030A5" w:rsidP="009030A5">
      <w:pPr>
        <w:pStyle w:val="ListParagraph"/>
        <w:ind w:left="1800"/>
      </w:pPr>
    </w:p>
    <w:p w14:paraId="34A5A475" w14:textId="53A6D3A2" w:rsidR="009030A5" w:rsidRDefault="009030A5" w:rsidP="009030A5">
      <w:pPr>
        <w:pStyle w:val="ListParagraph"/>
        <w:numPr>
          <w:ilvl w:val="1"/>
          <w:numId w:val="2"/>
        </w:numPr>
        <w:rPr>
          <w:b/>
          <w:bCs/>
        </w:rPr>
      </w:pPr>
      <w:r w:rsidRPr="009030A5">
        <w:rPr>
          <w:b/>
          <w:bCs/>
        </w:rPr>
        <w:t xml:space="preserve"> </w:t>
      </w:r>
      <w:r w:rsidRPr="009030A5">
        <w:rPr>
          <w:b/>
          <w:bCs/>
        </w:rPr>
        <w:t>Numeric summary</w:t>
      </w:r>
    </w:p>
    <w:p w14:paraId="4211D7A7" w14:textId="418AE76D" w:rsidR="009030A5" w:rsidRDefault="009030A5" w:rsidP="009030A5">
      <w:pPr>
        <w:pStyle w:val="ListParagraph"/>
        <w:ind w:left="1080"/>
        <w:rPr>
          <w:b/>
          <w:bCs/>
        </w:rPr>
      </w:pPr>
    </w:p>
    <w:p w14:paraId="08DD1E90" w14:textId="7C6F089D" w:rsidR="009030A5" w:rsidRDefault="009030A5" w:rsidP="009030A5">
      <w:pPr>
        <w:pStyle w:val="ListParagraph"/>
        <w:numPr>
          <w:ilvl w:val="0"/>
          <w:numId w:val="7"/>
        </w:numPr>
      </w:pPr>
      <w:r w:rsidRPr="009030A5">
        <w:t xml:space="preserve">Numeric columns used in analysis: </w:t>
      </w:r>
      <w:proofErr w:type="spellStart"/>
      <w:r w:rsidRPr="009030A5">
        <w:t>SeniorCitizen</w:t>
      </w:r>
      <w:proofErr w:type="spellEnd"/>
      <w:r w:rsidRPr="009030A5">
        <w:t xml:space="preserve"> (binary), tenure, </w:t>
      </w:r>
      <w:proofErr w:type="spellStart"/>
      <w:r w:rsidRPr="009030A5">
        <w:t>MonthlyCharges</w:t>
      </w:r>
      <w:proofErr w:type="spellEnd"/>
      <w:r w:rsidRPr="009030A5">
        <w:t xml:space="preserve">, </w:t>
      </w:r>
      <w:proofErr w:type="spellStart"/>
      <w:r w:rsidRPr="009030A5">
        <w:t>TotalCharges</w:t>
      </w:r>
      <w:proofErr w:type="spellEnd"/>
      <w:r w:rsidRPr="009030A5">
        <w:t xml:space="preserve"> (converted to numeric).</w:t>
      </w:r>
    </w:p>
    <w:p w14:paraId="45C4D44A" w14:textId="559EE59F" w:rsidR="009030A5" w:rsidRDefault="009030A5" w:rsidP="009030A5"/>
    <w:p w14:paraId="4BDBD9CF" w14:textId="07232F7A" w:rsidR="009030A5" w:rsidRPr="0042430A" w:rsidRDefault="0042430A" w:rsidP="009030A5">
      <w:pPr>
        <w:pStyle w:val="ListParagraph"/>
        <w:numPr>
          <w:ilvl w:val="1"/>
          <w:numId w:val="2"/>
        </w:numPr>
        <w:rPr>
          <w:b/>
          <w:bCs/>
        </w:rPr>
      </w:pPr>
      <w:r w:rsidRPr="0042430A">
        <w:rPr>
          <w:b/>
          <w:bCs/>
        </w:rPr>
        <w:t>Distributions &amp; boxplots</w:t>
      </w:r>
    </w:p>
    <w:p w14:paraId="1EC017ED" w14:textId="6BE12067" w:rsidR="009030A5" w:rsidRDefault="009030A5" w:rsidP="009030A5">
      <w:pPr>
        <w:pStyle w:val="ListParagraph"/>
        <w:ind w:left="1080"/>
      </w:pPr>
    </w:p>
    <w:p w14:paraId="7D0E4851" w14:textId="77777777" w:rsidR="0042430A" w:rsidRDefault="0042430A" w:rsidP="0042430A">
      <w:pPr>
        <w:pStyle w:val="ListParagraph"/>
        <w:numPr>
          <w:ilvl w:val="0"/>
          <w:numId w:val="7"/>
        </w:numPr>
      </w:pPr>
      <w:r w:rsidRPr="0042430A">
        <w:rPr>
          <w:b/>
          <w:bCs/>
        </w:rPr>
        <w:t>Tenure:</w:t>
      </w:r>
      <w:r>
        <w:t xml:space="preserve"> many customers with low tenure, right tail to 72 months. No extreme outliers detected by IQR rule.</w:t>
      </w:r>
    </w:p>
    <w:p w14:paraId="27F94EC7" w14:textId="77777777" w:rsidR="0042430A" w:rsidRDefault="0042430A" w:rsidP="0042430A">
      <w:pPr>
        <w:pStyle w:val="ListParagraph"/>
        <w:ind w:left="1080"/>
      </w:pPr>
    </w:p>
    <w:p w14:paraId="224FEBCE" w14:textId="77777777" w:rsidR="0042430A" w:rsidRDefault="0042430A" w:rsidP="0042430A">
      <w:pPr>
        <w:pStyle w:val="ListParagraph"/>
        <w:numPr>
          <w:ilvl w:val="0"/>
          <w:numId w:val="7"/>
        </w:numPr>
      </w:pPr>
      <w:proofErr w:type="spellStart"/>
      <w:r w:rsidRPr="0042430A">
        <w:rPr>
          <w:b/>
          <w:bCs/>
        </w:rPr>
        <w:t>MonthlyCharges</w:t>
      </w:r>
      <w:proofErr w:type="spellEnd"/>
      <w:r w:rsidRPr="0042430A">
        <w:rPr>
          <w:b/>
          <w:bCs/>
        </w:rPr>
        <w:t>:</w:t>
      </w:r>
      <w:r>
        <w:t xml:space="preserve"> multi-modal distribution (distinct plan clusters). No extreme outliers detected by IQR rule.</w:t>
      </w:r>
    </w:p>
    <w:p w14:paraId="6F160A8F" w14:textId="77777777" w:rsidR="0042430A" w:rsidRDefault="0042430A" w:rsidP="0042430A">
      <w:pPr>
        <w:pStyle w:val="ListParagraph"/>
        <w:ind w:left="1080"/>
      </w:pPr>
    </w:p>
    <w:p w14:paraId="36A4FB64" w14:textId="1F576E41" w:rsidR="0042430A" w:rsidRDefault="0042430A" w:rsidP="0042430A">
      <w:pPr>
        <w:pStyle w:val="ListParagraph"/>
        <w:numPr>
          <w:ilvl w:val="0"/>
          <w:numId w:val="7"/>
        </w:numPr>
      </w:pPr>
      <w:proofErr w:type="spellStart"/>
      <w:r w:rsidRPr="0042430A">
        <w:rPr>
          <w:b/>
          <w:bCs/>
        </w:rPr>
        <w:t>TotalCharges</w:t>
      </w:r>
      <w:proofErr w:type="spellEnd"/>
      <w:r w:rsidRPr="0042430A">
        <w:rPr>
          <w:b/>
          <w:bCs/>
        </w:rPr>
        <w:t>:</w:t>
      </w:r>
      <w:r>
        <w:t xml:space="preserve"> skewed, wide range (explained by tenure × monthly); visually consistent with business logic.</w:t>
      </w:r>
    </w:p>
    <w:p w14:paraId="048A647C" w14:textId="77777777" w:rsidR="0042430A" w:rsidRDefault="0042430A" w:rsidP="0042430A">
      <w:pPr>
        <w:pStyle w:val="ListParagraph"/>
      </w:pPr>
    </w:p>
    <w:p w14:paraId="782D7FBD" w14:textId="483F6616" w:rsidR="0042430A" w:rsidRDefault="0042430A" w:rsidP="0042430A">
      <w:pPr>
        <w:ind w:left="720"/>
      </w:pPr>
      <w:r w:rsidRPr="0042430A">
        <w:drawing>
          <wp:inline distT="0" distB="0" distL="0" distR="0" wp14:anchorId="6A231731" wp14:editId="4B8B78D0">
            <wp:extent cx="5727700" cy="427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61D" w14:textId="51DE736D" w:rsidR="0042430A" w:rsidRDefault="0042430A" w:rsidP="0042430A">
      <w:pPr>
        <w:ind w:left="720"/>
      </w:pPr>
      <w:r w:rsidRPr="0042430A">
        <w:lastRenderedPageBreak/>
        <w:drawing>
          <wp:inline distT="0" distB="0" distL="0" distR="0" wp14:anchorId="2B17482E" wp14:editId="23A5E6C5">
            <wp:extent cx="5727700" cy="427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30A">
        <w:drawing>
          <wp:inline distT="0" distB="0" distL="0" distR="0" wp14:anchorId="41A22F59" wp14:editId="4EB35C08">
            <wp:extent cx="5727700" cy="427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F23D" w14:textId="0573737A" w:rsidR="0042430A" w:rsidRDefault="0042430A" w:rsidP="0042430A">
      <w:pPr>
        <w:ind w:left="720"/>
      </w:pPr>
    </w:p>
    <w:p w14:paraId="3921B7EF" w14:textId="1C814312" w:rsidR="0042430A" w:rsidRDefault="0042430A" w:rsidP="0042430A">
      <w:pPr>
        <w:pStyle w:val="ListParagraph"/>
        <w:numPr>
          <w:ilvl w:val="1"/>
          <w:numId w:val="2"/>
        </w:numPr>
        <w:rPr>
          <w:b/>
          <w:bCs/>
        </w:rPr>
      </w:pPr>
      <w:r w:rsidRPr="0042430A">
        <w:rPr>
          <w:b/>
          <w:bCs/>
        </w:rPr>
        <w:lastRenderedPageBreak/>
        <w:t>Outlier check (IQR rule)</w:t>
      </w:r>
    </w:p>
    <w:p w14:paraId="25F6BF1D" w14:textId="060E9082" w:rsidR="0042430A" w:rsidRDefault="0042430A" w:rsidP="0042430A">
      <w:pPr>
        <w:pStyle w:val="ListParagraph"/>
        <w:ind w:left="1080"/>
        <w:rPr>
          <w:b/>
          <w:bCs/>
        </w:rPr>
      </w:pPr>
    </w:p>
    <w:p w14:paraId="343F15DC" w14:textId="77777777" w:rsidR="0042430A" w:rsidRDefault="0042430A" w:rsidP="0042430A">
      <w:pPr>
        <w:pStyle w:val="ListParagraph"/>
        <w:numPr>
          <w:ilvl w:val="0"/>
          <w:numId w:val="12"/>
        </w:numPr>
      </w:pPr>
      <w:r>
        <w:t>I computed outlier counts using the IQR rule:</w:t>
      </w:r>
    </w:p>
    <w:p w14:paraId="73365D66" w14:textId="77777777" w:rsidR="0042430A" w:rsidRDefault="0042430A" w:rsidP="0042430A">
      <w:pPr>
        <w:pStyle w:val="ListParagraph"/>
        <w:ind w:left="1080"/>
      </w:pPr>
    </w:p>
    <w:p w14:paraId="07AA0B5E" w14:textId="77777777" w:rsidR="0042430A" w:rsidRDefault="0042430A" w:rsidP="0042430A">
      <w:pPr>
        <w:pStyle w:val="ListParagraph"/>
        <w:numPr>
          <w:ilvl w:val="0"/>
          <w:numId w:val="13"/>
        </w:numPr>
      </w:pPr>
      <w:proofErr w:type="spellStart"/>
      <w:r w:rsidRPr="0042430A">
        <w:rPr>
          <w:b/>
          <w:bCs/>
        </w:rPr>
        <w:t>SeniorCitizen</w:t>
      </w:r>
      <w:proofErr w:type="spellEnd"/>
      <w:r w:rsidRPr="0042430A">
        <w:rPr>
          <w:b/>
          <w:bCs/>
        </w:rPr>
        <w:t xml:space="preserve">: </w:t>
      </w:r>
      <w:r>
        <w:t>flagged (binary behavior causes IQR rule to misreport)</w:t>
      </w:r>
    </w:p>
    <w:p w14:paraId="2182CBA0" w14:textId="77777777" w:rsidR="0042430A" w:rsidRDefault="0042430A" w:rsidP="0042430A">
      <w:pPr>
        <w:pStyle w:val="ListParagraph"/>
        <w:ind w:left="1440"/>
      </w:pPr>
    </w:p>
    <w:p w14:paraId="31CA6EA0" w14:textId="77777777" w:rsidR="0042430A" w:rsidRDefault="0042430A" w:rsidP="0042430A">
      <w:pPr>
        <w:pStyle w:val="ListParagraph"/>
        <w:numPr>
          <w:ilvl w:val="0"/>
          <w:numId w:val="13"/>
        </w:numPr>
      </w:pPr>
      <w:r w:rsidRPr="0042430A">
        <w:rPr>
          <w:b/>
          <w:bCs/>
        </w:rPr>
        <w:t>tenure:</w:t>
      </w:r>
      <w:r>
        <w:t xml:space="preserve"> 0 outliers</w:t>
      </w:r>
    </w:p>
    <w:p w14:paraId="3E02BE20" w14:textId="77777777" w:rsidR="0042430A" w:rsidRDefault="0042430A" w:rsidP="0042430A">
      <w:pPr>
        <w:pStyle w:val="ListParagraph"/>
        <w:ind w:left="1440"/>
      </w:pPr>
    </w:p>
    <w:p w14:paraId="77CA7DF3" w14:textId="6690297E" w:rsidR="0042430A" w:rsidRDefault="0042430A" w:rsidP="0042430A">
      <w:pPr>
        <w:pStyle w:val="ListParagraph"/>
        <w:numPr>
          <w:ilvl w:val="0"/>
          <w:numId w:val="13"/>
        </w:numPr>
      </w:pPr>
      <w:proofErr w:type="spellStart"/>
      <w:r w:rsidRPr="0042430A">
        <w:rPr>
          <w:b/>
          <w:bCs/>
        </w:rPr>
        <w:t>MonthlyCharges</w:t>
      </w:r>
      <w:proofErr w:type="spellEnd"/>
      <w:r w:rsidRPr="0042430A">
        <w:rPr>
          <w:b/>
          <w:bCs/>
        </w:rPr>
        <w:t>:</w:t>
      </w:r>
      <w:r>
        <w:t xml:space="preserve"> 0 outliers</w:t>
      </w:r>
    </w:p>
    <w:p w14:paraId="3AB11860" w14:textId="77777777" w:rsidR="0042430A" w:rsidRDefault="0042430A" w:rsidP="0042430A">
      <w:pPr>
        <w:pStyle w:val="ListParagraph"/>
      </w:pPr>
    </w:p>
    <w:p w14:paraId="2B04F457" w14:textId="77777777" w:rsidR="0042430A" w:rsidRDefault="0042430A" w:rsidP="0042430A">
      <w:pPr>
        <w:pStyle w:val="ListParagraph"/>
        <w:numPr>
          <w:ilvl w:val="1"/>
          <w:numId w:val="2"/>
        </w:numPr>
        <w:rPr>
          <w:b/>
          <w:bCs/>
        </w:rPr>
      </w:pPr>
      <w:r w:rsidRPr="0042430A">
        <w:rPr>
          <w:b/>
          <w:bCs/>
        </w:rPr>
        <w:t>Correlation analysis</w:t>
      </w:r>
    </w:p>
    <w:p w14:paraId="466FCFE3" w14:textId="77777777" w:rsidR="0042430A" w:rsidRDefault="0042430A" w:rsidP="0042430A">
      <w:pPr>
        <w:pStyle w:val="ListParagraph"/>
        <w:ind w:left="1080"/>
        <w:rPr>
          <w:b/>
          <w:bCs/>
        </w:rPr>
      </w:pPr>
    </w:p>
    <w:p w14:paraId="4394B358" w14:textId="23197F66" w:rsidR="0042430A" w:rsidRDefault="0042430A" w:rsidP="0042430A">
      <w:pPr>
        <w:pStyle w:val="ListParagraph"/>
        <w:numPr>
          <w:ilvl w:val="0"/>
          <w:numId w:val="12"/>
        </w:numPr>
      </w:pPr>
      <w:r w:rsidRPr="0042430A">
        <w:t>Correlation (numeric features):</w:t>
      </w:r>
      <w:r w:rsidRPr="0042430A">
        <w:t xml:space="preserve"> </w:t>
      </w:r>
    </w:p>
    <w:p w14:paraId="2439399C" w14:textId="4263C913" w:rsidR="0042430A" w:rsidRDefault="0042430A" w:rsidP="0042430A">
      <w:pPr>
        <w:pStyle w:val="ListParagraph"/>
        <w:ind w:left="1440"/>
      </w:pPr>
    </w:p>
    <w:p w14:paraId="42044458" w14:textId="77777777" w:rsidR="0042430A" w:rsidRDefault="0042430A" w:rsidP="0042430A">
      <w:pPr>
        <w:pStyle w:val="ListParagraph"/>
        <w:numPr>
          <w:ilvl w:val="0"/>
          <w:numId w:val="15"/>
        </w:numPr>
      </w:pPr>
      <w:r w:rsidRPr="0042430A">
        <w:rPr>
          <w:b/>
          <w:bCs/>
        </w:rPr>
        <w:t xml:space="preserve">tenure ↔ </w:t>
      </w:r>
      <w:proofErr w:type="spellStart"/>
      <w:r w:rsidRPr="0042430A">
        <w:rPr>
          <w:b/>
          <w:bCs/>
        </w:rPr>
        <w:t>TotalCharges</w:t>
      </w:r>
      <w:proofErr w:type="spellEnd"/>
      <w:r w:rsidRPr="0042430A">
        <w:rPr>
          <w:b/>
          <w:bCs/>
        </w:rPr>
        <w:t>:</w:t>
      </w:r>
      <w:r>
        <w:t xml:space="preserve"> strong positive correlation (≈ 0.83)</w:t>
      </w:r>
    </w:p>
    <w:p w14:paraId="38BECD8B" w14:textId="77777777" w:rsidR="0042430A" w:rsidRDefault="0042430A" w:rsidP="0042430A">
      <w:pPr>
        <w:pStyle w:val="ListParagraph"/>
        <w:ind w:left="2160"/>
      </w:pPr>
    </w:p>
    <w:p w14:paraId="0AE024B7" w14:textId="77777777" w:rsidR="0042430A" w:rsidRDefault="0042430A" w:rsidP="0042430A">
      <w:pPr>
        <w:pStyle w:val="ListParagraph"/>
        <w:numPr>
          <w:ilvl w:val="0"/>
          <w:numId w:val="15"/>
        </w:numPr>
      </w:pPr>
      <w:proofErr w:type="spellStart"/>
      <w:r w:rsidRPr="0042430A">
        <w:rPr>
          <w:b/>
          <w:bCs/>
        </w:rPr>
        <w:t>MonthlyCharges</w:t>
      </w:r>
      <w:proofErr w:type="spellEnd"/>
      <w:r w:rsidRPr="0042430A">
        <w:rPr>
          <w:b/>
          <w:bCs/>
        </w:rPr>
        <w:t xml:space="preserve"> ↔ </w:t>
      </w:r>
      <w:proofErr w:type="spellStart"/>
      <w:r w:rsidRPr="0042430A">
        <w:rPr>
          <w:b/>
          <w:bCs/>
        </w:rPr>
        <w:t>TotalCharges</w:t>
      </w:r>
      <w:proofErr w:type="spellEnd"/>
      <w:r w:rsidRPr="0042430A">
        <w:rPr>
          <w:b/>
          <w:bCs/>
        </w:rPr>
        <w:t>:</w:t>
      </w:r>
      <w:r>
        <w:t xml:space="preserve"> moderate positive correlation (≈ 0.65)</w:t>
      </w:r>
    </w:p>
    <w:p w14:paraId="53ED4471" w14:textId="77777777" w:rsidR="0042430A" w:rsidRDefault="0042430A" w:rsidP="0042430A">
      <w:pPr>
        <w:pStyle w:val="ListParagraph"/>
        <w:ind w:left="2160"/>
      </w:pPr>
    </w:p>
    <w:p w14:paraId="0925A89C" w14:textId="2BBC392F" w:rsidR="0042430A" w:rsidRDefault="0042430A" w:rsidP="0042430A">
      <w:pPr>
        <w:pStyle w:val="ListParagraph"/>
        <w:numPr>
          <w:ilvl w:val="0"/>
          <w:numId w:val="15"/>
        </w:numPr>
      </w:pPr>
      <w:r w:rsidRPr="0042430A">
        <w:rPr>
          <w:b/>
          <w:bCs/>
        </w:rPr>
        <w:t xml:space="preserve">tenure ↔ </w:t>
      </w:r>
      <w:proofErr w:type="spellStart"/>
      <w:r w:rsidRPr="0042430A">
        <w:rPr>
          <w:b/>
          <w:bCs/>
        </w:rPr>
        <w:t>MonthlyCharges</w:t>
      </w:r>
      <w:proofErr w:type="spellEnd"/>
      <w:r w:rsidRPr="0042430A">
        <w:rPr>
          <w:b/>
          <w:bCs/>
        </w:rPr>
        <w:t>:</w:t>
      </w:r>
      <w:r>
        <w:t xml:space="preserve"> weak correlation (≈ 0.25)</w:t>
      </w:r>
    </w:p>
    <w:p w14:paraId="383C61E6" w14:textId="77777777" w:rsidR="0042430A" w:rsidRDefault="0042430A" w:rsidP="0042430A">
      <w:pPr>
        <w:pStyle w:val="ListParagraph"/>
      </w:pPr>
    </w:p>
    <w:p w14:paraId="6EEA93FE" w14:textId="4574DF30" w:rsidR="0042430A" w:rsidRDefault="0042430A" w:rsidP="0042430A">
      <w:pPr>
        <w:ind w:left="720"/>
      </w:pPr>
      <w:r w:rsidRPr="0042430A">
        <w:rPr>
          <w:b/>
          <w:bCs/>
        </w:rPr>
        <w:t>Interpretation:</w:t>
      </w:r>
      <w:r w:rsidRPr="0042430A">
        <w:t xml:space="preserve"> </w:t>
      </w:r>
      <w:proofErr w:type="spellStart"/>
      <w:r w:rsidRPr="0042430A">
        <w:t>TotalCharges</w:t>
      </w:r>
      <w:proofErr w:type="spellEnd"/>
      <w:r w:rsidRPr="0042430A">
        <w:t xml:space="preserve"> is largely redundant with tenure and </w:t>
      </w:r>
      <w:proofErr w:type="spellStart"/>
      <w:r w:rsidRPr="0042430A">
        <w:t>MonthlyCharges</w:t>
      </w:r>
      <w:proofErr w:type="spellEnd"/>
      <w:r w:rsidRPr="0042430A">
        <w:t xml:space="preserve"> (expected since </w:t>
      </w:r>
      <w:proofErr w:type="spellStart"/>
      <w:r w:rsidRPr="0042430A">
        <w:t>TotalCharges</w:t>
      </w:r>
      <w:proofErr w:type="spellEnd"/>
      <w:r w:rsidRPr="0042430A">
        <w:t xml:space="preserve"> ≈ tenure × </w:t>
      </w:r>
      <w:proofErr w:type="spellStart"/>
      <w:r w:rsidRPr="0042430A">
        <w:t>MonthlyCharges</w:t>
      </w:r>
      <w:proofErr w:type="spellEnd"/>
      <w:r w:rsidRPr="0042430A">
        <w:t xml:space="preserve">). I kept </w:t>
      </w:r>
      <w:proofErr w:type="spellStart"/>
      <w:r w:rsidRPr="0042430A">
        <w:t>TotalCharges</w:t>
      </w:r>
      <w:proofErr w:type="spellEnd"/>
      <w:r w:rsidRPr="0042430A">
        <w:t xml:space="preserve"> but treated its scaling cautiously.</w:t>
      </w:r>
    </w:p>
    <w:p w14:paraId="2FA313E6" w14:textId="1E3F21C5" w:rsidR="0042430A" w:rsidRDefault="0042430A" w:rsidP="0042430A">
      <w:pPr>
        <w:ind w:left="720"/>
      </w:pPr>
    </w:p>
    <w:p w14:paraId="501CCA75" w14:textId="77777777" w:rsidR="00AF6F40" w:rsidRDefault="00AF6F40" w:rsidP="0042430A"/>
    <w:p w14:paraId="76FF336B" w14:textId="5891FF55" w:rsidR="0042430A" w:rsidRDefault="0042430A" w:rsidP="00AF6F40">
      <w:pPr>
        <w:ind w:firstLine="720"/>
      </w:pPr>
      <w:r w:rsidRPr="0042430A">
        <w:drawing>
          <wp:inline distT="0" distB="0" distL="0" distR="0" wp14:anchorId="7BC8110B" wp14:editId="61D9F454">
            <wp:extent cx="3776505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806" cy="32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913" w14:textId="56E95F01" w:rsidR="00EF40F9" w:rsidRDefault="00EF40F9" w:rsidP="00AF6F40">
      <w:pPr>
        <w:ind w:firstLine="720"/>
      </w:pPr>
    </w:p>
    <w:p w14:paraId="51EE8201" w14:textId="45FE35A2" w:rsidR="00EF40F9" w:rsidRDefault="00EF40F9" w:rsidP="00AF6F40">
      <w:pPr>
        <w:ind w:firstLine="720"/>
      </w:pPr>
    </w:p>
    <w:p w14:paraId="445C5674" w14:textId="256D6860" w:rsidR="00EF40F9" w:rsidRDefault="00EF40F9" w:rsidP="00AF6F40">
      <w:pPr>
        <w:ind w:firstLine="720"/>
      </w:pPr>
    </w:p>
    <w:p w14:paraId="5F701600" w14:textId="34931DDE" w:rsidR="00EF40F9" w:rsidRDefault="00EF40F9" w:rsidP="00AF6F40">
      <w:pPr>
        <w:ind w:firstLine="720"/>
      </w:pPr>
    </w:p>
    <w:p w14:paraId="0AED95CF" w14:textId="569EBE44" w:rsidR="00EF40F9" w:rsidRDefault="00EF40F9" w:rsidP="00EF40F9">
      <w:pPr>
        <w:pStyle w:val="Heading1"/>
        <w:numPr>
          <w:ilvl w:val="0"/>
          <w:numId w:val="2"/>
        </w:numPr>
        <w:rPr>
          <w:b/>
          <w:bCs/>
        </w:rPr>
      </w:pPr>
      <w:r w:rsidRPr="00EF40F9">
        <w:rPr>
          <w:b/>
          <w:bCs/>
        </w:rPr>
        <w:lastRenderedPageBreak/>
        <w:t>Feature engineering &amp; preprocessing</w:t>
      </w:r>
    </w:p>
    <w:p w14:paraId="22F62A18" w14:textId="58B9AA11" w:rsidR="00EF40F9" w:rsidRDefault="00EF40F9" w:rsidP="00EF40F9"/>
    <w:p w14:paraId="65BE35BA" w14:textId="69DA3E79" w:rsidR="00EF40F9" w:rsidRDefault="00FF5225" w:rsidP="00FF5225">
      <w:pPr>
        <w:pStyle w:val="ListParagraph"/>
        <w:numPr>
          <w:ilvl w:val="1"/>
          <w:numId w:val="2"/>
        </w:numPr>
        <w:rPr>
          <w:b/>
          <w:bCs/>
        </w:rPr>
      </w:pPr>
      <w:r w:rsidRPr="00FF5225">
        <w:rPr>
          <w:b/>
          <w:bCs/>
        </w:rPr>
        <w:t>Column grouping and transformers</w:t>
      </w:r>
    </w:p>
    <w:p w14:paraId="749B9C3E" w14:textId="10C5F322" w:rsidR="00FF5225" w:rsidRDefault="00FF5225" w:rsidP="00FF5225">
      <w:pPr>
        <w:pStyle w:val="ListParagraph"/>
        <w:ind w:left="1080"/>
        <w:rPr>
          <w:b/>
          <w:bCs/>
        </w:rPr>
      </w:pPr>
    </w:p>
    <w:p w14:paraId="790FEEAC" w14:textId="77777777" w:rsidR="00FF5225" w:rsidRDefault="00FF5225" w:rsidP="00FF5225">
      <w:pPr>
        <w:pStyle w:val="ListParagraph"/>
        <w:numPr>
          <w:ilvl w:val="0"/>
          <w:numId w:val="12"/>
        </w:numPr>
      </w:pPr>
      <w:r w:rsidRPr="00FF5225">
        <w:rPr>
          <w:b/>
          <w:bCs/>
        </w:rPr>
        <w:t>Numeric (</w:t>
      </w:r>
      <w:proofErr w:type="spellStart"/>
      <w:r w:rsidRPr="00FF5225">
        <w:rPr>
          <w:b/>
          <w:bCs/>
        </w:rPr>
        <w:t>StandardScaler</w:t>
      </w:r>
      <w:proofErr w:type="spellEnd"/>
      <w:r w:rsidRPr="00FF5225">
        <w:rPr>
          <w:b/>
          <w:bCs/>
        </w:rPr>
        <w:t>):</w:t>
      </w:r>
      <w:r>
        <w:t xml:space="preserve"> tenure, </w:t>
      </w:r>
      <w:proofErr w:type="spellStart"/>
      <w:r>
        <w:t>MonthlyCharges</w:t>
      </w:r>
      <w:proofErr w:type="spellEnd"/>
    </w:p>
    <w:p w14:paraId="73442874" w14:textId="77777777" w:rsidR="00FF5225" w:rsidRDefault="00FF5225" w:rsidP="00FF5225">
      <w:pPr>
        <w:pStyle w:val="ListParagraph"/>
        <w:ind w:left="1080"/>
      </w:pPr>
    </w:p>
    <w:p w14:paraId="18D0E09B" w14:textId="77777777" w:rsidR="00FF5225" w:rsidRDefault="00FF5225" w:rsidP="00FF5225">
      <w:pPr>
        <w:pStyle w:val="ListParagraph"/>
        <w:numPr>
          <w:ilvl w:val="0"/>
          <w:numId w:val="17"/>
        </w:numPr>
      </w:pPr>
      <w:r w:rsidRPr="00FF5225">
        <w:rPr>
          <w:b/>
          <w:bCs/>
        </w:rPr>
        <w:t>Rationale:</w:t>
      </w:r>
      <w:r>
        <w:t xml:space="preserve"> these columns are on different scales; </w:t>
      </w:r>
      <w:proofErr w:type="spellStart"/>
      <w:r>
        <w:t>StandardScaler</w:t>
      </w:r>
      <w:proofErr w:type="spellEnd"/>
      <w:r>
        <w:t xml:space="preserve"> (z-score) centers and scales for models that are scale-sensitive.</w:t>
      </w:r>
    </w:p>
    <w:p w14:paraId="20455488" w14:textId="77777777" w:rsidR="00FF5225" w:rsidRDefault="00FF5225" w:rsidP="00FF5225">
      <w:pPr>
        <w:pStyle w:val="ListParagraph"/>
        <w:ind w:left="1080"/>
      </w:pPr>
    </w:p>
    <w:p w14:paraId="1EC89E0E" w14:textId="77777777" w:rsidR="00FF5225" w:rsidRDefault="00FF5225" w:rsidP="00FF5225">
      <w:pPr>
        <w:pStyle w:val="ListParagraph"/>
        <w:numPr>
          <w:ilvl w:val="0"/>
          <w:numId w:val="12"/>
        </w:numPr>
      </w:pPr>
      <w:r w:rsidRPr="00FF5225">
        <w:rPr>
          <w:b/>
          <w:bCs/>
        </w:rPr>
        <w:t>Numeric (</w:t>
      </w:r>
      <w:proofErr w:type="spellStart"/>
      <w:r w:rsidRPr="00FF5225">
        <w:rPr>
          <w:b/>
          <w:bCs/>
        </w:rPr>
        <w:t>RobustScaler</w:t>
      </w:r>
      <w:proofErr w:type="spellEnd"/>
      <w:r w:rsidRPr="00FF5225">
        <w:rPr>
          <w:b/>
          <w:bCs/>
        </w:rPr>
        <w:t>):</w:t>
      </w:r>
      <w:r>
        <w:t xml:space="preserve"> </w:t>
      </w:r>
      <w:proofErr w:type="spellStart"/>
      <w:r>
        <w:t>TotalCharges</w:t>
      </w:r>
      <w:proofErr w:type="spellEnd"/>
    </w:p>
    <w:p w14:paraId="11643EDA" w14:textId="77777777" w:rsidR="00FF5225" w:rsidRDefault="00FF5225" w:rsidP="00FF5225">
      <w:pPr>
        <w:pStyle w:val="ListParagraph"/>
        <w:ind w:left="1080"/>
      </w:pPr>
    </w:p>
    <w:p w14:paraId="4DCBFAC6" w14:textId="77777777" w:rsidR="00FF5225" w:rsidRDefault="00FF5225" w:rsidP="00FF5225">
      <w:pPr>
        <w:pStyle w:val="ListParagraph"/>
        <w:numPr>
          <w:ilvl w:val="0"/>
          <w:numId w:val="17"/>
        </w:numPr>
      </w:pPr>
      <w:r w:rsidRPr="00FF5225">
        <w:rPr>
          <w:b/>
          <w:bCs/>
        </w:rPr>
        <w:t>Rationale:</w:t>
      </w:r>
      <w:r>
        <w:t xml:space="preserve"> </w:t>
      </w:r>
      <w:proofErr w:type="spellStart"/>
      <w:r>
        <w:t>TotalCharges</w:t>
      </w:r>
      <w:proofErr w:type="spellEnd"/>
      <w:r>
        <w:t xml:space="preserve"> has wide spread; </w:t>
      </w:r>
      <w:proofErr w:type="spellStart"/>
      <w:r>
        <w:t>RobustScaler</w:t>
      </w:r>
      <w:proofErr w:type="spellEnd"/>
      <w:r>
        <w:t xml:space="preserve"> (median &amp; IQR) reduces sensitivity to possible extreme values.</w:t>
      </w:r>
    </w:p>
    <w:p w14:paraId="25606602" w14:textId="77777777" w:rsidR="00FF5225" w:rsidRDefault="00FF5225" w:rsidP="00FF5225">
      <w:pPr>
        <w:pStyle w:val="ListParagraph"/>
        <w:ind w:left="1080"/>
      </w:pPr>
    </w:p>
    <w:p w14:paraId="7E3619AA" w14:textId="77777777" w:rsidR="00FF5225" w:rsidRDefault="00FF5225" w:rsidP="00FF5225">
      <w:pPr>
        <w:pStyle w:val="ListParagraph"/>
        <w:numPr>
          <w:ilvl w:val="0"/>
          <w:numId w:val="12"/>
        </w:numPr>
      </w:pPr>
      <w:r w:rsidRPr="00FF5225">
        <w:rPr>
          <w:b/>
          <w:bCs/>
        </w:rPr>
        <w:t>Binary passthrough:</w:t>
      </w:r>
      <w:r>
        <w:t xml:space="preserve"> </w:t>
      </w:r>
      <w:proofErr w:type="spellStart"/>
      <w:r>
        <w:t>SeniorCitizen</w:t>
      </w:r>
      <w:proofErr w:type="spellEnd"/>
      <w:r>
        <w:t xml:space="preserve"> (0/1) — no scaling applied.</w:t>
      </w:r>
    </w:p>
    <w:p w14:paraId="7C837EC6" w14:textId="77777777" w:rsidR="00FF5225" w:rsidRDefault="00FF5225" w:rsidP="00FF5225">
      <w:pPr>
        <w:pStyle w:val="ListParagraph"/>
        <w:ind w:left="1080"/>
      </w:pPr>
    </w:p>
    <w:p w14:paraId="5BA3610C" w14:textId="77777777" w:rsidR="00FF5225" w:rsidRDefault="00FF5225" w:rsidP="00FF5225">
      <w:pPr>
        <w:pStyle w:val="ListParagraph"/>
        <w:numPr>
          <w:ilvl w:val="0"/>
          <w:numId w:val="12"/>
        </w:numPr>
      </w:pPr>
      <w:r w:rsidRPr="00FF5225">
        <w:rPr>
          <w:b/>
          <w:bCs/>
        </w:rPr>
        <w:t xml:space="preserve">Categorical → </w:t>
      </w:r>
      <w:proofErr w:type="spellStart"/>
      <w:proofErr w:type="gramStart"/>
      <w:r w:rsidRPr="00FF5225">
        <w:rPr>
          <w:b/>
          <w:bCs/>
        </w:rPr>
        <w:t>OneHotEncoder</w:t>
      </w:r>
      <w:proofErr w:type="spellEnd"/>
      <w:r w:rsidRPr="00FF5225">
        <w:rPr>
          <w:b/>
          <w:bCs/>
        </w:rPr>
        <w:t>(</w:t>
      </w:r>
      <w:proofErr w:type="gramEnd"/>
      <w:r w:rsidRPr="00FF5225">
        <w:rPr>
          <w:b/>
          <w:bCs/>
        </w:rPr>
        <w:t xml:space="preserve">drop='first', </w:t>
      </w:r>
      <w:proofErr w:type="spellStart"/>
      <w:r w:rsidRPr="00FF5225">
        <w:rPr>
          <w:b/>
          <w:bCs/>
        </w:rPr>
        <w:t>handle_unknown</w:t>
      </w:r>
      <w:proofErr w:type="spellEnd"/>
      <w:r w:rsidRPr="00FF5225">
        <w:rPr>
          <w:b/>
          <w:bCs/>
        </w:rPr>
        <w:t>='ignore'):</w:t>
      </w:r>
      <w:r>
        <w:t xml:space="preserve"> gender, Partner, Dependents, </w:t>
      </w:r>
      <w:proofErr w:type="spellStart"/>
      <w:r>
        <w:t>PhoneService</w:t>
      </w:r>
      <w:proofErr w:type="spellEnd"/>
      <w:r>
        <w:t xml:space="preserve">, </w:t>
      </w:r>
      <w:proofErr w:type="spellStart"/>
      <w:r>
        <w:t>MultipleLines</w:t>
      </w:r>
      <w:proofErr w:type="spellEnd"/>
      <w:r>
        <w:t xml:space="preserve">, </w:t>
      </w:r>
      <w:proofErr w:type="spellStart"/>
      <w:r>
        <w:t>InternetService</w:t>
      </w:r>
      <w:proofErr w:type="spellEnd"/>
      <w:r>
        <w:t xml:space="preserve">, </w:t>
      </w:r>
      <w:proofErr w:type="spellStart"/>
      <w:r>
        <w:t>OnlineSecurity</w:t>
      </w:r>
      <w:proofErr w:type="spellEnd"/>
      <w:r>
        <w:t xml:space="preserve">, </w:t>
      </w:r>
      <w:proofErr w:type="spellStart"/>
      <w:r>
        <w:t>OnlineBackup</w:t>
      </w:r>
      <w:proofErr w:type="spellEnd"/>
      <w:r>
        <w:t xml:space="preserve">, </w:t>
      </w:r>
      <w:proofErr w:type="spellStart"/>
      <w:r>
        <w:t>DeviceProtection</w:t>
      </w:r>
      <w:proofErr w:type="spellEnd"/>
      <w:r>
        <w:t xml:space="preserve">, </w:t>
      </w:r>
      <w:proofErr w:type="spellStart"/>
      <w:r>
        <w:t>TechSupport</w:t>
      </w:r>
      <w:proofErr w:type="spellEnd"/>
      <w:r>
        <w:t xml:space="preserve">, </w:t>
      </w:r>
      <w:proofErr w:type="spellStart"/>
      <w:r>
        <w:t>StreamingTV</w:t>
      </w:r>
      <w:proofErr w:type="spellEnd"/>
      <w:r>
        <w:t xml:space="preserve">, </w:t>
      </w:r>
      <w:proofErr w:type="spellStart"/>
      <w:r>
        <w:t>StreamingMovies</w:t>
      </w:r>
      <w:proofErr w:type="spellEnd"/>
      <w:r>
        <w:t xml:space="preserve">, Contract, </w:t>
      </w:r>
      <w:proofErr w:type="spellStart"/>
      <w:r>
        <w:t>PaperlessBilling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>.</w:t>
      </w:r>
    </w:p>
    <w:p w14:paraId="25CEF196" w14:textId="77777777" w:rsidR="00FF5225" w:rsidRDefault="00FF5225" w:rsidP="00FF5225">
      <w:pPr>
        <w:pStyle w:val="ListParagraph"/>
        <w:ind w:left="1080"/>
      </w:pPr>
    </w:p>
    <w:p w14:paraId="150D1587" w14:textId="106BD6E2" w:rsidR="00FF5225" w:rsidRDefault="00FF5225" w:rsidP="00FF5225">
      <w:pPr>
        <w:pStyle w:val="ListParagraph"/>
        <w:numPr>
          <w:ilvl w:val="0"/>
          <w:numId w:val="18"/>
        </w:numPr>
      </w:pPr>
      <w:r>
        <w:t xml:space="preserve">drop='first' reduces redundancy. </w:t>
      </w:r>
      <w:proofErr w:type="spellStart"/>
      <w:r>
        <w:t>handle_unknown</w:t>
      </w:r>
      <w:proofErr w:type="spellEnd"/>
      <w:r>
        <w:t>='ignore' avoids crashes at inference when unseen categories appear.</w:t>
      </w:r>
    </w:p>
    <w:p w14:paraId="09C76CB3" w14:textId="202C3F3C" w:rsidR="00FF5225" w:rsidRDefault="00FF5225" w:rsidP="00FF5225"/>
    <w:p w14:paraId="5C82A7AD" w14:textId="5875BDE3" w:rsidR="00FF5225" w:rsidRDefault="00FF5225" w:rsidP="00FF5225">
      <w:pPr>
        <w:pStyle w:val="ListParagraph"/>
        <w:numPr>
          <w:ilvl w:val="1"/>
          <w:numId w:val="2"/>
        </w:numPr>
        <w:rPr>
          <w:b/>
          <w:bCs/>
        </w:rPr>
      </w:pPr>
      <w:r w:rsidRPr="00FF5225">
        <w:rPr>
          <w:b/>
          <w:bCs/>
        </w:rPr>
        <w:t>Pipeline &amp; output</w:t>
      </w:r>
    </w:p>
    <w:p w14:paraId="38029C49" w14:textId="573268CC" w:rsidR="00FF5225" w:rsidRDefault="00FF5225" w:rsidP="00FF5225">
      <w:pPr>
        <w:pStyle w:val="ListParagraph"/>
        <w:ind w:left="1080"/>
        <w:rPr>
          <w:b/>
          <w:bCs/>
        </w:rPr>
      </w:pPr>
    </w:p>
    <w:p w14:paraId="75A79390" w14:textId="77777777" w:rsidR="00FF5225" w:rsidRDefault="00FF5225" w:rsidP="00FF5225">
      <w:pPr>
        <w:pStyle w:val="ListParagraph"/>
        <w:numPr>
          <w:ilvl w:val="0"/>
          <w:numId w:val="20"/>
        </w:numPr>
      </w:pPr>
      <w:r>
        <w:t xml:space="preserve">Implemented </w:t>
      </w:r>
      <w:proofErr w:type="spellStart"/>
      <w:r>
        <w:t>ColumnTransformer</w:t>
      </w:r>
      <w:proofErr w:type="spellEnd"/>
      <w:r>
        <w:t xml:space="preserve"> inside an </w:t>
      </w:r>
      <w:proofErr w:type="spellStart"/>
      <w:proofErr w:type="gramStart"/>
      <w:r>
        <w:t>sklearn.Pipeline</w:t>
      </w:r>
      <w:proofErr w:type="spellEnd"/>
      <w:proofErr w:type="gramEnd"/>
      <w:r>
        <w:t>.</w:t>
      </w:r>
    </w:p>
    <w:p w14:paraId="38D4F885" w14:textId="77777777" w:rsidR="00FF5225" w:rsidRDefault="00FF5225" w:rsidP="00FF5225">
      <w:pPr>
        <w:pStyle w:val="ListParagraph"/>
        <w:ind w:left="1080"/>
      </w:pPr>
    </w:p>
    <w:p w14:paraId="5D4ECDDF" w14:textId="77777777" w:rsidR="00FF5225" w:rsidRDefault="00FF5225" w:rsidP="00FF5225">
      <w:pPr>
        <w:pStyle w:val="ListParagraph"/>
        <w:numPr>
          <w:ilvl w:val="0"/>
          <w:numId w:val="20"/>
        </w:numPr>
      </w:pPr>
      <w:proofErr w:type="spellStart"/>
      <w:r>
        <w:t>X_processed</w:t>
      </w:r>
      <w:proofErr w:type="spellEnd"/>
      <w:r>
        <w:t xml:space="preserve"> shape: (7,043, 23) features after scaling + one-hot encoding.</w:t>
      </w:r>
    </w:p>
    <w:p w14:paraId="333CCFC2" w14:textId="77777777" w:rsidR="00FF5225" w:rsidRDefault="00FF5225" w:rsidP="00FF5225">
      <w:pPr>
        <w:pStyle w:val="ListParagraph"/>
        <w:ind w:left="1080"/>
      </w:pPr>
    </w:p>
    <w:p w14:paraId="3EFB26F5" w14:textId="77777777" w:rsidR="00FF5225" w:rsidRDefault="00FF5225" w:rsidP="00FF5225">
      <w:pPr>
        <w:pStyle w:val="ListParagraph"/>
        <w:numPr>
          <w:ilvl w:val="0"/>
          <w:numId w:val="20"/>
        </w:numPr>
      </w:pPr>
      <w:r>
        <w:t>Saved artifacts:</w:t>
      </w:r>
    </w:p>
    <w:p w14:paraId="44126AE8" w14:textId="77777777" w:rsidR="00FF5225" w:rsidRDefault="00FF5225" w:rsidP="00FF5225">
      <w:pPr>
        <w:pStyle w:val="ListParagraph"/>
        <w:ind w:left="1080"/>
      </w:pPr>
    </w:p>
    <w:p w14:paraId="119C2153" w14:textId="77777777" w:rsidR="00FF5225" w:rsidRDefault="00FF5225" w:rsidP="00FF5225">
      <w:pPr>
        <w:pStyle w:val="ListParagraph"/>
        <w:numPr>
          <w:ilvl w:val="0"/>
          <w:numId w:val="21"/>
        </w:numPr>
        <w:ind w:left="2160"/>
      </w:pPr>
      <w:proofErr w:type="spellStart"/>
      <w:proofErr w:type="gramStart"/>
      <w:r>
        <w:t>preprocessor.joblib</w:t>
      </w:r>
      <w:proofErr w:type="spellEnd"/>
      <w:proofErr w:type="gramEnd"/>
      <w:r>
        <w:t xml:space="preserve"> (the fitted </w:t>
      </w:r>
      <w:proofErr w:type="spellStart"/>
      <w:r>
        <w:t>ColumnTransformer</w:t>
      </w:r>
      <w:proofErr w:type="spellEnd"/>
      <w:r>
        <w:t xml:space="preserve"> pipeline)</w:t>
      </w:r>
    </w:p>
    <w:p w14:paraId="2DB714DE" w14:textId="77777777" w:rsidR="00FF5225" w:rsidRDefault="00FF5225" w:rsidP="00FF5225">
      <w:pPr>
        <w:pStyle w:val="ListParagraph"/>
        <w:ind w:left="1440"/>
      </w:pPr>
    </w:p>
    <w:p w14:paraId="63A84676" w14:textId="77777777" w:rsidR="00FF5225" w:rsidRDefault="00FF5225" w:rsidP="00FF5225">
      <w:pPr>
        <w:pStyle w:val="ListParagraph"/>
        <w:numPr>
          <w:ilvl w:val="0"/>
          <w:numId w:val="21"/>
        </w:numPr>
        <w:ind w:left="2160"/>
      </w:pPr>
      <w:proofErr w:type="spellStart"/>
      <w:r>
        <w:t>preprocessor_raw_</w:t>
      </w:r>
      <w:proofErr w:type="gramStart"/>
      <w:r>
        <w:t>columns.json</w:t>
      </w:r>
      <w:proofErr w:type="spellEnd"/>
      <w:proofErr w:type="gramEnd"/>
      <w:r>
        <w:t xml:space="preserve"> (raw input column order expected by the preprocessor)</w:t>
      </w:r>
    </w:p>
    <w:p w14:paraId="49A41773" w14:textId="77777777" w:rsidR="00FF5225" w:rsidRDefault="00FF5225" w:rsidP="00FF5225">
      <w:pPr>
        <w:pStyle w:val="ListParagraph"/>
        <w:ind w:left="1440"/>
      </w:pPr>
    </w:p>
    <w:p w14:paraId="43EB3080" w14:textId="63951ED0" w:rsidR="00FF5225" w:rsidRDefault="00FF5225" w:rsidP="00FF5225">
      <w:pPr>
        <w:pStyle w:val="ListParagraph"/>
        <w:numPr>
          <w:ilvl w:val="0"/>
          <w:numId w:val="21"/>
        </w:numPr>
        <w:ind w:left="2160"/>
      </w:pPr>
      <w:proofErr w:type="spellStart"/>
      <w:r>
        <w:t>preprocessor_output_</w:t>
      </w:r>
      <w:proofErr w:type="gramStart"/>
      <w:r>
        <w:t>columns.json</w:t>
      </w:r>
      <w:proofErr w:type="spellEnd"/>
      <w:proofErr w:type="gramEnd"/>
      <w:r>
        <w:t xml:space="preserve"> (final processed feature names)</w:t>
      </w:r>
    </w:p>
    <w:p w14:paraId="2D6B9092" w14:textId="0457DEFC" w:rsidR="00FF5225" w:rsidRDefault="00FF5225" w:rsidP="00FF5225">
      <w:pPr>
        <w:pStyle w:val="ListParagraph"/>
      </w:pPr>
    </w:p>
    <w:p w14:paraId="3A122B2F" w14:textId="660F8868" w:rsidR="00FF5225" w:rsidRDefault="00FF5225" w:rsidP="00FF5225">
      <w:pPr>
        <w:pStyle w:val="ListParagraph"/>
      </w:pPr>
    </w:p>
    <w:p w14:paraId="7CF0F1EB" w14:textId="427DB30A" w:rsidR="00FF5225" w:rsidRDefault="00FF5225" w:rsidP="00FF5225">
      <w:pPr>
        <w:pStyle w:val="ListParagraph"/>
      </w:pPr>
    </w:p>
    <w:p w14:paraId="6B4A6B69" w14:textId="210780C0" w:rsidR="00FF5225" w:rsidRDefault="00FF5225" w:rsidP="00FF5225">
      <w:pPr>
        <w:pStyle w:val="ListParagraph"/>
      </w:pPr>
    </w:p>
    <w:p w14:paraId="37E304EA" w14:textId="1B406392" w:rsidR="00FF5225" w:rsidRDefault="00FF5225" w:rsidP="00FF5225">
      <w:pPr>
        <w:pStyle w:val="ListParagraph"/>
      </w:pPr>
    </w:p>
    <w:p w14:paraId="1038945C" w14:textId="77777777" w:rsidR="00FF5225" w:rsidRDefault="00FF5225" w:rsidP="00FF5225">
      <w:pPr>
        <w:pStyle w:val="ListParagraph"/>
      </w:pPr>
    </w:p>
    <w:p w14:paraId="6ACBF464" w14:textId="1D8D6363" w:rsidR="00FF5225" w:rsidRPr="00FF5225" w:rsidRDefault="00FF5225" w:rsidP="00FF5225">
      <w:pPr>
        <w:pStyle w:val="Heading1"/>
        <w:numPr>
          <w:ilvl w:val="0"/>
          <w:numId w:val="2"/>
        </w:numPr>
        <w:rPr>
          <w:b/>
          <w:bCs/>
        </w:rPr>
      </w:pPr>
      <w:r w:rsidRPr="00FF5225">
        <w:rPr>
          <w:b/>
          <w:bCs/>
        </w:rPr>
        <w:lastRenderedPageBreak/>
        <w:t xml:space="preserve">Dataset splits &amp; </w:t>
      </w:r>
      <w:proofErr w:type="spellStart"/>
      <w:r w:rsidRPr="00FF5225">
        <w:rPr>
          <w:b/>
          <w:bCs/>
        </w:rPr>
        <w:t>SageMaker</w:t>
      </w:r>
      <w:proofErr w:type="spellEnd"/>
      <w:r w:rsidRPr="00FF5225">
        <w:rPr>
          <w:b/>
          <w:bCs/>
        </w:rPr>
        <w:t xml:space="preserve"> formatting</w:t>
      </w:r>
    </w:p>
    <w:p w14:paraId="7F238E7C" w14:textId="121E252F" w:rsidR="00FF5225" w:rsidRDefault="00FF5225" w:rsidP="00FF5225">
      <w:pPr>
        <w:pStyle w:val="ListParagraph"/>
      </w:pPr>
    </w:p>
    <w:p w14:paraId="448D5CB7" w14:textId="77777777" w:rsidR="00FF5225" w:rsidRDefault="00FF5225" w:rsidP="00FF5225">
      <w:pPr>
        <w:pStyle w:val="ListParagraph"/>
        <w:numPr>
          <w:ilvl w:val="0"/>
          <w:numId w:val="22"/>
        </w:numPr>
      </w:pPr>
      <w:r>
        <w:t xml:space="preserve">Locally for </w:t>
      </w:r>
      <w:proofErr w:type="spellStart"/>
      <w:r>
        <w:t>sklearn</w:t>
      </w:r>
      <w:proofErr w:type="spellEnd"/>
      <w:r>
        <w:t xml:space="preserve"> experiments: I used 80% train / 20% test (stratified by y).</w:t>
      </w:r>
    </w:p>
    <w:p w14:paraId="7E2AB683" w14:textId="77777777" w:rsidR="00FF5225" w:rsidRDefault="00FF5225" w:rsidP="00FF5225">
      <w:pPr>
        <w:pStyle w:val="ListParagraph"/>
      </w:pPr>
    </w:p>
    <w:p w14:paraId="47A8BE38" w14:textId="77777777" w:rsidR="00FF5225" w:rsidRDefault="00FF5225" w:rsidP="00FF5225">
      <w:pPr>
        <w:pStyle w:val="ListParagraph"/>
        <w:numPr>
          <w:ilvl w:val="0"/>
          <w:numId w:val="22"/>
        </w:numPr>
      </w:pPr>
      <w:r>
        <w:t xml:space="preserve">For </w:t>
      </w:r>
      <w:proofErr w:type="spellStart"/>
      <w:r>
        <w:t>SageMaker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HPO: I created 70% train / 15% validation / 15% test CSVs in the format expected by </w:t>
      </w:r>
      <w:proofErr w:type="spellStart"/>
      <w:r>
        <w:t>SageMaker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(label as the first column, no header).</w:t>
      </w:r>
    </w:p>
    <w:p w14:paraId="2F964349" w14:textId="77777777" w:rsidR="00FF5225" w:rsidRDefault="00FF5225" w:rsidP="00FF5225">
      <w:pPr>
        <w:pStyle w:val="ListParagraph"/>
      </w:pPr>
    </w:p>
    <w:p w14:paraId="32A0124D" w14:textId="77777777" w:rsidR="00FF5225" w:rsidRDefault="00FF5225" w:rsidP="00FF5225">
      <w:pPr>
        <w:pStyle w:val="ListParagraph"/>
        <w:numPr>
          <w:ilvl w:val="0"/>
          <w:numId w:val="22"/>
        </w:numPr>
      </w:pPr>
      <w:r>
        <w:t>Saved processed data files:</w:t>
      </w:r>
    </w:p>
    <w:p w14:paraId="41EAD217" w14:textId="77777777" w:rsidR="00FF5225" w:rsidRDefault="00FF5225" w:rsidP="00FF5225">
      <w:pPr>
        <w:pStyle w:val="ListParagraph"/>
      </w:pPr>
    </w:p>
    <w:p w14:paraId="688A8615" w14:textId="77777777" w:rsidR="00FF5225" w:rsidRDefault="00FF5225" w:rsidP="00FF5225">
      <w:pPr>
        <w:pStyle w:val="ListParagraph"/>
        <w:numPr>
          <w:ilvl w:val="0"/>
          <w:numId w:val="23"/>
        </w:numPr>
        <w:ind w:left="1800"/>
      </w:pPr>
      <w:r>
        <w:t>churn_processed.csv (final processed dataset)</w:t>
      </w:r>
    </w:p>
    <w:p w14:paraId="2546C9A5" w14:textId="77777777" w:rsidR="00FF5225" w:rsidRDefault="00FF5225" w:rsidP="00FF5225">
      <w:pPr>
        <w:pStyle w:val="ListParagraph"/>
        <w:ind w:left="1080"/>
      </w:pPr>
    </w:p>
    <w:p w14:paraId="2985328C" w14:textId="5E3EC3EE" w:rsidR="00FF5225" w:rsidRDefault="00FF5225" w:rsidP="00FF5225">
      <w:pPr>
        <w:pStyle w:val="ListParagraph"/>
        <w:numPr>
          <w:ilvl w:val="0"/>
          <w:numId w:val="23"/>
        </w:numPr>
        <w:ind w:left="1800"/>
      </w:pPr>
      <w:proofErr w:type="spellStart"/>
      <w:r>
        <w:t>SageMaker</w:t>
      </w:r>
      <w:proofErr w:type="spellEnd"/>
      <w:r>
        <w:t xml:space="preserve"> CSVs: train</w:t>
      </w:r>
      <w:r w:rsidR="0031521F">
        <w:t>_for_sagemaker</w:t>
      </w:r>
      <w:r>
        <w:t>.csv, validation</w:t>
      </w:r>
      <w:r w:rsidR="0031521F">
        <w:t>_for_sagemaker</w:t>
      </w:r>
      <w:r>
        <w:t>.csv, test</w:t>
      </w:r>
      <w:r w:rsidR="0031521F">
        <w:t>_for_sagemaker</w:t>
      </w:r>
      <w:r>
        <w:t>.csv (label-first format).</w:t>
      </w:r>
    </w:p>
    <w:p w14:paraId="061A9645" w14:textId="77777777" w:rsidR="00253347" w:rsidRDefault="00253347" w:rsidP="00253347">
      <w:pPr>
        <w:pStyle w:val="ListParagraph"/>
      </w:pPr>
    </w:p>
    <w:p w14:paraId="28EF79A6" w14:textId="64A5213D" w:rsidR="00253347" w:rsidRDefault="00253347" w:rsidP="00253347">
      <w:pPr>
        <w:pStyle w:val="Heading1"/>
        <w:numPr>
          <w:ilvl w:val="0"/>
          <w:numId w:val="2"/>
        </w:numPr>
        <w:rPr>
          <w:b/>
          <w:bCs/>
        </w:rPr>
      </w:pPr>
      <w:r w:rsidRPr="00253347">
        <w:rPr>
          <w:b/>
          <w:bCs/>
        </w:rPr>
        <w:t>Modeling — models trained, tuning, and evaluation</w:t>
      </w:r>
    </w:p>
    <w:p w14:paraId="2DF920D7" w14:textId="496D9F5D" w:rsidR="00253347" w:rsidRDefault="00253347" w:rsidP="00253347"/>
    <w:p w14:paraId="0D8782AA" w14:textId="44D48F0A" w:rsidR="00253347" w:rsidRDefault="00253347" w:rsidP="00253347">
      <w:pPr>
        <w:pStyle w:val="ListParagraph"/>
        <w:numPr>
          <w:ilvl w:val="1"/>
          <w:numId w:val="2"/>
        </w:numPr>
        <w:rPr>
          <w:b/>
          <w:bCs/>
        </w:rPr>
      </w:pPr>
      <w:r w:rsidRPr="00253347">
        <w:rPr>
          <w:b/>
          <w:bCs/>
        </w:rPr>
        <w:t>Baseline models (local)</w:t>
      </w:r>
    </w:p>
    <w:p w14:paraId="29803AB7" w14:textId="37594E48" w:rsidR="00253347" w:rsidRDefault="00253347" w:rsidP="00253347">
      <w:pPr>
        <w:pStyle w:val="ListParagraph"/>
        <w:ind w:left="1080"/>
        <w:rPr>
          <w:b/>
          <w:bCs/>
        </w:rPr>
      </w:pPr>
    </w:p>
    <w:p w14:paraId="19B6E3A3" w14:textId="77777777" w:rsidR="00253347" w:rsidRDefault="00253347" w:rsidP="00253347">
      <w:pPr>
        <w:pStyle w:val="ListParagraph"/>
        <w:numPr>
          <w:ilvl w:val="0"/>
          <w:numId w:val="25"/>
        </w:numPr>
      </w:pPr>
      <w:r>
        <w:t>Logistic Regression (baseline)</w:t>
      </w:r>
    </w:p>
    <w:p w14:paraId="18479752" w14:textId="77777777" w:rsidR="00253347" w:rsidRDefault="00253347" w:rsidP="00253347">
      <w:pPr>
        <w:pStyle w:val="ListParagraph"/>
        <w:ind w:left="1080"/>
      </w:pPr>
    </w:p>
    <w:p w14:paraId="0D84D39F" w14:textId="77777777" w:rsidR="00253347" w:rsidRDefault="00253347" w:rsidP="00253347">
      <w:pPr>
        <w:pStyle w:val="ListParagraph"/>
        <w:numPr>
          <w:ilvl w:val="0"/>
          <w:numId w:val="26"/>
        </w:numPr>
      </w:pPr>
      <w:r>
        <w:t>Test set (n ≈ 1,409):</w:t>
      </w:r>
    </w:p>
    <w:p w14:paraId="3BB74265" w14:textId="77777777" w:rsidR="00253347" w:rsidRDefault="00253347" w:rsidP="00253347">
      <w:pPr>
        <w:pStyle w:val="ListParagraph"/>
        <w:ind w:left="1080"/>
      </w:pPr>
    </w:p>
    <w:p w14:paraId="007AE90C" w14:textId="77777777" w:rsidR="00253347" w:rsidRDefault="00253347" w:rsidP="00253347">
      <w:pPr>
        <w:pStyle w:val="ListParagraph"/>
        <w:numPr>
          <w:ilvl w:val="0"/>
          <w:numId w:val="27"/>
        </w:numPr>
      </w:pPr>
      <w:r>
        <w:t>Class 0 (No): precision 0.85, recall 0.90, f1 0.87 (support 1,035)</w:t>
      </w:r>
    </w:p>
    <w:p w14:paraId="064B285C" w14:textId="77777777" w:rsidR="00253347" w:rsidRDefault="00253347" w:rsidP="00253347">
      <w:pPr>
        <w:pStyle w:val="ListParagraph"/>
        <w:ind w:left="1800"/>
      </w:pPr>
    </w:p>
    <w:p w14:paraId="0C581157" w14:textId="77777777" w:rsidR="00253347" w:rsidRDefault="00253347" w:rsidP="00253347">
      <w:pPr>
        <w:pStyle w:val="ListParagraph"/>
        <w:numPr>
          <w:ilvl w:val="0"/>
          <w:numId w:val="27"/>
        </w:numPr>
      </w:pPr>
      <w:r>
        <w:t>Class 1 (Yes): precision 0.66, recall 0.56, f1 0.60 (support 374)</w:t>
      </w:r>
    </w:p>
    <w:p w14:paraId="299DF342" w14:textId="77777777" w:rsidR="00253347" w:rsidRDefault="00253347" w:rsidP="00253347">
      <w:pPr>
        <w:pStyle w:val="ListParagraph"/>
        <w:ind w:left="1800"/>
      </w:pPr>
    </w:p>
    <w:p w14:paraId="2B89EB79" w14:textId="77777777" w:rsidR="00253347" w:rsidRDefault="00253347" w:rsidP="00253347">
      <w:pPr>
        <w:pStyle w:val="ListParagraph"/>
        <w:numPr>
          <w:ilvl w:val="0"/>
          <w:numId w:val="27"/>
        </w:numPr>
      </w:pPr>
      <w:r>
        <w:t>Accuracy: 0.81, ROC-AUC: ≈ 0.8422</w:t>
      </w:r>
    </w:p>
    <w:p w14:paraId="651B4B5C" w14:textId="77777777" w:rsidR="00253347" w:rsidRDefault="00253347" w:rsidP="00253347">
      <w:pPr>
        <w:pStyle w:val="ListParagraph"/>
        <w:ind w:left="1800"/>
      </w:pPr>
    </w:p>
    <w:p w14:paraId="781CE4CA" w14:textId="41318E6C" w:rsidR="00253347" w:rsidRDefault="00253347" w:rsidP="00253347">
      <w:pPr>
        <w:pStyle w:val="ListParagraph"/>
        <w:numPr>
          <w:ilvl w:val="0"/>
          <w:numId w:val="27"/>
        </w:numPr>
      </w:pPr>
      <w:r>
        <w:t>Confusion matrix:</w:t>
      </w:r>
    </w:p>
    <w:p w14:paraId="78BC6F95" w14:textId="77777777" w:rsidR="00253347" w:rsidRDefault="00253347" w:rsidP="00253347">
      <w:pPr>
        <w:pStyle w:val="ListParagraph"/>
      </w:pPr>
    </w:p>
    <w:p w14:paraId="25318B5F" w14:textId="5FB5355D" w:rsidR="00253347" w:rsidRDefault="00253347" w:rsidP="00253347">
      <w:pPr>
        <w:ind w:left="2160"/>
      </w:pPr>
      <w:r w:rsidRPr="00253347">
        <w:drawing>
          <wp:inline distT="0" distB="0" distL="0" distR="0" wp14:anchorId="444A7EB3" wp14:editId="130FC996">
            <wp:extent cx="2853055" cy="2055338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531" cy="20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21A1" w14:textId="32E2A19B" w:rsidR="00253347" w:rsidRDefault="00253347" w:rsidP="00253347">
      <w:pPr>
        <w:ind w:left="2160"/>
      </w:pPr>
    </w:p>
    <w:p w14:paraId="4DD5CBEC" w14:textId="1DFD06FC" w:rsidR="00253347" w:rsidRDefault="00253347" w:rsidP="00253347">
      <w:pPr>
        <w:ind w:left="2160"/>
      </w:pPr>
    </w:p>
    <w:p w14:paraId="49AAA940" w14:textId="643FFEFB" w:rsidR="00253347" w:rsidRDefault="00253347" w:rsidP="00253347">
      <w:pPr>
        <w:pStyle w:val="ListParagraph"/>
        <w:numPr>
          <w:ilvl w:val="0"/>
          <w:numId w:val="25"/>
        </w:numPr>
      </w:pPr>
      <w:r>
        <w:lastRenderedPageBreak/>
        <w:t>Random Forest (baseline)</w:t>
      </w:r>
    </w:p>
    <w:p w14:paraId="332BDABC" w14:textId="77777777" w:rsidR="00253347" w:rsidRDefault="00253347" w:rsidP="00253347"/>
    <w:p w14:paraId="34733A03" w14:textId="77777777" w:rsidR="00253347" w:rsidRDefault="00253347" w:rsidP="00253347">
      <w:pPr>
        <w:pStyle w:val="ListParagraph"/>
        <w:numPr>
          <w:ilvl w:val="0"/>
          <w:numId w:val="28"/>
        </w:numPr>
      </w:pPr>
      <w:r>
        <w:t>Test set (n ≈ 1,409):</w:t>
      </w:r>
    </w:p>
    <w:p w14:paraId="43854527" w14:textId="77777777" w:rsidR="00253347" w:rsidRDefault="00253347" w:rsidP="00253347"/>
    <w:p w14:paraId="6ABACE9E" w14:textId="77777777" w:rsidR="00253347" w:rsidRDefault="00253347" w:rsidP="00253347">
      <w:pPr>
        <w:pStyle w:val="ListParagraph"/>
        <w:numPr>
          <w:ilvl w:val="0"/>
          <w:numId w:val="29"/>
        </w:numPr>
        <w:ind w:left="2520"/>
      </w:pPr>
      <w:r>
        <w:t>Class 0: precision 0.83, recall 0.90, f1 0.86</w:t>
      </w:r>
    </w:p>
    <w:p w14:paraId="1B95815B" w14:textId="77777777" w:rsidR="00253347" w:rsidRDefault="00253347" w:rsidP="00253347">
      <w:pPr>
        <w:ind w:left="1800"/>
      </w:pPr>
    </w:p>
    <w:p w14:paraId="5190407F" w14:textId="77777777" w:rsidR="00253347" w:rsidRDefault="00253347" w:rsidP="00253347">
      <w:pPr>
        <w:pStyle w:val="ListParagraph"/>
        <w:numPr>
          <w:ilvl w:val="0"/>
          <w:numId w:val="29"/>
        </w:numPr>
        <w:ind w:left="2520"/>
      </w:pPr>
      <w:r>
        <w:t>Class 1: precision 0.63, recall 0.49, f1 0.55</w:t>
      </w:r>
    </w:p>
    <w:p w14:paraId="26072A12" w14:textId="77777777" w:rsidR="00253347" w:rsidRDefault="00253347" w:rsidP="00253347">
      <w:pPr>
        <w:ind w:left="1800"/>
      </w:pPr>
    </w:p>
    <w:p w14:paraId="7BE5B786" w14:textId="77777777" w:rsidR="00253347" w:rsidRDefault="00253347" w:rsidP="00253347">
      <w:pPr>
        <w:pStyle w:val="ListParagraph"/>
        <w:numPr>
          <w:ilvl w:val="0"/>
          <w:numId w:val="29"/>
        </w:numPr>
        <w:ind w:left="2520"/>
      </w:pPr>
      <w:r>
        <w:t>Accuracy: 0.79, ROC-AUC: ≈ 0.8258</w:t>
      </w:r>
    </w:p>
    <w:p w14:paraId="36BE785B" w14:textId="77777777" w:rsidR="00253347" w:rsidRDefault="00253347" w:rsidP="00253347">
      <w:pPr>
        <w:ind w:left="1800"/>
      </w:pPr>
    </w:p>
    <w:p w14:paraId="0F01BAC1" w14:textId="572DA3C0" w:rsidR="00253347" w:rsidRDefault="00253347" w:rsidP="00253347">
      <w:pPr>
        <w:pStyle w:val="ListParagraph"/>
        <w:numPr>
          <w:ilvl w:val="0"/>
          <w:numId w:val="29"/>
        </w:numPr>
        <w:ind w:left="2520"/>
      </w:pPr>
      <w:r>
        <w:t>Confusion matrix:</w:t>
      </w:r>
    </w:p>
    <w:p w14:paraId="69D13BF6" w14:textId="77777777" w:rsidR="00253347" w:rsidRDefault="00253347" w:rsidP="00253347">
      <w:pPr>
        <w:pStyle w:val="ListParagraph"/>
      </w:pPr>
    </w:p>
    <w:p w14:paraId="0CEFE282" w14:textId="0CECE98F" w:rsidR="00253347" w:rsidRDefault="00253347" w:rsidP="00253347">
      <w:pPr>
        <w:pStyle w:val="ListParagraph"/>
        <w:ind w:left="2520"/>
      </w:pPr>
      <w:r w:rsidRPr="00253347">
        <w:drawing>
          <wp:inline distT="0" distB="0" distL="0" distR="0" wp14:anchorId="56D6B509" wp14:editId="6B501FEE">
            <wp:extent cx="3591180" cy="2587083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586" cy="25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AFCB" w14:textId="6D955F4A" w:rsidR="00BB2B4E" w:rsidRDefault="00BB2B4E" w:rsidP="00BB2B4E"/>
    <w:p w14:paraId="16757958" w14:textId="77EC4EB2" w:rsidR="00BB2B4E" w:rsidRDefault="00BB2B4E" w:rsidP="00BB2B4E">
      <w:pPr>
        <w:pStyle w:val="ListParagraph"/>
        <w:numPr>
          <w:ilvl w:val="1"/>
          <w:numId w:val="2"/>
        </w:numPr>
        <w:rPr>
          <w:b/>
          <w:bCs/>
        </w:rPr>
      </w:pPr>
      <w:r w:rsidRPr="00BB2B4E">
        <w:rPr>
          <w:b/>
          <w:bCs/>
        </w:rPr>
        <w:t>Hyperparameter tuning (</w:t>
      </w:r>
      <w:proofErr w:type="spellStart"/>
      <w:r w:rsidRPr="00BB2B4E">
        <w:rPr>
          <w:b/>
          <w:bCs/>
        </w:rPr>
        <w:t>sklearn</w:t>
      </w:r>
      <w:proofErr w:type="spellEnd"/>
      <w:r w:rsidRPr="00BB2B4E">
        <w:rPr>
          <w:b/>
          <w:bCs/>
        </w:rPr>
        <w:t>)</w:t>
      </w:r>
    </w:p>
    <w:p w14:paraId="3F940890" w14:textId="6436F33C" w:rsidR="00BB2B4E" w:rsidRDefault="00BB2B4E" w:rsidP="00BB2B4E">
      <w:pPr>
        <w:pStyle w:val="ListParagraph"/>
        <w:ind w:left="1080"/>
        <w:rPr>
          <w:b/>
          <w:bCs/>
        </w:rPr>
      </w:pPr>
    </w:p>
    <w:p w14:paraId="158148F0" w14:textId="77777777" w:rsidR="00BB2B4E" w:rsidRPr="00BB2B4E" w:rsidRDefault="00BB2B4E" w:rsidP="00BB2B4E">
      <w:pPr>
        <w:pStyle w:val="ListParagraph"/>
        <w:numPr>
          <w:ilvl w:val="0"/>
          <w:numId w:val="32"/>
        </w:numPr>
      </w:pPr>
      <w:r w:rsidRPr="00BB2B4E">
        <w:t>Logistic Regression (</w:t>
      </w:r>
      <w:proofErr w:type="spellStart"/>
      <w:r w:rsidRPr="00BB2B4E">
        <w:t>GridSearchCV</w:t>
      </w:r>
      <w:proofErr w:type="spellEnd"/>
      <w:r w:rsidRPr="00BB2B4E">
        <w:t xml:space="preserve">, scoring='recall', cv=5): best </w:t>
      </w:r>
      <w:proofErr w:type="spellStart"/>
      <w:r w:rsidRPr="00BB2B4E">
        <w:t>params</w:t>
      </w:r>
      <w:proofErr w:type="spellEnd"/>
      <w:r w:rsidRPr="00BB2B4E">
        <w:t xml:space="preserve"> C=1, penalty='l2', solver='</w:t>
      </w:r>
      <w:proofErr w:type="spellStart"/>
      <w:r w:rsidRPr="00BB2B4E">
        <w:t>lbfgs</w:t>
      </w:r>
      <w:proofErr w:type="spellEnd"/>
      <w:r w:rsidRPr="00BB2B4E">
        <w:t>' — CV recall ≈ 0.548.</w:t>
      </w:r>
    </w:p>
    <w:p w14:paraId="1BD7EBFE" w14:textId="77777777" w:rsidR="00BB2B4E" w:rsidRPr="00BB2B4E" w:rsidRDefault="00BB2B4E" w:rsidP="00BB2B4E">
      <w:pPr>
        <w:pStyle w:val="ListParagraph"/>
        <w:ind w:left="1080"/>
      </w:pPr>
    </w:p>
    <w:p w14:paraId="458529B8" w14:textId="77777777" w:rsidR="00BB2B4E" w:rsidRPr="00BB2B4E" w:rsidRDefault="00BB2B4E" w:rsidP="00BB2B4E">
      <w:pPr>
        <w:pStyle w:val="ListParagraph"/>
        <w:numPr>
          <w:ilvl w:val="0"/>
          <w:numId w:val="32"/>
        </w:numPr>
      </w:pPr>
      <w:r w:rsidRPr="00BB2B4E">
        <w:t>Random Forest (</w:t>
      </w:r>
      <w:proofErr w:type="spellStart"/>
      <w:r w:rsidRPr="00BB2B4E">
        <w:t>RandomizedSearchCV</w:t>
      </w:r>
      <w:proofErr w:type="spellEnd"/>
      <w:r w:rsidRPr="00BB2B4E">
        <w:t xml:space="preserve">, scoring='recall', cv=5): best </w:t>
      </w:r>
      <w:proofErr w:type="spellStart"/>
      <w:r w:rsidRPr="00BB2B4E">
        <w:t>params</w:t>
      </w:r>
      <w:proofErr w:type="spellEnd"/>
      <w:r w:rsidRPr="00BB2B4E">
        <w:t xml:space="preserve"> </w:t>
      </w:r>
      <w:proofErr w:type="spellStart"/>
      <w:r w:rsidRPr="00BB2B4E">
        <w:t>n_estimators</w:t>
      </w:r>
      <w:proofErr w:type="spellEnd"/>
      <w:r w:rsidRPr="00BB2B4E">
        <w:t xml:space="preserve">=200, </w:t>
      </w:r>
      <w:proofErr w:type="spellStart"/>
      <w:r w:rsidRPr="00BB2B4E">
        <w:t>max_depth</w:t>
      </w:r>
      <w:proofErr w:type="spellEnd"/>
      <w:r w:rsidRPr="00BB2B4E">
        <w:t xml:space="preserve">=10, </w:t>
      </w:r>
      <w:proofErr w:type="spellStart"/>
      <w:r w:rsidRPr="00BB2B4E">
        <w:t>min_samples_split</w:t>
      </w:r>
      <w:proofErr w:type="spellEnd"/>
      <w:r w:rsidRPr="00BB2B4E">
        <w:t xml:space="preserve">=5, </w:t>
      </w:r>
      <w:proofErr w:type="spellStart"/>
      <w:r w:rsidRPr="00BB2B4E">
        <w:t>min_samples_leaf</w:t>
      </w:r>
      <w:proofErr w:type="spellEnd"/>
      <w:r w:rsidRPr="00BB2B4E">
        <w:t>=1 — CV recall ≈ 0.495.</w:t>
      </w:r>
    </w:p>
    <w:p w14:paraId="209E4566" w14:textId="77777777" w:rsidR="00BB2B4E" w:rsidRPr="00BB2B4E" w:rsidRDefault="00BB2B4E" w:rsidP="00BB2B4E">
      <w:pPr>
        <w:pStyle w:val="ListParagraph"/>
        <w:ind w:left="1080"/>
      </w:pPr>
    </w:p>
    <w:p w14:paraId="2B1E3830" w14:textId="0B936936" w:rsidR="00BB2B4E" w:rsidRDefault="00BB2B4E" w:rsidP="00BB2B4E">
      <w:pPr>
        <w:pStyle w:val="ListParagraph"/>
        <w:numPr>
          <w:ilvl w:val="0"/>
          <w:numId w:val="32"/>
        </w:numPr>
      </w:pPr>
      <w:r w:rsidRPr="00BB2B4E">
        <w:t>After tuning, test set metrics were similar; logistic remained stronger on recall under this objective.</w:t>
      </w:r>
    </w:p>
    <w:p w14:paraId="4A41D78C" w14:textId="77777777" w:rsidR="00BB2B4E" w:rsidRDefault="00BB2B4E" w:rsidP="00BB2B4E">
      <w:pPr>
        <w:pStyle w:val="ListParagraph"/>
      </w:pPr>
    </w:p>
    <w:p w14:paraId="3137F1BE" w14:textId="50BC8286" w:rsidR="00BB2B4E" w:rsidRDefault="00BB2B4E" w:rsidP="00BB2B4E">
      <w:pPr>
        <w:pStyle w:val="ListParagraph"/>
        <w:numPr>
          <w:ilvl w:val="1"/>
          <w:numId w:val="2"/>
        </w:numPr>
        <w:rPr>
          <w:b/>
          <w:bCs/>
        </w:rPr>
      </w:pPr>
      <w:r w:rsidRPr="00BB2B4E">
        <w:rPr>
          <w:b/>
          <w:bCs/>
        </w:rPr>
        <w:t>Addressing imbalance (class weight &amp; threshold tuning)</w:t>
      </w:r>
    </w:p>
    <w:p w14:paraId="6AE83448" w14:textId="692A93AF" w:rsidR="00BB2B4E" w:rsidRDefault="00BB2B4E" w:rsidP="00BB2B4E">
      <w:pPr>
        <w:pStyle w:val="ListParagraph"/>
        <w:ind w:left="1080"/>
        <w:rPr>
          <w:b/>
          <w:bCs/>
        </w:rPr>
      </w:pPr>
    </w:p>
    <w:p w14:paraId="3061A8F9" w14:textId="77777777" w:rsidR="003F09BC" w:rsidRDefault="003F09BC" w:rsidP="003F09BC">
      <w:pPr>
        <w:pStyle w:val="ListParagraph"/>
        <w:numPr>
          <w:ilvl w:val="0"/>
          <w:numId w:val="33"/>
        </w:numPr>
      </w:pPr>
      <w:proofErr w:type="spellStart"/>
      <w:r>
        <w:t>LogisticRegression</w:t>
      </w:r>
      <w:proofErr w:type="spellEnd"/>
      <w:r>
        <w:t xml:space="preserve"> with </w:t>
      </w:r>
      <w:proofErr w:type="spellStart"/>
      <w:r>
        <w:t>class_weight</w:t>
      </w:r>
      <w:proofErr w:type="spellEnd"/>
      <w:r>
        <w:t>='balanced':</w:t>
      </w:r>
    </w:p>
    <w:p w14:paraId="2D9C3016" w14:textId="77777777" w:rsidR="003F09BC" w:rsidRDefault="003F09BC" w:rsidP="003F09BC">
      <w:pPr>
        <w:pStyle w:val="ListParagraph"/>
        <w:ind w:left="1080"/>
      </w:pPr>
    </w:p>
    <w:p w14:paraId="5BED9318" w14:textId="77777777" w:rsidR="003F09BC" w:rsidRDefault="003F09BC" w:rsidP="003F09BC">
      <w:pPr>
        <w:pStyle w:val="ListParagraph"/>
        <w:numPr>
          <w:ilvl w:val="0"/>
          <w:numId w:val="34"/>
        </w:numPr>
      </w:pPr>
      <w:r>
        <w:t>At default threshold 0.5:</w:t>
      </w:r>
    </w:p>
    <w:p w14:paraId="4430F2C5" w14:textId="77777777" w:rsidR="003F09BC" w:rsidRDefault="003F09BC" w:rsidP="003F09BC">
      <w:pPr>
        <w:pStyle w:val="ListParagraph"/>
        <w:ind w:left="1080"/>
      </w:pPr>
    </w:p>
    <w:p w14:paraId="24DE5911" w14:textId="77777777" w:rsidR="003F09BC" w:rsidRDefault="003F09BC" w:rsidP="003F09BC">
      <w:pPr>
        <w:pStyle w:val="ListParagraph"/>
        <w:numPr>
          <w:ilvl w:val="0"/>
          <w:numId w:val="35"/>
        </w:numPr>
      </w:pPr>
      <w:r>
        <w:t>Class 1 recall increased to ~0.78, precision decreased to ~0.51, accuracy ≈ 0.74, ROC-AUC ≈ 0.842.</w:t>
      </w:r>
    </w:p>
    <w:p w14:paraId="010BB16E" w14:textId="77777777" w:rsidR="003F09BC" w:rsidRDefault="003F09BC" w:rsidP="003F09BC">
      <w:pPr>
        <w:pStyle w:val="ListParagraph"/>
        <w:ind w:left="1080"/>
      </w:pPr>
    </w:p>
    <w:p w14:paraId="38A26AAE" w14:textId="77777777" w:rsidR="003F09BC" w:rsidRDefault="003F09BC" w:rsidP="003F09BC">
      <w:pPr>
        <w:pStyle w:val="ListParagraph"/>
        <w:numPr>
          <w:ilvl w:val="0"/>
          <w:numId w:val="36"/>
        </w:numPr>
      </w:pPr>
      <w:r>
        <w:t>Precision–Recall vs Threshold: lowering threshold improves recall and reduces precision. Example results:</w:t>
      </w:r>
    </w:p>
    <w:p w14:paraId="49E36503" w14:textId="77777777" w:rsidR="003F09BC" w:rsidRDefault="003F09BC" w:rsidP="003F09BC">
      <w:pPr>
        <w:pStyle w:val="ListParagraph"/>
        <w:ind w:left="1080"/>
      </w:pPr>
    </w:p>
    <w:p w14:paraId="33A6F430" w14:textId="77777777" w:rsidR="003F09BC" w:rsidRDefault="003F09BC" w:rsidP="003F09BC">
      <w:pPr>
        <w:pStyle w:val="ListParagraph"/>
        <w:numPr>
          <w:ilvl w:val="0"/>
          <w:numId w:val="37"/>
        </w:numPr>
        <w:ind w:left="2160"/>
      </w:pPr>
      <w:r>
        <w:t>threshold 0.5 → recall ≈ 0.78, precision ≈ 0.51</w:t>
      </w:r>
    </w:p>
    <w:p w14:paraId="26F2B5F2" w14:textId="77777777" w:rsidR="003F09BC" w:rsidRDefault="003F09BC" w:rsidP="003F09BC">
      <w:pPr>
        <w:pStyle w:val="ListParagraph"/>
        <w:ind w:left="1440"/>
      </w:pPr>
    </w:p>
    <w:p w14:paraId="483ADCF4" w14:textId="77777777" w:rsidR="003F09BC" w:rsidRDefault="003F09BC" w:rsidP="003F09BC">
      <w:pPr>
        <w:pStyle w:val="ListParagraph"/>
        <w:numPr>
          <w:ilvl w:val="0"/>
          <w:numId w:val="37"/>
        </w:numPr>
        <w:ind w:left="2160"/>
      </w:pPr>
      <w:r>
        <w:t>threshold 0.4 → recall ≈ 0.87, precision ≈ 0.47</w:t>
      </w:r>
    </w:p>
    <w:p w14:paraId="153B66E4" w14:textId="77777777" w:rsidR="003F09BC" w:rsidRDefault="003F09BC" w:rsidP="003F09BC">
      <w:pPr>
        <w:pStyle w:val="ListParagraph"/>
        <w:ind w:left="1440"/>
      </w:pPr>
    </w:p>
    <w:p w14:paraId="21707F36" w14:textId="51EB80CA" w:rsidR="00BB2B4E" w:rsidRDefault="003F09BC" w:rsidP="003F09BC">
      <w:pPr>
        <w:pStyle w:val="ListParagraph"/>
        <w:numPr>
          <w:ilvl w:val="0"/>
          <w:numId w:val="37"/>
        </w:numPr>
        <w:ind w:left="2160"/>
      </w:pPr>
      <w:r>
        <w:t>threshold 0.3 → recall ≈ 0.93, precision ≈ 0.43</w:t>
      </w:r>
    </w:p>
    <w:p w14:paraId="1073575D" w14:textId="77777777" w:rsidR="00DB3ACC" w:rsidRDefault="00DB3ACC" w:rsidP="00DB3ACC">
      <w:pPr>
        <w:pStyle w:val="ListParagraph"/>
      </w:pPr>
    </w:p>
    <w:p w14:paraId="52B8A3DE" w14:textId="715A2CEC" w:rsidR="00DB3ACC" w:rsidRPr="00BB2B4E" w:rsidRDefault="00DB3ACC" w:rsidP="00DB3ACC">
      <w:pPr>
        <w:pStyle w:val="ListParagraph"/>
        <w:ind w:left="2160"/>
      </w:pPr>
      <w:r w:rsidRPr="00DB3ACC">
        <w:drawing>
          <wp:inline distT="0" distB="0" distL="0" distR="0" wp14:anchorId="0577AB22" wp14:editId="38570883">
            <wp:extent cx="2228955" cy="15160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534" cy="15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ACC">
        <w:drawing>
          <wp:inline distT="0" distB="0" distL="0" distR="0" wp14:anchorId="2A4C7B85" wp14:editId="4587723C">
            <wp:extent cx="2259131" cy="162747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205" cy="16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ACC">
        <w:drawing>
          <wp:inline distT="0" distB="0" distL="0" distR="0" wp14:anchorId="15CC7F97" wp14:editId="7779D41B">
            <wp:extent cx="2141253" cy="1542557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5105" cy="15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ACC">
        <w:drawing>
          <wp:inline distT="0" distB="0" distL="0" distR="0" wp14:anchorId="2B7A507F" wp14:editId="170556BB">
            <wp:extent cx="2389589" cy="172145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5704" cy="1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02BD" w14:textId="77777777" w:rsidR="00BB2B4E" w:rsidRPr="00BB2B4E" w:rsidRDefault="00BB2B4E" w:rsidP="00BB2B4E">
      <w:pPr>
        <w:pStyle w:val="ListParagraph"/>
        <w:ind w:left="1080"/>
      </w:pPr>
    </w:p>
    <w:p w14:paraId="4DCAD82E" w14:textId="77777777" w:rsidR="00FF5225" w:rsidRPr="00FF5225" w:rsidRDefault="00FF5225" w:rsidP="00FF5225"/>
    <w:p w14:paraId="38A7E7BA" w14:textId="4020D8F5" w:rsidR="009030A5" w:rsidRDefault="009030A5" w:rsidP="0080270C"/>
    <w:p w14:paraId="473002EC" w14:textId="495562D3" w:rsidR="0080270C" w:rsidRDefault="0080270C" w:rsidP="008027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80270C">
        <w:rPr>
          <w:b/>
          <w:bCs/>
        </w:rPr>
        <w:lastRenderedPageBreak/>
        <w:t>SageMaker</w:t>
      </w:r>
      <w:proofErr w:type="spellEnd"/>
      <w:r w:rsidRPr="0080270C">
        <w:rPr>
          <w:b/>
          <w:bCs/>
        </w:rPr>
        <w:t xml:space="preserve"> </w:t>
      </w:r>
      <w:proofErr w:type="spellStart"/>
      <w:r w:rsidRPr="0080270C">
        <w:rPr>
          <w:b/>
          <w:bCs/>
        </w:rPr>
        <w:t>XGBoost</w:t>
      </w:r>
      <w:proofErr w:type="spellEnd"/>
      <w:r w:rsidRPr="0080270C">
        <w:rPr>
          <w:b/>
          <w:bCs/>
        </w:rPr>
        <w:t xml:space="preserve"> with Automatic Model Tuning (HPO)</w:t>
      </w:r>
    </w:p>
    <w:p w14:paraId="6BBD1D81" w14:textId="5121CA6F" w:rsidR="0080270C" w:rsidRDefault="0080270C" w:rsidP="0080270C">
      <w:pPr>
        <w:pStyle w:val="ListParagraph"/>
        <w:ind w:left="1080"/>
        <w:rPr>
          <w:b/>
          <w:bCs/>
        </w:rPr>
      </w:pPr>
    </w:p>
    <w:p w14:paraId="7552EC41" w14:textId="77777777" w:rsidR="0080270C" w:rsidRDefault="0080270C" w:rsidP="0080270C">
      <w:pPr>
        <w:pStyle w:val="ListParagraph"/>
        <w:numPr>
          <w:ilvl w:val="0"/>
          <w:numId w:val="38"/>
        </w:numPr>
      </w:pPr>
      <w:r w:rsidRPr="0080270C">
        <w:rPr>
          <w:b/>
          <w:bCs/>
        </w:rPr>
        <w:t>Estimator:</w:t>
      </w:r>
      <w:r>
        <w:t xml:space="preserve"> </w:t>
      </w:r>
      <w:proofErr w:type="spellStart"/>
      <w:r>
        <w:t>SageMaker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built-in container. Fixed </w:t>
      </w:r>
      <w:proofErr w:type="spellStart"/>
      <w:r>
        <w:t>hyperparams</w:t>
      </w:r>
      <w:proofErr w:type="spellEnd"/>
      <w:r>
        <w:t>: objective="</w:t>
      </w:r>
      <w:proofErr w:type="spellStart"/>
      <w:proofErr w:type="gramStart"/>
      <w:r>
        <w:t>binary:logistic</w:t>
      </w:r>
      <w:proofErr w:type="spellEnd"/>
      <w:proofErr w:type="gramEnd"/>
      <w:r>
        <w:t xml:space="preserve">", </w:t>
      </w:r>
      <w:proofErr w:type="spellStart"/>
      <w:r>
        <w:t>eval_metric</w:t>
      </w:r>
      <w:proofErr w:type="spellEnd"/>
      <w:r>
        <w:t>="</w:t>
      </w:r>
      <w:proofErr w:type="spellStart"/>
      <w:r>
        <w:t>auc</w:t>
      </w:r>
      <w:proofErr w:type="spellEnd"/>
      <w:r>
        <w:t xml:space="preserve">", </w:t>
      </w:r>
      <w:proofErr w:type="spellStart"/>
      <w:r>
        <w:t>num_round</w:t>
      </w:r>
      <w:proofErr w:type="spellEnd"/>
      <w:r>
        <w:t>=200.</w:t>
      </w:r>
    </w:p>
    <w:p w14:paraId="093E72ED" w14:textId="77777777" w:rsidR="0080270C" w:rsidRDefault="0080270C" w:rsidP="0080270C">
      <w:pPr>
        <w:pStyle w:val="ListParagraph"/>
        <w:ind w:left="1080"/>
      </w:pPr>
    </w:p>
    <w:p w14:paraId="3BCBA492" w14:textId="77777777" w:rsidR="0080270C" w:rsidRPr="0080270C" w:rsidRDefault="0080270C" w:rsidP="0080270C">
      <w:pPr>
        <w:pStyle w:val="ListParagraph"/>
        <w:numPr>
          <w:ilvl w:val="0"/>
          <w:numId w:val="38"/>
        </w:numPr>
        <w:rPr>
          <w:b/>
          <w:bCs/>
        </w:rPr>
      </w:pPr>
      <w:r w:rsidRPr="0080270C">
        <w:rPr>
          <w:b/>
          <w:bCs/>
        </w:rPr>
        <w:t>Hyperparameter search space (Bayesian):</w:t>
      </w:r>
    </w:p>
    <w:p w14:paraId="0E7550E8" w14:textId="77777777" w:rsidR="0080270C" w:rsidRDefault="0080270C" w:rsidP="0080270C">
      <w:pPr>
        <w:pStyle w:val="ListParagraph"/>
        <w:ind w:left="1080"/>
      </w:pPr>
    </w:p>
    <w:p w14:paraId="45AD7BEB" w14:textId="77777777" w:rsidR="0080270C" w:rsidRDefault="0080270C" w:rsidP="0080270C">
      <w:pPr>
        <w:pStyle w:val="ListParagraph"/>
        <w:numPr>
          <w:ilvl w:val="0"/>
          <w:numId w:val="39"/>
        </w:numPr>
      </w:pPr>
      <w:r>
        <w:t xml:space="preserve">eta (0.01–0.3), </w:t>
      </w:r>
      <w:proofErr w:type="spellStart"/>
      <w:r>
        <w:t>max_depth</w:t>
      </w:r>
      <w:proofErr w:type="spellEnd"/>
      <w:r>
        <w:t xml:space="preserve"> (3–10), </w:t>
      </w:r>
      <w:proofErr w:type="spellStart"/>
      <w:r>
        <w:t>min_child_weight</w:t>
      </w:r>
      <w:proofErr w:type="spellEnd"/>
      <w:r>
        <w:t xml:space="preserve"> (1–10), subsample (0.5–1.0), </w:t>
      </w:r>
      <w:proofErr w:type="spellStart"/>
      <w:r>
        <w:t>colsample_bytree</w:t>
      </w:r>
      <w:proofErr w:type="spellEnd"/>
      <w:r>
        <w:t xml:space="preserve"> (0.5–1.0).</w:t>
      </w:r>
    </w:p>
    <w:p w14:paraId="2B77C395" w14:textId="77777777" w:rsidR="0080270C" w:rsidRDefault="0080270C" w:rsidP="0080270C">
      <w:pPr>
        <w:pStyle w:val="ListParagraph"/>
        <w:ind w:left="1080"/>
      </w:pPr>
    </w:p>
    <w:p w14:paraId="2C970379" w14:textId="77777777" w:rsidR="0080270C" w:rsidRDefault="0080270C" w:rsidP="0080270C">
      <w:pPr>
        <w:pStyle w:val="ListParagraph"/>
        <w:numPr>
          <w:ilvl w:val="0"/>
          <w:numId w:val="38"/>
        </w:numPr>
      </w:pPr>
      <w:r w:rsidRPr="0080270C">
        <w:rPr>
          <w:b/>
          <w:bCs/>
        </w:rPr>
        <w:t>Tuner configuration:</w:t>
      </w:r>
      <w:r>
        <w:t xml:space="preserve"> </w:t>
      </w:r>
      <w:proofErr w:type="spellStart"/>
      <w:r>
        <w:t>objective_metric_name</w:t>
      </w:r>
      <w:proofErr w:type="spellEnd"/>
      <w:r>
        <w:t>="</w:t>
      </w:r>
      <w:proofErr w:type="spellStart"/>
      <w:proofErr w:type="gramStart"/>
      <w:r>
        <w:t>validation:auc</w:t>
      </w:r>
      <w:proofErr w:type="spellEnd"/>
      <w:proofErr w:type="gramEnd"/>
      <w:r>
        <w:t xml:space="preserve">", </w:t>
      </w:r>
      <w:proofErr w:type="spellStart"/>
      <w:r>
        <w:t>max_jobs</w:t>
      </w:r>
      <w:proofErr w:type="spellEnd"/>
      <w:r>
        <w:t xml:space="preserve">=12, </w:t>
      </w:r>
      <w:proofErr w:type="spellStart"/>
      <w:r>
        <w:t>max_parallel_jobs</w:t>
      </w:r>
      <w:proofErr w:type="spellEnd"/>
      <w:r>
        <w:t>=2, strategy="Bayesian".</w:t>
      </w:r>
    </w:p>
    <w:p w14:paraId="386CF25A" w14:textId="77777777" w:rsidR="0080270C" w:rsidRDefault="0080270C" w:rsidP="0080270C">
      <w:pPr>
        <w:pStyle w:val="ListParagraph"/>
        <w:ind w:left="1080"/>
      </w:pPr>
    </w:p>
    <w:p w14:paraId="185FE5CF" w14:textId="469A45C7" w:rsidR="0080270C" w:rsidRPr="0080270C" w:rsidRDefault="0080270C" w:rsidP="0080270C">
      <w:pPr>
        <w:pStyle w:val="ListParagraph"/>
        <w:numPr>
          <w:ilvl w:val="0"/>
          <w:numId w:val="38"/>
        </w:numPr>
      </w:pPr>
      <w:bookmarkStart w:id="0" w:name="_GoBack"/>
      <w:r w:rsidRPr="0080270C">
        <w:rPr>
          <w:b/>
          <w:bCs/>
        </w:rPr>
        <w:t>Important fix made:</w:t>
      </w:r>
      <w:bookmarkEnd w:id="0"/>
      <w:r>
        <w:t xml:space="preserve"> </w:t>
      </w:r>
      <w:proofErr w:type="spellStart"/>
      <w:r>
        <w:t>SageMaker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requires label as the first column and labels in {0,1}; I updated CSVs accordingly.</w:t>
      </w:r>
    </w:p>
    <w:p w14:paraId="4ECE610A" w14:textId="77777777" w:rsidR="009030A5" w:rsidRPr="009030A5" w:rsidRDefault="009030A5" w:rsidP="009030A5">
      <w:pPr>
        <w:pStyle w:val="ListParagraph"/>
        <w:ind w:left="1080"/>
      </w:pPr>
    </w:p>
    <w:sectPr w:rsidR="009030A5" w:rsidRPr="009030A5" w:rsidSect="00E82D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6F67"/>
    <w:multiLevelType w:val="hybridMultilevel"/>
    <w:tmpl w:val="613A71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7129BF"/>
    <w:multiLevelType w:val="hybridMultilevel"/>
    <w:tmpl w:val="74E056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C2264B"/>
    <w:multiLevelType w:val="hybridMultilevel"/>
    <w:tmpl w:val="75B061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053BB1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6BD3DA9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7F43B7F"/>
    <w:multiLevelType w:val="hybridMultilevel"/>
    <w:tmpl w:val="55F04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8B07D8A"/>
    <w:multiLevelType w:val="hybridMultilevel"/>
    <w:tmpl w:val="D9EC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5136F"/>
    <w:multiLevelType w:val="hybridMultilevel"/>
    <w:tmpl w:val="5594A9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45798E"/>
    <w:multiLevelType w:val="hybridMultilevel"/>
    <w:tmpl w:val="2C121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9A702E"/>
    <w:multiLevelType w:val="hybridMultilevel"/>
    <w:tmpl w:val="E216E7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D40815"/>
    <w:multiLevelType w:val="hybridMultilevel"/>
    <w:tmpl w:val="5F58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600FDF"/>
    <w:multiLevelType w:val="hybridMultilevel"/>
    <w:tmpl w:val="0D304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F0419D8"/>
    <w:multiLevelType w:val="hybridMultilevel"/>
    <w:tmpl w:val="41B41E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A07095"/>
    <w:multiLevelType w:val="hybridMultilevel"/>
    <w:tmpl w:val="C0422A6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1D340EE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34557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F62C4D"/>
    <w:multiLevelType w:val="hybridMultilevel"/>
    <w:tmpl w:val="7A8CE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23987"/>
    <w:multiLevelType w:val="hybridMultilevel"/>
    <w:tmpl w:val="7BFE20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A7A3459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2B6B6AEA"/>
    <w:multiLevelType w:val="hybridMultilevel"/>
    <w:tmpl w:val="E27406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EE2D3A"/>
    <w:multiLevelType w:val="hybridMultilevel"/>
    <w:tmpl w:val="B20862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18F6AF3"/>
    <w:multiLevelType w:val="hybridMultilevel"/>
    <w:tmpl w:val="5A4EF0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4851C6D"/>
    <w:multiLevelType w:val="hybridMultilevel"/>
    <w:tmpl w:val="5D341F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6F62C51"/>
    <w:multiLevelType w:val="hybridMultilevel"/>
    <w:tmpl w:val="9DB4AC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1E77AD1"/>
    <w:multiLevelType w:val="hybridMultilevel"/>
    <w:tmpl w:val="17F2F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D14E4B"/>
    <w:multiLevelType w:val="hybridMultilevel"/>
    <w:tmpl w:val="D5FCD63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849691B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8955013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BA76754"/>
    <w:multiLevelType w:val="hybridMultilevel"/>
    <w:tmpl w:val="28BA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22264"/>
    <w:multiLevelType w:val="hybridMultilevel"/>
    <w:tmpl w:val="FA5E7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E3D1F45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64D509D5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59F512A"/>
    <w:multiLevelType w:val="hybridMultilevel"/>
    <w:tmpl w:val="0E7E7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16D5F"/>
    <w:multiLevelType w:val="hybridMultilevel"/>
    <w:tmpl w:val="B47EF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3927435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68F2FDC"/>
    <w:multiLevelType w:val="hybridMultilevel"/>
    <w:tmpl w:val="8CA2C3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A4A2B8B"/>
    <w:multiLevelType w:val="hybridMultilevel"/>
    <w:tmpl w:val="4F887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A931FC8"/>
    <w:multiLevelType w:val="hybridMultilevel"/>
    <w:tmpl w:val="FB4082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C1927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18"/>
  </w:num>
  <w:num w:numId="3">
    <w:abstractNumId w:val="10"/>
  </w:num>
  <w:num w:numId="4">
    <w:abstractNumId w:val="38"/>
  </w:num>
  <w:num w:numId="5">
    <w:abstractNumId w:val="15"/>
  </w:num>
  <w:num w:numId="6">
    <w:abstractNumId w:val="26"/>
  </w:num>
  <w:num w:numId="7">
    <w:abstractNumId w:val="11"/>
  </w:num>
  <w:num w:numId="8">
    <w:abstractNumId w:val="34"/>
  </w:num>
  <w:num w:numId="9">
    <w:abstractNumId w:val="30"/>
  </w:num>
  <w:num w:numId="10">
    <w:abstractNumId w:val="5"/>
  </w:num>
  <w:num w:numId="11">
    <w:abstractNumId w:val="6"/>
  </w:num>
  <w:num w:numId="12">
    <w:abstractNumId w:val="24"/>
  </w:num>
  <w:num w:numId="13">
    <w:abstractNumId w:val="9"/>
  </w:num>
  <w:num w:numId="14">
    <w:abstractNumId w:val="20"/>
  </w:num>
  <w:num w:numId="15">
    <w:abstractNumId w:val="2"/>
  </w:num>
  <w:num w:numId="16">
    <w:abstractNumId w:val="3"/>
  </w:num>
  <w:num w:numId="17">
    <w:abstractNumId w:val="0"/>
  </w:num>
  <w:num w:numId="18">
    <w:abstractNumId w:val="17"/>
  </w:num>
  <w:num w:numId="19">
    <w:abstractNumId w:val="14"/>
  </w:num>
  <w:num w:numId="20">
    <w:abstractNumId w:val="29"/>
  </w:num>
  <w:num w:numId="21">
    <w:abstractNumId w:val="13"/>
  </w:num>
  <w:num w:numId="22">
    <w:abstractNumId w:val="32"/>
  </w:num>
  <w:num w:numId="23">
    <w:abstractNumId w:val="12"/>
  </w:num>
  <w:num w:numId="24">
    <w:abstractNumId w:val="4"/>
  </w:num>
  <w:num w:numId="25">
    <w:abstractNumId w:val="33"/>
  </w:num>
  <w:num w:numId="26">
    <w:abstractNumId w:val="35"/>
  </w:num>
  <w:num w:numId="27">
    <w:abstractNumId w:val="22"/>
  </w:num>
  <w:num w:numId="28">
    <w:abstractNumId w:val="1"/>
  </w:num>
  <w:num w:numId="29">
    <w:abstractNumId w:val="16"/>
  </w:num>
  <w:num w:numId="30">
    <w:abstractNumId w:val="31"/>
  </w:num>
  <w:num w:numId="31">
    <w:abstractNumId w:val="27"/>
  </w:num>
  <w:num w:numId="32">
    <w:abstractNumId w:val="7"/>
  </w:num>
  <w:num w:numId="33">
    <w:abstractNumId w:val="8"/>
  </w:num>
  <w:num w:numId="34">
    <w:abstractNumId w:val="21"/>
  </w:num>
  <w:num w:numId="35">
    <w:abstractNumId w:val="25"/>
  </w:num>
  <w:num w:numId="36">
    <w:abstractNumId w:val="23"/>
  </w:num>
  <w:num w:numId="37">
    <w:abstractNumId w:val="19"/>
  </w:num>
  <w:num w:numId="38">
    <w:abstractNumId w:val="3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32"/>
    <w:rsid w:val="00253347"/>
    <w:rsid w:val="0031521F"/>
    <w:rsid w:val="003F09BC"/>
    <w:rsid w:val="0042430A"/>
    <w:rsid w:val="0080270C"/>
    <w:rsid w:val="009030A5"/>
    <w:rsid w:val="00A86CE7"/>
    <w:rsid w:val="00AF6F40"/>
    <w:rsid w:val="00BB2B4E"/>
    <w:rsid w:val="00DB3ACC"/>
    <w:rsid w:val="00DD6332"/>
    <w:rsid w:val="00E82DC7"/>
    <w:rsid w:val="00EF40F9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95DC"/>
  <w15:chartTrackingRefBased/>
  <w15:docId w15:val="{9F8C219D-8B5D-BE4A-9899-DEE4DD3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3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6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89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8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6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17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2025-09-25T16:47:00Z</dcterms:created>
  <dcterms:modified xsi:type="dcterms:W3CDTF">2025-09-25T17:52:00Z</dcterms:modified>
</cp:coreProperties>
</file>