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57D" w:rsidRPr="00341F32" w:rsidRDefault="008367ED" w:rsidP="000D557D">
      <w:pPr>
        <w:spacing w:line="360" w:lineRule="auto"/>
        <w:ind w:left="1410" w:hanging="1410"/>
        <w:jc w:val="center"/>
        <w:rPr>
          <w:b/>
          <w:bCs/>
          <w:sz w:val="32"/>
          <w:szCs w:val="32"/>
        </w:rPr>
      </w:pPr>
      <w:r>
        <w:rPr>
          <w:b/>
          <w:bCs/>
          <w:sz w:val="28"/>
          <w:szCs w:val="28"/>
        </w:rPr>
        <w:t>Corrigé de l’</w:t>
      </w:r>
      <w:r w:rsidR="00D65D5B" w:rsidRPr="00B87C63">
        <w:rPr>
          <w:b/>
          <w:bCs/>
          <w:sz w:val="28"/>
          <w:szCs w:val="28"/>
        </w:rPr>
        <w:t>E</w:t>
      </w:r>
      <w:r w:rsidR="00187DC5" w:rsidRPr="00B87C63">
        <w:rPr>
          <w:b/>
          <w:bCs/>
          <w:sz w:val="28"/>
          <w:szCs w:val="28"/>
        </w:rPr>
        <w:t>xamen</w:t>
      </w:r>
      <w:r w:rsidR="000D557D" w:rsidRPr="00B87C63">
        <w:rPr>
          <w:b/>
          <w:bCs/>
          <w:sz w:val="28"/>
          <w:szCs w:val="28"/>
        </w:rPr>
        <w:t xml:space="preserve"> </w:t>
      </w:r>
      <w:r w:rsidR="00B87C63" w:rsidRPr="00B87C63">
        <w:rPr>
          <w:b/>
          <w:bCs/>
          <w:sz w:val="28"/>
          <w:szCs w:val="28"/>
        </w:rPr>
        <w:t xml:space="preserve">de </w:t>
      </w:r>
      <w:r w:rsidR="000D557D" w:rsidRPr="00B87C63">
        <w:rPr>
          <w:b/>
          <w:bCs/>
          <w:sz w:val="28"/>
          <w:szCs w:val="28"/>
        </w:rPr>
        <w:t>macro</w:t>
      </w:r>
      <w:r w:rsidR="00B87C63" w:rsidRPr="00B87C63">
        <w:rPr>
          <w:b/>
          <w:bCs/>
          <w:sz w:val="28"/>
          <w:szCs w:val="28"/>
        </w:rPr>
        <w:t>économie</w:t>
      </w:r>
      <w:r w:rsidR="000D557D" w:rsidRPr="00B87C63">
        <w:rPr>
          <w:b/>
          <w:bCs/>
          <w:sz w:val="28"/>
          <w:szCs w:val="28"/>
        </w:rPr>
        <w:t xml:space="preserve"> II</w:t>
      </w:r>
      <w:r w:rsidR="00341F32" w:rsidRPr="00341F32">
        <w:rPr>
          <w:b/>
          <w:bCs/>
        </w:rPr>
        <w:t xml:space="preserve"> </w:t>
      </w:r>
      <w:r w:rsidR="00341F32">
        <w:rPr>
          <w:b/>
          <w:bCs/>
        </w:rPr>
        <w:t xml:space="preserve"> </w:t>
      </w:r>
      <w:r w:rsidR="00194E66">
        <w:rPr>
          <w:b/>
          <w:bCs/>
          <w:sz w:val="28"/>
          <w:szCs w:val="28"/>
        </w:rPr>
        <w:t>Janvier 2019</w:t>
      </w:r>
      <w:r w:rsidR="00341F32" w:rsidRPr="00341F32">
        <w:rPr>
          <w:b/>
          <w:bCs/>
          <w:sz w:val="28"/>
          <w:szCs w:val="28"/>
        </w:rPr>
        <w:t> </w:t>
      </w:r>
    </w:p>
    <w:p w:rsidR="00500632" w:rsidRDefault="004E0B7A" w:rsidP="00341F32">
      <w:pPr>
        <w:spacing w:line="360" w:lineRule="auto"/>
        <w:ind w:left="1410" w:hanging="1410"/>
        <w:jc w:val="center"/>
        <w:rPr>
          <w:bCs/>
        </w:rPr>
      </w:pPr>
      <w:r>
        <w:rPr>
          <w:bCs/>
        </w:rPr>
        <w:t>2</w:t>
      </w:r>
      <w:r w:rsidRPr="00500632">
        <w:rPr>
          <w:bCs/>
          <w:vertAlign w:val="superscript"/>
        </w:rPr>
        <w:t>ème</w:t>
      </w:r>
      <w:r w:rsidR="00500632">
        <w:rPr>
          <w:bCs/>
        </w:rPr>
        <w:t xml:space="preserve"> année ESSAI</w:t>
      </w:r>
    </w:p>
    <w:p w:rsidR="00B87C63" w:rsidRDefault="00B87C63" w:rsidP="00341F32">
      <w:pPr>
        <w:spacing w:line="360" w:lineRule="auto"/>
        <w:ind w:left="1410" w:hanging="1410"/>
        <w:jc w:val="center"/>
        <w:rPr>
          <w:bCs/>
        </w:rPr>
      </w:pPr>
      <w:r>
        <w:rPr>
          <w:bCs/>
        </w:rPr>
        <w:t>Durée 1h30</w:t>
      </w:r>
      <w:r w:rsidR="00341F32">
        <w:rPr>
          <w:bCs/>
        </w:rPr>
        <w:t>, proposé par Mohamed Mabrouk</w:t>
      </w:r>
      <w:r w:rsidR="002F32BF">
        <w:rPr>
          <w:bCs/>
        </w:rPr>
        <w:t>, 2 pages</w:t>
      </w:r>
    </w:p>
    <w:p w:rsidR="00500632" w:rsidRPr="00341F32" w:rsidRDefault="00500632" w:rsidP="00341F32">
      <w:pPr>
        <w:spacing w:line="360" w:lineRule="auto"/>
        <w:ind w:left="1410" w:hanging="1410"/>
        <w:jc w:val="center"/>
        <w:rPr>
          <w:b/>
          <w:bCs/>
        </w:rPr>
      </w:pPr>
    </w:p>
    <w:p w:rsidR="0068555B" w:rsidRPr="0068555B" w:rsidRDefault="0068555B" w:rsidP="0068555B">
      <w:r w:rsidRPr="00500632">
        <w:rPr>
          <w:b/>
          <w:bCs/>
          <w:sz w:val="24"/>
          <w:szCs w:val="24"/>
        </w:rPr>
        <w:t>Barème :</w:t>
      </w:r>
      <w:r w:rsidR="00500632" w:rsidRPr="00500632">
        <w:rPr>
          <w:sz w:val="24"/>
          <w:szCs w:val="24"/>
        </w:rPr>
        <w:t xml:space="preserve"> </w:t>
      </w:r>
      <w:r w:rsidR="00500632">
        <w:t>Chaque question 1 point, sauf les deux premières questions de chaque exercice : 2 points chacune.</w:t>
      </w:r>
    </w:p>
    <w:p w:rsidR="0068555B" w:rsidRDefault="0068555B" w:rsidP="0068555B">
      <w:pPr>
        <w:jc w:val="center"/>
        <w:rPr>
          <w:sz w:val="24"/>
        </w:rPr>
      </w:pPr>
    </w:p>
    <w:p w:rsidR="0056719B" w:rsidRPr="00500632" w:rsidRDefault="005918BA" w:rsidP="00F56D9A">
      <w:pPr>
        <w:rPr>
          <w:b/>
          <w:bCs/>
          <w:sz w:val="24"/>
          <w:szCs w:val="24"/>
        </w:rPr>
      </w:pPr>
      <w:r w:rsidRPr="00500632">
        <w:rPr>
          <w:b/>
          <w:bCs/>
          <w:sz w:val="24"/>
          <w:szCs w:val="24"/>
        </w:rPr>
        <w:t>Exercice 1 :</w:t>
      </w:r>
    </w:p>
    <w:p w:rsidR="003201A7" w:rsidRDefault="005918BA" w:rsidP="00D21EF3">
      <w:pPr>
        <w:jc w:val="center"/>
      </w:pPr>
      <w:r>
        <w:t>Modèle de Solow avec dette e</w:t>
      </w:r>
      <w:r w:rsidR="0056719B">
        <w:t>x</w:t>
      </w:r>
      <w:r>
        <w:t>térieure</w:t>
      </w:r>
    </w:p>
    <w:p w:rsidR="00D21EF3" w:rsidRDefault="00D21EF3" w:rsidP="00D21EF3">
      <w:pPr>
        <w:jc w:val="center"/>
      </w:pPr>
    </w:p>
    <w:p w:rsidR="005918BA" w:rsidRDefault="005918BA" w:rsidP="00F56D9A">
      <w:r>
        <w:t>On considère une économie représentée par le une fonction de production  linéaire</w:t>
      </w:r>
    </w:p>
    <w:p w:rsidR="005918BA" w:rsidRDefault="005918BA" w:rsidP="005918BA">
      <w:pPr>
        <w:jc w:val="center"/>
        <w:rPr>
          <w:rFonts w:eastAsiaTheme="minorEastAsia"/>
        </w:rPr>
      </w:pPr>
      <m:oMathPara>
        <m:oMath>
          <m:r>
            <w:rPr>
              <w:rFonts w:ascii="Cambria Math" w:hAnsi="Cambria Math"/>
            </w:rPr>
            <m:t>y=αk</m:t>
          </m:r>
        </m:oMath>
      </m:oMathPara>
    </w:p>
    <w:p w:rsidR="005918BA" w:rsidRDefault="005918BA" w:rsidP="005918BA">
      <w:pPr>
        <w:rPr>
          <w:rFonts w:eastAsiaTheme="minorEastAsia"/>
        </w:rPr>
      </w:pPr>
      <w:r>
        <w:rPr>
          <w:rFonts w:eastAsiaTheme="minorEastAsia"/>
        </w:rPr>
        <w:t xml:space="preserve">où </w:t>
      </w:r>
      <m:oMath>
        <m:r>
          <w:rPr>
            <w:rFonts w:ascii="Cambria Math" w:eastAsiaTheme="minorEastAsia" w:hAnsi="Cambria Math"/>
          </w:rPr>
          <m:t>y</m:t>
        </m:r>
      </m:oMath>
      <w:r>
        <w:rPr>
          <w:rFonts w:eastAsiaTheme="minorEastAsia"/>
        </w:rPr>
        <w:t xml:space="preserve"> est la production par tête et par unité de temps,  </w:t>
      </w:r>
      <m:oMath>
        <m:r>
          <w:rPr>
            <w:rFonts w:ascii="Cambria Math" w:eastAsiaTheme="minorEastAsia" w:hAnsi="Cambria Math"/>
          </w:rPr>
          <m:t>k</m:t>
        </m:r>
      </m:oMath>
      <w:r>
        <w:rPr>
          <w:rFonts w:eastAsiaTheme="minorEastAsia"/>
        </w:rPr>
        <w:t xml:space="preserve"> est le capital par tête et </w:t>
      </w:r>
      <m:oMath>
        <m:r>
          <w:rPr>
            <w:rFonts w:ascii="Cambria Math" w:eastAsiaTheme="minorEastAsia" w:hAnsi="Cambria Math"/>
          </w:rPr>
          <m:t>α</m:t>
        </m:r>
      </m:oMath>
      <w:r>
        <w:rPr>
          <w:rFonts w:eastAsiaTheme="minorEastAsia"/>
        </w:rPr>
        <w:t xml:space="preserve"> est réel positif constant.</w:t>
      </w:r>
    </w:p>
    <w:p w:rsidR="005918BA" w:rsidRDefault="0098191B" w:rsidP="005C1C9F">
      <w:pPr>
        <w:rPr>
          <w:rFonts w:eastAsiaTheme="minorEastAsia"/>
        </w:rPr>
      </w:pPr>
      <w:r>
        <w:rPr>
          <w:rFonts w:eastAsiaTheme="minorEastAsia"/>
        </w:rPr>
        <w:t xml:space="preserve">On note </w:t>
      </w:r>
      <m:oMath>
        <m:r>
          <w:rPr>
            <w:rFonts w:ascii="Cambria Math" w:eastAsiaTheme="minorEastAsia" w:hAnsi="Cambria Math"/>
          </w:rPr>
          <m:t>i</m:t>
        </m:r>
      </m:oMath>
      <w:r>
        <w:rPr>
          <w:rFonts w:eastAsiaTheme="minorEastAsia"/>
        </w:rPr>
        <w:t xml:space="preserve"> l’investissement par tête et par unité de temps, </w:t>
      </w:r>
      <m:oMath>
        <m:r>
          <w:rPr>
            <w:rFonts w:ascii="Cambria Math" w:eastAsiaTheme="minorEastAsia" w:hAnsi="Cambria Math"/>
          </w:rPr>
          <m:t>d</m:t>
        </m:r>
      </m:oMath>
      <w:r>
        <w:rPr>
          <w:rFonts w:eastAsiaTheme="minorEastAsia"/>
        </w:rPr>
        <w:t xml:space="preserve"> le stock </w:t>
      </w:r>
      <w:r w:rsidR="0056719B">
        <w:rPr>
          <w:rFonts w:eastAsiaTheme="minorEastAsia"/>
        </w:rPr>
        <w:t xml:space="preserve">total </w:t>
      </w:r>
      <w:r>
        <w:rPr>
          <w:rFonts w:eastAsiaTheme="minorEastAsia"/>
        </w:rPr>
        <w:t xml:space="preserve">de </w:t>
      </w:r>
      <w:r w:rsidR="0056719B">
        <w:rPr>
          <w:rFonts w:eastAsiaTheme="minorEastAsia"/>
        </w:rPr>
        <w:t xml:space="preserve">dette extérieure, </w:t>
      </w:r>
      <m:oMath>
        <m:r>
          <w:rPr>
            <w:rFonts w:ascii="Cambria Math" w:eastAsiaTheme="minorEastAsia" w:hAnsi="Cambria Math"/>
          </w:rPr>
          <m:t>ρ</m:t>
        </m:r>
      </m:oMath>
      <w:r w:rsidR="0056719B">
        <w:rPr>
          <w:rFonts w:eastAsiaTheme="minorEastAsia"/>
        </w:rPr>
        <w:t xml:space="preserve"> le taux d’intérêt par unité de temps sur la dette extérieure, </w:t>
      </w:r>
      <m:oMath>
        <m:r>
          <w:rPr>
            <w:rFonts w:ascii="Cambria Math" w:eastAsiaTheme="minorEastAsia" w:hAnsi="Cambria Math"/>
          </w:rPr>
          <m:t>r</m:t>
        </m:r>
      </m:oMath>
      <w:r w:rsidR="004E2F8E">
        <w:rPr>
          <w:rFonts w:eastAsiaTheme="minorEastAsia"/>
        </w:rPr>
        <w:t xml:space="preserve"> le revenu national par tête, </w:t>
      </w:r>
      <m:oMath>
        <m:r>
          <w:rPr>
            <w:rFonts w:ascii="Cambria Math" w:eastAsiaTheme="minorEastAsia" w:hAnsi="Cambria Math"/>
          </w:rPr>
          <m:t>a</m:t>
        </m:r>
      </m:oMath>
      <w:r w:rsidR="004E2F8E">
        <w:rPr>
          <w:rFonts w:eastAsiaTheme="minorEastAsia"/>
        </w:rPr>
        <w:t xml:space="preserve"> </w:t>
      </w:r>
      <w:r w:rsidR="005C1C9F">
        <w:rPr>
          <w:rFonts w:eastAsiaTheme="minorEastAsia"/>
        </w:rPr>
        <w:t xml:space="preserve">le taux d’amortissement du capital par unité de temps, </w:t>
      </w:r>
      <m:oMath>
        <m:r>
          <w:rPr>
            <w:rFonts w:ascii="Cambria Math" w:eastAsiaTheme="minorEastAsia" w:hAnsi="Cambria Math"/>
          </w:rPr>
          <m:t>s</m:t>
        </m:r>
      </m:oMath>
      <w:r w:rsidR="005C1C9F">
        <w:rPr>
          <w:rFonts w:eastAsiaTheme="minorEastAsia"/>
        </w:rPr>
        <w:t xml:space="preserve"> l’épargne par tête et par unité de temps, </w:t>
      </w:r>
      <m:oMath>
        <m:r>
          <w:rPr>
            <w:rFonts w:ascii="Cambria Math" w:eastAsiaTheme="minorEastAsia" w:hAnsi="Cambria Math"/>
          </w:rPr>
          <m:t>σ</m:t>
        </m:r>
      </m:oMath>
      <w:r w:rsidR="005C1C9F">
        <w:rPr>
          <w:rFonts w:eastAsiaTheme="minorEastAsia"/>
        </w:rPr>
        <w:t xml:space="preserve"> le taux d’épargne supposé constant, </w:t>
      </w:r>
      <m:oMath>
        <m:r>
          <w:rPr>
            <w:rFonts w:ascii="Cambria Math" w:eastAsiaTheme="minorEastAsia" w:hAnsi="Cambria Math"/>
          </w:rPr>
          <m:t>c</m:t>
        </m:r>
      </m:oMath>
      <w:r w:rsidR="005C1C9F">
        <w:rPr>
          <w:rFonts w:eastAsiaTheme="minorEastAsia"/>
        </w:rPr>
        <w:t xml:space="preserve"> la consommation par tête et par unité de temps, et </w:t>
      </w:r>
      <m:oMath>
        <m:r>
          <w:rPr>
            <w:rFonts w:ascii="Cambria Math" w:eastAsiaTheme="minorEastAsia" w:hAnsi="Cambria Math"/>
          </w:rPr>
          <m:t>x,m</m:t>
        </m:r>
      </m:oMath>
      <w:r w:rsidR="005C1C9F">
        <w:rPr>
          <w:rFonts w:eastAsiaTheme="minorEastAsia"/>
        </w:rPr>
        <w:t xml:space="preserve"> respectivement les exportations et les importations par tête et par unité de temps.</w:t>
      </w:r>
    </w:p>
    <w:p w:rsidR="00422EEC" w:rsidRDefault="00422EEC" w:rsidP="005C1C9F">
      <w:pPr>
        <w:rPr>
          <w:rFonts w:eastAsiaTheme="minorEastAsia"/>
        </w:rPr>
      </w:pPr>
      <w:r>
        <w:rPr>
          <w:rFonts w:eastAsiaTheme="minorEastAsia"/>
        </w:rPr>
        <w:t xml:space="preserve">Le point au dessus d’une grandeur désigne la dérivée </w:t>
      </w:r>
      <w:r w:rsidR="004E0B7A">
        <w:rPr>
          <w:rFonts w:eastAsiaTheme="minorEastAsia"/>
        </w:rPr>
        <w:t>temporelle</w:t>
      </w:r>
      <w:r>
        <w:rPr>
          <w:rFonts w:eastAsiaTheme="minorEastAsia"/>
        </w:rPr>
        <w:t xml:space="preserve"> de cette grandeur.</w:t>
      </w:r>
    </w:p>
    <w:p w:rsidR="0032653E" w:rsidRDefault="00186F65" w:rsidP="003201A7">
      <w:pPr>
        <w:pStyle w:val="Paragraphedeliste"/>
        <w:numPr>
          <w:ilvl w:val="0"/>
          <w:numId w:val="8"/>
        </w:numPr>
      </w:pPr>
      <w:r>
        <w:t>Expliquer</w:t>
      </w:r>
      <w:r w:rsidR="003201A7">
        <w:t xml:space="preserve"> l</w:t>
      </w:r>
      <w:r w:rsidR="0032653E">
        <w:t>es</w:t>
      </w:r>
      <w:r w:rsidR="003201A7">
        <w:t xml:space="preserve"> relation</w:t>
      </w:r>
      <w:r w:rsidR="0032653E">
        <w:t>s suivantes</w:t>
      </w:r>
    </w:p>
    <w:p w:rsidR="00422EEC" w:rsidRPr="008367ED" w:rsidRDefault="003201A7" w:rsidP="0032653E">
      <w:pPr>
        <w:pStyle w:val="Paragraphedeliste"/>
        <w:numPr>
          <w:ilvl w:val="1"/>
          <w:numId w:val="8"/>
        </w:numPr>
      </w:pPr>
      <w:r>
        <w:t xml:space="preserve"> </w:t>
      </w:r>
      <m:oMath>
        <m:acc>
          <m:accPr>
            <m:chr m:val="̇"/>
            <m:ctrlPr>
              <w:rPr>
                <w:rFonts w:ascii="Cambria Math" w:hAnsi="Cambria Math"/>
                <w:i/>
              </w:rPr>
            </m:ctrlPr>
          </m:accPr>
          <m:e>
            <m:r>
              <w:rPr>
                <w:rFonts w:ascii="Cambria Math" w:hAnsi="Cambria Math"/>
              </w:rPr>
              <m:t>k</m:t>
            </m:r>
          </m:e>
        </m:acc>
        <m:r>
          <w:rPr>
            <w:rFonts w:ascii="Cambria Math" w:hAnsi="Cambria Math"/>
          </w:rPr>
          <m:t>=i-ak</m:t>
        </m:r>
      </m:oMath>
    </w:p>
    <w:p w:rsidR="008367ED" w:rsidRPr="008367ED" w:rsidRDefault="008367ED" w:rsidP="008367ED">
      <w:pPr>
        <w:ind w:left="720"/>
        <w:rPr>
          <w:color w:val="808080" w:themeColor="background1" w:themeShade="80"/>
        </w:rPr>
      </w:pPr>
      <w:r>
        <w:rPr>
          <w:color w:val="808080" w:themeColor="background1" w:themeShade="80"/>
        </w:rPr>
        <w:t>L’accroissement du capital est égal à l’investissement net de l’amortissement</w:t>
      </w:r>
    </w:p>
    <w:p w:rsidR="0032653E" w:rsidRPr="008367ED" w:rsidRDefault="0032653E" w:rsidP="0032653E">
      <w:pPr>
        <w:pStyle w:val="Paragraphedeliste"/>
        <w:numPr>
          <w:ilvl w:val="1"/>
          <w:numId w:val="8"/>
        </w:numPr>
      </w:pPr>
      <m:oMath>
        <m:r>
          <w:rPr>
            <w:rFonts w:ascii="Cambria Math" w:hAnsi="Cambria Math"/>
          </w:rPr>
          <m:t>c+s=r</m:t>
        </m:r>
      </m:oMath>
    </w:p>
    <w:p w:rsidR="008367ED" w:rsidRPr="008367ED" w:rsidRDefault="008367ED" w:rsidP="008367ED">
      <w:pPr>
        <w:ind w:left="708"/>
        <w:rPr>
          <w:color w:val="808080" w:themeColor="background1" w:themeShade="80"/>
        </w:rPr>
      </w:pPr>
      <w:r>
        <w:rPr>
          <w:color w:val="808080" w:themeColor="background1" w:themeShade="80"/>
        </w:rPr>
        <w:t>Le revenu est employé soit dans la consommation soir dans l’épargne</w:t>
      </w:r>
    </w:p>
    <w:p w:rsidR="0032653E" w:rsidRPr="008367ED" w:rsidRDefault="0032653E" w:rsidP="0032653E">
      <w:pPr>
        <w:pStyle w:val="Paragraphedeliste"/>
        <w:numPr>
          <w:ilvl w:val="1"/>
          <w:numId w:val="8"/>
        </w:numPr>
      </w:pPr>
      <m:oMath>
        <m:r>
          <w:rPr>
            <w:rFonts w:ascii="Cambria Math" w:hAnsi="Cambria Math"/>
          </w:rPr>
          <m:t>s=σr</m:t>
        </m:r>
      </m:oMath>
    </w:p>
    <w:p w:rsidR="008367ED" w:rsidRPr="008367ED" w:rsidRDefault="008367ED" w:rsidP="008367ED">
      <w:pPr>
        <w:ind w:left="708"/>
        <w:rPr>
          <w:color w:val="808080" w:themeColor="background1" w:themeShade="80"/>
        </w:rPr>
      </w:pPr>
      <w:r>
        <w:rPr>
          <w:color w:val="808080" w:themeColor="background1" w:themeShade="80"/>
        </w:rPr>
        <w:t>L’épargne est une proportion constante du revenu. Cette hypothèse est une caractéristique des modèles keynésiens</w:t>
      </w:r>
    </w:p>
    <w:p w:rsidR="0032653E" w:rsidRPr="008367ED" w:rsidRDefault="0032653E" w:rsidP="0032653E">
      <w:pPr>
        <w:pStyle w:val="Paragraphedeliste"/>
        <w:numPr>
          <w:ilvl w:val="1"/>
          <w:numId w:val="8"/>
        </w:numPr>
      </w:pPr>
      <m:oMath>
        <m:r>
          <w:rPr>
            <w:rFonts w:ascii="Cambria Math" w:eastAsiaTheme="minorEastAsia" w:hAnsi="Cambria Math"/>
          </w:rPr>
          <m:t>r=y-ρd</m:t>
        </m:r>
      </m:oMath>
    </w:p>
    <w:p w:rsidR="008367ED" w:rsidRPr="008367ED" w:rsidRDefault="008367ED" w:rsidP="008367ED">
      <w:pPr>
        <w:ind w:left="708"/>
        <w:rPr>
          <w:color w:val="808080" w:themeColor="background1" w:themeShade="80"/>
        </w:rPr>
      </w:pPr>
      <w:r>
        <w:rPr>
          <w:color w:val="808080" w:themeColor="background1" w:themeShade="80"/>
        </w:rPr>
        <w:t>Le revenu national est égal à la production nationale nette du coût de financement extérieur.</w:t>
      </w:r>
    </w:p>
    <w:p w:rsidR="0032653E" w:rsidRPr="00A54A75" w:rsidRDefault="0032653E" w:rsidP="008E5271">
      <w:pPr>
        <w:pStyle w:val="Paragraphedeliste"/>
        <w:numPr>
          <w:ilvl w:val="1"/>
          <w:numId w:val="8"/>
        </w:numPr>
      </w:pPr>
      <m:oMath>
        <m:r>
          <w:rPr>
            <w:rFonts w:ascii="Cambria Math" w:eastAsiaTheme="minorEastAsia" w:hAnsi="Cambria Math"/>
          </w:rPr>
          <m:t>y+m=c+i+x</m:t>
        </m:r>
      </m:oMath>
    </w:p>
    <w:p w:rsidR="00A54A75" w:rsidRPr="00A54A75" w:rsidRDefault="00A54A75" w:rsidP="00A54A75">
      <w:pPr>
        <w:ind w:left="708"/>
        <w:rPr>
          <w:color w:val="808080" w:themeColor="background1" w:themeShade="80"/>
        </w:rPr>
      </w:pPr>
      <w:r>
        <w:rPr>
          <w:color w:val="808080" w:themeColor="background1" w:themeShade="80"/>
        </w:rPr>
        <w:t>La somme des ressources nationales en biens et services est égale à la somme des emplois nationaux en biens et services.</w:t>
      </w:r>
    </w:p>
    <w:p w:rsidR="00AD4BDB" w:rsidRPr="00A54A75" w:rsidRDefault="00AD4BDB" w:rsidP="00AD4BDB">
      <w:pPr>
        <w:pStyle w:val="Paragraphedeliste"/>
        <w:numPr>
          <w:ilvl w:val="0"/>
          <w:numId w:val="8"/>
        </w:numPr>
      </w:pPr>
      <w:r>
        <w:t xml:space="preserve">Quelle est la signification économique du paramètre </w:t>
      </w:r>
      <m:oMath>
        <m:r>
          <w:rPr>
            <w:rFonts w:ascii="Cambria Math" w:hAnsi="Cambria Math"/>
          </w:rPr>
          <m:t>α</m:t>
        </m:r>
      </m:oMath>
      <w:r w:rsidR="00A36F70">
        <w:rPr>
          <w:rFonts w:eastAsiaTheme="minorEastAsia"/>
        </w:rPr>
        <w:t> ?</w:t>
      </w:r>
    </w:p>
    <w:p w:rsidR="00A54A75" w:rsidRPr="00A54A75" w:rsidRDefault="00A54A75" w:rsidP="00A54A75">
      <w:pPr>
        <w:pStyle w:val="Paragraphedeliste"/>
        <w:rPr>
          <w:color w:val="808080" w:themeColor="background1" w:themeShade="80"/>
        </w:rPr>
      </w:pPr>
      <m:oMath>
        <m:r>
          <w:rPr>
            <w:rFonts w:ascii="Cambria Math" w:hAnsi="Cambria Math"/>
            <w:color w:val="808080" w:themeColor="background1" w:themeShade="80"/>
          </w:rPr>
          <m:t>α</m:t>
        </m:r>
      </m:oMath>
      <w:r>
        <w:rPr>
          <w:rFonts w:eastAsiaTheme="minorEastAsia"/>
          <w:color w:val="808080" w:themeColor="background1" w:themeShade="80"/>
        </w:rPr>
        <w:t xml:space="preserve"> est la productivité marginale du capital. Elle est constante dans ce modèle.</w:t>
      </w:r>
    </w:p>
    <w:p w:rsidR="00AD4BDB" w:rsidRPr="00A54A75" w:rsidRDefault="00AD4BDB" w:rsidP="00AD4BDB">
      <w:pPr>
        <w:pStyle w:val="Paragraphedeliste"/>
        <w:numPr>
          <w:ilvl w:val="0"/>
          <w:numId w:val="8"/>
        </w:numPr>
      </w:pPr>
      <w:r>
        <w:rPr>
          <w:rFonts w:eastAsiaTheme="minorEastAsia"/>
        </w:rPr>
        <w:t xml:space="preserve">A partir des équations de la question 1, démontrer la relation  </w:t>
      </w:r>
      <m:oMath>
        <m:r>
          <w:rPr>
            <w:rFonts w:ascii="Cambria Math" w:eastAsiaTheme="minorEastAsia" w:hAnsi="Cambria Math"/>
          </w:rPr>
          <m:t>s-i=x-m-ρd</m:t>
        </m:r>
      </m:oMath>
    </w:p>
    <w:p w:rsidR="00542282" w:rsidRDefault="00542282" w:rsidP="00A54A75">
      <w:pPr>
        <w:pStyle w:val="Paragraphedeliste"/>
        <w:rPr>
          <w:rFonts w:eastAsiaTheme="minorEastAsia"/>
          <w:color w:val="808080" w:themeColor="background1" w:themeShade="80"/>
        </w:rPr>
      </w:pPr>
      <w:r>
        <w:rPr>
          <w:color w:val="808080" w:themeColor="background1" w:themeShade="80"/>
        </w:rPr>
        <w:t xml:space="preserve">On ajoute </w:t>
      </w:r>
      <m:oMath>
        <m:r>
          <w:rPr>
            <w:rFonts w:ascii="Cambria Math" w:eastAsiaTheme="minorEastAsia" w:hAnsi="Cambria Math"/>
            <w:color w:val="808080" w:themeColor="background1" w:themeShade="80"/>
          </w:rPr>
          <m:t>–ρd</m:t>
        </m:r>
      </m:oMath>
      <w:r>
        <w:rPr>
          <w:rFonts w:eastAsiaTheme="minorEastAsia"/>
          <w:color w:val="808080" w:themeColor="background1" w:themeShade="80"/>
        </w:rPr>
        <w:t xml:space="preserve"> à l’équation ci-dessus :</w:t>
      </w:r>
    </w:p>
    <w:p w:rsidR="00A54A75" w:rsidRDefault="00542282" w:rsidP="00542282">
      <w:pPr>
        <w:pStyle w:val="Paragraphedeliste"/>
        <w:jc w:val="center"/>
        <w:rPr>
          <w:rFonts w:eastAsiaTheme="minorEastAsia"/>
          <w:color w:val="808080" w:themeColor="background1" w:themeShade="80"/>
        </w:rPr>
      </w:pPr>
      <m:oMathPara>
        <m:oMath>
          <m:r>
            <w:rPr>
              <w:rFonts w:ascii="Cambria Math" w:eastAsiaTheme="minorEastAsia" w:hAnsi="Cambria Math"/>
              <w:color w:val="808080" w:themeColor="background1" w:themeShade="80"/>
            </w:rPr>
            <m:t>y+m–ρd=c+i+x–ρd</m:t>
          </m:r>
        </m:oMath>
      </m:oMathPara>
    </w:p>
    <w:p w:rsidR="00542282" w:rsidRDefault="00542282" w:rsidP="00542282">
      <w:pPr>
        <w:pStyle w:val="Paragraphedeliste"/>
        <w:jc w:val="center"/>
        <w:rPr>
          <w:rFonts w:eastAsiaTheme="minorEastAsia"/>
          <w:color w:val="808080" w:themeColor="background1" w:themeShade="80"/>
        </w:rPr>
      </w:pPr>
      <m:oMathPara>
        <m:oMath>
          <m:r>
            <w:rPr>
              <w:rFonts w:ascii="Cambria Math" w:eastAsiaTheme="minorEastAsia" w:hAnsi="Cambria Math"/>
              <w:color w:val="808080" w:themeColor="background1" w:themeShade="80"/>
            </w:rPr>
            <m:t>y–ρd=c+i+x-m–ρd</m:t>
          </m:r>
        </m:oMath>
      </m:oMathPara>
    </w:p>
    <w:p w:rsidR="00542282" w:rsidRDefault="00542282" w:rsidP="00542282">
      <w:pPr>
        <w:pStyle w:val="Paragraphedeliste"/>
        <w:jc w:val="center"/>
        <w:rPr>
          <w:rFonts w:eastAsiaTheme="minorEastAsia"/>
          <w:color w:val="808080" w:themeColor="background1" w:themeShade="80"/>
        </w:rPr>
      </w:pPr>
      <m:oMathPara>
        <m:oMath>
          <m:r>
            <w:rPr>
              <w:rFonts w:ascii="Cambria Math" w:eastAsiaTheme="minorEastAsia" w:hAnsi="Cambria Math"/>
              <w:color w:val="808080" w:themeColor="background1" w:themeShade="80"/>
            </w:rPr>
            <m:t>r=c+i+x-m–ρd</m:t>
          </m:r>
        </m:oMath>
      </m:oMathPara>
    </w:p>
    <w:p w:rsidR="00542282" w:rsidRDefault="00542282" w:rsidP="00542282">
      <w:pPr>
        <w:pStyle w:val="Paragraphedeliste"/>
        <w:jc w:val="center"/>
        <w:rPr>
          <w:rFonts w:eastAsiaTheme="minorEastAsia"/>
          <w:color w:val="808080" w:themeColor="background1" w:themeShade="80"/>
        </w:rPr>
      </w:pPr>
      <m:oMathPara>
        <m:oMath>
          <m:r>
            <w:rPr>
              <w:rFonts w:ascii="Cambria Math" w:eastAsiaTheme="minorEastAsia" w:hAnsi="Cambria Math"/>
              <w:color w:val="808080" w:themeColor="background1" w:themeShade="80"/>
            </w:rPr>
            <m:t>r-c-i=+x-m–ρd</m:t>
          </m:r>
        </m:oMath>
      </m:oMathPara>
    </w:p>
    <w:p w:rsidR="00542282" w:rsidRPr="00A54A75" w:rsidRDefault="00542282" w:rsidP="00542282">
      <w:pPr>
        <w:pStyle w:val="Paragraphedeliste"/>
        <w:jc w:val="center"/>
        <w:rPr>
          <w:color w:val="808080" w:themeColor="background1" w:themeShade="80"/>
        </w:rPr>
      </w:pPr>
      <m:oMathPara>
        <m:oMath>
          <m:r>
            <w:rPr>
              <w:rFonts w:ascii="Cambria Math" w:eastAsiaTheme="minorEastAsia" w:hAnsi="Cambria Math"/>
              <w:color w:val="808080" w:themeColor="background1" w:themeShade="80"/>
            </w:rPr>
            <m:t>s-i=x-m–ρd</m:t>
          </m:r>
        </m:oMath>
      </m:oMathPara>
    </w:p>
    <w:p w:rsidR="0032653E" w:rsidRPr="00C9609F" w:rsidRDefault="008E5271" w:rsidP="0032653E">
      <w:pPr>
        <w:pStyle w:val="Paragraphedeliste"/>
        <w:numPr>
          <w:ilvl w:val="0"/>
          <w:numId w:val="8"/>
        </w:numPr>
      </w:pPr>
      <w:r>
        <w:rPr>
          <w:rFonts w:eastAsiaTheme="minorEastAsia"/>
        </w:rPr>
        <w:t xml:space="preserve">Expliquer la relation </w:t>
      </w:r>
      <m:oMath>
        <m:r>
          <w:rPr>
            <w:rFonts w:ascii="Cambria Math" w:eastAsiaTheme="minorEastAsia" w:hAnsi="Cambria Math"/>
          </w:rPr>
          <m:t>s-i=-</m:t>
        </m:r>
        <m:acc>
          <m:accPr>
            <m:chr m:val="̇"/>
            <m:ctrlPr>
              <w:rPr>
                <w:rFonts w:ascii="Cambria Math" w:eastAsiaTheme="minorEastAsia" w:hAnsi="Cambria Math"/>
                <w:i/>
              </w:rPr>
            </m:ctrlPr>
          </m:accPr>
          <m:e>
            <m:r>
              <w:rPr>
                <w:rFonts w:ascii="Cambria Math" w:eastAsiaTheme="minorEastAsia" w:hAnsi="Cambria Math"/>
              </w:rPr>
              <m:t>d</m:t>
            </m:r>
          </m:e>
        </m:acc>
      </m:oMath>
    </w:p>
    <w:p w:rsidR="00C9609F" w:rsidRPr="00C9609F" w:rsidRDefault="00C9609F" w:rsidP="00C9609F">
      <w:pPr>
        <w:pStyle w:val="Paragraphedeliste"/>
        <w:rPr>
          <w:color w:val="808080" w:themeColor="background1" w:themeShade="80"/>
        </w:rPr>
      </w:pPr>
      <m:oMath>
        <m:r>
          <w:rPr>
            <w:rFonts w:ascii="Cambria Math" w:eastAsiaTheme="minorEastAsia" w:hAnsi="Cambria Math"/>
            <w:color w:val="808080" w:themeColor="background1" w:themeShade="80"/>
          </w:rPr>
          <m:t>s-i</m:t>
        </m:r>
      </m:oMath>
      <w:r>
        <w:rPr>
          <w:rFonts w:eastAsiaTheme="minorEastAsia"/>
          <w:color w:val="808080" w:themeColor="background1" w:themeShade="80"/>
        </w:rPr>
        <w:t xml:space="preserve"> est le solde courant. </w:t>
      </w:r>
      <w:r>
        <w:rPr>
          <w:color w:val="808080" w:themeColor="background1" w:themeShade="80"/>
        </w:rPr>
        <w:t>La dette extérieure baisse d’un montant égal au solde courant si celui-ci est positif</w:t>
      </w:r>
      <w:r w:rsidR="00B1454D">
        <w:rPr>
          <w:color w:val="808080" w:themeColor="background1" w:themeShade="80"/>
        </w:rPr>
        <w:t>, et vice-versa</w:t>
      </w:r>
      <w:r>
        <w:rPr>
          <w:color w:val="808080" w:themeColor="background1" w:themeShade="80"/>
        </w:rPr>
        <w:t xml:space="preserve">. Ceci est vrai si le stock d’or ou de </w:t>
      </w:r>
      <w:r w:rsidR="00C24E5F">
        <w:rPr>
          <w:color w:val="808080" w:themeColor="background1" w:themeShade="80"/>
        </w:rPr>
        <w:t>réserve</w:t>
      </w:r>
      <w:r>
        <w:rPr>
          <w:color w:val="808080" w:themeColor="background1" w:themeShade="80"/>
        </w:rPr>
        <w:t xml:space="preserve"> de devises étrangère ou  reste constant.</w:t>
      </w:r>
    </w:p>
    <w:p w:rsidR="008E5271" w:rsidRPr="00495B79" w:rsidRDefault="008E5271" w:rsidP="008E5271">
      <w:pPr>
        <w:pStyle w:val="Paragraphedeliste"/>
        <w:numPr>
          <w:ilvl w:val="0"/>
          <w:numId w:val="8"/>
        </w:numPr>
      </w:pPr>
      <w:r>
        <w:t xml:space="preserve">On suppose pour toute la suite de l’exercice que </w:t>
      </w:r>
      <m:oMath>
        <m:r>
          <w:rPr>
            <w:rFonts w:ascii="Cambria Math" w:hAnsi="Cambria Math"/>
          </w:rPr>
          <m:t>x-m=0</m:t>
        </m:r>
      </m:oMath>
      <w:r>
        <w:rPr>
          <w:rFonts w:eastAsiaTheme="minorEastAsia"/>
        </w:rPr>
        <w:t>. Interpréter cette équation.</w:t>
      </w:r>
    </w:p>
    <w:p w:rsidR="00495B79" w:rsidRPr="00495B79" w:rsidRDefault="00BF7A14" w:rsidP="00BF7A14">
      <w:pPr>
        <w:pStyle w:val="Paragraphedeliste"/>
        <w:rPr>
          <w:color w:val="808080" w:themeColor="background1" w:themeShade="80"/>
        </w:rPr>
      </w:pPr>
      <m:oMath>
        <m:r>
          <w:rPr>
            <w:rFonts w:ascii="Cambria Math" w:hAnsi="Cambria Math"/>
            <w:color w:val="808080" w:themeColor="background1" w:themeShade="80"/>
          </w:rPr>
          <m:t>x-m=0</m:t>
        </m:r>
      </m:oMath>
      <w:r>
        <w:rPr>
          <w:rFonts w:eastAsiaTheme="minorEastAsia"/>
          <w:color w:val="808080" w:themeColor="background1" w:themeShade="80"/>
        </w:rPr>
        <w:t xml:space="preserve"> signifie que la balance courante est équilibrée</w:t>
      </w:r>
      <w:r w:rsidR="00BA6209">
        <w:rPr>
          <w:rFonts w:eastAsiaTheme="minorEastAsia"/>
          <w:color w:val="808080" w:themeColor="background1" w:themeShade="80"/>
        </w:rPr>
        <w:t>.</w:t>
      </w:r>
    </w:p>
    <w:p w:rsidR="008E5271" w:rsidRPr="00BA6209" w:rsidRDefault="008E5271" w:rsidP="008E5271">
      <w:pPr>
        <w:pStyle w:val="Paragraphedeliste"/>
        <w:numPr>
          <w:ilvl w:val="0"/>
          <w:numId w:val="8"/>
        </w:numPr>
      </w:pPr>
      <w:r>
        <w:rPr>
          <w:rFonts w:eastAsiaTheme="minorEastAsia"/>
        </w:rPr>
        <w:t xml:space="preserve">Montrer que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oMath>
      <w:r>
        <w:rPr>
          <w:rFonts w:eastAsiaTheme="minorEastAsia"/>
        </w:rPr>
        <w:t xml:space="preserve">, où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w:r>
        <w:rPr>
          <w:rFonts w:eastAsiaTheme="minorEastAsia"/>
        </w:rPr>
        <w:t xml:space="preserve"> est la dette extérieure à la date </w:t>
      </w:r>
      <m:oMath>
        <m:r>
          <w:rPr>
            <w:rFonts w:ascii="Cambria Math" w:eastAsiaTheme="minorEastAsia" w:hAnsi="Cambria Math"/>
          </w:rPr>
          <m:t>t=0</m:t>
        </m:r>
      </m:oMath>
      <w:r>
        <w:rPr>
          <w:rFonts w:eastAsiaTheme="minorEastAsia"/>
        </w:rPr>
        <w:t>.</w:t>
      </w:r>
    </w:p>
    <w:p w:rsidR="00BA6209" w:rsidRDefault="006966FC" w:rsidP="00BA6209">
      <w:pPr>
        <w:pStyle w:val="Paragraphedeliste"/>
        <w:rPr>
          <w:rFonts w:eastAsiaTheme="minorEastAsia"/>
          <w:color w:val="808080" w:themeColor="background1" w:themeShade="80"/>
        </w:rPr>
      </w:pPr>
      <w:r>
        <w:rPr>
          <w:color w:val="808080" w:themeColor="background1" w:themeShade="80"/>
        </w:rPr>
        <w:lastRenderedPageBreak/>
        <w:t xml:space="preserve">Les trois équations </w:t>
      </w:r>
      <m:oMath>
        <m:r>
          <w:rPr>
            <w:rFonts w:ascii="Cambria Math" w:eastAsiaTheme="minorEastAsia" w:hAnsi="Cambria Math"/>
            <w:color w:val="808080" w:themeColor="background1" w:themeShade="80"/>
          </w:rPr>
          <m:t>s-i=x-m-ρd</m:t>
        </m:r>
      </m:oMath>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s-i=-</m:t>
        </m:r>
        <m:acc>
          <m:accPr>
            <m:chr m:val="̇"/>
            <m:ctrlPr>
              <w:rPr>
                <w:rFonts w:ascii="Cambria Math" w:eastAsiaTheme="minorEastAsia" w:hAnsi="Cambria Math"/>
                <w:i/>
                <w:color w:val="808080" w:themeColor="background1" w:themeShade="80"/>
              </w:rPr>
            </m:ctrlPr>
          </m:accPr>
          <m:e>
            <m:r>
              <w:rPr>
                <w:rFonts w:ascii="Cambria Math" w:eastAsiaTheme="minorEastAsia" w:hAnsi="Cambria Math"/>
                <w:color w:val="808080" w:themeColor="background1" w:themeShade="80"/>
              </w:rPr>
              <m:t>d</m:t>
            </m:r>
          </m:e>
        </m:acc>
      </m:oMath>
      <w:r>
        <w:rPr>
          <w:rFonts w:eastAsiaTheme="minorEastAsia"/>
          <w:color w:val="808080" w:themeColor="background1" w:themeShade="80"/>
        </w:rPr>
        <w:t xml:space="preserve"> et </w:t>
      </w:r>
      <m:oMath>
        <m:r>
          <w:rPr>
            <w:rFonts w:ascii="Cambria Math" w:hAnsi="Cambria Math"/>
            <w:color w:val="808080" w:themeColor="background1" w:themeShade="80"/>
          </w:rPr>
          <m:t>x-m=0</m:t>
        </m:r>
      </m:oMath>
      <w:r>
        <w:rPr>
          <w:rFonts w:eastAsiaTheme="minorEastAsia"/>
          <w:color w:val="808080" w:themeColor="background1" w:themeShade="80"/>
        </w:rPr>
        <w:t xml:space="preserve"> impliquent </w:t>
      </w:r>
    </w:p>
    <w:p w:rsidR="006966FC" w:rsidRDefault="006966FC" w:rsidP="006966FC">
      <w:pPr>
        <w:pStyle w:val="Paragraphedeliste"/>
        <w:jc w:val="center"/>
        <w:rPr>
          <w:rFonts w:eastAsiaTheme="minorEastAsia"/>
          <w:color w:val="808080" w:themeColor="background1" w:themeShade="80"/>
        </w:rPr>
      </w:pPr>
      <m:oMathPara>
        <m:oMath>
          <m:r>
            <w:rPr>
              <w:rFonts w:ascii="Cambria Math" w:eastAsiaTheme="minorEastAsia" w:hAnsi="Cambria Math"/>
              <w:color w:val="808080" w:themeColor="background1" w:themeShade="80"/>
            </w:rPr>
            <m:t>-</m:t>
          </m:r>
          <m:acc>
            <m:accPr>
              <m:chr m:val="̇"/>
              <m:ctrlPr>
                <w:rPr>
                  <w:rFonts w:ascii="Cambria Math" w:eastAsiaTheme="minorEastAsia" w:hAnsi="Cambria Math"/>
                  <w:i/>
                  <w:color w:val="808080" w:themeColor="background1" w:themeShade="80"/>
                </w:rPr>
              </m:ctrlPr>
            </m:accPr>
            <m:e>
              <m:r>
                <w:rPr>
                  <w:rFonts w:ascii="Cambria Math" w:eastAsiaTheme="minorEastAsia" w:hAnsi="Cambria Math"/>
                  <w:color w:val="808080" w:themeColor="background1" w:themeShade="80"/>
                </w:rPr>
                <m:t>d</m:t>
              </m:r>
            </m:e>
          </m:acc>
          <m:r>
            <w:rPr>
              <w:rFonts w:ascii="Cambria Math" w:eastAsiaTheme="minorEastAsia" w:hAnsi="Cambria Math"/>
              <w:color w:val="808080" w:themeColor="background1" w:themeShade="80"/>
            </w:rPr>
            <m:t>=s-i=x-m-ρd=-ρd</m:t>
          </m:r>
        </m:oMath>
      </m:oMathPara>
    </w:p>
    <w:p w:rsidR="00450835" w:rsidRDefault="00450835" w:rsidP="00450835">
      <w:pPr>
        <w:pStyle w:val="Paragraphedeliste"/>
        <w:rPr>
          <w:rFonts w:eastAsiaTheme="minorEastAsia"/>
          <w:color w:val="808080" w:themeColor="background1" w:themeShade="80"/>
        </w:rPr>
      </w:pPr>
      <w:r>
        <w:rPr>
          <w:color w:val="808080" w:themeColor="background1" w:themeShade="80"/>
        </w:rPr>
        <w:t xml:space="preserve">On obtient </w:t>
      </w:r>
      <w:r>
        <w:rPr>
          <w:rFonts w:ascii="Cambria Math" w:eastAsiaTheme="minorEastAsia" w:hAnsi="Cambria Math"/>
          <w:color w:val="808080" w:themeColor="background1" w:themeShade="80"/>
        </w:rPr>
        <w:br/>
      </w:r>
      <m:oMathPara>
        <m:oMath>
          <m:acc>
            <m:accPr>
              <m:chr m:val="̇"/>
              <m:ctrlPr>
                <w:rPr>
                  <w:rFonts w:ascii="Cambria Math" w:eastAsiaTheme="minorEastAsia" w:hAnsi="Cambria Math"/>
                  <w:i/>
                  <w:color w:val="808080" w:themeColor="background1" w:themeShade="80"/>
                </w:rPr>
              </m:ctrlPr>
            </m:accPr>
            <m:e>
              <m:r>
                <w:rPr>
                  <w:rFonts w:ascii="Cambria Math" w:eastAsiaTheme="minorEastAsia" w:hAnsi="Cambria Math"/>
                  <w:color w:val="808080" w:themeColor="background1" w:themeShade="80"/>
                </w:rPr>
                <m:t>d</m:t>
              </m:r>
            </m:e>
          </m:acc>
          <m:r>
            <w:rPr>
              <w:rFonts w:ascii="Cambria Math" w:eastAsiaTheme="minorEastAsia" w:hAnsi="Cambria Math"/>
              <w:color w:val="808080" w:themeColor="background1" w:themeShade="80"/>
            </w:rPr>
            <m:t>=ρd</m:t>
          </m:r>
        </m:oMath>
      </m:oMathPara>
    </w:p>
    <w:p w:rsidR="00450835" w:rsidRPr="00BA6209" w:rsidRDefault="00450835" w:rsidP="00450835">
      <w:pPr>
        <w:pStyle w:val="Paragraphedeliste"/>
        <w:rPr>
          <w:color w:val="808080" w:themeColor="background1" w:themeShade="80"/>
        </w:rPr>
      </w:pPr>
      <w:r>
        <w:rPr>
          <w:rFonts w:eastAsiaTheme="minorEastAsia"/>
          <w:color w:val="808080" w:themeColor="background1" w:themeShade="80"/>
        </w:rPr>
        <w:t xml:space="preserve">D’où </w:t>
      </w:r>
      <m:oMath>
        <m:r>
          <w:rPr>
            <w:rFonts w:ascii="Cambria Math" w:eastAsiaTheme="minorEastAsia" w:hAnsi="Cambria Math"/>
            <w:color w:val="808080" w:themeColor="background1" w:themeShade="80"/>
          </w:rPr>
          <m:t>d=</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d</m:t>
            </m:r>
          </m:e>
          <m:sub>
            <m:r>
              <w:rPr>
                <w:rFonts w:ascii="Cambria Math" w:eastAsiaTheme="minorEastAsia" w:hAnsi="Cambria Math"/>
                <w:color w:val="808080" w:themeColor="background1" w:themeShade="80"/>
              </w:rPr>
              <m:t>0</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r>
              <w:rPr>
                <w:rFonts w:ascii="Cambria Math" w:eastAsiaTheme="minorEastAsia" w:hAnsi="Cambria Math"/>
                <w:color w:val="808080" w:themeColor="background1" w:themeShade="80"/>
              </w:rPr>
              <m:t>ρt</m:t>
            </m:r>
          </m:sup>
        </m:sSup>
      </m:oMath>
      <w:r>
        <w:rPr>
          <w:rFonts w:eastAsiaTheme="minorEastAsia"/>
          <w:color w:val="808080" w:themeColor="background1" w:themeShade="80"/>
        </w:rPr>
        <w:t>.</w:t>
      </w:r>
    </w:p>
    <w:p w:rsidR="008E5271" w:rsidRPr="00450835" w:rsidRDefault="00C52323" w:rsidP="00C52323">
      <w:pPr>
        <w:pStyle w:val="Paragraphedeliste"/>
        <w:numPr>
          <w:ilvl w:val="0"/>
          <w:numId w:val="8"/>
        </w:numPr>
      </w:pPr>
      <w:r>
        <w:rPr>
          <w:rFonts w:eastAsiaTheme="minorEastAsia"/>
        </w:rPr>
        <w:t xml:space="preserve">Etablir l’équation différentielle à une seule inconnue qui commande l’évolution de </w:t>
      </w:r>
      <m:oMath>
        <m:r>
          <w:rPr>
            <w:rFonts w:ascii="Cambria Math" w:eastAsiaTheme="minorEastAsia" w:hAnsi="Cambria Math"/>
          </w:rPr>
          <m:t>k</m:t>
        </m:r>
      </m:oMath>
      <w:r>
        <w:rPr>
          <w:rFonts w:eastAsiaTheme="minorEastAsia"/>
        </w:rPr>
        <w:t>.</w:t>
      </w:r>
    </w:p>
    <w:p w:rsidR="00450835" w:rsidRPr="00C24E5F" w:rsidRDefault="00450835" w:rsidP="00C24E5F">
      <w:pPr>
        <w:ind w:left="360"/>
        <w:rPr>
          <w:color w:val="808080" w:themeColor="background1" w:themeShade="80"/>
          <w:lang w:val="en-US"/>
        </w:rPr>
      </w:pPr>
      <w:r w:rsidRPr="00C24E5F">
        <w:rPr>
          <w:rFonts w:eastAsiaTheme="minorEastAsia"/>
          <w:color w:val="808080" w:themeColor="background1" w:themeShade="80"/>
          <w:lang w:val="en-US"/>
        </w:rPr>
        <w:t xml:space="preserve"> </w:t>
      </w:r>
      <w:r w:rsidRPr="00C24E5F">
        <w:rPr>
          <w:rFonts w:ascii="Cambria Math" w:eastAsiaTheme="minorEastAsia" w:hAnsi="Cambria Math"/>
          <w:color w:val="808080" w:themeColor="background1" w:themeShade="80"/>
          <w:lang w:val="en-US"/>
        </w:rPr>
        <w:br/>
      </w:r>
      <m:oMathPara>
        <m:oMath>
          <m:acc>
            <m:accPr>
              <m:chr m:val="̇"/>
              <m:ctrlPr>
                <w:rPr>
                  <w:rFonts w:ascii="Cambria Math" w:eastAsiaTheme="minorEastAsia" w:hAnsi="Cambria Math"/>
                  <w:i/>
                  <w:color w:val="808080" w:themeColor="background1" w:themeShade="80"/>
                </w:rPr>
              </m:ctrlPr>
            </m:accPr>
            <m:e>
              <m:r>
                <w:rPr>
                  <w:rFonts w:ascii="Cambria Math" w:eastAsiaTheme="minorEastAsia" w:hAnsi="Cambria Math"/>
                  <w:color w:val="808080" w:themeColor="background1" w:themeShade="80"/>
                </w:rPr>
                <m:t>k</m:t>
              </m:r>
            </m:e>
          </m:acc>
          <m:r>
            <w:rPr>
              <w:rFonts w:ascii="Cambria Math" w:eastAsiaTheme="minorEastAsia" w:hAnsi="Cambria Math"/>
              <w:color w:val="808080" w:themeColor="background1" w:themeShade="80"/>
              <w:lang w:val="en-US"/>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σα</m:t>
              </m:r>
              <m:r>
                <w:rPr>
                  <w:rFonts w:ascii="Cambria Math" w:eastAsiaTheme="minorEastAsia" w:hAnsi="Cambria Math"/>
                  <w:color w:val="808080" w:themeColor="background1" w:themeShade="80"/>
                  <w:lang w:val="en-US"/>
                </w:rPr>
                <m:t>-</m:t>
              </m:r>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k</m:t>
          </m:r>
          <m:r>
            <w:rPr>
              <w:rFonts w:ascii="Cambria Math" w:eastAsiaTheme="minorEastAsia" w:hAnsi="Cambria Math"/>
              <w:color w:val="808080" w:themeColor="background1" w:themeShade="80"/>
              <w:lang w:val="en-US"/>
            </w:rPr>
            <m:t>-</m:t>
          </m:r>
          <m:r>
            <w:rPr>
              <w:rFonts w:ascii="Cambria Math" w:eastAsiaTheme="minorEastAsia" w:hAnsi="Cambria Math"/>
              <w:color w:val="808080" w:themeColor="background1" w:themeShade="80"/>
            </w:rPr>
            <m:t>ρ</m:t>
          </m:r>
          <m:r>
            <w:rPr>
              <w:rFonts w:ascii="Cambria Math" w:eastAsiaTheme="minorEastAsia" w:hAnsi="Cambria Math"/>
              <w:color w:val="808080" w:themeColor="background1" w:themeShade="80"/>
              <w:lang w:val="en-US"/>
            </w:rPr>
            <m:t>(1-</m:t>
          </m:r>
          <m:r>
            <w:rPr>
              <w:rFonts w:ascii="Cambria Math" w:eastAsiaTheme="minorEastAsia" w:hAnsi="Cambria Math"/>
              <w:color w:val="808080" w:themeColor="background1" w:themeShade="80"/>
            </w:rPr>
            <m:t>σ</m:t>
          </m:r>
          <m:r>
            <w:rPr>
              <w:rFonts w:ascii="Cambria Math" w:eastAsiaTheme="minorEastAsia" w:hAnsi="Cambria Math"/>
              <w:color w:val="808080" w:themeColor="background1" w:themeShade="80"/>
              <w:lang w:val="en-US"/>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d</m:t>
              </m:r>
            </m:e>
            <m:sub>
              <m:r>
                <w:rPr>
                  <w:rFonts w:ascii="Cambria Math" w:eastAsiaTheme="minorEastAsia" w:hAnsi="Cambria Math"/>
                  <w:color w:val="808080" w:themeColor="background1" w:themeShade="80"/>
                  <w:lang w:val="en-US"/>
                </w:rPr>
                <m:t>0</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r>
                <w:rPr>
                  <w:rFonts w:ascii="Cambria Math" w:eastAsiaTheme="minorEastAsia" w:hAnsi="Cambria Math"/>
                  <w:color w:val="808080" w:themeColor="background1" w:themeShade="80"/>
                </w:rPr>
                <m:t>ρt</m:t>
              </m:r>
            </m:sup>
          </m:sSup>
        </m:oMath>
      </m:oMathPara>
    </w:p>
    <w:p w:rsidR="00C52323" w:rsidRPr="00FF3FE4" w:rsidRDefault="00280587" w:rsidP="00280587">
      <w:pPr>
        <w:pStyle w:val="Paragraphedeliste"/>
        <w:numPr>
          <w:ilvl w:val="0"/>
          <w:numId w:val="8"/>
        </w:numPr>
      </w:pPr>
      <w:r>
        <w:t xml:space="preserve">Montrer que la solution est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ρ</m:t>
                </m:r>
                <m:d>
                  <m:dPr>
                    <m:ctrlPr>
                      <w:rPr>
                        <w:rFonts w:ascii="Cambria Math" w:hAnsi="Cambria Math"/>
                        <w:i/>
                      </w:rPr>
                    </m:ctrlPr>
                  </m:dPr>
                  <m:e>
                    <m:r>
                      <w:rPr>
                        <w:rFonts w:ascii="Cambria Math" w:hAnsi="Cambria Math"/>
                      </w:rPr>
                      <m:t>1-σ</m:t>
                    </m:r>
                  </m:e>
                </m:d>
              </m:num>
              <m:den>
                <m:r>
                  <w:rPr>
                    <w:rFonts w:ascii="Cambria Math" w:hAnsi="Cambria Math"/>
                  </w:rPr>
                  <m:t>ρ-σα+a</m:t>
                </m:r>
              </m:den>
            </m:f>
            <m:sSub>
              <m:sSubPr>
                <m:ctrlPr>
                  <w:rPr>
                    <w:rFonts w:ascii="Cambria Math" w:hAnsi="Cambria Math"/>
                    <w:i/>
                  </w:rPr>
                </m:ctrlPr>
              </m:sSubPr>
              <m:e>
                <m:r>
                  <w:rPr>
                    <w:rFonts w:ascii="Cambria Math" w:hAnsi="Cambria Math"/>
                  </w:rPr>
                  <m:t>d</m:t>
                </m:r>
              </m:e>
              <m:sub>
                <m:r>
                  <w:rPr>
                    <w:rFonts w:ascii="Cambria Math" w:hAnsi="Cambria Math"/>
                  </w:rPr>
                  <m:t>0</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ρ-σα+a</m:t>
                        </m:r>
                      </m:e>
                    </m:d>
                    <m:r>
                      <w:rPr>
                        <w:rFonts w:ascii="Cambria Math" w:hAnsi="Cambria Math"/>
                      </w:rPr>
                      <m:t>t</m:t>
                    </m:r>
                  </m:sup>
                </m:sSup>
              </m:e>
            </m:d>
          </m:e>
        </m:d>
        <m:sSup>
          <m:sSupPr>
            <m:ctrlPr>
              <w:rPr>
                <w:rFonts w:ascii="Cambria Math" w:hAnsi="Cambria Math"/>
                <w:i/>
              </w:rPr>
            </m:ctrlPr>
          </m:sSupPr>
          <m:e>
            <m:r>
              <w:rPr>
                <w:rFonts w:ascii="Cambria Math" w:hAnsi="Cambria Math"/>
              </w:rPr>
              <m:t>e</m:t>
            </m:r>
          </m:e>
          <m:sup>
            <m:r>
              <w:rPr>
                <w:rFonts w:ascii="Cambria Math" w:hAnsi="Cambria Math"/>
              </w:rPr>
              <m:t>(σα-a)t</m:t>
            </m:r>
          </m:sup>
        </m:sSup>
      </m:oMath>
      <w:r w:rsidR="00572FD5">
        <w:rPr>
          <w:rFonts w:eastAsiaTheme="minorEastAsia"/>
        </w:rPr>
        <w:t xml:space="preserve">, où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72FD5">
        <w:rPr>
          <w:rFonts w:eastAsiaTheme="minorEastAsia"/>
        </w:rPr>
        <w:t xml:space="preserve"> est le capital initial, qu’on supposera strictement positif.</w:t>
      </w:r>
    </w:p>
    <w:p w:rsidR="00FF3FE4" w:rsidRDefault="00F605CF" w:rsidP="00F605CF">
      <w:pPr>
        <w:pStyle w:val="Paragraphedeliste"/>
        <w:rPr>
          <w:rFonts w:eastAsiaTheme="minorEastAsia"/>
          <w:color w:val="808080" w:themeColor="background1" w:themeShade="80"/>
        </w:rPr>
      </w:pPr>
      <w:r>
        <w:rPr>
          <w:color w:val="808080" w:themeColor="background1" w:themeShade="80"/>
        </w:rPr>
        <w:t>L’équation sans second membre est</w:t>
      </w:r>
      <w:r>
        <w:rPr>
          <w:rFonts w:ascii="Cambria Math" w:eastAsiaTheme="minorEastAsia" w:hAnsi="Cambria Math"/>
          <w:color w:val="808080" w:themeColor="background1" w:themeShade="80"/>
        </w:rPr>
        <w:br/>
      </w:r>
      <m:oMathPara>
        <m:oMath>
          <m:acc>
            <m:accPr>
              <m:chr m:val="̇"/>
              <m:ctrlPr>
                <w:rPr>
                  <w:rFonts w:ascii="Cambria Math" w:eastAsiaTheme="minorEastAsia" w:hAnsi="Cambria Math"/>
                  <w:i/>
                  <w:color w:val="808080" w:themeColor="background1" w:themeShade="80"/>
                </w:rPr>
              </m:ctrlPr>
            </m:accPr>
            <m:e>
              <m:r>
                <w:rPr>
                  <w:rFonts w:ascii="Cambria Math" w:eastAsiaTheme="minorEastAsia" w:hAnsi="Cambria Math"/>
                  <w:color w:val="808080" w:themeColor="background1" w:themeShade="80"/>
                </w:rPr>
                <m:t>k</m:t>
              </m:r>
            </m:e>
          </m:acc>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σα-a</m:t>
              </m:r>
            </m:e>
          </m:d>
          <m:r>
            <w:rPr>
              <w:rFonts w:ascii="Cambria Math" w:eastAsiaTheme="minorEastAsia" w:hAnsi="Cambria Math"/>
              <w:color w:val="808080" w:themeColor="background1" w:themeShade="80"/>
            </w:rPr>
            <m:t>k</m:t>
          </m:r>
        </m:oMath>
      </m:oMathPara>
    </w:p>
    <w:p w:rsidR="00F605CF" w:rsidRDefault="00F605CF" w:rsidP="00F605CF">
      <w:pPr>
        <w:pStyle w:val="Paragraphedeliste"/>
        <w:rPr>
          <w:rFonts w:eastAsiaTheme="minorEastAsia"/>
          <w:color w:val="808080" w:themeColor="background1" w:themeShade="80"/>
        </w:rPr>
      </w:pPr>
      <w:r>
        <w:rPr>
          <w:color w:val="808080" w:themeColor="background1" w:themeShade="80"/>
        </w:rPr>
        <w:t xml:space="preserve">Elle donne </w:t>
      </w:r>
      <w:r>
        <w:rPr>
          <w:rFonts w:ascii="Cambria Math" w:eastAsiaTheme="minorEastAsia" w:hAnsi="Cambria Math"/>
          <w:color w:val="808080" w:themeColor="background1" w:themeShade="80"/>
        </w:rPr>
        <w:br/>
      </w:r>
      <m:oMathPara>
        <m:oMath>
          <m:r>
            <w:rPr>
              <w:rFonts w:ascii="Cambria Math" w:eastAsiaTheme="minorEastAsia" w:hAnsi="Cambria Math"/>
              <w:color w:val="808080" w:themeColor="background1" w:themeShade="80"/>
            </w:rPr>
            <m:t>k=k'</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σα-a</m:t>
                  </m:r>
                </m:e>
              </m:d>
              <m:r>
                <w:rPr>
                  <w:rFonts w:ascii="Cambria Math" w:eastAsiaTheme="minorEastAsia" w:hAnsi="Cambria Math"/>
                  <w:color w:val="808080" w:themeColor="background1" w:themeShade="80"/>
                </w:rPr>
                <m:t>t</m:t>
              </m:r>
            </m:sup>
          </m:sSup>
        </m:oMath>
      </m:oMathPara>
    </w:p>
    <w:p w:rsidR="00F605CF" w:rsidRDefault="00F605CF" w:rsidP="00F605CF">
      <w:pPr>
        <w:pStyle w:val="Paragraphedeliste"/>
        <w:rPr>
          <w:rFonts w:eastAsiaTheme="minorEastAsia"/>
          <w:color w:val="808080" w:themeColor="background1" w:themeShade="80"/>
        </w:rPr>
      </w:pPr>
      <w:r>
        <w:rPr>
          <w:rFonts w:eastAsiaTheme="minorEastAsia"/>
          <w:color w:val="808080" w:themeColor="background1" w:themeShade="80"/>
        </w:rPr>
        <w:t xml:space="preserve">On cherche une solution particulière en faisant dépendre </w:t>
      </w:r>
      <m:oMath>
        <m:r>
          <w:rPr>
            <w:rFonts w:ascii="Cambria Math" w:eastAsiaTheme="minorEastAsia" w:hAnsi="Cambria Math"/>
            <w:color w:val="808080" w:themeColor="background1" w:themeShade="80"/>
          </w:rPr>
          <m:t>k'</m:t>
        </m:r>
      </m:oMath>
      <w:r>
        <w:rPr>
          <w:rFonts w:eastAsiaTheme="minorEastAsia"/>
          <w:color w:val="808080" w:themeColor="background1" w:themeShade="80"/>
        </w:rPr>
        <w:t xml:space="preserve"> de </w:t>
      </w:r>
      <w:r>
        <w:rPr>
          <w:rFonts w:eastAsiaTheme="minorEastAsia"/>
          <w:i/>
          <w:iCs/>
          <w:color w:val="808080" w:themeColor="background1" w:themeShade="80"/>
        </w:rPr>
        <w:t>t </w:t>
      </w:r>
      <w:r>
        <w:rPr>
          <w:rFonts w:eastAsiaTheme="minorEastAsia"/>
          <w:color w:val="808080" w:themeColor="background1" w:themeShade="80"/>
        </w:rPr>
        <w:t>:</w:t>
      </w:r>
    </w:p>
    <w:p w:rsidR="00F605CF" w:rsidRDefault="004C479D" w:rsidP="00F605CF">
      <w:pPr>
        <w:pStyle w:val="Paragraphedeliste"/>
        <w:rPr>
          <w:rFonts w:eastAsiaTheme="minorEastAsia"/>
          <w:color w:val="808080" w:themeColor="background1" w:themeShade="80"/>
        </w:rPr>
      </w:pPr>
      <w:r>
        <w:rPr>
          <w:rFonts w:eastAsiaTheme="minorEastAsia"/>
          <w:color w:val="808080" w:themeColor="background1" w:themeShade="80"/>
        </w:rPr>
        <w:t xml:space="preserve">En réinjectant dans l’équation différentielle de </w:t>
      </w:r>
      <w:r>
        <w:rPr>
          <w:rFonts w:eastAsiaTheme="minorEastAsia"/>
          <w:i/>
          <w:iCs/>
          <w:color w:val="808080" w:themeColor="background1" w:themeShade="80"/>
        </w:rPr>
        <w:t>k</w:t>
      </w:r>
      <w:r>
        <w:rPr>
          <w:rFonts w:eastAsiaTheme="minorEastAsia"/>
          <w:color w:val="808080" w:themeColor="background1" w:themeShade="80"/>
        </w:rPr>
        <w:t>, on trouve</w:t>
      </w:r>
    </w:p>
    <w:p w:rsidR="004C479D" w:rsidRDefault="00ED50BA" w:rsidP="00F605CF">
      <w:pPr>
        <w:pStyle w:val="Paragraphedeliste"/>
        <w:rPr>
          <w:rFonts w:eastAsiaTheme="minorEastAsia"/>
          <w:color w:val="808080" w:themeColor="background1" w:themeShade="80"/>
        </w:rPr>
      </w:pPr>
      <m:oMathPara>
        <m:oMath>
          <m:acc>
            <m:accPr>
              <m:chr m:val="̇"/>
              <m:ctrlPr>
                <w:rPr>
                  <w:rFonts w:ascii="Cambria Math" w:eastAsiaTheme="minorEastAsia" w:hAnsi="Cambria Math"/>
                  <w:i/>
                  <w:color w:val="808080" w:themeColor="background1" w:themeShade="80"/>
                </w:rPr>
              </m:ctrlPr>
            </m:accPr>
            <m:e>
              <m:r>
                <w:rPr>
                  <w:rFonts w:ascii="Cambria Math" w:eastAsiaTheme="minorEastAsia" w:hAnsi="Cambria Math"/>
                  <w:color w:val="808080" w:themeColor="background1" w:themeShade="80"/>
                </w:rPr>
                <m:t>k'</m:t>
              </m:r>
            </m:e>
          </m:acc>
          <m:r>
            <w:rPr>
              <w:rFonts w:ascii="Cambria Math" w:eastAsiaTheme="minorEastAsia" w:hAnsi="Cambria Math"/>
              <w:color w:val="808080" w:themeColor="background1" w:themeShade="80"/>
            </w:rPr>
            <m:t>=-ρ(1-σ)</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d</m:t>
              </m:r>
            </m:e>
            <m:sub>
              <m:r>
                <w:rPr>
                  <w:rFonts w:ascii="Cambria Math" w:eastAsiaTheme="minorEastAsia" w:hAnsi="Cambria Math"/>
                  <w:color w:val="808080" w:themeColor="background1" w:themeShade="80"/>
                </w:rPr>
                <m:t>0</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ρ-σα+a</m:t>
                  </m:r>
                </m:e>
              </m:d>
              <m:r>
                <w:rPr>
                  <w:rFonts w:ascii="Cambria Math" w:eastAsiaTheme="minorEastAsia" w:hAnsi="Cambria Math"/>
                  <w:color w:val="808080" w:themeColor="background1" w:themeShade="80"/>
                </w:rPr>
                <m:t>t</m:t>
              </m:r>
            </m:sup>
          </m:sSup>
        </m:oMath>
      </m:oMathPara>
    </w:p>
    <w:p w:rsidR="009B562A" w:rsidRDefault="009B562A" w:rsidP="00FE1AE4">
      <w:pPr>
        <w:pStyle w:val="Paragraphedeliste"/>
        <w:rPr>
          <w:rFonts w:eastAsiaTheme="minorEastAsia"/>
          <w:color w:val="808080" w:themeColor="background1" w:themeShade="80"/>
        </w:rPr>
      </w:pPr>
      <w:r>
        <w:rPr>
          <w:color w:val="808080" w:themeColor="background1" w:themeShade="80"/>
        </w:rPr>
        <w:t>Donc</w:t>
      </w:r>
      <w:r>
        <w:rPr>
          <w:rFonts w:ascii="Cambria Math" w:eastAsiaTheme="minorEastAsia" w:hAnsi="Cambria Math"/>
          <w:color w:val="808080" w:themeColor="background1" w:themeShade="80"/>
        </w:rPr>
        <w:br/>
      </w:r>
      <m:oMathPara>
        <m:oMath>
          <m:r>
            <w:rPr>
              <w:rFonts w:ascii="Cambria Math" w:eastAsiaTheme="minorEastAsia" w:hAnsi="Cambria Math"/>
              <w:color w:val="808080" w:themeColor="background1" w:themeShade="80"/>
            </w:rPr>
            <m:t>k'=</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k</m:t>
              </m:r>
            </m:e>
            <m:sub>
              <m:r>
                <w:rPr>
                  <w:rFonts w:ascii="Cambria Math" w:eastAsiaTheme="minorEastAsia" w:hAnsi="Cambria Math"/>
                  <w:color w:val="808080" w:themeColor="background1" w:themeShade="80"/>
                </w:rPr>
                <m:t>0</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ρ(1-σ)</m:t>
              </m:r>
            </m:num>
            <m:den>
              <m:r>
                <w:rPr>
                  <w:rFonts w:ascii="Cambria Math" w:eastAsiaTheme="minorEastAsia" w:hAnsi="Cambria Math"/>
                  <w:color w:val="808080" w:themeColor="background1" w:themeShade="80"/>
                </w:rPr>
                <m:t>ρ-σα+a</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d</m:t>
              </m:r>
            </m:e>
            <m:sub>
              <m:r>
                <w:rPr>
                  <w:rFonts w:ascii="Cambria Math" w:eastAsiaTheme="minorEastAsia" w:hAnsi="Cambria Math"/>
                  <w:color w:val="808080" w:themeColor="background1" w:themeShade="80"/>
                </w:rPr>
                <m:t>0</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ρ-σα+a</m:t>
                  </m:r>
                </m:e>
              </m:d>
              <m:r>
                <w:rPr>
                  <w:rFonts w:ascii="Cambria Math" w:eastAsiaTheme="minorEastAsia" w:hAnsi="Cambria Math"/>
                  <w:color w:val="808080" w:themeColor="background1" w:themeShade="80"/>
                </w:rPr>
                <m:t>t</m:t>
              </m:r>
            </m:sup>
          </m:sSup>
        </m:oMath>
      </m:oMathPara>
    </w:p>
    <w:p w:rsidR="00FE1AE4" w:rsidRPr="004C479D" w:rsidRDefault="00FE1AE4" w:rsidP="00FE1AE4">
      <w:pPr>
        <w:pStyle w:val="Paragraphedeliste"/>
        <w:rPr>
          <w:color w:val="808080" w:themeColor="background1" w:themeShade="80"/>
        </w:rPr>
      </w:pPr>
      <w:r>
        <w:rPr>
          <w:rFonts w:eastAsiaTheme="minorEastAsia"/>
          <w:color w:val="808080" w:themeColor="background1" w:themeShade="80"/>
        </w:rPr>
        <w:t xml:space="preserve">On remplace </w:t>
      </w:r>
      <m:oMath>
        <m:r>
          <w:rPr>
            <w:rFonts w:ascii="Cambria Math" w:eastAsiaTheme="minorEastAsia" w:hAnsi="Cambria Math"/>
            <w:color w:val="808080" w:themeColor="background1" w:themeShade="80"/>
          </w:rPr>
          <m:t>k'</m:t>
        </m:r>
      </m:oMath>
      <w:r>
        <w:rPr>
          <w:rFonts w:eastAsiaTheme="minorEastAsia"/>
          <w:color w:val="808080" w:themeColor="background1" w:themeShade="80"/>
        </w:rPr>
        <w:t xml:space="preserve"> par cette expression dans </w:t>
      </w:r>
      <m:oMath>
        <m:r>
          <w:rPr>
            <w:rFonts w:ascii="Cambria Math" w:eastAsiaTheme="minorEastAsia" w:hAnsi="Cambria Math"/>
            <w:color w:val="808080" w:themeColor="background1" w:themeShade="80"/>
          </w:rPr>
          <m:t>k=k'</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σα-a</m:t>
                </m:r>
              </m:e>
            </m:d>
            <m:r>
              <w:rPr>
                <w:rFonts w:ascii="Cambria Math" w:eastAsiaTheme="minorEastAsia" w:hAnsi="Cambria Math"/>
                <w:color w:val="808080" w:themeColor="background1" w:themeShade="80"/>
              </w:rPr>
              <m:t>t</m:t>
            </m:r>
          </m:sup>
        </m:sSup>
      </m:oMath>
      <w:r>
        <w:rPr>
          <w:rFonts w:eastAsiaTheme="minorEastAsia"/>
          <w:color w:val="808080" w:themeColor="background1" w:themeShade="80"/>
        </w:rPr>
        <w:t>, pour trouver l’équation demandée.</w:t>
      </w:r>
    </w:p>
    <w:p w:rsidR="00B41867" w:rsidRPr="009030E9" w:rsidRDefault="0080578A" w:rsidP="00572FD5">
      <w:pPr>
        <w:pStyle w:val="Paragraphedeliste"/>
        <w:numPr>
          <w:ilvl w:val="0"/>
          <w:numId w:val="8"/>
        </w:numPr>
      </w:pPr>
      <w:r>
        <w:rPr>
          <w:rFonts w:eastAsiaTheme="minorEastAsia"/>
        </w:rPr>
        <w:t xml:space="preserve">Cas </w:t>
      </w:r>
      <m:oMath>
        <m:r>
          <w:rPr>
            <w:rFonts w:ascii="Cambria Math" w:hAnsi="Cambria Math"/>
          </w:rPr>
          <m:t>ρ-σα+a&gt;0 </m:t>
        </m:r>
      </m:oMath>
      <w:r w:rsidR="00572FD5">
        <w:rPr>
          <w:rFonts w:eastAsiaTheme="minorEastAsia"/>
        </w:rPr>
        <w:t>: Montrer (qualitativement) que le capital par tête s’annule après un certain temps. Interpréter.</w:t>
      </w:r>
    </w:p>
    <w:p w:rsidR="009030E9" w:rsidRDefault="00A27ACD" w:rsidP="00A27ACD">
      <w:pPr>
        <w:pStyle w:val="Paragraphedeliste"/>
        <w:rPr>
          <w:rFonts w:eastAsiaTheme="minorEastAsia"/>
          <w:color w:val="808080" w:themeColor="background1" w:themeShade="80"/>
        </w:rPr>
      </w:pPr>
      <w:r>
        <w:rPr>
          <w:rFonts w:eastAsiaTheme="minorEastAsia"/>
          <w:color w:val="808080" w:themeColor="background1" w:themeShade="80"/>
        </w:rPr>
        <w:t xml:space="preserve">La fonction de </w:t>
      </w:r>
      <w:r>
        <w:rPr>
          <w:rFonts w:eastAsiaTheme="minorEastAsia"/>
          <w:i/>
          <w:iCs/>
          <w:color w:val="808080" w:themeColor="background1" w:themeShade="80"/>
        </w:rPr>
        <w:t>t</w:t>
      </w:r>
      <w:r>
        <w:rPr>
          <w:rFonts w:eastAsiaTheme="minorEastAsia"/>
          <w:color w:val="808080" w:themeColor="background1" w:themeShade="80"/>
        </w:rPr>
        <w:t xml:space="preserve"> : </w:t>
      </w:r>
      <m:oMath>
        <m:sSub>
          <m:sSubPr>
            <m:ctrlPr>
              <w:rPr>
                <w:rFonts w:ascii="Cambria Math" w:hAnsi="Cambria Math"/>
                <w:i/>
                <w:color w:val="808080" w:themeColor="background1" w:themeShade="80"/>
              </w:rPr>
            </m:ctrlPr>
          </m:sSubPr>
          <m:e>
            <m:r>
              <w:rPr>
                <w:rFonts w:ascii="Cambria Math" w:hAnsi="Cambria Math"/>
                <w:color w:val="808080" w:themeColor="background1" w:themeShade="80"/>
              </w:rPr>
              <m:t>k</m:t>
            </m:r>
          </m:e>
          <m:sub>
            <m:r>
              <w:rPr>
                <w:rFonts w:ascii="Cambria Math" w:hAnsi="Cambria Math"/>
                <w:color w:val="808080" w:themeColor="background1" w:themeShade="80"/>
              </w:rPr>
              <m:t>0</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ρ</m:t>
            </m:r>
            <m:d>
              <m:dPr>
                <m:ctrlPr>
                  <w:rPr>
                    <w:rFonts w:ascii="Cambria Math" w:hAnsi="Cambria Math"/>
                    <w:i/>
                    <w:color w:val="808080" w:themeColor="background1" w:themeShade="80"/>
                  </w:rPr>
                </m:ctrlPr>
              </m:dPr>
              <m:e>
                <m:r>
                  <w:rPr>
                    <w:rFonts w:ascii="Cambria Math" w:hAnsi="Cambria Math"/>
                    <w:color w:val="808080" w:themeColor="background1" w:themeShade="80"/>
                  </w:rPr>
                  <m:t>1-σ</m:t>
                </m:r>
              </m:e>
            </m:d>
          </m:num>
          <m:den>
            <m:r>
              <w:rPr>
                <w:rFonts w:ascii="Cambria Math" w:hAnsi="Cambria Math"/>
                <w:color w:val="808080" w:themeColor="background1" w:themeShade="80"/>
              </w:rPr>
              <m:t>ρ-σα+a</m:t>
            </m:r>
          </m:den>
        </m:f>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0</m:t>
            </m:r>
          </m:sub>
        </m:sSub>
        <m:d>
          <m:dPr>
            <m:ctrlPr>
              <w:rPr>
                <w:rFonts w:ascii="Cambria Math" w:hAnsi="Cambria Math"/>
                <w:i/>
                <w:color w:val="808080" w:themeColor="background1" w:themeShade="80"/>
              </w:rPr>
            </m:ctrlPr>
          </m:dPr>
          <m:e>
            <m:r>
              <w:rPr>
                <w:rFonts w:ascii="Cambria Math" w:hAnsi="Cambria Math"/>
                <w:color w:val="808080" w:themeColor="background1" w:themeShade="80"/>
              </w:rPr>
              <m:t>1-</m:t>
            </m:r>
            <m:sSup>
              <m:sSupPr>
                <m:ctrlPr>
                  <w:rPr>
                    <w:rFonts w:ascii="Cambria Math" w:hAnsi="Cambria Math"/>
                    <w:i/>
                    <w:color w:val="808080" w:themeColor="background1" w:themeShade="80"/>
                  </w:rPr>
                </m:ctrlPr>
              </m:sSupPr>
              <m:e>
                <m:r>
                  <w:rPr>
                    <w:rFonts w:ascii="Cambria Math" w:hAnsi="Cambria Math"/>
                    <w:color w:val="808080" w:themeColor="background1" w:themeShade="80"/>
                  </w:rPr>
                  <m:t>e</m:t>
                </m:r>
              </m:e>
              <m:sup>
                <m:d>
                  <m:dPr>
                    <m:ctrlPr>
                      <w:rPr>
                        <w:rFonts w:ascii="Cambria Math" w:hAnsi="Cambria Math"/>
                        <w:i/>
                        <w:color w:val="808080" w:themeColor="background1" w:themeShade="80"/>
                      </w:rPr>
                    </m:ctrlPr>
                  </m:dPr>
                  <m:e>
                    <m:r>
                      <w:rPr>
                        <w:rFonts w:ascii="Cambria Math" w:hAnsi="Cambria Math"/>
                        <w:color w:val="808080" w:themeColor="background1" w:themeShade="80"/>
                      </w:rPr>
                      <m:t>ρ-σα+a</m:t>
                    </m:r>
                  </m:e>
                </m:d>
                <m:r>
                  <w:rPr>
                    <w:rFonts w:ascii="Cambria Math" w:hAnsi="Cambria Math"/>
                    <w:color w:val="808080" w:themeColor="background1" w:themeShade="80"/>
                  </w:rPr>
                  <m:t>t</m:t>
                </m:r>
              </m:sup>
            </m:sSup>
          </m:e>
        </m:d>
      </m:oMath>
      <w:r>
        <w:rPr>
          <w:rFonts w:eastAsiaTheme="minorEastAsia"/>
          <w:color w:val="808080" w:themeColor="background1" w:themeShade="80"/>
        </w:rPr>
        <w:t xml:space="preserve"> est décroissante, positive en </w:t>
      </w:r>
      <w:r>
        <w:rPr>
          <w:rFonts w:eastAsiaTheme="minorEastAsia"/>
          <w:i/>
          <w:iCs/>
          <w:color w:val="808080" w:themeColor="background1" w:themeShade="80"/>
        </w:rPr>
        <w:t>0</w:t>
      </w:r>
      <w:r>
        <w:rPr>
          <w:rFonts w:eastAsiaTheme="minorEastAsia"/>
          <w:color w:val="808080" w:themeColor="background1" w:themeShade="80"/>
        </w:rPr>
        <w:t xml:space="preserve"> (si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k</m:t>
            </m:r>
          </m:e>
          <m:sub>
            <m:r>
              <w:rPr>
                <w:rFonts w:ascii="Cambria Math" w:eastAsiaTheme="minorEastAsia" w:hAnsi="Cambria Math"/>
                <w:color w:val="808080" w:themeColor="background1" w:themeShade="80"/>
              </w:rPr>
              <m:t>0</m:t>
            </m:r>
          </m:sub>
        </m:sSub>
        <m:r>
          <w:rPr>
            <w:rFonts w:ascii="Cambria Math" w:eastAsiaTheme="minorEastAsia" w:hAnsi="Cambria Math"/>
            <w:color w:val="808080" w:themeColor="background1" w:themeShade="80"/>
          </w:rPr>
          <m:t>&gt;0</m:t>
        </m:r>
      </m:oMath>
      <w:r>
        <w:rPr>
          <w:rFonts w:eastAsiaTheme="minorEastAsia"/>
          <w:color w:val="808080" w:themeColor="background1" w:themeShade="80"/>
        </w:rPr>
        <w:t xml:space="preserve">), et négative quand  </w:t>
      </w:r>
      <m:oMath>
        <m:r>
          <w:rPr>
            <w:rFonts w:ascii="Cambria Math" w:eastAsiaTheme="minorEastAsia" w:hAnsi="Cambria Math"/>
            <w:color w:val="808080" w:themeColor="background1" w:themeShade="80"/>
          </w:rPr>
          <m:t>t→+∞</m:t>
        </m:r>
      </m:oMath>
      <w:r>
        <w:rPr>
          <w:rFonts w:eastAsiaTheme="minorEastAsia"/>
          <w:color w:val="808080" w:themeColor="background1" w:themeShade="80"/>
        </w:rPr>
        <w:t xml:space="preserve">. Elle s’annule donc pour une certaince valeur strictement positive de </w:t>
      </w:r>
      <w:r>
        <w:rPr>
          <w:rFonts w:eastAsiaTheme="minorEastAsia"/>
          <w:i/>
          <w:iCs/>
          <w:color w:val="808080" w:themeColor="background1" w:themeShade="80"/>
        </w:rPr>
        <w:t>t.</w:t>
      </w:r>
    </w:p>
    <w:p w:rsidR="00A27ACD" w:rsidRPr="00A27ACD" w:rsidRDefault="00A27ACD" w:rsidP="00DD2854">
      <w:pPr>
        <w:pStyle w:val="Paragraphedeliste"/>
        <w:rPr>
          <w:color w:val="808080" w:themeColor="background1" w:themeShade="80"/>
        </w:rPr>
      </w:pPr>
      <w:r>
        <w:rPr>
          <w:rFonts w:eastAsiaTheme="minorEastAsia"/>
          <w:color w:val="808080" w:themeColor="background1" w:themeShade="80"/>
        </w:rPr>
        <w:t xml:space="preserve">Interprétation : </w:t>
      </w:r>
      <w:r w:rsidR="00DD2854">
        <w:rPr>
          <w:rFonts w:eastAsiaTheme="minorEastAsia"/>
          <w:color w:val="808080" w:themeColor="background1" w:themeShade="80"/>
        </w:rPr>
        <w:t xml:space="preserve">Si la productivité du capital et le taux d’épargne ne sont pas suffisamment fort pour contrebalancer la préférence pour le présent et l’amortissement du capital, l’économie se dirige vers </w:t>
      </w:r>
      <w:r w:rsidR="00DB5C91">
        <w:rPr>
          <w:rFonts w:eastAsiaTheme="minorEastAsia"/>
          <w:color w:val="808080" w:themeColor="background1" w:themeShade="80"/>
        </w:rPr>
        <w:t xml:space="preserve">un capital nul, donc </w:t>
      </w:r>
      <w:r w:rsidR="00DD2854">
        <w:rPr>
          <w:rFonts w:eastAsiaTheme="minorEastAsia"/>
          <w:color w:val="808080" w:themeColor="background1" w:themeShade="80"/>
        </w:rPr>
        <w:t xml:space="preserve">une </w:t>
      </w:r>
      <w:r w:rsidR="00C24E5F">
        <w:rPr>
          <w:rFonts w:eastAsiaTheme="minorEastAsia"/>
          <w:color w:val="808080" w:themeColor="background1" w:themeShade="80"/>
        </w:rPr>
        <w:t>production</w:t>
      </w:r>
      <w:r w:rsidR="00DD2854">
        <w:rPr>
          <w:rFonts w:eastAsiaTheme="minorEastAsia"/>
          <w:color w:val="808080" w:themeColor="background1" w:themeShade="80"/>
        </w:rPr>
        <w:t xml:space="preserve"> nulle, c’est-à-dire l’extinction.</w:t>
      </w:r>
    </w:p>
    <w:p w:rsidR="00572FD5" w:rsidRPr="009030E9" w:rsidRDefault="00572FD5" w:rsidP="00A0656F">
      <w:pPr>
        <w:pStyle w:val="Paragraphedeliste"/>
        <w:numPr>
          <w:ilvl w:val="0"/>
          <w:numId w:val="8"/>
        </w:numPr>
      </w:pPr>
      <w:r>
        <w:rPr>
          <w:rFonts w:eastAsiaTheme="minorEastAsia"/>
        </w:rPr>
        <w:t xml:space="preserve">Cas </w:t>
      </w:r>
      <m:oMath>
        <m:r>
          <w:rPr>
            <w:rFonts w:ascii="Cambria Math" w:hAnsi="Cambria Math"/>
          </w:rPr>
          <m:t>ρ-σα+a&lt;0 </m:t>
        </m:r>
      </m:oMath>
      <w:r>
        <w:rPr>
          <w:rFonts w:eastAsiaTheme="minorEastAsia"/>
        </w:rPr>
        <w:t xml:space="preserve">: </w:t>
      </w:r>
      <w:r w:rsidR="00A0656F">
        <w:rPr>
          <w:rFonts w:eastAsiaTheme="minorEastAsia"/>
        </w:rPr>
        <w:t xml:space="preserve">Selon quelle condition sur </w:t>
      </w:r>
      <m:oMath>
        <m:r>
          <w:rPr>
            <w:rFonts w:ascii="Cambria Math" w:hAnsi="Cambria Math"/>
          </w:rPr>
          <m:t>ρ,σ,a,α</m:t>
        </m:r>
      </m:oMath>
      <w:r w:rsidR="004F663B">
        <w:rPr>
          <w:rFonts w:eastAsiaTheme="minorEastAsia"/>
        </w:rPr>
        <w:t xml:space="preserve"> </w:t>
      </w:r>
      <w:r w:rsidR="00A0656F">
        <w:rPr>
          <w:rFonts w:eastAsiaTheme="minorEastAsia"/>
        </w:rPr>
        <w:t>le capital ne s’annule pas ? Interpréter.</w:t>
      </w:r>
    </w:p>
    <w:p w:rsidR="009030E9" w:rsidRDefault="00ED50BA" w:rsidP="009030E9">
      <w:pPr>
        <w:pStyle w:val="Paragraphedeliste"/>
        <w:rPr>
          <w:rFonts w:eastAsiaTheme="minorEastAsia"/>
          <w:color w:val="808080" w:themeColor="background1" w:themeShade="80"/>
        </w:rPr>
      </w:pPr>
      <m:oMathPara>
        <m:oMath>
          <m:func>
            <m:funcPr>
              <m:ctrlPr>
                <w:rPr>
                  <w:rFonts w:ascii="Cambria Math" w:hAnsi="Cambria Math"/>
                  <w:i/>
                  <w:color w:val="808080" w:themeColor="background1" w:themeShade="80"/>
                </w:rPr>
              </m:ctrlPr>
            </m:funcPr>
            <m:fName>
              <m:limLow>
                <m:limLowPr>
                  <m:ctrlPr>
                    <w:rPr>
                      <w:rFonts w:ascii="Cambria Math" w:hAnsi="Cambria Math"/>
                      <w:i/>
                      <w:color w:val="808080" w:themeColor="background1" w:themeShade="80"/>
                    </w:rPr>
                  </m:ctrlPr>
                </m:limLowPr>
                <m:e>
                  <m:r>
                    <m:rPr>
                      <m:sty m:val="p"/>
                    </m:rPr>
                    <w:rPr>
                      <w:rFonts w:ascii="Cambria Math" w:hAnsi="Cambria Math"/>
                      <w:color w:val="808080" w:themeColor="background1" w:themeShade="80"/>
                    </w:rPr>
                    <m:t>lim</m:t>
                  </m:r>
                </m:e>
                <m:lim>
                  <m:r>
                    <w:rPr>
                      <w:rFonts w:ascii="Cambria Math" w:hAnsi="Cambria Math"/>
                      <w:color w:val="808080" w:themeColor="background1" w:themeShade="80"/>
                    </w:rPr>
                    <m:t>t→+∞</m:t>
                  </m:r>
                </m:lim>
              </m:limLow>
            </m:fName>
            <m:e>
              <m:sSub>
                <m:sSubPr>
                  <m:ctrlPr>
                    <w:rPr>
                      <w:rFonts w:ascii="Cambria Math" w:hAnsi="Cambria Math"/>
                      <w:i/>
                      <w:color w:val="808080" w:themeColor="background1" w:themeShade="80"/>
                    </w:rPr>
                  </m:ctrlPr>
                </m:sSubPr>
                <m:e>
                  <m:r>
                    <w:rPr>
                      <w:rFonts w:ascii="Cambria Math" w:hAnsi="Cambria Math"/>
                      <w:color w:val="808080" w:themeColor="background1" w:themeShade="80"/>
                    </w:rPr>
                    <m:t>k</m:t>
                  </m:r>
                </m:e>
                <m:sub>
                  <m:r>
                    <w:rPr>
                      <w:rFonts w:ascii="Cambria Math" w:hAnsi="Cambria Math"/>
                      <w:color w:val="808080" w:themeColor="background1" w:themeShade="80"/>
                    </w:rPr>
                    <m:t>0</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ρ</m:t>
                  </m:r>
                  <m:d>
                    <m:dPr>
                      <m:ctrlPr>
                        <w:rPr>
                          <w:rFonts w:ascii="Cambria Math" w:hAnsi="Cambria Math"/>
                          <w:i/>
                          <w:color w:val="808080" w:themeColor="background1" w:themeShade="80"/>
                        </w:rPr>
                      </m:ctrlPr>
                    </m:dPr>
                    <m:e>
                      <m:r>
                        <w:rPr>
                          <w:rFonts w:ascii="Cambria Math" w:hAnsi="Cambria Math"/>
                          <w:color w:val="808080" w:themeColor="background1" w:themeShade="80"/>
                        </w:rPr>
                        <m:t>1-σ</m:t>
                      </m:r>
                    </m:e>
                  </m:d>
                </m:num>
                <m:den>
                  <m:r>
                    <w:rPr>
                      <w:rFonts w:ascii="Cambria Math" w:hAnsi="Cambria Math"/>
                      <w:color w:val="808080" w:themeColor="background1" w:themeShade="80"/>
                    </w:rPr>
                    <m:t>ρ-σα+a</m:t>
                  </m:r>
                </m:den>
              </m:f>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0</m:t>
                  </m:r>
                </m:sub>
              </m:sSub>
              <m:d>
                <m:dPr>
                  <m:ctrlPr>
                    <w:rPr>
                      <w:rFonts w:ascii="Cambria Math" w:hAnsi="Cambria Math"/>
                      <w:i/>
                      <w:color w:val="808080" w:themeColor="background1" w:themeShade="80"/>
                    </w:rPr>
                  </m:ctrlPr>
                </m:dPr>
                <m:e>
                  <m:r>
                    <w:rPr>
                      <w:rFonts w:ascii="Cambria Math" w:hAnsi="Cambria Math"/>
                      <w:color w:val="808080" w:themeColor="background1" w:themeShade="80"/>
                    </w:rPr>
                    <m:t>1-</m:t>
                  </m:r>
                  <m:sSup>
                    <m:sSupPr>
                      <m:ctrlPr>
                        <w:rPr>
                          <w:rFonts w:ascii="Cambria Math" w:hAnsi="Cambria Math"/>
                          <w:i/>
                          <w:color w:val="808080" w:themeColor="background1" w:themeShade="80"/>
                        </w:rPr>
                      </m:ctrlPr>
                    </m:sSupPr>
                    <m:e>
                      <m:r>
                        <w:rPr>
                          <w:rFonts w:ascii="Cambria Math" w:hAnsi="Cambria Math"/>
                          <w:color w:val="808080" w:themeColor="background1" w:themeShade="80"/>
                        </w:rPr>
                        <m:t>e</m:t>
                      </m:r>
                    </m:e>
                    <m:sup>
                      <m:d>
                        <m:dPr>
                          <m:ctrlPr>
                            <w:rPr>
                              <w:rFonts w:ascii="Cambria Math" w:hAnsi="Cambria Math"/>
                              <w:i/>
                              <w:color w:val="808080" w:themeColor="background1" w:themeShade="80"/>
                            </w:rPr>
                          </m:ctrlPr>
                        </m:dPr>
                        <m:e>
                          <m:r>
                            <w:rPr>
                              <w:rFonts w:ascii="Cambria Math" w:hAnsi="Cambria Math"/>
                              <w:color w:val="808080" w:themeColor="background1" w:themeShade="80"/>
                            </w:rPr>
                            <m:t>ρ-σα+a</m:t>
                          </m:r>
                        </m:e>
                      </m:d>
                      <m:r>
                        <w:rPr>
                          <w:rFonts w:ascii="Cambria Math" w:hAnsi="Cambria Math"/>
                          <w:color w:val="808080" w:themeColor="background1" w:themeShade="80"/>
                        </w:rPr>
                        <m:t>t</m:t>
                      </m:r>
                    </m:sup>
                  </m:sSup>
                </m:e>
              </m:d>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k</m:t>
                  </m:r>
                </m:e>
                <m:sub>
                  <m:r>
                    <w:rPr>
                      <w:rFonts w:ascii="Cambria Math" w:hAnsi="Cambria Math"/>
                      <w:color w:val="808080" w:themeColor="background1" w:themeShade="80"/>
                    </w:rPr>
                    <m:t>0</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ρ</m:t>
                  </m:r>
                  <m:d>
                    <m:dPr>
                      <m:ctrlPr>
                        <w:rPr>
                          <w:rFonts w:ascii="Cambria Math" w:hAnsi="Cambria Math"/>
                          <w:i/>
                          <w:color w:val="808080" w:themeColor="background1" w:themeShade="80"/>
                        </w:rPr>
                      </m:ctrlPr>
                    </m:dPr>
                    <m:e>
                      <m:r>
                        <w:rPr>
                          <w:rFonts w:ascii="Cambria Math" w:hAnsi="Cambria Math"/>
                          <w:color w:val="808080" w:themeColor="background1" w:themeShade="80"/>
                        </w:rPr>
                        <m:t>1-σ</m:t>
                      </m:r>
                    </m:e>
                  </m:d>
                </m:num>
                <m:den>
                  <m:r>
                    <w:rPr>
                      <w:rFonts w:ascii="Cambria Math" w:hAnsi="Cambria Math"/>
                      <w:color w:val="808080" w:themeColor="background1" w:themeShade="80"/>
                    </w:rPr>
                    <m:t>ρ-σα+a</m:t>
                  </m:r>
                </m:den>
              </m:f>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0</m:t>
                  </m:r>
                </m:sub>
              </m:sSub>
            </m:e>
          </m:func>
        </m:oMath>
      </m:oMathPara>
    </w:p>
    <w:p w:rsidR="00DE7BD8" w:rsidRDefault="00DE7BD8" w:rsidP="00DE7BD8">
      <w:pPr>
        <w:pStyle w:val="Paragraphedeliste"/>
        <w:rPr>
          <w:color w:val="808080" w:themeColor="background1" w:themeShade="80"/>
        </w:rPr>
      </w:pPr>
      <w:r>
        <w:rPr>
          <w:color w:val="808080" w:themeColor="background1" w:themeShade="80"/>
        </w:rPr>
        <w:t>Cette limite doit être positive pour que le capital ne s’annule pas :</w:t>
      </w:r>
    </w:p>
    <w:p w:rsidR="00DE7BD8" w:rsidRDefault="00ED50BA" w:rsidP="00DE7BD8">
      <w:pPr>
        <w:pStyle w:val="Paragraphedeliste"/>
        <w:jc w:val="center"/>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k</m:t>
              </m:r>
            </m:e>
            <m:sub>
              <m:r>
                <w:rPr>
                  <w:rFonts w:ascii="Cambria Math" w:hAnsi="Cambria Math"/>
                  <w:color w:val="808080" w:themeColor="background1" w:themeShade="80"/>
                </w:rPr>
                <m:t>0</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ρ</m:t>
              </m:r>
              <m:d>
                <m:dPr>
                  <m:ctrlPr>
                    <w:rPr>
                      <w:rFonts w:ascii="Cambria Math" w:hAnsi="Cambria Math"/>
                      <w:i/>
                      <w:color w:val="808080" w:themeColor="background1" w:themeShade="80"/>
                    </w:rPr>
                  </m:ctrlPr>
                </m:dPr>
                <m:e>
                  <m:r>
                    <w:rPr>
                      <w:rFonts w:ascii="Cambria Math" w:hAnsi="Cambria Math"/>
                      <w:color w:val="808080" w:themeColor="background1" w:themeShade="80"/>
                    </w:rPr>
                    <m:t>1-σ</m:t>
                  </m:r>
                </m:e>
              </m:d>
            </m:num>
            <m:den>
              <m:r>
                <w:rPr>
                  <w:rFonts w:ascii="Cambria Math" w:hAnsi="Cambria Math"/>
                  <w:color w:val="808080" w:themeColor="background1" w:themeShade="80"/>
                </w:rPr>
                <m:t>ρ-σα+a</m:t>
              </m:r>
            </m:den>
          </m:f>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0</m:t>
              </m:r>
            </m:sub>
          </m:sSub>
          <m:r>
            <w:rPr>
              <w:rFonts w:ascii="Cambria Math" w:hAnsi="Cambria Math"/>
              <w:color w:val="808080" w:themeColor="background1" w:themeShade="80"/>
            </w:rPr>
            <m:t>&gt;0</m:t>
          </m:r>
        </m:oMath>
      </m:oMathPara>
    </w:p>
    <w:p w:rsidR="00DE7BD8" w:rsidRDefault="00DE7BD8" w:rsidP="00DE7BD8">
      <w:pPr>
        <w:pStyle w:val="Paragraphedeliste"/>
        <w:rPr>
          <w:rFonts w:eastAsiaTheme="minorEastAsia"/>
          <w:color w:val="808080" w:themeColor="background1" w:themeShade="80"/>
        </w:rPr>
      </w:pPr>
      <w:r>
        <w:rPr>
          <w:rFonts w:eastAsiaTheme="minorEastAsia"/>
          <w:color w:val="808080" w:themeColor="background1" w:themeShade="80"/>
        </w:rPr>
        <w:t>D’où</w:t>
      </w:r>
    </w:p>
    <w:p w:rsidR="00DE7BD8" w:rsidRDefault="00883987" w:rsidP="00883987">
      <w:pPr>
        <w:pStyle w:val="Paragraphedeliste"/>
        <w:rPr>
          <w:rFonts w:eastAsiaTheme="minorEastAsia"/>
          <w:color w:val="808080" w:themeColor="background1" w:themeShade="80"/>
        </w:rPr>
      </w:pPr>
      <m:oMathPara>
        <m:oMath>
          <m:r>
            <w:rPr>
              <w:rFonts w:ascii="Cambria Math" w:hAnsi="Cambria Math"/>
              <w:color w:val="808080" w:themeColor="background1" w:themeShade="80"/>
            </w:rPr>
            <m:t>σ&gt;</m:t>
          </m:r>
          <m:f>
            <m:fPr>
              <m:ctrlPr>
                <w:rPr>
                  <w:rFonts w:ascii="Cambria Math" w:hAnsi="Cambria Math"/>
                  <w:i/>
                  <w:color w:val="808080" w:themeColor="background1" w:themeShade="80"/>
                </w:rPr>
              </m:ctrlPr>
            </m:fPr>
            <m:num>
              <m:d>
                <m:dPr>
                  <m:ctrlPr>
                    <w:rPr>
                      <w:rFonts w:ascii="Cambria Math" w:hAnsi="Cambria Math"/>
                      <w:i/>
                      <w:color w:val="808080" w:themeColor="background1" w:themeShade="80"/>
                    </w:rPr>
                  </m:ctrlPr>
                </m:dPr>
                <m:e>
                  <m:r>
                    <w:rPr>
                      <w:rFonts w:ascii="Cambria Math" w:hAnsi="Cambria Math"/>
                      <w:color w:val="808080" w:themeColor="background1" w:themeShade="80"/>
                    </w:rPr>
                    <m:t>ρ+a</m:t>
                  </m:r>
                </m:e>
              </m:d>
              <m:sSub>
                <m:sSubPr>
                  <m:ctrlPr>
                    <w:rPr>
                      <w:rFonts w:ascii="Cambria Math" w:hAnsi="Cambria Math"/>
                      <w:i/>
                      <w:color w:val="808080" w:themeColor="background1" w:themeShade="80"/>
                    </w:rPr>
                  </m:ctrlPr>
                </m:sSubPr>
                <m:e>
                  <m:r>
                    <w:rPr>
                      <w:rFonts w:ascii="Cambria Math" w:hAnsi="Cambria Math"/>
                      <w:color w:val="808080" w:themeColor="background1" w:themeShade="80"/>
                    </w:rPr>
                    <m:t>k</m:t>
                  </m:r>
                </m:e>
                <m:sub>
                  <m:r>
                    <w:rPr>
                      <w:rFonts w:ascii="Cambria Math" w:hAnsi="Cambria Math"/>
                      <w:color w:val="808080" w:themeColor="background1" w:themeShade="80"/>
                    </w:rPr>
                    <m:t>0</m:t>
                  </m:r>
                </m:sub>
              </m:sSub>
              <m:r>
                <w:rPr>
                  <w:rFonts w:ascii="Cambria Math" w:hAnsi="Cambria Math"/>
                  <w:color w:val="808080" w:themeColor="background1" w:themeShade="80"/>
                </w:rPr>
                <m:t>+ρ</m:t>
              </m:r>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0</m:t>
                  </m:r>
                </m:sub>
              </m:sSub>
            </m:num>
            <m:den>
              <m:r>
                <w:rPr>
                  <w:rFonts w:ascii="Cambria Math" w:hAnsi="Cambria Math"/>
                  <w:color w:val="808080" w:themeColor="background1" w:themeShade="80"/>
                </w:rPr>
                <m:t>α</m:t>
              </m:r>
              <m:sSub>
                <m:sSubPr>
                  <m:ctrlPr>
                    <w:rPr>
                      <w:rFonts w:ascii="Cambria Math" w:hAnsi="Cambria Math"/>
                      <w:i/>
                      <w:color w:val="808080" w:themeColor="background1" w:themeShade="80"/>
                    </w:rPr>
                  </m:ctrlPr>
                </m:sSubPr>
                <m:e>
                  <m:r>
                    <w:rPr>
                      <w:rFonts w:ascii="Cambria Math" w:hAnsi="Cambria Math"/>
                      <w:color w:val="808080" w:themeColor="background1" w:themeShade="80"/>
                    </w:rPr>
                    <m:t>k</m:t>
                  </m:r>
                </m:e>
                <m:sub>
                  <m:r>
                    <w:rPr>
                      <w:rFonts w:ascii="Cambria Math" w:hAnsi="Cambria Math"/>
                      <w:color w:val="808080" w:themeColor="background1" w:themeShade="80"/>
                    </w:rPr>
                    <m:t>0</m:t>
                  </m:r>
                </m:sub>
              </m:sSub>
              <m:r>
                <w:rPr>
                  <w:rFonts w:ascii="Cambria Math" w:hAnsi="Cambria Math"/>
                  <w:color w:val="808080" w:themeColor="background1" w:themeShade="80"/>
                </w:rPr>
                <m:t>+ρ</m:t>
              </m:r>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0</m:t>
                  </m:r>
                </m:sub>
              </m:sSub>
            </m:den>
          </m:f>
        </m:oMath>
      </m:oMathPara>
    </w:p>
    <w:p w:rsidR="00883987" w:rsidRPr="00DE7BD8" w:rsidRDefault="00C24E5F" w:rsidP="00883987">
      <w:pPr>
        <w:pStyle w:val="Paragraphedeliste"/>
        <w:rPr>
          <w:color w:val="808080" w:themeColor="background1" w:themeShade="80"/>
        </w:rPr>
      </w:pPr>
      <w:r>
        <w:rPr>
          <w:color w:val="808080" w:themeColor="background1" w:themeShade="80"/>
        </w:rPr>
        <w:t>Interprétation</w:t>
      </w:r>
      <w:r w:rsidR="00883987">
        <w:rPr>
          <w:color w:val="808080" w:themeColor="background1" w:themeShade="80"/>
        </w:rPr>
        <w:t> : Le taux d’épargne ne doit pas baisser au dessous d’un certain seuil pour que l’économie puisse éviter l’extinction. S’il est supérieur à ce seuil, l’économie va croître indéfiniment bien que la dette extérieure va aussi croitre indéfiniment.</w:t>
      </w:r>
    </w:p>
    <w:p w:rsidR="0057482E" w:rsidRDefault="0057482E">
      <w:r>
        <w:br w:type="page"/>
      </w:r>
    </w:p>
    <w:p w:rsidR="00962257" w:rsidRPr="00500632" w:rsidRDefault="00962257" w:rsidP="0057482E">
      <w:pPr>
        <w:ind w:firstLine="360"/>
        <w:rPr>
          <w:b/>
          <w:bCs/>
          <w:sz w:val="24"/>
          <w:szCs w:val="24"/>
        </w:rPr>
      </w:pPr>
      <w:r w:rsidRPr="00500632">
        <w:rPr>
          <w:b/>
          <w:bCs/>
          <w:sz w:val="24"/>
          <w:szCs w:val="24"/>
        </w:rPr>
        <w:lastRenderedPageBreak/>
        <w:t>Exercice 2 :</w:t>
      </w:r>
    </w:p>
    <w:p w:rsidR="00962257" w:rsidRDefault="00CD09F6" w:rsidP="00AD4BDB">
      <w:pPr>
        <w:ind w:left="360"/>
        <w:jc w:val="center"/>
      </w:pPr>
      <w:r>
        <w:t>Modèle de Romer</w:t>
      </w:r>
      <w:r w:rsidR="00301FA0">
        <w:t xml:space="preserve"> avec loisirs</w:t>
      </w:r>
    </w:p>
    <w:p w:rsidR="00D21EF3" w:rsidRDefault="00D21EF3" w:rsidP="00D21EF3">
      <w:pPr>
        <w:ind w:left="360"/>
      </w:pPr>
    </w:p>
    <w:p w:rsidR="00D21EF3" w:rsidRDefault="00751269" w:rsidP="00301FA0">
      <w:pPr>
        <w:ind w:left="360"/>
        <w:rPr>
          <w:rFonts w:eastAsiaTheme="minorEastAsia"/>
        </w:rPr>
      </w:pPr>
      <w:r>
        <w:t xml:space="preserve">On considère une économie </w:t>
      </w:r>
      <w:r w:rsidR="00785D3B">
        <w:t>à un bien représentatif</w:t>
      </w:r>
      <w:r w:rsidR="007F6CF2">
        <w:t>, servant aussi bien à la consommation qu’à l’investissement,</w:t>
      </w:r>
      <w:r w:rsidR="00785D3B">
        <w:t xml:space="preserve"> </w:t>
      </w:r>
      <w:r w:rsidR="00CD09F6">
        <w:t>sur deux périodes</w:t>
      </w:r>
      <w:r w:rsidR="007F6CF2">
        <w:t>,</w:t>
      </w:r>
      <w:r w:rsidR="00CD09F6">
        <w:t xml:space="preserve"> </w:t>
      </w:r>
      <w:r>
        <w:t xml:space="preserve">composée de </w:t>
      </w:r>
      <m:oMath>
        <m:r>
          <w:rPr>
            <w:rFonts w:ascii="Cambria Math" w:hAnsi="Cambria Math"/>
          </w:rPr>
          <m:t>N</m:t>
        </m:r>
      </m:oMath>
      <w:r>
        <w:rPr>
          <w:rFonts w:eastAsiaTheme="minorEastAsia"/>
        </w:rPr>
        <w:t xml:space="preserve"> entreprises de production identiques et d’un consommateur représentatif. La production d’une entreprise </w:t>
      </w:r>
      <m:oMath>
        <m:r>
          <w:rPr>
            <w:rFonts w:ascii="Cambria Math" w:eastAsiaTheme="minorEastAsia" w:hAnsi="Cambria Math"/>
          </w:rPr>
          <m:t>i</m:t>
        </m:r>
      </m:oMath>
      <w:r w:rsidR="00301FA0">
        <w:rPr>
          <w:rFonts w:eastAsiaTheme="minorEastAsia"/>
        </w:rPr>
        <w:t xml:space="preserve"> </w:t>
      </w:r>
      <w:r>
        <w:rPr>
          <w:rFonts w:eastAsiaTheme="minorEastAsia"/>
        </w:rPr>
        <w:t>s’écrit :</w:t>
      </w:r>
    </w:p>
    <w:p w:rsidR="00751269" w:rsidRDefault="00ED50BA" w:rsidP="00301FA0">
      <w:pPr>
        <w:ind w:left="36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m:oMathPara>
    </w:p>
    <w:p w:rsidR="00CE18BE" w:rsidRDefault="0013278B" w:rsidP="0013278B">
      <w:pPr>
        <w:ind w:left="360"/>
        <w:rPr>
          <w:rFonts w:eastAsiaTheme="minorEastAsia"/>
          <w:sz w:val="24"/>
          <w:szCs w:val="24"/>
        </w:rPr>
      </w:pPr>
      <w:r>
        <w:t>où</w:t>
      </w:r>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751269">
        <w:t xml:space="preserve"> </w:t>
      </w:r>
      <w:r w:rsidR="00CD09F6">
        <w:rPr>
          <w:rFonts w:eastAsiaTheme="minorEastAsia"/>
        </w:rPr>
        <w:t xml:space="preserve">sont respectivement le capital </w:t>
      </w:r>
      <w:r w:rsidR="00301FA0">
        <w:rPr>
          <w:rFonts w:eastAsiaTheme="minorEastAsia"/>
        </w:rPr>
        <w:t xml:space="preserve">privé </w:t>
      </w:r>
      <w:r w:rsidR="00CD09F6">
        <w:rPr>
          <w:rFonts w:eastAsiaTheme="minorEastAsia"/>
        </w:rPr>
        <w:t xml:space="preserve">et le travail </w:t>
      </w:r>
      <w:r w:rsidR="00301FA0">
        <w:rPr>
          <w:rFonts w:eastAsiaTheme="minorEastAsia"/>
        </w:rPr>
        <w:t xml:space="preserve">utilisés par l’entreprise et </w:t>
      </w:r>
      <m:oMath>
        <m:r>
          <w:rPr>
            <w:rFonts w:ascii="Cambria Math" w:eastAsiaTheme="minorEastAsia" w:hAnsi="Cambria Math"/>
          </w:rPr>
          <m:t>P</m:t>
        </m:r>
      </m:oMath>
      <w:r w:rsidR="00301FA0">
        <w:rPr>
          <w:rFonts w:eastAsiaTheme="minorEastAsia"/>
        </w:rPr>
        <w:t xml:space="preserve"> désigne le capital public, c’est-à-dire le niveau général de l’infrastructure du pays et des connaissances scientifiques et autres. </w:t>
      </w:r>
      <w:r w:rsidR="00CE18BE">
        <w:rPr>
          <w:rFonts w:eastAsiaTheme="minorEastAsia"/>
        </w:rPr>
        <w:t xml:space="preserve">Observez que cette fonction de production est homogène de degré 1 en </w:t>
      </w:r>
      <m:oMath>
        <m:sSub>
          <m:sSubPr>
            <m:ctrlPr>
              <w:rPr>
                <w:rFonts w:ascii="Cambria Math" w:eastAsiaTheme="minorEastAsia" w:hAnsi="Cambria Math" w:cs="Times New Roman"/>
                <w:i/>
                <w:sz w:val="24"/>
                <w:szCs w:val="24"/>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oMath>
      <w:r w:rsidR="00CE18BE">
        <w:rPr>
          <w:rFonts w:eastAsiaTheme="minorEastAsia"/>
          <w:sz w:val="24"/>
          <w:szCs w:val="24"/>
        </w:rPr>
        <w:t>.</w:t>
      </w:r>
    </w:p>
    <w:p w:rsidR="00751269" w:rsidRDefault="00301FA0" w:rsidP="0013278B">
      <w:pPr>
        <w:ind w:left="360"/>
        <w:rPr>
          <w:rFonts w:eastAsiaTheme="minorEastAsia"/>
        </w:rPr>
      </w:pPr>
      <w:r>
        <w:rPr>
          <w:rFonts w:eastAsiaTheme="minorEastAsia"/>
        </w:rPr>
        <w:t xml:space="preserve">Contrairement à </w:t>
      </w:r>
      <m:oMath>
        <m:r>
          <w:rPr>
            <w:rFonts w:ascii="Cambria Math" w:hAnsi="Cambria Math"/>
          </w:rPr>
          <m:t>k,l</m:t>
        </m:r>
      </m:oMath>
      <w:r>
        <w:rPr>
          <w:rFonts w:eastAsiaTheme="minorEastAsia"/>
        </w:rPr>
        <w:t xml:space="preserve">, la valeur de </w:t>
      </w:r>
      <m:oMath>
        <m:r>
          <w:rPr>
            <w:rFonts w:ascii="Cambria Math" w:eastAsiaTheme="minorEastAsia" w:hAnsi="Cambria Math"/>
          </w:rPr>
          <m:t>P</m:t>
        </m:r>
      </m:oMath>
      <w:r>
        <w:rPr>
          <w:rFonts w:eastAsiaTheme="minorEastAsia"/>
        </w:rPr>
        <w:t xml:space="preserve"> n’est pas fixée par l’entreprise mais elle est liée aux capitaux privés de toutes les entreprises. Pour simplifier</w:t>
      </w:r>
      <w:r w:rsidR="00B870F6">
        <w:rPr>
          <w:rFonts w:eastAsiaTheme="minorEastAsia"/>
        </w:rPr>
        <w:t xml:space="preserve"> les calculs</w:t>
      </w:r>
      <w:r>
        <w:rPr>
          <w:rFonts w:eastAsiaTheme="minorEastAsia"/>
        </w:rPr>
        <w:t>, on pose :</w:t>
      </w:r>
    </w:p>
    <w:p w:rsidR="00301FA0" w:rsidRDefault="00301FA0" w:rsidP="00301FA0">
      <w:pPr>
        <w:ind w:left="360"/>
        <w:rPr>
          <w:rFonts w:eastAsiaTheme="minorEastAsia"/>
        </w:rPr>
      </w:pPr>
      <m:oMathPara>
        <m:oMath>
          <m:r>
            <w:rPr>
              <w:rFonts w:ascii="Cambria Math" w:hAnsi="Cambria Math"/>
            </w:rPr>
            <m:t>P=</m:t>
          </m:r>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rsidR="00B870F6" w:rsidRDefault="00BB4CC7" w:rsidP="00BB4CC7">
      <w:pPr>
        <w:ind w:left="360"/>
        <w:rPr>
          <w:rFonts w:eastAsiaTheme="minorEastAsia"/>
        </w:rPr>
      </w:pPr>
      <w:r>
        <w:t xml:space="preserve">Egalement pour simplifier les calculs, on admet que les entreprises font toujours des choix identiques. Ainsi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=k</m:t>
        </m:r>
      </m:oMath>
      <w:r>
        <w:rPr>
          <w:rFonts w:eastAsiaTheme="minorEastAsia"/>
        </w:rPr>
        <w:t xml:space="preserve"> et </w:t>
      </w:r>
      <m:oMath>
        <m:r>
          <w:rPr>
            <w:rFonts w:ascii="Cambria Math" w:hAnsi="Cambria Math"/>
          </w:rPr>
          <m:t>P=Nk</m:t>
        </m:r>
      </m:oMath>
      <w:r>
        <w:rPr>
          <w:rFonts w:eastAsiaTheme="minorEastAsia"/>
        </w:rPr>
        <w:t>.</w:t>
      </w:r>
    </w:p>
    <w:p w:rsidR="00BB4CC7" w:rsidRDefault="00BB4CC7" w:rsidP="00BB4CC7">
      <w:pPr>
        <w:ind w:left="360"/>
      </w:pPr>
      <w:r>
        <w:t>L’utilité du consommateur représentatif s’écrit :</w:t>
      </w:r>
    </w:p>
    <w:p w:rsidR="00BB4CC7" w:rsidRDefault="00BB4CC7" w:rsidP="00BB4CC7">
      <w:pPr>
        <w:ind w:left="360"/>
        <w:rPr>
          <w:rFonts w:eastAsiaTheme="minorEastAsia"/>
        </w:rPr>
      </w:pPr>
      <m:oMathPara>
        <m:oMath>
          <m:r>
            <w:rPr>
              <w:rFonts w:ascii="Cambria Math" w:hAnsi="Cambria Math"/>
            </w:rPr>
            <m:t>U=Log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e>
              </m:d>
            </m:num>
            <m:den>
              <m:d>
                <m:dPr>
                  <m:ctrlPr>
                    <w:rPr>
                      <w:rFonts w:ascii="Cambria Math" w:hAnsi="Cambria Math"/>
                      <w:i/>
                    </w:rPr>
                  </m:ctrlPr>
                </m:dPr>
                <m:e>
                  <m:r>
                    <w:rPr>
                      <w:rFonts w:ascii="Cambria Math" w:hAnsi="Cambria Math"/>
                    </w:rPr>
                    <m:t>1+ρ</m:t>
                  </m:r>
                </m:e>
              </m:d>
            </m:den>
          </m:f>
        </m:oMath>
      </m:oMathPara>
    </w:p>
    <w:p w:rsidR="00BB4CC7" w:rsidRPr="00830457" w:rsidRDefault="00BB4CC7" w:rsidP="00BB4CC7">
      <w:pPr>
        <w:ind w:left="360"/>
        <w:rPr>
          <w:rFonts w:eastAsiaTheme="minorEastAsia"/>
        </w:rPr>
      </w:pPr>
      <w:r>
        <w:rPr>
          <w:rFonts w:eastAsiaTheme="minorEastAsia"/>
        </w:rPr>
        <w:t xml:space="preserve">où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sont respectivement la consommation et le temps de détente du consommateur à la période </w:t>
      </w:r>
      <m:oMath>
        <m:r>
          <w:rPr>
            <w:rFonts w:ascii="Cambria Math" w:eastAsiaTheme="minorEastAsia" w:hAnsi="Cambria Math"/>
          </w:rPr>
          <m:t>i</m:t>
        </m:r>
      </m:oMath>
      <w:r>
        <w:rPr>
          <w:rFonts w:eastAsiaTheme="minorEastAsia"/>
        </w:rPr>
        <w:t>.</w:t>
      </w:r>
      <w:r w:rsidR="007F6CF2">
        <w:rPr>
          <w:rFonts w:eastAsiaTheme="minorEastAsia"/>
        </w:rPr>
        <w:t xml:space="preserve"> </w:t>
      </w:r>
      <w:r w:rsidR="00830457">
        <w:rPr>
          <w:rFonts w:eastAsiaTheme="minorEastAsia"/>
        </w:rPr>
        <w:t xml:space="preserve">La notation </w:t>
      </w:r>
      <w:r w:rsidR="00830457">
        <w:rPr>
          <w:rFonts w:eastAsiaTheme="minorEastAsia"/>
          <w:i/>
          <w:iCs/>
        </w:rPr>
        <w:t>Log</w:t>
      </w:r>
      <w:r w:rsidR="00830457">
        <w:rPr>
          <w:rFonts w:eastAsiaTheme="minorEastAsia"/>
        </w:rPr>
        <w:t xml:space="preserve"> représente le logarithme népérien.</w:t>
      </w:r>
    </w:p>
    <w:p w:rsidR="00F61EA2" w:rsidRDefault="00B937BE" w:rsidP="00B937BE">
      <w:pPr>
        <w:ind w:left="360"/>
        <w:rPr>
          <w:rFonts w:eastAsiaTheme="minorEastAsia"/>
        </w:rPr>
      </w:pPr>
      <w:r>
        <w:rPr>
          <w:rFonts w:eastAsiaTheme="minorEastAsia"/>
        </w:rPr>
        <w:t xml:space="preserve">A chaque période, le consommateur dispose d’un temps total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qu’il partage entre travail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et détente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w:t>
      </w:r>
      <w:r w:rsidR="007F6CF2">
        <w:rPr>
          <w:rFonts w:eastAsiaTheme="minorEastAsia"/>
        </w:rPr>
        <w:t xml:space="preserve"> La production non consommée à la période 1 rentre dans la composition du capital à la période 2.</w:t>
      </w:r>
    </w:p>
    <w:p w:rsidR="00606DA3" w:rsidRDefault="00606DA3" w:rsidP="00606DA3">
      <w:pPr>
        <w:ind w:left="360"/>
        <w:rPr>
          <w:rFonts w:eastAsiaTheme="minorEastAsia"/>
        </w:rPr>
      </w:pPr>
      <w:r>
        <w:rPr>
          <w:rFonts w:eastAsiaTheme="minorEastAsia"/>
        </w:rPr>
        <w:t xml:space="preserve">De même que pour le capital, les entreprises se partagent le travail de façon égale : </w:t>
      </w:r>
      <m:oMath>
        <m:r>
          <w:rPr>
            <w:rFonts w:ascii="Cambria Math" w:eastAsiaTheme="minorEastAsia" w:hAnsi="Cambria Math"/>
          </w:rPr>
          <m:t>L=Nl</m:t>
        </m:r>
      </m:oMath>
      <w:r>
        <w:rPr>
          <w:rFonts w:eastAsiaTheme="minorEastAsia"/>
        </w:rPr>
        <w:t>.</w:t>
      </w:r>
    </w:p>
    <w:p w:rsidR="00DB5991" w:rsidRPr="00DB5991" w:rsidRDefault="00DB5991" w:rsidP="00DB5991">
      <w:pPr>
        <w:ind w:left="360"/>
        <w:rPr>
          <w:rFonts w:eastAsiaTheme="minorEastAsia"/>
        </w:rPr>
      </w:pPr>
      <w:r>
        <w:rPr>
          <w:rFonts w:eastAsiaTheme="minorEastAsia"/>
        </w:rPr>
        <w:t xml:space="preserve">Le consommateur reçoit un salaire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à la période </w:t>
      </w:r>
      <m:oMath>
        <m:r>
          <w:rPr>
            <w:rFonts w:ascii="Cambria Math" w:eastAsiaTheme="minorEastAsia" w:hAnsi="Cambria Math"/>
          </w:rPr>
          <m:t>i</m:t>
        </m:r>
      </m:oMath>
      <w:r>
        <w:rPr>
          <w:rFonts w:eastAsiaTheme="minorEastAsia"/>
        </w:rPr>
        <w:t>.</w:t>
      </w:r>
    </w:p>
    <w:p w:rsidR="00785D3B" w:rsidRDefault="007F6CF2" w:rsidP="00830457">
      <w:pPr>
        <w:ind w:left="360"/>
        <w:rPr>
          <w:rFonts w:eastAsiaTheme="minorEastAsia"/>
        </w:rPr>
      </w:pPr>
      <w:r>
        <w:rPr>
          <w:rFonts w:eastAsiaTheme="minorEastAsia"/>
        </w:rPr>
        <w:t>L</w:t>
      </w:r>
      <w:r w:rsidR="00785D3B">
        <w:rPr>
          <w:rFonts w:eastAsiaTheme="minorEastAsia"/>
        </w:rPr>
        <w:t xml:space="preserve">es entreprises achètent le capital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785D3B">
        <w:rPr>
          <w:rFonts w:eastAsiaTheme="minorEastAsia"/>
        </w:rPr>
        <w:t xml:space="preserve"> au consommateur à la période 1 au prix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785D3B">
        <w:rPr>
          <w:rFonts w:eastAsiaTheme="minorEastAsia"/>
        </w:rPr>
        <w:t xml:space="preserve">et l’utilisent à la période 2 pour produire le bien qu’elles revendent au consommateur au prix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785D3B">
        <w:rPr>
          <w:rFonts w:eastAsiaTheme="minorEastAsia"/>
        </w:rPr>
        <w:t>.</w:t>
      </w:r>
    </w:p>
    <w:p w:rsidR="0055137A" w:rsidRPr="00B705B7" w:rsidRDefault="0055137A" w:rsidP="0055137A">
      <w:pPr>
        <w:ind w:left="360"/>
        <w:rPr>
          <w:rFonts w:eastAsiaTheme="minorEastAsia"/>
          <w:sz w:val="20"/>
          <w:szCs w:val="20"/>
        </w:rPr>
      </w:pPr>
      <w:r>
        <w:rPr>
          <w:rFonts w:eastAsiaTheme="minorEastAsia"/>
        </w:rPr>
        <w:t xml:space="preserve">Le consommateur reçoit un salaire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à la période </w:t>
      </w:r>
      <m:oMath>
        <m:r>
          <w:rPr>
            <w:rFonts w:ascii="Cambria Math" w:eastAsiaTheme="minorEastAsia" w:hAnsi="Cambria Math" w:cs="Times New Roman"/>
            <w:sz w:val="24"/>
            <w:szCs w:val="24"/>
          </w:rPr>
          <m:t>i</m:t>
        </m:r>
      </m:oMath>
      <w:r w:rsidRPr="00B705B7">
        <w:rPr>
          <w:rFonts w:eastAsiaTheme="minorEastAsia"/>
        </w:rPr>
        <w:t xml:space="preserve">. De plus il reçoit un revenu du capital </w:t>
      </w:r>
      <m:oMath>
        <m:r>
          <w:rPr>
            <w:rFonts w:ascii="Cambria Math" w:eastAsiaTheme="minorEastAsia" w:hAnsi="Cambria Math" w:cs="Times New Roman"/>
          </w:rPr>
          <m:t>R</m:t>
        </m:r>
      </m:oMath>
      <w:r w:rsidRPr="00B705B7">
        <w:rPr>
          <w:rFonts w:eastAsiaTheme="minorEastAsia"/>
        </w:rPr>
        <w:t xml:space="preserve"> qu’on suppose, pour simplifier, fixe et indépendant de ses choix.</w:t>
      </w:r>
    </w:p>
    <w:p w:rsidR="000A50F3" w:rsidRDefault="007F6CF2" w:rsidP="0055137A">
      <w:pPr>
        <w:ind w:left="360"/>
        <w:rPr>
          <w:rFonts w:eastAsiaTheme="minorEastAsia"/>
        </w:rPr>
      </w:pPr>
      <w:r>
        <w:t>Enfin, o</w:t>
      </w:r>
      <w:r w:rsidR="000A50F3">
        <w:t xml:space="preserve">n suppose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0A50F3">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Pr>
          <w:rFonts w:eastAsiaTheme="minorEastAsia"/>
        </w:rPr>
        <w:t>fixés et on s’intéresse au</w:t>
      </w:r>
      <w:r w:rsidR="000A50F3">
        <w:rPr>
          <w:rFonts w:eastAsiaTheme="minorEastAsia"/>
        </w:rPr>
        <w:t xml:space="preserve"> choix 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B0596A">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B0596A">
        <w:rPr>
          <w:rFonts w:eastAsiaTheme="minorEastAsia"/>
        </w:rPr>
        <w:t>.</w:t>
      </w:r>
      <w:r w:rsidR="0055137A">
        <w:rPr>
          <w:rFonts w:eastAsiaTheme="minorEastAsia"/>
        </w:rPr>
        <w:t xml:space="preserve"> Par conséquent,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55137A">
        <w:rPr>
          <w:rFonts w:eastAsiaTheme="minorEastAsia"/>
        </w:rPr>
        <w:t xml:space="preserve"> n’intervient pas dans les calculs. Seul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55137A">
        <w:rPr>
          <w:rFonts w:eastAsiaTheme="minorEastAsia"/>
        </w:rPr>
        <w:t xml:space="preserve"> intervient.</w:t>
      </w:r>
      <w:r w:rsidR="0007116B">
        <w:rPr>
          <w:rFonts w:eastAsiaTheme="minorEastAsia"/>
        </w:rPr>
        <w:t xml:space="preserve"> De même, seul le programme de la période 2 intervient pour les producteurs.</w:t>
      </w:r>
    </w:p>
    <w:p w:rsidR="000A50F3" w:rsidRDefault="000A50F3" w:rsidP="00785D3B">
      <w:pPr>
        <w:ind w:left="360"/>
        <w:rPr>
          <w:rFonts w:eastAsiaTheme="minorEastAsia"/>
        </w:rPr>
      </w:pPr>
    </w:p>
    <w:p w:rsidR="00A43BB0" w:rsidRPr="00496C56" w:rsidRDefault="00A43BB0" w:rsidP="00A43BB0">
      <w:pPr>
        <w:pStyle w:val="Paragraphedeliste"/>
        <w:numPr>
          <w:ilvl w:val="0"/>
          <w:numId w:val="10"/>
        </w:numPr>
      </w:pPr>
      <w:r>
        <w:t xml:space="preserve">Expliquer qualitativement la signification économique de la variable </w:t>
      </w:r>
      <m:oMath>
        <m:r>
          <w:rPr>
            <w:rFonts w:ascii="Cambria Math" w:eastAsiaTheme="minorEastAsia" w:hAnsi="Cambria Math"/>
          </w:rPr>
          <m:t>P</m:t>
        </m:r>
      </m:oMath>
      <w:r>
        <w:rPr>
          <w:rFonts w:eastAsiaTheme="minorEastAsia"/>
        </w:rPr>
        <w:t>, ainsi que son influence sur l’équilibre de l’économie. (6 lignes maximum)</w:t>
      </w:r>
    </w:p>
    <w:p w:rsidR="00496C56" w:rsidRPr="00496C56" w:rsidRDefault="008D2862" w:rsidP="008D2862">
      <w:pPr>
        <w:pStyle w:val="Paragraphedeliste"/>
        <w:ind w:left="1080"/>
        <w:rPr>
          <w:color w:val="808080" w:themeColor="background1" w:themeShade="80"/>
        </w:rPr>
      </w:pPr>
      <m:oMath>
        <m:r>
          <w:rPr>
            <w:rFonts w:ascii="Cambria Math" w:hAnsi="Cambria Math"/>
            <w:color w:val="808080" w:themeColor="background1" w:themeShade="80"/>
          </w:rPr>
          <m:t>P</m:t>
        </m:r>
      </m:oMath>
      <w:r>
        <w:rPr>
          <w:rFonts w:eastAsiaTheme="minorEastAsia"/>
          <w:color w:val="808080" w:themeColor="background1" w:themeShade="80"/>
        </w:rPr>
        <w:t xml:space="preserve"> représente l’externalité exercée par le capital public. En effet, dans ce modèle, la production ne dépend pas uniquement de facteurs intérieurs à l’entreprise, mais elle dépend aussi du niveau général du capital public constitué par l’infrastructure, le niveau scientifique et culturel du pays, l’environnement… Le capital public exerce une influence sur la production de chaque entreprise sans que l’entreprise puisse agir directement sur lui. Cependant, l’action de l’entreprise sur le capital est possible mais seulement indirectement à travers la valeur totale du capital privé </w:t>
      </w:r>
      <m:oMath>
        <m:nary>
          <m:naryPr>
            <m:chr m:val="∑"/>
            <m:limLoc m:val="undOvr"/>
            <m:supHide m:val="on"/>
            <m:ctrlPr>
              <w:rPr>
                <w:rFonts w:ascii="Cambria Math" w:hAnsi="Cambria Math"/>
                <w:i/>
                <w:color w:val="808080" w:themeColor="background1" w:themeShade="80"/>
              </w:rPr>
            </m:ctrlPr>
          </m:naryPr>
          <m:sub>
            <m:r>
              <w:rPr>
                <w:rFonts w:ascii="Cambria Math" w:hAnsi="Cambria Math"/>
                <w:color w:val="808080" w:themeColor="background1" w:themeShade="80"/>
              </w:rPr>
              <m:t>i</m:t>
            </m:r>
          </m:sub>
          <m:sup/>
          <m:e>
            <m:sSub>
              <m:sSubPr>
                <m:ctrlPr>
                  <w:rPr>
                    <w:rFonts w:ascii="Cambria Math" w:hAnsi="Cambria Math"/>
                    <w:i/>
                    <w:color w:val="808080" w:themeColor="background1" w:themeShade="80"/>
                  </w:rPr>
                </m:ctrlPr>
              </m:sSubPr>
              <m:e>
                <m:r>
                  <w:rPr>
                    <w:rFonts w:ascii="Cambria Math" w:hAnsi="Cambria Math"/>
                    <w:color w:val="808080" w:themeColor="background1" w:themeShade="80"/>
                  </w:rPr>
                  <m:t>k</m:t>
                </m:r>
              </m:e>
              <m:sub>
                <m:r>
                  <w:rPr>
                    <w:rFonts w:ascii="Cambria Math" w:hAnsi="Cambria Math"/>
                    <w:color w:val="808080" w:themeColor="background1" w:themeShade="80"/>
                  </w:rPr>
                  <m:t>i</m:t>
                </m:r>
              </m:sub>
            </m:sSub>
          </m:e>
        </m:nary>
      </m:oMath>
      <w:r>
        <w:rPr>
          <w:rFonts w:eastAsiaTheme="minorEastAsia"/>
          <w:color w:val="808080" w:themeColor="background1" w:themeShade="80"/>
        </w:rPr>
        <w:t xml:space="preserve"> .</w:t>
      </w:r>
    </w:p>
    <w:p w:rsidR="00785D3B" w:rsidRDefault="00A43BB0" w:rsidP="00500632">
      <w:pPr>
        <w:pStyle w:val="Paragraphedeliste"/>
        <w:numPr>
          <w:ilvl w:val="0"/>
          <w:numId w:val="10"/>
        </w:numPr>
      </w:pPr>
      <w:r>
        <w:t>Ecrire le programme de l’optimum social.</w:t>
      </w:r>
    </w:p>
    <w:p w:rsidR="00496C56" w:rsidRPr="00ED7737" w:rsidRDefault="00ED50BA" w:rsidP="00496C56">
      <w:pPr>
        <w:pStyle w:val="Paragraphedeliste"/>
        <w:ind w:left="1080"/>
        <w:rPr>
          <w:rFonts w:eastAsiaTheme="minorEastAsia"/>
          <w:color w:val="808080" w:themeColor="background1" w:themeShade="80"/>
        </w:rPr>
      </w:pPr>
      <m:oMathPara>
        <m:oMath>
          <m:func>
            <m:funcPr>
              <m:ctrlPr>
                <w:rPr>
                  <w:rFonts w:ascii="Cambria Math" w:hAnsi="Cambria Math"/>
                  <w:i/>
                  <w:color w:val="808080" w:themeColor="background1" w:themeShade="80"/>
                </w:rPr>
              </m:ctrlPr>
            </m:funcPr>
            <m:fName>
              <m:limLow>
                <m:limLowPr>
                  <m:ctrlPr>
                    <w:rPr>
                      <w:rFonts w:ascii="Cambria Math" w:hAnsi="Cambria Math"/>
                      <w:i/>
                      <w:color w:val="808080" w:themeColor="background1" w:themeShade="80"/>
                    </w:rPr>
                  </m:ctrlPr>
                </m:limLowPr>
                <m:e>
                  <m:r>
                    <m:rPr>
                      <m:sty m:val="p"/>
                    </m:rPr>
                    <w:rPr>
                      <w:rFonts w:ascii="Cambria Math" w:hAnsi="Cambria Math"/>
                      <w:color w:val="808080" w:themeColor="background1" w:themeShade="80"/>
                    </w:rPr>
                    <m:t>max</m:t>
                  </m:r>
                </m:e>
                <m:lim>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K</m:t>
                      </m:r>
                    </m:e>
                    <m:sub>
                      <m:r>
                        <w:rPr>
                          <w:rFonts w:ascii="Cambria Math" w:hAnsi="Cambria Math"/>
                          <w:color w:val="808080" w:themeColor="background1" w:themeShade="80"/>
                        </w:rPr>
                        <m:t>2</m:t>
                      </m:r>
                    </m:sub>
                  </m:sSub>
                </m:lim>
              </m:limLow>
            </m:fName>
            <m:e>
              <m:r>
                <w:rPr>
                  <w:rFonts w:ascii="Cambria Math" w:hAnsi="Cambria Math"/>
                  <w:color w:val="808080" w:themeColor="background1" w:themeShade="80"/>
                </w:rPr>
                <m:t>Log</m:t>
              </m:r>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1</m:t>
                      </m:r>
                    </m:sub>
                  </m:sSub>
                </m:e>
              </m:d>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Log</m:t>
                  </m:r>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2</m:t>
                          </m:r>
                        </m:sub>
                      </m:sSub>
                    </m:e>
                  </m:d>
                </m:num>
                <m:den>
                  <m:r>
                    <w:rPr>
                      <w:rFonts w:ascii="Cambria Math" w:hAnsi="Cambria Math"/>
                      <w:color w:val="808080" w:themeColor="background1" w:themeShade="80"/>
                    </w:rPr>
                    <m:t>1+ρ</m:t>
                  </m:r>
                </m:den>
              </m:f>
            </m:e>
          </m:func>
        </m:oMath>
      </m:oMathPara>
    </w:p>
    <w:p w:rsidR="00ED7737" w:rsidRPr="002221DF" w:rsidRDefault="00ED7737" w:rsidP="002221DF">
      <w:pPr>
        <w:pStyle w:val="Paragraphedeliste"/>
        <w:ind w:left="1080"/>
        <w:rPr>
          <w:rFonts w:eastAsiaTheme="minorEastAsia"/>
          <w:color w:val="808080" w:themeColor="background1" w:themeShade="80"/>
        </w:rPr>
      </w:pPr>
      <m:oMathPara>
        <m:oMath>
          <m:r>
            <w:rPr>
              <w:rFonts w:ascii="Cambria Math" w:eastAsiaTheme="minorEastAsia" w:hAnsi="Cambria Math"/>
              <w:color w:val="808080" w:themeColor="background1" w:themeShade="80"/>
            </w:rPr>
            <m:t>s.c.</m:t>
          </m:r>
          <m:d>
            <m:dPr>
              <m:begChr m:val="{"/>
              <m:endChr m:val=""/>
              <m:ctrlPr>
                <w:rPr>
                  <w:rFonts w:ascii="Cambria Math" w:eastAsiaTheme="minorEastAsia" w:hAnsi="Cambria Math"/>
                  <w:i/>
                  <w:color w:val="808080" w:themeColor="background1" w:themeShade="80"/>
                </w:rPr>
              </m:ctrlPr>
            </m:dPr>
            <m:e>
              <m:eqArr>
                <m:eqArrPr>
                  <m:ctrlPr>
                    <w:rPr>
                      <w:rFonts w:ascii="Cambria Math" w:eastAsiaTheme="minorEastAsia" w:hAnsi="Cambria Math"/>
                      <w:i/>
                      <w:color w:val="808080" w:themeColor="background1" w:themeShade="80"/>
                    </w:rPr>
                  </m:ctrlPr>
                </m:eqArr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K</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K</m:t>
                      </m:r>
                    </m:e>
                    <m:sub>
                      <m:r>
                        <w:rPr>
                          <w:rFonts w:ascii="Cambria Math" w:eastAsiaTheme="minorEastAsia" w:hAnsi="Cambria Math"/>
                          <w:color w:val="808080" w:themeColor="background1" w:themeShade="80"/>
                        </w:rPr>
                        <m:t>1</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≤f</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K</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,P,</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L</m:t>
                          </m:r>
                        </m:e>
                        <m:sub>
                          <m:r>
                            <w:rPr>
                              <w:rFonts w:ascii="Cambria Math" w:eastAsiaTheme="minorEastAsia" w:hAnsi="Cambria Math"/>
                              <w:color w:val="808080" w:themeColor="background1" w:themeShade="80"/>
                            </w:rPr>
                            <m:t>2</m:t>
                          </m:r>
                        </m:sub>
                      </m:sSub>
                    </m:e>
                  </m:d>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P=</m:t>
                  </m:r>
                  <m:sSub>
                    <m:sSubPr>
                      <m:ctrlPr>
                        <w:rPr>
                          <w:rFonts w:ascii="Cambria Math" w:eastAsia="Cambria Math" w:hAnsi="Cambria Math" w:cs="Cambria Math"/>
                          <w:i/>
                          <w:color w:val="808080" w:themeColor="background1" w:themeShade="80"/>
                        </w:rPr>
                      </m:ctrlPr>
                    </m:sSubPr>
                    <m:e>
                      <m:r>
                        <w:rPr>
                          <w:rFonts w:ascii="Cambria Math" w:eastAsia="Cambria Math" w:hAnsi="Cambria Math" w:cs="Cambria Math"/>
                          <w:color w:val="808080" w:themeColor="background1" w:themeShade="80"/>
                        </w:rPr>
                        <m:t>K</m:t>
                      </m:r>
                    </m:e>
                    <m:sub>
                      <m:r>
                        <w:rPr>
                          <w:rFonts w:ascii="Cambria Math" w:eastAsia="Cambria Math" w:hAnsi="Cambria Math" w:cs="Cambria Math"/>
                          <w:color w:val="808080" w:themeColor="background1" w:themeShade="80"/>
                        </w:rPr>
                        <m:t>2</m:t>
                      </m:r>
                    </m:sub>
                  </m:sSub>
                </m:e>
              </m:eqArr>
            </m:e>
          </m:d>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K</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P</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L</m:t>
                      </m:r>
                    </m:e>
                    <m:sub>
                      <m:r>
                        <w:rPr>
                          <w:rFonts w:ascii="Cambria Math" w:eastAsiaTheme="minorEastAsia" w:hAnsi="Cambria Math"/>
                          <w:color w:val="808080" w:themeColor="background1" w:themeShade="80"/>
                        </w:rPr>
                        <m:t>2</m:t>
                      </m:r>
                    </m:sub>
                  </m:sSub>
                </m:e>
              </m:d>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2</m:t>
                  </m:r>
                </m:den>
              </m:f>
            </m:sup>
          </m:sSup>
        </m:oMath>
      </m:oMathPara>
    </w:p>
    <w:p w:rsidR="00A43BB0" w:rsidRDefault="00A43BB0" w:rsidP="00A43BB0">
      <w:pPr>
        <w:pStyle w:val="Paragraphedeliste"/>
        <w:numPr>
          <w:ilvl w:val="0"/>
          <w:numId w:val="10"/>
        </w:numPr>
      </w:pPr>
      <w:r>
        <w:lastRenderedPageBreak/>
        <w:t>Ecrire le programme de l’équilibre concurrentiel, composé du programme du consommateur et du programme des producteurs.</w:t>
      </w:r>
    </w:p>
    <w:p w:rsidR="000F0E52" w:rsidRPr="00ED7737" w:rsidRDefault="000F0E52" w:rsidP="000F0E52">
      <w:pPr>
        <w:pStyle w:val="Paragraphedeliste"/>
        <w:ind w:left="1080"/>
        <w:rPr>
          <w:rFonts w:eastAsiaTheme="minorEastAsia"/>
          <w:color w:val="808080" w:themeColor="background1" w:themeShade="80"/>
        </w:rPr>
      </w:pPr>
      <w:r>
        <w:rPr>
          <w:color w:val="808080" w:themeColor="background1" w:themeShade="80"/>
        </w:rPr>
        <w:t>Consommateur :</w:t>
      </w:r>
      <w:r>
        <w:rPr>
          <w:rFonts w:ascii="Cambria Math" w:hAnsi="Cambria Math"/>
          <w:color w:val="808080" w:themeColor="background1" w:themeShade="80"/>
        </w:rPr>
        <w:br/>
      </w:r>
      <m:oMathPara>
        <m:oMath>
          <m:func>
            <m:funcPr>
              <m:ctrlPr>
                <w:rPr>
                  <w:rFonts w:ascii="Cambria Math" w:hAnsi="Cambria Math"/>
                  <w:i/>
                  <w:color w:val="808080" w:themeColor="background1" w:themeShade="80"/>
                </w:rPr>
              </m:ctrlPr>
            </m:funcPr>
            <m:fName>
              <m:limLow>
                <m:limLowPr>
                  <m:ctrlPr>
                    <w:rPr>
                      <w:rFonts w:ascii="Cambria Math" w:hAnsi="Cambria Math"/>
                      <w:i/>
                      <w:color w:val="808080" w:themeColor="background1" w:themeShade="80"/>
                    </w:rPr>
                  </m:ctrlPr>
                </m:limLowPr>
                <m:e>
                  <m:r>
                    <m:rPr>
                      <m:sty m:val="p"/>
                    </m:rPr>
                    <w:rPr>
                      <w:rFonts w:ascii="Cambria Math" w:hAnsi="Cambria Math"/>
                      <w:color w:val="808080" w:themeColor="background1" w:themeShade="80"/>
                    </w:rPr>
                    <m:t>max</m:t>
                  </m:r>
                </m:e>
                <m:lim>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K</m:t>
                      </m:r>
                    </m:e>
                    <m:sub>
                      <m:r>
                        <w:rPr>
                          <w:rFonts w:ascii="Cambria Math" w:hAnsi="Cambria Math"/>
                          <w:color w:val="808080" w:themeColor="background1" w:themeShade="80"/>
                        </w:rPr>
                        <m:t>2</m:t>
                      </m:r>
                    </m:sub>
                  </m:sSub>
                </m:lim>
              </m:limLow>
            </m:fName>
            <m:e>
              <m:r>
                <w:rPr>
                  <w:rFonts w:ascii="Cambria Math" w:hAnsi="Cambria Math"/>
                  <w:color w:val="808080" w:themeColor="background1" w:themeShade="80"/>
                </w:rPr>
                <m:t>Log</m:t>
              </m:r>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1</m:t>
                      </m:r>
                    </m:sub>
                  </m:sSub>
                </m:e>
              </m:d>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Log</m:t>
                  </m:r>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2</m:t>
                          </m:r>
                        </m:sub>
                      </m:sSub>
                    </m:e>
                  </m:d>
                </m:num>
                <m:den>
                  <m:r>
                    <w:rPr>
                      <w:rFonts w:ascii="Cambria Math" w:hAnsi="Cambria Math"/>
                      <w:color w:val="808080" w:themeColor="background1" w:themeShade="80"/>
                    </w:rPr>
                    <m:t>1+ρ</m:t>
                  </m:r>
                </m:den>
              </m:f>
            </m:e>
          </m:func>
        </m:oMath>
      </m:oMathPara>
    </w:p>
    <w:p w:rsidR="000F0E52" w:rsidRPr="002221DF" w:rsidRDefault="000F0E52" w:rsidP="000F0E52">
      <w:pPr>
        <w:pStyle w:val="Paragraphedeliste"/>
        <w:ind w:left="1080"/>
        <w:rPr>
          <w:rFonts w:eastAsiaTheme="minorEastAsia"/>
          <w:color w:val="808080" w:themeColor="background1" w:themeShade="80"/>
        </w:rPr>
      </w:pPr>
      <m:oMathPara>
        <m:oMath>
          <m:r>
            <w:rPr>
              <w:rFonts w:ascii="Cambria Math" w:eastAsiaTheme="minorEastAsia" w:hAnsi="Cambria Math"/>
              <w:color w:val="808080" w:themeColor="background1" w:themeShade="80"/>
            </w:rPr>
            <m:t>s.c.</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2</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L</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+R</m:t>
              </m:r>
            </m:e>
          </m:d>
        </m:oMath>
      </m:oMathPara>
    </w:p>
    <w:p w:rsidR="000F0E52" w:rsidRDefault="000F0E52" w:rsidP="000F0E52">
      <w:pPr>
        <w:pStyle w:val="Paragraphedeliste"/>
        <w:ind w:left="1080"/>
        <w:rPr>
          <w:color w:val="808080" w:themeColor="background1" w:themeShade="80"/>
        </w:rPr>
      </w:pPr>
    </w:p>
    <w:p w:rsidR="000F0E52" w:rsidRPr="000F0E52" w:rsidRDefault="000F0E52" w:rsidP="002118FE">
      <w:pPr>
        <w:pStyle w:val="Paragraphedeliste"/>
        <w:ind w:left="1080"/>
        <w:rPr>
          <w:color w:val="808080" w:themeColor="background1" w:themeShade="80"/>
        </w:rPr>
      </w:pPr>
      <w:r>
        <w:rPr>
          <w:color w:val="808080" w:themeColor="background1" w:themeShade="80"/>
        </w:rPr>
        <w:t xml:space="preserve">Producteur : </w:t>
      </w:r>
      <w:r>
        <w:rPr>
          <w:rFonts w:ascii="Cambria Math" w:hAnsi="Cambria Math"/>
          <w:color w:val="808080" w:themeColor="background1" w:themeShade="80"/>
        </w:rPr>
        <w:br/>
      </w:r>
      <m:oMathPara>
        <m:oMath>
          <m:func>
            <m:funcPr>
              <m:ctrlPr>
                <w:rPr>
                  <w:rFonts w:ascii="Cambria Math" w:hAnsi="Cambria Math"/>
                  <w:i/>
                  <w:color w:val="808080" w:themeColor="background1" w:themeShade="80"/>
                </w:rPr>
              </m:ctrlPr>
            </m:funcPr>
            <m:fName>
              <m:limLow>
                <m:limLowPr>
                  <m:ctrlPr>
                    <w:rPr>
                      <w:rFonts w:ascii="Cambria Math" w:hAnsi="Cambria Math"/>
                      <w:i/>
                      <w:color w:val="808080" w:themeColor="background1" w:themeShade="80"/>
                    </w:rPr>
                  </m:ctrlPr>
                </m:limLowPr>
                <m:e>
                  <m:r>
                    <m:rPr>
                      <m:sty m:val="p"/>
                    </m:rPr>
                    <w:rPr>
                      <w:rFonts w:ascii="Cambria Math" w:hAnsi="Cambria Math"/>
                      <w:color w:val="808080" w:themeColor="background1" w:themeShade="80"/>
                    </w:rPr>
                    <m:t>max</m:t>
                  </m:r>
                </m:e>
                <m:lim>
                  <m:sSub>
                    <m:sSubPr>
                      <m:ctrlPr>
                        <w:rPr>
                          <w:rFonts w:ascii="Cambria Math" w:hAnsi="Cambria Math"/>
                          <w:i/>
                          <w:color w:val="808080" w:themeColor="background1" w:themeShade="80"/>
                        </w:rPr>
                      </m:ctrlPr>
                    </m:sSubPr>
                    <m:e>
                      <m:r>
                        <w:rPr>
                          <w:rFonts w:ascii="Cambria Math" w:hAnsi="Cambria Math"/>
                          <w:color w:val="808080" w:themeColor="background1" w:themeShade="80"/>
                        </w:rPr>
                        <m:t>k</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l</m:t>
                      </m:r>
                    </m:e>
                    <m:sub>
                      <m:r>
                        <w:rPr>
                          <w:rFonts w:ascii="Cambria Math" w:hAnsi="Cambria Math"/>
                          <w:color w:val="808080" w:themeColor="background1" w:themeShade="80"/>
                        </w:rPr>
                        <m:t>2</m:t>
                      </m:r>
                    </m:sub>
                  </m:sSub>
                </m:lim>
              </m:limLow>
            </m:fName>
            <m:e>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π=</m:t>
                  </m:r>
                  <m:sSub>
                    <m:sSubPr>
                      <m:ctrlPr>
                        <w:rPr>
                          <w:rFonts w:ascii="Cambria Math" w:hAnsi="Cambria Math"/>
                          <w:i/>
                          <w:color w:val="808080" w:themeColor="background1" w:themeShade="80"/>
                        </w:rPr>
                      </m:ctrlPr>
                    </m:sSubPr>
                    <m:e>
                      <m:r>
                        <w:rPr>
                          <w:rFonts w:ascii="Cambria Math" w:hAnsi="Cambria Math"/>
                          <w:color w:val="808080" w:themeColor="background1" w:themeShade="80"/>
                        </w:rPr>
                        <m:t>p</m:t>
                      </m:r>
                    </m:e>
                    <m:sub>
                      <m:r>
                        <w:rPr>
                          <w:rFonts w:ascii="Cambria Math" w:hAnsi="Cambria Math"/>
                          <w:color w:val="808080" w:themeColor="background1" w:themeShade="80"/>
                        </w:rPr>
                        <m:t>2</m:t>
                      </m:r>
                    </m:sub>
                  </m:sSub>
                  <m:r>
                    <w:rPr>
                      <w:rFonts w:ascii="Cambria Math" w:hAnsi="Cambria Math"/>
                      <w:color w:val="808080" w:themeColor="background1" w:themeShade="80"/>
                    </w:rPr>
                    <m:t>f</m:t>
                  </m:r>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k</m:t>
                          </m:r>
                        </m:e>
                        <m:sub>
                          <m:r>
                            <w:rPr>
                              <w:rFonts w:ascii="Cambria Math" w:hAnsi="Cambria Math"/>
                              <w:color w:val="808080" w:themeColor="background1" w:themeShade="80"/>
                            </w:rPr>
                            <m:t>2</m:t>
                          </m:r>
                        </m:sub>
                      </m:sSub>
                      <m:r>
                        <w:rPr>
                          <w:rFonts w:ascii="Cambria Math" w:hAnsi="Cambria Math"/>
                          <w:color w:val="808080" w:themeColor="background1" w:themeShade="80"/>
                        </w:rPr>
                        <m:t>,P,</m:t>
                      </m:r>
                      <m:sSub>
                        <m:sSubPr>
                          <m:ctrlPr>
                            <w:rPr>
                              <w:rFonts w:ascii="Cambria Math" w:hAnsi="Cambria Math"/>
                              <w:i/>
                              <w:color w:val="808080" w:themeColor="background1" w:themeShade="80"/>
                            </w:rPr>
                          </m:ctrlPr>
                        </m:sSubPr>
                        <m:e>
                          <m:r>
                            <w:rPr>
                              <w:rFonts w:ascii="Cambria Math" w:hAnsi="Cambria Math"/>
                              <w:color w:val="808080" w:themeColor="background1" w:themeShade="80"/>
                            </w:rPr>
                            <m:t>l</m:t>
                          </m:r>
                        </m:e>
                        <m:sub>
                          <m:r>
                            <w:rPr>
                              <w:rFonts w:ascii="Cambria Math" w:hAnsi="Cambria Math"/>
                              <w:color w:val="808080" w:themeColor="background1" w:themeShade="80"/>
                            </w:rPr>
                            <m:t>2</m:t>
                          </m:r>
                        </m:sub>
                      </m:sSub>
                    </m:e>
                  </m:d>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p</m:t>
                      </m:r>
                    </m:e>
                    <m:sub>
                      <m:r>
                        <w:rPr>
                          <w:rFonts w:ascii="Cambria Math" w:hAnsi="Cambria Math"/>
                          <w:color w:val="808080" w:themeColor="background1" w:themeShade="80"/>
                        </w:rPr>
                        <m:t>1</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k</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l</m:t>
                      </m:r>
                    </m:e>
                    <m:sub>
                      <m:r>
                        <w:rPr>
                          <w:rFonts w:ascii="Cambria Math" w:hAnsi="Cambria Math"/>
                          <w:color w:val="808080" w:themeColor="background1" w:themeShade="80"/>
                        </w:rPr>
                        <m:t>2</m:t>
                      </m:r>
                    </m:sub>
                  </m:sSub>
                </m:e>
              </m:d>
            </m:e>
          </m:func>
        </m:oMath>
      </m:oMathPara>
    </w:p>
    <w:p w:rsidR="00A43BB0" w:rsidRDefault="00227EBA" w:rsidP="00A43BB0">
      <w:pPr>
        <w:pStyle w:val="Paragraphedeliste"/>
        <w:numPr>
          <w:ilvl w:val="0"/>
          <w:numId w:val="10"/>
        </w:numPr>
      </w:pPr>
      <w:r>
        <w:t>Ecrire les lagrangiens de chacun de ces deux programmes.</w:t>
      </w:r>
    </w:p>
    <w:p w:rsidR="005D17FB" w:rsidRDefault="005D17FB" w:rsidP="00EA2C16">
      <w:pPr>
        <w:pStyle w:val="Paragraphedeliste"/>
        <w:ind w:left="1080"/>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m:rPr>
                  <m:scr m:val="script"/>
                </m:rPr>
                <w:rPr>
                  <w:rFonts w:ascii="Cambria Math" w:hAnsi="Cambria Math"/>
                  <w:color w:val="808080" w:themeColor="background1" w:themeShade="80"/>
                </w:rPr>
                <m:t>l</m:t>
              </m:r>
            </m:e>
            <m:sub>
              <m:r>
                <w:rPr>
                  <w:rFonts w:ascii="Cambria Math" w:hAnsi="Cambria Math"/>
                  <w:color w:val="808080" w:themeColor="background1" w:themeShade="80"/>
                </w:rPr>
                <m:t>OS</m:t>
              </m:r>
            </m:sub>
          </m:sSub>
          <m:r>
            <w:rPr>
              <w:rFonts w:ascii="Cambria Math" w:hAnsi="Cambria Math"/>
              <w:color w:val="808080" w:themeColor="background1" w:themeShade="80"/>
            </w:rPr>
            <m:t>=</m:t>
          </m:r>
          <m:r>
            <w:rPr>
              <w:rFonts w:ascii="Cambria Math" w:hAnsi="Cambria Math"/>
              <w:color w:val="808080" w:themeColor="background1" w:themeShade="80"/>
            </w:rPr>
            <m:t>Log</m:t>
          </m:r>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1</m:t>
                  </m:r>
                </m:sub>
              </m:sSub>
            </m:e>
          </m:d>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Log</m:t>
              </m:r>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2</m:t>
                      </m:r>
                    </m:sub>
                  </m:sSub>
                </m:e>
              </m:d>
            </m:num>
            <m:den>
              <m:r>
                <w:rPr>
                  <w:rFonts w:ascii="Cambria Math" w:hAnsi="Cambria Math"/>
                  <w:color w:val="808080" w:themeColor="background1" w:themeShade="80"/>
                </w:rPr>
                <m:t>1+ρ</m:t>
              </m:r>
            </m:den>
          </m:f>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λ</m:t>
              </m:r>
            </m:e>
            <m:sub>
              <m:r>
                <w:rPr>
                  <w:rFonts w:ascii="Cambria Math" w:hAnsi="Cambria Math"/>
                  <w:color w:val="808080" w:themeColor="background1" w:themeShade="80"/>
                </w:rPr>
                <m:t>1</m:t>
              </m:r>
            </m:sub>
          </m:sSub>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K</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K</m:t>
                  </m:r>
                </m:e>
                <m:sub>
                  <m:r>
                    <w:rPr>
                      <w:rFonts w:ascii="Cambria Math" w:hAnsi="Cambria Math"/>
                      <w:color w:val="808080" w:themeColor="background1" w:themeShade="80"/>
                    </w:rPr>
                    <m:t>2</m:t>
                  </m:r>
                </m:sub>
              </m:sSub>
            </m:e>
          </m:d>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λ</m:t>
              </m:r>
            </m:e>
            <m:sub>
              <m:r>
                <w:rPr>
                  <w:rFonts w:ascii="Cambria Math" w:hAnsi="Cambria Math"/>
                  <w:color w:val="808080" w:themeColor="background1" w:themeShade="80"/>
                </w:rPr>
                <m:t>2</m:t>
              </m:r>
            </m:sub>
          </m:sSub>
          <m:d>
            <m:dPr>
              <m:ctrlPr>
                <w:rPr>
                  <w:rFonts w:ascii="Cambria Math" w:hAnsi="Cambria Math"/>
                  <w:i/>
                  <w:color w:val="808080" w:themeColor="background1" w:themeShade="80"/>
                </w:rPr>
              </m:ctrlPr>
            </m:dPr>
            <m:e>
              <m:sSup>
                <m:sSupPr>
                  <m:ctrlPr>
                    <w:rPr>
                      <w:rFonts w:ascii="Cambria Math" w:hAnsi="Cambria Math"/>
                      <w:i/>
                      <w:color w:val="808080" w:themeColor="background1" w:themeShade="80"/>
                    </w:rPr>
                  </m:ctrlPr>
                </m:sSupPr>
                <m:e>
                  <m:sSub>
                    <m:sSubPr>
                      <m:ctrlPr>
                        <w:rPr>
                          <w:rFonts w:ascii="Cambria Math" w:hAnsi="Cambria Math"/>
                          <w:i/>
                          <w:color w:val="808080" w:themeColor="background1" w:themeShade="80"/>
                        </w:rPr>
                      </m:ctrlPr>
                    </m:sSubPr>
                    <m:e>
                      <m:r>
                        <w:rPr>
                          <w:rFonts w:ascii="Cambria Math" w:hAnsi="Cambria Math"/>
                          <w:color w:val="808080" w:themeColor="background1" w:themeShade="80"/>
                        </w:rPr>
                        <m:t xml:space="preserve"> (K</m:t>
                      </m:r>
                    </m:e>
                    <m:sub>
                      <m:r>
                        <w:rPr>
                          <w:rFonts w:ascii="Cambria Math" w:hAnsi="Cambria Math"/>
                          <w:color w:val="808080" w:themeColor="background1" w:themeShade="80"/>
                        </w:rPr>
                        <m:t>2</m:t>
                      </m:r>
                    </m:sub>
                  </m:sSub>
                  <m:r>
                    <w:rPr>
                      <w:rFonts w:ascii="Cambria Math" w:hAnsi="Cambria Math"/>
                      <w:color w:val="808080" w:themeColor="background1" w:themeShade="80"/>
                    </w:rPr>
                    <m:t>P</m:t>
                  </m:r>
                  <m:sSub>
                    <m:sSubPr>
                      <m:ctrlPr>
                        <w:rPr>
                          <w:rFonts w:ascii="Cambria Math" w:hAnsi="Cambria Math"/>
                          <w:i/>
                          <w:color w:val="808080" w:themeColor="background1" w:themeShade="80"/>
                        </w:rPr>
                      </m:ctrlPr>
                    </m:sSubPr>
                    <m:e>
                      <m:r>
                        <w:rPr>
                          <w:rFonts w:ascii="Cambria Math" w:hAnsi="Cambria Math"/>
                          <w:color w:val="808080" w:themeColor="background1" w:themeShade="80"/>
                        </w:rPr>
                        <m:t>L</m:t>
                      </m:r>
                    </m:e>
                    <m:sub>
                      <m:r>
                        <w:rPr>
                          <w:rFonts w:ascii="Cambria Math" w:hAnsi="Cambria Math"/>
                          <w:color w:val="808080" w:themeColor="background1" w:themeShade="80"/>
                        </w:rPr>
                        <m:t>2</m:t>
                      </m:r>
                    </m:sub>
                  </m:sSub>
                  <m:r>
                    <w:rPr>
                      <w:rFonts w:ascii="Cambria Math" w:hAnsi="Cambria Math"/>
                      <w:color w:val="808080" w:themeColor="background1" w:themeShade="80"/>
                    </w:rPr>
                    <m:t>)</m:t>
                  </m:r>
                </m:e>
                <m:sup>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2</m:t>
                      </m:r>
                    </m:den>
                  </m:f>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e>
          </m:d>
        </m:oMath>
      </m:oMathPara>
    </w:p>
    <w:p w:rsidR="00E91C52" w:rsidRPr="005D17FB" w:rsidRDefault="00E91C52" w:rsidP="00E91C52">
      <w:pPr>
        <w:pStyle w:val="Paragraphedeliste"/>
        <w:ind w:left="1080"/>
        <w:rPr>
          <w:color w:val="808080" w:themeColor="background1" w:themeShade="80"/>
        </w:rPr>
      </w:pPr>
      <m:oMathPara>
        <m:oMath>
          <m:sSub>
            <m:sSubPr>
              <m:ctrlPr>
                <w:rPr>
                  <w:rFonts w:ascii="Cambria Math" w:hAnsi="Cambria Math"/>
                  <w:i/>
                  <w:color w:val="808080" w:themeColor="background1" w:themeShade="80"/>
                </w:rPr>
              </m:ctrlPr>
            </m:sSubPr>
            <m:e>
              <m:r>
                <m:rPr>
                  <m:scr m:val="script"/>
                </m:rPr>
                <w:rPr>
                  <w:rFonts w:ascii="Cambria Math" w:hAnsi="Cambria Math"/>
                  <w:color w:val="808080" w:themeColor="background1" w:themeShade="80"/>
                </w:rPr>
                <m:t>l</m:t>
              </m:r>
            </m:e>
            <m:sub>
              <m:r>
                <w:rPr>
                  <w:rFonts w:ascii="Cambria Math" w:hAnsi="Cambria Math"/>
                  <w:color w:val="808080" w:themeColor="background1" w:themeShade="80"/>
                </w:rPr>
                <m:t>EC</m:t>
              </m:r>
            </m:sub>
          </m:sSub>
          <m:r>
            <w:rPr>
              <w:rFonts w:ascii="Cambria Math" w:hAnsi="Cambria Math"/>
              <w:color w:val="808080" w:themeColor="background1" w:themeShade="80"/>
            </w:rPr>
            <m:t>=Log</m:t>
          </m:r>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1</m:t>
                  </m:r>
                </m:sub>
              </m:sSub>
            </m:e>
          </m:d>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Log</m:t>
              </m:r>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2</m:t>
                      </m:r>
                    </m:sub>
                  </m:sSub>
                </m:e>
              </m:d>
            </m:num>
            <m:den>
              <m:r>
                <w:rPr>
                  <w:rFonts w:ascii="Cambria Math" w:hAnsi="Cambria Math"/>
                  <w:color w:val="808080" w:themeColor="background1" w:themeShade="80"/>
                </w:rPr>
                <m:t>1+ρ</m:t>
              </m:r>
            </m:den>
          </m:f>
          <m:r>
            <w:rPr>
              <w:rFonts w:ascii="Cambria Math" w:hAnsi="Cambria Math"/>
              <w:color w:val="808080" w:themeColor="background1" w:themeShade="80"/>
            </w:rPr>
            <m:t>+λ</m:t>
          </m:r>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L</m:t>
                  </m:r>
                </m:e>
                <m:sub>
                  <m:r>
                    <w:rPr>
                      <w:rFonts w:ascii="Cambria Math" w:hAnsi="Cambria Math"/>
                      <w:color w:val="808080" w:themeColor="background1" w:themeShade="80"/>
                    </w:rPr>
                    <m:t>2</m:t>
                  </m:r>
                </m:sub>
              </m:sSub>
              <m:r>
                <w:rPr>
                  <w:rFonts w:ascii="Cambria Math" w:hAnsi="Cambria Math"/>
                  <w:color w:val="808080" w:themeColor="background1" w:themeShade="80"/>
                </w:rPr>
                <m:t>+R-</m:t>
              </m:r>
              <m:sSub>
                <m:sSubPr>
                  <m:ctrlPr>
                    <w:rPr>
                      <w:rFonts w:ascii="Cambria Math" w:hAnsi="Cambria Math"/>
                      <w:i/>
                      <w:color w:val="808080" w:themeColor="background1" w:themeShade="80"/>
                    </w:rPr>
                  </m:ctrlPr>
                </m:sSubPr>
                <m:e>
                  <m:r>
                    <w:rPr>
                      <w:rFonts w:ascii="Cambria Math" w:hAnsi="Cambria Math"/>
                      <w:color w:val="808080" w:themeColor="background1" w:themeShade="80"/>
                    </w:rPr>
                    <m:t>p</m:t>
                  </m:r>
                </m:e>
                <m:sub>
                  <m:r>
                    <w:rPr>
                      <w:rFonts w:ascii="Cambria Math" w:hAnsi="Cambria Math"/>
                      <w:color w:val="808080" w:themeColor="background1" w:themeShade="80"/>
                    </w:rPr>
                    <m:t>1</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p</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e>
          </m:d>
        </m:oMath>
      </m:oMathPara>
    </w:p>
    <w:p w:rsidR="00227EBA" w:rsidRDefault="00227EBA" w:rsidP="00A43BB0">
      <w:pPr>
        <w:pStyle w:val="Paragraphedeliste"/>
        <w:numPr>
          <w:ilvl w:val="0"/>
          <w:numId w:val="10"/>
        </w:numPr>
      </w:pPr>
      <w:r>
        <w:t>En déduire les conditions de premier ordre de chacun de ces deux programmes.</w:t>
      </w:r>
    </w:p>
    <w:p w:rsidR="006F789D" w:rsidRDefault="006F789D" w:rsidP="006F789D">
      <w:pPr>
        <w:pStyle w:val="Paragraphedeliste"/>
        <w:ind w:left="1080"/>
        <w:rPr>
          <w:color w:val="808080" w:themeColor="background1" w:themeShade="80"/>
        </w:rPr>
      </w:pPr>
      <w:r>
        <w:rPr>
          <w:color w:val="808080" w:themeColor="background1" w:themeShade="80"/>
        </w:rPr>
        <w:t>On écrit la nullité des dérivées partielles des lagrangiens. Puis on élimine les multiplicateurs de Lagrange pour obtenir :</w:t>
      </w:r>
    </w:p>
    <w:p w:rsidR="006F789D" w:rsidRDefault="006F789D" w:rsidP="006F789D">
      <w:pPr>
        <w:pStyle w:val="Paragraphedeliste"/>
        <w:ind w:left="1080"/>
        <w:rPr>
          <w:rFonts w:eastAsiaTheme="minorEastAsia"/>
          <w:color w:val="808080" w:themeColor="background1" w:themeShade="80"/>
        </w:rPr>
      </w:pPr>
      <w:r>
        <w:rPr>
          <w:color w:val="808080" w:themeColor="background1" w:themeShade="80"/>
        </w:rPr>
        <w:t xml:space="preserve">Pour l’optimum social  </w:t>
      </w:r>
      <m:oMath>
        <m:f>
          <m:fPr>
            <m:ctrlPr>
              <w:rPr>
                <w:rFonts w:ascii="Cambria Math" w:hAnsi="Cambria Math"/>
                <w:i/>
                <w:color w:val="808080" w:themeColor="background1" w:themeShade="80"/>
              </w:rPr>
            </m:ctrlPr>
          </m:fPr>
          <m:num>
            <m:d>
              <m:dPr>
                <m:ctrlPr>
                  <w:rPr>
                    <w:rFonts w:ascii="Cambria Math" w:hAnsi="Cambria Math"/>
                    <w:i/>
                    <w:color w:val="808080" w:themeColor="background1" w:themeShade="80"/>
                  </w:rPr>
                </m:ctrlPr>
              </m:dPr>
              <m:e>
                <m:r>
                  <w:rPr>
                    <w:rFonts w:ascii="Cambria Math" w:hAnsi="Cambria Math"/>
                    <w:color w:val="808080" w:themeColor="background1" w:themeShade="80"/>
                  </w:rPr>
                  <m:t>1+ρ</m:t>
                </m:r>
              </m:e>
            </m:d>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num>
          <m:den>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den>
        </m:f>
        <m:r>
          <w:rPr>
            <w:rFonts w:ascii="Cambria Math" w:hAnsi="Cambria Math"/>
            <w:color w:val="808080" w:themeColor="background1" w:themeShade="80"/>
          </w:rPr>
          <m:t>=</m:t>
        </m:r>
        <m:sSubSup>
          <m:sSubSupPr>
            <m:ctrlPr>
              <w:rPr>
                <w:rFonts w:ascii="Cambria Math" w:hAnsi="Cambria Math"/>
                <w:i/>
                <w:color w:val="808080" w:themeColor="background1" w:themeShade="80"/>
              </w:rPr>
            </m:ctrlPr>
          </m:sSubSupPr>
          <m:e>
            <m:r>
              <w:rPr>
                <w:rFonts w:ascii="Cambria Math" w:hAnsi="Cambria Math"/>
                <w:color w:val="808080" w:themeColor="background1" w:themeShade="80"/>
              </w:rPr>
              <m:t>L</m:t>
            </m:r>
          </m:e>
          <m:sub>
            <m:r>
              <w:rPr>
                <w:rFonts w:ascii="Cambria Math" w:hAnsi="Cambria Math"/>
                <w:color w:val="808080" w:themeColor="background1" w:themeShade="80"/>
              </w:rPr>
              <m:t>2</m:t>
            </m:r>
          </m:sub>
          <m:sup>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2</m:t>
                </m:r>
              </m:den>
            </m:f>
          </m:sup>
        </m:sSubSup>
      </m:oMath>
      <w:r>
        <w:rPr>
          <w:rFonts w:eastAsiaTheme="minorEastAsia"/>
          <w:color w:val="808080" w:themeColor="background1" w:themeShade="80"/>
        </w:rPr>
        <w:t xml:space="preserve"> et  </w:t>
      </w:r>
      <m:oMath>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K</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2</m:t>
                </m:r>
              </m:sub>
            </m:sSub>
          </m:num>
          <m:den>
            <m:r>
              <w:rPr>
                <w:rFonts w:ascii="Cambria Math" w:hAnsi="Cambria Math"/>
                <w:color w:val="808080" w:themeColor="background1" w:themeShade="80"/>
              </w:rPr>
              <m:t>2</m:t>
            </m:r>
            <m:sSubSup>
              <m:sSubSupPr>
                <m:ctrlPr>
                  <w:rPr>
                    <w:rFonts w:ascii="Cambria Math" w:hAnsi="Cambria Math"/>
                    <w:i/>
                    <w:color w:val="808080" w:themeColor="background1" w:themeShade="80"/>
                  </w:rPr>
                </m:ctrlPr>
              </m:sSubSupPr>
              <m:e>
                <m:r>
                  <w:rPr>
                    <w:rFonts w:ascii="Cambria Math" w:hAnsi="Cambria Math"/>
                    <w:color w:val="808080" w:themeColor="background1" w:themeShade="80"/>
                  </w:rPr>
                  <m:t>L</m:t>
                </m:r>
              </m:e>
              <m:sub>
                <m:r>
                  <w:rPr>
                    <w:rFonts w:ascii="Cambria Math" w:hAnsi="Cambria Math"/>
                    <w:color w:val="808080" w:themeColor="background1" w:themeShade="80"/>
                  </w:rPr>
                  <m:t>2</m:t>
                </m:r>
              </m:sub>
              <m:sup>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2</m:t>
                    </m:r>
                  </m:den>
                </m:f>
              </m:sup>
            </m:sSubSup>
          </m:den>
        </m:f>
      </m:oMath>
    </w:p>
    <w:p w:rsidR="006F789D" w:rsidRDefault="006F789D" w:rsidP="006F789D">
      <w:pPr>
        <w:pStyle w:val="Paragraphedeliste"/>
        <w:ind w:left="1080"/>
        <w:rPr>
          <w:rFonts w:eastAsiaTheme="minorEastAsia"/>
          <w:color w:val="808080" w:themeColor="background1" w:themeShade="80"/>
        </w:rPr>
      </w:pPr>
      <w:r>
        <w:rPr>
          <w:color w:val="808080" w:themeColor="background1" w:themeShade="80"/>
        </w:rPr>
        <w:t xml:space="preserve">Pour l’équilibre concurrentiel  </w:t>
      </w:r>
      <m:oMath>
        <m:f>
          <m:fPr>
            <m:ctrlPr>
              <w:rPr>
                <w:rFonts w:ascii="Cambria Math" w:hAnsi="Cambria Math"/>
                <w:i/>
                <w:color w:val="808080" w:themeColor="background1" w:themeShade="80"/>
              </w:rPr>
            </m:ctrlPr>
          </m:fPr>
          <m:num>
            <m:d>
              <m:dPr>
                <m:ctrlPr>
                  <w:rPr>
                    <w:rFonts w:ascii="Cambria Math" w:hAnsi="Cambria Math"/>
                    <w:i/>
                    <w:color w:val="808080" w:themeColor="background1" w:themeShade="80"/>
                  </w:rPr>
                </m:ctrlPr>
              </m:dPr>
              <m:e>
                <m:r>
                  <w:rPr>
                    <w:rFonts w:ascii="Cambria Math" w:hAnsi="Cambria Math"/>
                    <w:color w:val="808080" w:themeColor="background1" w:themeShade="80"/>
                  </w:rPr>
                  <m:t>1+ρ</m:t>
                </m:r>
              </m:e>
            </m:d>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num>
          <m:den>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2</m:t>
            </m:r>
          </m:den>
        </m:f>
        <m:sSubSup>
          <m:sSubSupPr>
            <m:ctrlPr>
              <w:rPr>
                <w:rFonts w:ascii="Cambria Math" w:hAnsi="Cambria Math"/>
                <w:i/>
                <w:color w:val="808080" w:themeColor="background1" w:themeShade="80"/>
              </w:rPr>
            </m:ctrlPr>
          </m:sSubSupPr>
          <m:e>
            <m:r>
              <w:rPr>
                <w:rFonts w:ascii="Cambria Math" w:hAnsi="Cambria Math"/>
                <w:color w:val="808080" w:themeColor="background1" w:themeShade="80"/>
              </w:rPr>
              <m:t>L</m:t>
            </m:r>
          </m:e>
          <m:sub>
            <m:r>
              <w:rPr>
                <w:rFonts w:ascii="Cambria Math" w:hAnsi="Cambria Math"/>
                <w:color w:val="808080" w:themeColor="background1" w:themeShade="80"/>
              </w:rPr>
              <m:t>2</m:t>
            </m:r>
          </m:sub>
          <m:sup>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2</m:t>
                </m:r>
              </m:den>
            </m:f>
          </m:sup>
        </m:sSubSup>
      </m:oMath>
      <w:r>
        <w:rPr>
          <w:rFonts w:eastAsiaTheme="minorEastAsia"/>
          <w:color w:val="808080" w:themeColor="background1" w:themeShade="80"/>
        </w:rPr>
        <w:t xml:space="preserve"> et  </w:t>
      </w:r>
      <m:oMath>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K</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D</m:t>
                </m:r>
              </m:e>
              <m:sub>
                <m:r>
                  <w:rPr>
                    <w:rFonts w:ascii="Cambria Math" w:hAnsi="Cambria Math"/>
                    <w:color w:val="808080" w:themeColor="background1" w:themeShade="80"/>
                  </w:rPr>
                  <m:t>2</m:t>
                </m:r>
              </m:sub>
            </m:sSub>
          </m:num>
          <m:den>
            <m:r>
              <w:rPr>
                <w:rFonts w:ascii="Cambria Math" w:hAnsi="Cambria Math"/>
                <w:color w:val="808080" w:themeColor="background1" w:themeShade="80"/>
              </w:rPr>
              <m:t>2</m:t>
            </m:r>
            <m:sSubSup>
              <m:sSubSupPr>
                <m:ctrlPr>
                  <w:rPr>
                    <w:rFonts w:ascii="Cambria Math" w:hAnsi="Cambria Math"/>
                    <w:i/>
                    <w:color w:val="808080" w:themeColor="background1" w:themeShade="80"/>
                  </w:rPr>
                </m:ctrlPr>
              </m:sSubSupPr>
              <m:e>
                <m:r>
                  <w:rPr>
                    <w:rFonts w:ascii="Cambria Math" w:hAnsi="Cambria Math"/>
                    <w:color w:val="808080" w:themeColor="background1" w:themeShade="80"/>
                  </w:rPr>
                  <m:t>L</m:t>
                </m:r>
              </m:e>
              <m:sub>
                <m:r>
                  <w:rPr>
                    <w:rFonts w:ascii="Cambria Math" w:hAnsi="Cambria Math"/>
                    <w:color w:val="808080" w:themeColor="background1" w:themeShade="80"/>
                  </w:rPr>
                  <m:t>2</m:t>
                </m:r>
              </m:sub>
              <m:sup>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2</m:t>
                    </m:r>
                  </m:den>
                </m:f>
              </m:sup>
            </m:sSubSup>
          </m:den>
        </m:f>
      </m:oMath>
    </w:p>
    <w:p w:rsidR="006F789D" w:rsidRPr="006F789D" w:rsidRDefault="006F789D" w:rsidP="006F789D">
      <w:pPr>
        <w:pStyle w:val="Paragraphedeliste"/>
        <w:ind w:left="1080"/>
        <w:rPr>
          <w:rFonts w:eastAsiaTheme="minorEastAsia"/>
          <w:color w:val="808080" w:themeColor="background1" w:themeShade="80"/>
        </w:rPr>
      </w:pPr>
    </w:p>
    <w:p w:rsidR="00227EBA" w:rsidRPr="00953247" w:rsidRDefault="00227EBA" w:rsidP="00A43BB0">
      <w:pPr>
        <w:pStyle w:val="Paragraphedeliste"/>
        <w:numPr>
          <w:ilvl w:val="0"/>
          <w:numId w:val="10"/>
        </w:numPr>
      </w:pPr>
      <w:r>
        <w:t xml:space="preserve">Calculer le rapport </w:t>
      </w:r>
      <m:oMath>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OS</m:t>
                </m:r>
              </m:sup>
            </m:sSubSup>
          </m:num>
          <m:den>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EC</m:t>
                </m:r>
              </m:sup>
            </m:sSubSup>
          </m:den>
        </m:f>
      </m:oMath>
      <w:r>
        <w:rPr>
          <w:rFonts w:eastAsiaTheme="minorEastAsia"/>
        </w:rPr>
        <w:t xml:space="preserve"> en fonction de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EC</m:t>
            </m:r>
          </m:sup>
        </m:sSubSup>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OS</m:t>
            </m:r>
          </m:sup>
        </m:sSubSup>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2</m:t>
            </m:r>
          </m:sub>
          <m:sup>
            <m:r>
              <w:rPr>
                <w:rFonts w:ascii="Cambria Math" w:eastAsiaTheme="minorEastAsia" w:hAnsi="Cambria Math"/>
              </w:rPr>
              <m:t>EC</m:t>
            </m:r>
          </m:sup>
        </m:sSubSup>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2</m:t>
            </m:r>
          </m:sub>
          <m:sup>
            <m:r>
              <w:rPr>
                <w:rFonts w:ascii="Cambria Math" w:eastAsiaTheme="minorEastAsia" w:hAnsi="Cambria Math"/>
              </w:rPr>
              <m:t>OS</m:t>
            </m:r>
          </m:sup>
        </m:sSubSup>
      </m:oMath>
      <w:r>
        <w:rPr>
          <w:rFonts w:eastAsiaTheme="minorEastAsia"/>
        </w:rPr>
        <w:t>.</w:t>
      </w:r>
    </w:p>
    <w:p w:rsidR="00953247" w:rsidRPr="00953247" w:rsidRDefault="00953247" w:rsidP="00953247">
      <w:pPr>
        <w:pStyle w:val="Paragraphedeliste"/>
        <w:ind w:left="1080"/>
        <w:rPr>
          <w:color w:val="808080" w:themeColor="background1" w:themeShade="80"/>
        </w:rPr>
      </w:pPr>
      <m:oMathPara>
        <m:oMath>
          <m:f>
            <m:fPr>
              <m:ctrlPr>
                <w:rPr>
                  <w:rFonts w:ascii="Cambria Math" w:hAnsi="Cambria Math"/>
                  <w:i/>
                  <w:color w:val="808080" w:themeColor="background1" w:themeShade="80"/>
                </w:rPr>
              </m:ctrlPr>
            </m:fPr>
            <m:num>
              <m:sSubSup>
                <m:sSubSupPr>
                  <m:ctrlPr>
                    <w:rPr>
                      <w:rFonts w:ascii="Cambria Math" w:hAnsi="Cambria Math"/>
                      <w:i/>
                      <w:color w:val="808080" w:themeColor="background1" w:themeShade="80"/>
                    </w:rPr>
                  </m:ctrlPr>
                </m:sSubSupPr>
                <m:e>
                  <m:r>
                    <w:rPr>
                      <w:rFonts w:ascii="Cambria Math" w:hAnsi="Cambria Math"/>
                      <w:color w:val="808080" w:themeColor="background1" w:themeShade="80"/>
                    </w:rPr>
                    <m:t>l</m:t>
                  </m:r>
                </m:e>
                <m:sub>
                  <m:r>
                    <w:rPr>
                      <w:rFonts w:ascii="Cambria Math" w:hAnsi="Cambria Math"/>
                      <w:color w:val="808080" w:themeColor="background1" w:themeShade="80"/>
                    </w:rPr>
                    <m:t>2</m:t>
                  </m:r>
                </m:sub>
                <m:sup>
                  <m:r>
                    <w:rPr>
                      <w:rFonts w:ascii="Cambria Math" w:hAnsi="Cambria Math"/>
                      <w:color w:val="808080" w:themeColor="background1" w:themeShade="80"/>
                    </w:rPr>
                    <m:t>OS</m:t>
                  </m:r>
                </m:sup>
              </m:sSubSup>
            </m:num>
            <m:den>
              <m:sSubSup>
                <m:sSubSupPr>
                  <m:ctrlPr>
                    <w:rPr>
                      <w:rFonts w:ascii="Cambria Math" w:hAnsi="Cambria Math"/>
                      <w:i/>
                      <w:color w:val="808080" w:themeColor="background1" w:themeShade="80"/>
                    </w:rPr>
                  </m:ctrlPr>
                </m:sSubSupPr>
                <m:e>
                  <m:r>
                    <w:rPr>
                      <w:rFonts w:ascii="Cambria Math" w:hAnsi="Cambria Math"/>
                      <w:color w:val="808080" w:themeColor="background1" w:themeShade="80"/>
                    </w:rPr>
                    <m:t>l</m:t>
                  </m:r>
                </m:e>
                <m:sub>
                  <m:r>
                    <w:rPr>
                      <w:rFonts w:ascii="Cambria Math" w:hAnsi="Cambria Math"/>
                      <w:color w:val="808080" w:themeColor="background1" w:themeShade="80"/>
                    </w:rPr>
                    <m:t>2</m:t>
                  </m:r>
                </m:sub>
                <m:sup>
                  <m:r>
                    <w:rPr>
                      <w:rFonts w:ascii="Cambria Math" w:hAnsi="Cambria Math"/>
                      <w:color w:val="808080" w:themeColor="background1" w:themeShade="80"/>
                    </w:rPr>
                    <m:t>EC</m:t>
                  </m:r>
                </m:sup>
              </m:sSubSup>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Sup>
                <m:sSubSupPr>
                  <m:ctrlPr>
                    <w:rPr>
                      <w:rFonts w:ascii="Cambria Math" w:hAnsi="Cambria Math"/>
                      <w:i/>
                      <w:color w:val="808080" w:themeColor="background1" w:themeShade="80"/>
                    </w:rPr>
                  </m:ctrlPr>
                </m:sSubSupPr>
                <m:e>
                  <m:r>
                    <w:rPr>
                      <w:rFonts w:ascii="Cambria Math" w:hAnsi="Cambria Math"/>
                      <w:color w:val="808080" w:themeColor="background1" w:themeShade="80"/>
                    </w:rPr>
                    <m:t>L</m:t>
                  </m:r>
                </m:e>
                <m:sub>
                  <m:r>
                    <w:rPr>
                      <w:rFonts w:ascii="Cambria Math" w:hAnsi="Cambria Math"/>
                      <w:color w:val="808080" w:themeColor="background1" w:themeShade="80"/>
                    </w:rPr>
                    <m:t>2</m:t>
                  </m:r>
                </m:sub>
                <m:sup>
                  <m:r>
                    <w:rPr>
                      <w:rFonts w:ascii="Cambria Math" w:hAnsi="Cambria Math"/>
                      <w:color w:val="808080" w:themeColor="background1" w:themeShade="80"/>
                    </w:rPr>
                    <m:t>OS</m:t>
                  </m:r>
                </m:sup>
              </m:sSubSup>
            </m:num>
            <m:den>
              <m:sSubSup>
                <m:sSubSupPr>
                  <m:ctrlPr>
                    <w:rPr>
                      <w:rFonts w:ascii="Cambria Math" w:hAnsi="Cambria Math"/>
                      <w:i/>
                      <w:color w:val="808080" w:themeColor="background1" w:themeShade="80"/>
                    </w:rPr>
                  </m:ctrlPr>
                </m:sSubSupPr>
                <m:e>
                  <m:r>
                    <w:rPr>
                      <w:rFonts w:ascii="Cambria Math" w:hAnsi="Cambria Math"/>
                      <w:color w:val="808080" w:themeColor="background1" w:themeShade="80"/>
                    </w:rPr>
                    <m:t>L</m:t>
                  </m:r>
                </m:e>
                <m:sub>
                  <m:r>
                    <w:rPr>
                      <w:rFonts w:ascii="Cambria Math" w:hAnsi="Cambria Math"/>
                      <w:color w:val="808080" w:themeColor="background1" w:themeShade="80"/>
                    </w:rPr>
                    <m:t>2</m:t>
                  </m:r>
                </m:sub>
                <m:sup>
                  <m:r>
                    <w:rPr>
                      <w:rFonts w:ascii="Cambria Math" w:hAnsi="Cambria Math"/>
                      <w:color w:val="808080" w:themeColor="background1" w:themeShade="80"/>
                    </w:rPr>
                    <m:t>EC</m:t>
                  </m:r>
                </m:sup>
              </m:sSubSup>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d>
                    <m:dPr>
                      <m:ctrlPr>
                        <w:rPr>
                          <w:rFonts w:ascii="Cambria Math" w:hAnsi="Cambria Math"/>
                          <w:i/>
                          <w:color w:val="808080" w:themeColor="background1" w:themeShade="80"/>
                        </w:rPr>
                      </m:ctrlPr>
                    </m:dPr>
                    <m:e>
                      <m:f>
                        <m:fPr>
                          <m:ctrlPr>
                            <w:rPr>
                              <w:rFonts w:ascii="Cambria Math" w:hAnsi="Cambria Math"/>
                              <w:i/>
                              <w:color w:val="808080" w:themeColor="background1" w:themeShade="80"/>
                            </w:rPr>
                          </m:ctrlPr>
                        </m:fPr>
                        <m:num>
                          <m:sSubSup>
                            <m:sSubSupPr>
                              <m:ctrlPr>
                                <w:rPr>
                                  <w:rFonts w:ascii="Cambria Math" w:hAnsi="Cambria Math"/>
                                  <w:i/>
                                  <w:color w:val="808080" w:themeColor="background1" w:themeShade="80"/>
                                </w:rPr>
                              </m:ctrlPr>
                            </m:sSubSupPr>
                            <m:e>
                              <m:r>
                                <w:rPr>
                                  <w:rFonts w:ascii="Cambria Math" w:hAnsi="Cambria Math"/>
                                  <w:color w:val="808080" w:themeColor="background1" w:themeShade="80"/>
                                </w:rPr>
                                <m:t>C</m:t>
                              </m:r>
                            </m:e>
                            <m:sub>
                              <m:r>
                                <w:rPr>
                                  <w:rFonts w:ascii="Cambria Math" w:hAnsi="Cambria Math"/>
                                  <w:color w:val="808080" w:themeColor="background1" w:themeShade="80"/>
                                </w:rPr>
                                <m:t>2</m:t>
                              </m:r>
                            </m:sub>
                            <m:sup>
                              <m:r>
                                <w:rPr>
                                  <w:rFonts w:ascii="Cambria Math" w:hAnsi="Cambria Math"/>
                                  <w:color w:val="808080" w:themeColor="background1" w:themeShade="80"/>
                                </w:rPr>
                                <m:t>OS</m:t>
                              </m:r>
                            </m:sup>
                          </m:sSubSup>
                        </m:num>
                        <m:den>
                          <m:sSubSup>
                            <m:sSubSupPr>
                              <m:ctrlPr>
                                <w:rPr>
                                  <w:rFonts w:ascii="Cambria Math" w:hAnsi="Cambria Math"/>
                                  <w:i/>
                                  <w:color w:val="808080" w:themeColor="background1" w:themeShade="80"/>
                                </w:rPr>
                              </m:ctrlPr>
                            </m:sSubSupPr>
                            <m:e>
                              <m:r>
                                <w:rPr>
                                  <w:rFonts w:ascii="Cambria Math" w:hAnsi="Cambria Math"/>
                                  <w:color w:val="808080" w:themeColor="background1" w:themeShade="80"/>
                                </w:rPr>
                                <m:t>C</m:t>
                              </m:r>
                            </m:e>
                            <m:sub>
                              <m:r>
                                <w:rPr>
                                  <w:rFonts w:ascii="Cambria Math" w:hAnsi="Cambria Math"/>
                                  <w:color w:val="808080" w:themeColor="background1" w:themeShade="80"/>
                                </w:rPr>
                                <m:t>2</m:t>
                              </m:r>
                            </m:sub>
                            <m:sup>
                              <m:r>
                                <w:rPr>
                                  <w:rFonts w:ascii="Cambria Math" w:hAnsi="Cambria Math"/>
                                  <w:color w:val="808080" w:themeColor="background1" w:themeShade="80"/>
                                </w:rPr>
                                <m:t>EC</m:t>
                              </m:r>
                            </m:sup>
                          </m:sSubSup>
                        </m:den>
                      </m:f>
                    </m:e>
                  </m:d>
                </m:e>
                <m:sup>
                  <m:r>
                    <w:rPr>
                      <w:rFonts w:ascii="Cambria Math" w:hAnsi="Cambria Math"/>
                      <w:color w:val="808080" w:themeColor="background1" w:themeShade="80"/>
                    </w:rPr>
                    <m:t>2</m:t>
                  </m:r>
                </m:sup>
              </m:sSup>
            </m:num>
            <m:den>
              <m:sSup>
                <m:sSupPr>
                  <m:ctrlPr>
                    <w:rPr>
                      <w:rFonts w:ascii="Cambria Math" w:hAnsi="Cambria Math"/>
                      <w:i/>
                      <w:color w:val="808080" w:themeColor="background1" w:themeShade="80"/>
                    </w:rPr>
                  </m:ctrlPr>
                </m:sSupPr>
                <m:e>
                  <m:d>
                    <m:dPr>
                      <m:ctrlPr>
                        <w:rPr>
                          <w:rFonts w:ascii="Cambria Math" w:hAnsi="Cambria Math"/>
                          <w:i/>
                          <w:color w:val="808080" w:themeColor="background1" w:themeShade="80"/>
                        </w:rPr>
                      </m:ctrlPr>
                    </m:dPr>
                    <m:e>
                      <m:f>
                        <m:fPr>
                          <m:ctrlPr>
                            <w:rPr>
                              <w:rFonts w:ascii="Cambria Math" w:hAnsi="Cambria Math"/>
                              <w:i/>
                              <w:color w:val="808080" w:themeColor="background1" w:themeShade="80"/>
                            </w:rPr>
                          </m:ctrlPr>
                        </m:fPr>
                        <m:num>
                          <m:sSubSup>
                            <m:sSubSupPr>
                              <m:ctrlPr>
                                <w:rPr>
                                  <w:rFonts w:ascii="Cambria Math" w:hAnsi="Cambria Math"/>
                                  <w:i/>
                                  <w:color w:val="808080" w:themeColor="background1" w:themeShade="80"/>
                                </w:rPr>
                              </m:ctrlPr>
                            </m:sSubSupPr>
                            <m:e>
                              <m:r>
                                <w:rPr>
                                  <w:rFonts w:ascii="Cambria Math" w:hAnsi="Cambria Math"/>
                                  <w:color w:val="808080" w:themeColor="background1" w:themeShade="80"/>
                                </w:rPr>
                                <m:t>C</m:t>
                              </m:r>
                            </m:e>
                            <m:sub>
                              <m:r>
                                <w:rPr>
                                  <w:rFonts w:ascii="Cambria Math" w:hAnsi="Cambria Math"/>
                                  <w:color w:val="808080" w:themeColor="background1" w:themeShade="80"/>
                                </w:rPr>
                                <m:t>1</m:t>
                              </m:r>
                            </m:sub>
                            <m:sup>
                              <m:r>
                                <w:rPr>
                                  <w:rFonts w:ascii="Cambria Math" w:hAnsi="Cambria Math"/>
                                  <w:color w:val="808080" w:themeColor="background1" w:themeShade="80"/>
                                </w:rPr>
                                <m:t>OS</m:t>
                              </m:r>
                            </m:sup>
                          </m:sSubSup>
                        </m:num>
                        <m:den>
                          <m:sSubSup>
                            <m:sSubSupPr>
                              <m:ctrlPr>
                                <w:rPr>
                                  <w:rFonts w:ascii="Cambria Math" w:hAnsi="Cambria Math"/>
                                  <w:i/>
                                  <w:color w:val="808080" w:themeColor="background1" w:themeShade="80"/>
                                </w:rPr>
                              </m:ctrlPr>
                            </m:sSubSupPr>
                            <m:e>
                              <m:r>
                                <w:rPr>
                                  <w:rFonts w:ascii="Cambria Math" w:hAnsi="Cambria Math"/>
                                  <w:color w:val="808080" w:themeColor="background1" w:themeShade="80"/>
                                </w:rPr>
                                <m:t>C</m:t>
                              </m:r>
                            </m:e>
                            <m:sub>
                              <m:r>
                                <w:rPr>
                                  <w:rFonts w:ascii="Cambria Math" w:hAnsi="Cambria Math"/>
                                  <w:color w:val="808080" w:themeColor="background1" w:themeShade="80"/>
                                </w:rPr>
                                <m:t>1</m:t>
                              </m:r>
                            </m:sub>
                            <m:sup>
                              <m:r>
                                <w:rPr>
                                  <w:rFonts w:ascii="Cambria Math" w:hAnsi="Cambria Math"/>
                                  <w:color w:val="808080" w:themeColor="background1" w:themeShade="80"/>
                                </w:rPr>
                                <m:t>EC</m:t>
                              </m:r>
                            </m:sup>
                          </m:sSubSup>
                        </m:den>
                      </m:f>
                    </m:e>
                  </m:d>
                </m:e>
                <m:sup>
                  <m:r>
                    <w:rPr>
                      <w:rFonts w:ascii="Cambria Math" w:hAnsi="Cambria Math"/>
                      <w:color w:val="808080" w:themeColor="background1" w:themeShade="80"/>
                    </w:rPr>
                    <m:t>2</m:t>
                  </m:r>
                </m:sup>
              </m:sSup>
            </m:den>
          </m:f>
        </m:oMath>
      </m:oMathPara>
    </w:p>
    <w:p w:rsidR="00227EBA" w:rsidRPr="00953247" w:rsidRDefault="00227EBA" w:rsidP="00A43BB0">
      <w:pPr>
        <w:pStyle w:val="Paragraphedeliste"/>
        <w:numPr>
          <w:ilvl w:val="0"/>
          <w:numId w:val="10"/>
        </w:numPr>
      </w:pPr>
      <w:r>
        <w:rPr>
          <w:rFonts w:eastAsiaTheme="minorEastAsia"/>
        </w:rPr>
        <w:t>Commenter.</w:t>
      </w:r>
    </w:p>
    <w:p w:rsidR="00953247" w:rsidRDefault="00953247" w:rsidP="00953247">
      <w:pPr>
        <w:pStyle w:val="Paragraphedeliste"/>
        <w:ind w:left="1080"/>
        <w:rPr>
          <w:rFonts w:eastAsiaTheme="minorEastAsia"/>
          <w:color w:val="808080" w:themeColor="background1" w:themeShade="80"/>
        </w:rPr>
      </w:pPr>
      <w:r>
        <w:rPr>
          <w:rFonts w:eastAsiaTheme="minorEastAsia"/>
          <w:color w:val="808080" w:themeColor="background1" w:themeShade="80"/>
        </w:rPr>
        <w:t xml:space="preserve">L’équilibre concurrentiel se distingue de l’optimum social par le fait que les agents économiques ne tiennent pas compte de l’externalité positive du capital public dans la prise de leurs décisions concernant leurs </w:t>
      </w:r>
      <w:r w:rsidR="00C24E5F">
        <w:rPr>
          <w:rFonts w:eastAsiaTheme="minorEastAsia"/>
          <w:color w:val="808080" w:themeColor="background1" w:themeShade="80"/>
        </w:rPr>
        <w:t>épargnes</w:t>
      </w:r>
      <w:r>
        <w:rPr>
          <w:rFonts w:eastAsiaTheme="minorEastAsia"/>
          <w:color w:val="808080" w:themeColor="background1" w:themeShade="80"/>
        </w:rPr>
        <w:t>. Par conséquent, on conçoit que dans l’équilibre concurrentiel, la consommation soit plus importante en période 1 et plus faible en période 2 par rapport à l’optimum social.</w:t>
      </w:r>
    </w:p>
    <w:p w:rsidR="00953247" w:rsidRPr="00953247" w:rsidRDefault="00953247" w:rsidP="00953247">
      <w:pPr>
        <w:pStyle w:val="Paragraphedeliste"/>
        <w:ind w:left="1080"/>
        <w:rPr>
          <w:color w:val="808080" w:themeColor="background1" w:themeShade="80"/>
        </w:rPr>
      </w:pPr>
      <w:r>
        <w:rPr>
          <w:rFonts w:eastAsiaTheme="minorEastAsia"/>
          <w:color w:val="808080" w:themeColor="background1" w:themeShade="80"/>
        </w:rPr>
        <w:t xml:space="preserve">Le rapport </w:t>
      </w:r>
      <m:oMath>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d>
                  <m:dPr>
                    <m:ctrlPr>
                      <w:rPr>
                        <w:rFonts w:ascii="Cambria Math" w:hAnsi="Cambria Math"/>
                        <w:i/>
                        <w:color w:val="808080" w:themeColor="background1" w:themeShade="80"/>
                      </w:rPr>
                    </m:ctrlPr>
                  </m:dPr>
                  <m:e>
                    <m:f>
                      <m:fPr>
                        <m:ctrlPr>
                          <w:rPr>
                            <w:rFonts w:ascii="Cambria Math" w:hAnsi="Cambria Math"/>
                            <w:i/>
                            <w:color w:val="808080" w:themeColor="background1" w:themeShade="80"/>
                          </w:rPr>
                        </m:ctrlPr>
                      </m:fPr>
                      <m:num>
                        <m:sSubSup>
                          <m:sSubSupPr>
                            <m:ctrlPr>
                              <w:rPr>
                                <w:rFonts w:ascii="Cambria Math" w:hAnsi="Cambria Math"/>
                                <w:i/>
                                <w:color w:val="808080" w:themeColor="background1" w:themeShade="80"/>
                              </w:rPr>
                            </m:ctrlPr>
                          </m:sSubSupPr>
                          <m:e>
                            <m:r>
                              <w:rPr>
                                <w:rFonts w:ascii="Cambria Math" w:hAnsi="Cambria Math"/>
                                <w:color w:val="808080" w:themeColor="background1" w:themeShade="80"/>
                              </w:rPr>
                              <m:t>C</m:t>
                            </m:r>
                          </m:e>
                          <m:sub>
                            <m:r>
                              <w:rPr>
                                <w:rFonts w:ascii="Cambria Math" w:hAnsi="Cambria Math"/>
                                <w:color w:val="808080" w:themeColor="background1" w:themeShade="80"/>
                              </w:rPr>
                              <m:t>2</m:t>
                            </m:r>
                          </m:sub>
                          <m:sup>
                            <m:r>
                              <w:rPr>
                                <w:rFonts w:ascii="Cambria Math" w:hAnsi="Cambria Math"/>
                                <w:color w:val="808080" w:themeColor="background1" w:themeShade="80"/>
                              </w:rPr>
                              <m:t>OS</m:t>
                            </m:r>
                          </m:sup>
                        </m:sSubSup>
                      </m:num>
                      <m:den>
                        <m:sSubSup>
                          <m:sSubSupPr>
                            <m:ctrlPr>
                              <w:rPr>
                                <w:rFonts w:ascii="Cambria Math" w:hAnsi="Cambria Math"/>
                                <w:i/>
                                <w:color w:val="808080" w:themeColor="background1" w:themeShade="80"/>
                              </w:rPr>
                            </m:ctrlPr>
                          </m:sSubSupPr>
                          <m:e>
                            <m:r>
                              <w:rPr>
                                <w:rFonts w:ascii="Cambria Math" w:hAnsi="Cambria Math"/>
                                <w:color w:val="808080" w:themeColor="background1" w:themeShade="80"/>
                              </w:rPr>
                              <m:t>C</m:t>
                            </m:r>
                          </m:e>
                          <m:sub>
                            <m:r>
                              <w:rPr>
                                <w:rFonts w:ascii="Cambria Math" w:hAnsi="Cambria Math"/>
                                <w:color w:val="808080" w:themeColor="background1" w:themeShade="80"/>
                              </w:rPr>
                              <m:t>2</m:t>
                            </m:r>
                          </m:sub>
                          <m:sup>
                            <m:r>
                              <w:rPr>
                                <w:rFonts w:ascii="Cambria Math" w:hAnsi="Cambria Math"/>
                                <w:color w:val="808080" w:themeColor="background1" w:themeShade="80"/>
                              </w:rPr>
                              <m:t>EC</m:t>
                            </m:r>
                          </m:sup>
                        </m:sSubSup>
                      </m:den>
                    </m:f>
                  </m:e>
                </m:d>
              </m:e>
              <m:sup>
                <m:r>
                  <w:rPr>
                    <w:rFonts w:ascii="Cambria Math" w:hAnsi="Cambria Math"/>
                    <w:color w:val="808080" w:themeColor="background1" w:themeShade="80"/>
                  </w:rPr>
                  <m:t>2</m:t>
                </m:r>
              </m:sup>
            </m:sSup>
          </m:num>
          <m:den>
            <m:sSup>
              <m:sSupPr>
                <m:ctrlPr>
                  <w:rPr>
                    <w:rFonts w:ascii="Cambria Math" w:hAnsi="Cambria Math"/>
                    <w:i/>
                    <w:color w:val="808080" w:themeColor="background1" w:themeShade="80"/>
                  </w:rPr>
                </m:ctrlPr>
              </m:sSupPr>
              <m:e>
                <m:d>
                  <m:dPr>
                    <m:ctrlPr>
                      <w:rPr>
                        <w:rFonts w:ascii="Cambria Math" w:hAnsi="Cambria Math"/>
                        <w:i/>
                        <w:color w:val="808080" w:themeColor="background1" w:themeShade="80"/>
                      </w:rPr>
                    </m:ctrlPr>
                  </m:dPr>
                  <m:e>
                    <m:f>
                      <m:fPr>
                        <m:ctrlPr>
                          <w:rPr>
                            <w:rFonts w:ascii="Cambria Math" w:hAnsi="Cambria Math"/>
                            <w:i/>
                            <w:color w:val="808080" w:themeColor="background1" w:themeShade="80"/>
                          </w:rPr>
                        </m:ctrlPr>
                      </m:fPr>
                      <m:num>
                        <m:sSubSup>
                          <m:sSubSupPr>
                            <m:ctrlPr>
                              <w:rPr>
                                <w:rFonts w:ascii="Cambria Math" w:hAnsi="Cambria Math"/>
                                <w:i/>
                                <w:color w:val="808080" w:themeColor="background1" w:themeShade="80"/>
                              </w:rPr>
                            </m:ctrlPr>
                          </m:sSubSupPr>
                          <m:e>
                            <m:r>
                              <w:rPr>
                                <w:rFonts w:ascii="Cambria Math" w:hAnsi="Cambria Math"/>
                                <w:color w:val="808080" w:themeColor="background1" w:themeShade="80"/>
                              </w:rPr>
                              <m:t>C</m:t>
                            </m:r>
                          </m:e>
                          <m:sub>
                            <m:r>
                              <w:rPr>
                                <w:rFonts w:ascii="Cambria Math" w:hAnsi="Cambria Math"/>
                                <w:color w:val="808080" w:themeColor="background1" w:themeShade="80"/>
                              </w:rPr>
                              <m:t>1</m:t>
                            </m:r>
                          </m:sub>
                          <m:sup>
                            <m:r>
                              <w:rPr>
                                <w:rFonts w:ascii="Cambria Math" w:hAnsi="Cambria Math"/>
                                <w:color w:val="808080" w:themeColor="background1" w:themeShade="80"/>
                              </w:rPr>
                              <m:t>OS</m:t>
                            </m:r>
                          </m:sup>
                        </m:sSubSup>
                      </m:num>
                      <m:den>
                        <m:sSubSup>
                          <m:sSubSupPr>
                            <m:ctrlPr>
                              <w:rPr>
                                <w:rFonts w:ascii="Cambria Math" w:hAnsi="Cambria Math"/>
                                <w:i/>
                                <w:color w:val="808080" w:themeColor="background1" w:themeShade="80"/>
                              </w:rPr>
                            </m:ctrlPr>
                          </m:sSubSupPr>
                          <m:e>
                            <m:r>
                              <w:rPr>
                                <w:rFonts w:ascii="Cambria Math" w:hAnsi="Cambria Math"/>
                                <w:color w:val="808080" w:themeColor="background1" w:themeShade="80"/>
                              </w:rPr>
                              <m:t>C</m:t>
                            </m:r>
                          </m:e>
                          <m:sub>
                            <m:r>
                              <w:rPr>
                                <w:rFonts w:ascii="Cambria Math" w:hAnsi="Cambria Math"/>
                                <w:color w:val="808080" w:themeColor="background1" w:themeShade="80"/>
                              </w:rPr>
                              <m:t>1</m:t>
                            </m:r>
                          </m:sub>
                          <m:sup>
                            <m:r>
                              <w:rPr>
                                <w:rFonts w:ascii="Cambria Math" w:hAnsi="Cambria Math"/>
                                <w:color w:val="808080" w:themeColor="background1" w:themeShade="80"/>
                              </w:rPr>
                              <m:t>EC</m:t>
                            </m:r>
                          </m:sup>
                        </m:sSubSup>
                      </m:den>
                    </m:f>
                  </m:e>
                </m:d>
              </m:e>
              <m:sup>
                <m:r>
                  <w:rPr>
                    <w:rFonts w:ascii="Cambria Math" w:hAnsi="Cambria Math"/>
                    <w:color w:val="808080" w:themeColor="background1" w:themeShade="80"/>
                  </w:rPr>
                  <m:t>2</m:t>
                </m:r>
              </m:sup>
            </m:sSup>
          </m:den>
        </m:f>
      </m:oMath>
      <w:r>
        <w:rPr>
          <w:rFonts w:eastAsiaTheme="minorEastAsia"/>
          <w:color w:val="808080" w:themeColor="background1" w:themeShade="80"/>
        </w:rPr>
        <w:t xml:space="preserve"> dépend des données numériques de l’</w:t>
      </w:r>
      <w:r w:rsidR="00C24E5F">
        <w:rPr>
          <w:rFonts w:eastAsiaTheme="minorEastAsia"/>
          <w:color w:val="808080" w:themeColor="background1" w:themeShade="80"/>
        </w:rPr>
        <w:t>économie</w:t>
      </w:r>
      <w:r>
        <w:rPr>
          <w:rFonts w:eastAsiaTheme="minorEastAsia"/>
          <w:color w:val="808080" w:themeColor="background1" w:themeShade="80"/>
        </w:rPr>
        <w:t xml:space="preserve"> considérée. Mais, </w:t>
      </w:r>
      <w:r w:rsidR="008F0D7B">
        <w:rPr>
          <w:rFonts w:eastAsiaTheme="minorEastAsia"/>
          <w:color w:val="808080" w:themeColor="background1" w:themeShade="80"/>
        </w:rPr>
        <w:t>compte tenu de la remarque précédente, il ne devrait pas trop s’écarter de 1. Dans ce cas, il s’avère que la quantité de travail à la période 2 serait plus faible dans l’optimum social que dans l’équilibre concurrentiel. La prise en compte de l’externalité positive rend possible moins de travail à la période 2.</w:t>
      </w:r>
    </w:p>
    <w:sectPr w:rsidR="00953247" w:rsidRPr="00953247" w:rsidSect="00E26B59">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2F9" w:rsidRDefault="007252F9" w:rsidP="0060615D">
      <w:r>
        <w:separator/>
      </w:r>
    </w:p>
  </w:endnote>
  <w:endnote w:type="continuationSeparator" w:id="1">
    <w:p w:rsidR="007252F9" w:rsidRDefault="007252F9" w:rsidP="006061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9504"/>
      <w:docPartObj>
        <w:docPartGallery w:val="Page Numbers (Bottom of Page)"/>
        <w:docPartUnique/>
      </w:docPartObj>
    </w:sdtPr>
    <w:sdtContent>
      <w:p w:rsidR="005D17FB" w:rsidRDefault="005D17FB">
        <w:pPr>
          <w:pStyle w:val="Pieddepage"/>
          <w:jc w:val="center"/>
        </w:pPr>
        <w:fldSimple w:instr=" PAGE   \* MERGEFORMAT ">
          <w:r w:rsidR="00C24E5F">
            <w:rPr>
              <w:noProof/>
            </w:rPr>
            <w:t>3</w:t>
          </w:r>
        </w:fldSimple>
      </w:p>
    </w:sdtContent>
  </w:sdt>
  <w:p w:rsidR="005D17FB" w:rsidRDefault="005D17F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2F9" w:rsidRDefault="007252F9" w:rsidP="0060615D">
      <w:r>
        <w:separator/>
      </w:r>
    </w:p>
  </w:footnote>
  <w:footnote w:type="continuationSeparator" w:id="1">
    <w:p w:rsidR="007252F9" w:rsidRDefault="007252F9" w:rsidP="006061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321A"/>
    <w:multiLevelType w:val="hybridMultilevel"/>
    <w:tmpl w:val="24F89A84"/>
    <w:lvl w:ilvl="0" w:tplc="2AE286C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6D00577"/>
    <w:multiLevelType w:val="hybridMultilevel"/>
    <w:tmpl w:val="3306F0A2"/>
    <w:lvl w:ilvl="0" w:tplc="9864BE9E">
      <w:start w:val="3"/>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E1E41F5"/>
    <w:multiLevelType w:val="hybridMultilevel"/>
    <w:tmpl w:val="E6F4CF48"/>
    <w:lvl w:ilvl="0" w:tplc="BFC46EF4">
      <w:start w:val="1"/>
      <w:numFmt w:val="decimal"/>
      <w:lvlText w:val="%1-"/>
      <w:lvlJc w:val="left"/>
      <w:pPr>
        <w:ind w:left="720" w:hanging="360"/>
      </w:pPr>
      <w:rPr>
        <w:rFonts w:eastAsiaTheme="minorEastAsia"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F07C2A"/>
    <w:multiLevelType w:val="hybridMultilevel"/>
    <w:tmpl w:val="A58A2FD6"/>
    <w:lvl w:ilvl="0" w:tplc="9EA496DC">
      <w:start w:val="1"/>
      <w:numFmt w:val="decimal"/>
      <w:lvlText w:val="%1-"/>
      <w:lvlJc w:val="left"/>
      <w:pPr>
        <w:ind w:left="720" w:hanging="360"/>
      </w:pPr>
      <w:rPr>
        <w:rFonts w:hint="default"/>
        <w:color w:val="auto"/>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FAB19F5"/>
    <w:multiLevelType w:val="hybridMultilevel"/>
    <w:tmpl w:val="A532E7BC"/>
    <w:lvl w:ilvl="0" w:tplc="587C10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3355EF5"/>
    <w:multiLevelType w:val="hybridMultilevel"/>
    <w:tmpl w:val="C09A4716"/>
    <w:lvl w:ilvl="0" w:tplc="2F1E1B04">
      <w:start w:val="1"/>
      <w:numFmt w:val="decimal"/>
      <w:lvlText w:val="%1-"/>
      <w:lvlJc w:val="left"/>
      <w:pPr>
        <w:ind w:left="1080" w:hanging="360"/>
      </w:pPr>
      <w:rPr>
        <w:rFonts w:eastAsiaTheme="minorHAnsi"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4F677F9"/>
    <w:multiLevelType w:val="hybridMultilevel"/>
    <w:tmpl w:val="D0062BAA"/>
    <w:lvl w:ilvl="0" w:tplc="3B965A9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6013511"/>
    <w:multiLevelType w:val="hybridMultilevel"/>
    <w:tmpl w:val="C52A535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D5C041A"/>
    <w:multiLevelType w:val="hybridMultilevel"/>
    <w:tmpl w:val="FA206A38"/>
    <w:lvl w:ilvl="0" w:tplc="526426AC">
      <w:start w:val="1"/>
      <w:numFmt w:val="decimal"/>
      <w:lvlText w:val="%1)"/>
      <w:lvlJc w:val="left"/>
      <w:pPr>
        <w:ind w:left="1068" w:hanging="360"/>
      </w:pPr>
      <w:rPr>
        <w:rFonts w:eastAsiaTheme="minorHAnsi"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7FCC7744"/>
    <w:multiLevelType w:val="hybridMultilevel"/>
    <w:tmpl w:val="06C2BC02"/>
    <w:lvl w:ilvl="0" w:tplc="87D4680C">
      <w:start w:val="1"/>
      <w:numFmt w:val="decimal"/>
      <w:lvlText w:val="%1)"/>
      <w:lvlJc w:val="left"/>
      <w:pPr>
        <w:ind w:left="2316" w:hanging="90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3"/>
  </w:num>
  <w:num w:numId="2">
    <w:abstractNumId w:val="6"/>
  </w:num>
  <w:num w:numId="3">
    <w:abstractNumId w:val="9"/>
  </w:num>
  <w:num w:numId="4">
    <w:abstractNumId w:val="5"/>
  </w:num>
  <w:num w:numId="5">
    <w:abstractNumId w:val="8"/>
  </w:num>
  <w:num w:numId="6">
    <w:abstractNumId w:val="1"/>
  </w:num>
  <w:num w:numId="7">
    <w:abstractNumId w:val="7"/>
  </w:num>
  <w:num w:numId="8">
    <w:abstractNumId w:val="2"/>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1052D3"/>
    <w:rsid w:val="000012ED"/>
    <w:rsid w:val="000015C7"/>
    <w:rsid w:val="00001E0D"/>
    <w:rsid w:val="00005908"/>
    <w:rsid w:val="000130F5"/>
    <w:rsid w:val="000140D8"/>
    <w:rsid w:val="00022AC3"/>
    <w:rsid w:val="000262F0"/>
    <w:rsid w:val="00040075"/>
    <w:rsid w:val="00041D15"/>
    <w:rsid w:val="00043320"/>
    <w:rsid w:val="00043516"/>
    <w:rsid w:val="000549D3"/>
    <w:rsid w:val="0006196F"/>
    <w:rsid w:val="00063840"/>
    <w:rsid w:val="00063DE2"/>
    <w:rsid w:val="000679F5"/>
    <w:rsid w:val="0007033A"/>
    <w:rsid w:val="00071167"/>
    <w:rsid w:val="0007116B"/>
    <w:rsid w:val="00073D01"/>
    <w:rsid w:val="00077DE9"/>
    <w:rsid w:val="00081BF9"/>
    <w:rsid w:val="0009495F"/>
    <w:rsid w:val="00096B4B"/>
    <w:rsid w:val="000A42E3"/>
    <w:rsid w:val="000A50F3"/>
    <w:rsid w:val="000C2618"/>
    <w:rsid w:val="000C3484"/>
    <w:rsid w:val="000C3EC2"/>
    <w:rsid w:val="000C62CC"/>
    <w:rsid w:val="000D1A6E"/>
    <w:rsid w:val="000D557D"/>
    <w:rsid w:val="000D7B92"/>
    <w:rsid w:val="000E07BE"/>
    <w:rsid w:val="000E6300"/>
    <w:rsid w:val="000F0E52"/>
    <w:rsid w:val="000F32D0"/>
    <w:rsid w:val="000F3457"/>
    <w:rsid w:val="000F71F7"/>
    <w:rsid w:val="001052D3"/>
    <w:rsid w:val="001111D8"/>
    <w:rsid w:val="00132196"/>
    <w:rsid w:val="0013278B"/>
    <w:rsid w:val="0013633C"/>
    <w:rsid w:val="00145E8D"/>
    <w:rsid w:val="001607A5"/>
    <w:rsid w:val="0016203D"/>
    <w:rsid w:val="00162AAF"/>
    <w:rsid w:val="00163308"/>
    <w:rsid w:val="0017149B"/>
    <w:rsid w:val="00175726"/>
    <w:rsid w:val="0018475C"/>
    <w:rsid w:val="00186F65"/>
    <w:rsid w:val="00187DC5"/>
    <w:rsid w:val="001946E5"/>
    <w:rsid w:val="00194E66"/>
    <w:rsid w:val="0019681E"/>
    <w:rsid w:val="001A1FEB"/>
    <w:rsid w:val="001B2A25"/>
    <w:rsid w:val="001B3719"/>
    <w:rsid w:val="001B4D49"/>
    <w:rsid w:val="001B7D0E"/>
    <w:rsid w:val="001D7B62"/>
    <w:rsid w:val="001E2611"/>
    <w:rsid w:val="001F092E"/>
    <w:rsid w:val="001F37DF"/>
    <w:rsid w:val="002118FE"/>
    <w:rsid w:val="00211B8C"/>
    <w:rsid w:val="00217FF4"/>
    <w:rsid w:val="00220F49"/>
    <w:rsid w:val="002221DF"/>
    <w:rsid w:val="002241F7"/>
    <w:rsid w:val="00225538"/>
    <w:rsid w:val="00227EBA"/>
    <w:rsid w:val="0023532A"/>
    <w:rsid w:val="002359B7"/>
    <w:rsid w:val="00255482"/>
    <w:rsid w:val="00255817"/>
    <w:rsid w:val="002635B8"/>
    <w:rsid w:val="00264AE9"/>
    <w:rsid w:val="00270768"/>
    <w:rsid w:val="002753EA"/>
    <w:rsid w:val="00280587"/>
    <w:rsid w:val="00283EAF"/>
    <w:rsid w:val="00287200"/>
    <w:rsid w:val="00287848"/>
    <w:rsid w:val="002A5E5C"/>
    <w:rsid w:val="002B4404"/>
    <w:rsid w:val="002C7878"/>
    <w:rsid w:val="002C7AD5"/>
    <w:rsid w:val="002D6527"/>
    <w:rsid w:val="002F0415"/>
    <w:rsid w:val="002F1D3E"/>
    <w:rsid w:val="002F274A"/>
    <w:rsid w:val="002F32BF"/>
    <w:rsid w:val="002F42BE"/>
    <w:rsid w:val="00301FA0"/>
    <w:rsid w:val="003038A9"/>
    <w:rsid w:val="00305269"/>
    <w:rsid w:val="003135A8"/>
    <w:rsid w:val="003141A8"/>
    <w:rsid w:val="003201A7"/>
    <w:rsid w:val="0032653E"/>
    <w:rsid w:val="00335EEA"/>
    <w:rsid w:val="00341F32"/>
    <w:rsid w:val="00342635"/>
    <w:rsid w:val="00344591"/>
    <w:rsid w:val="00347879"/>
    <w:rsid w:val="00352E4B"/>
    <w:rsid w:val="00355909"/>
    <w:rsid w:val="00356DE8"/>
    <w:rsid w:val="0036313A"/>
    <w:rsid w:val="003636BD"/>
    <w:rsid w:val="00380E30"/>
    <w:rsid w:val="00381A67"/>
    <w:rsid w:val="00381B4B"/>
    <w:rsid w:val="003851AF"/>
    <w:rsid w:val="00385509"/>
    <w:rsid w:val="003901DF"/>
    <w:rsid w:val="003B2C3B"/>
    <w:rsid w:val="003B4087"/>
    <w:rsid w:val="003B41DF"/>
    <w:rsid w:val="003B6734"/>
    <w:rsid w:val="003C4B78"/>
    <w:rsid w:val="003C4F7B"/>
    <w:rsid w:val="003D0C8A"/>
    <w:rsid w:val="003E0868"/>
    <w:rsid w:val="003E16E1"/>
    <w:rsid w:val="003E7156"/>
    <w:rsid w:val="003F0FB5"/>
    <w:rsid w:val="00411344"/>
    <w:rsid w:val="00417EF7"/>
    <w:rsid w:val="00422A59"/>
    <w:rsid w:val="00422EEC"/>
    <w:rsid w:val="00426440"/>
    <w:rsid w:val="00426622"/>
    <w:rsid w:val="00426D2A"/>
    <w:rsid w:val="00432279"/>
    <w:rsid w:val="00436A04"/>
    <w:rsid w:val="00450835"/>
    <w:rsid w:val="00470CB4"/>
    <w:rsid w:val="00472495"/>
    <w:rsid w:val="004730C0"/>
    <w:rsid w:val="00480B33"/>
    <w:rsid w:val="00483992"/>
    <w:rsid w:val="0049522C"/>
    <w:rsid w:val="00495A46"/>
    <w:rsid w:val="00495B79"/>
    <w:rsid w:val="00496C56"/>
    <w:rsid w:val="004A026D"/>
    <w:rsid w:val="004A15A3"/>
    <w:rsid w:val="004A60C9"/>
    <w:rsid w:val="004A6DFA"/>
    <w:rsid w:val="004A6FB9"/>
    <w:rsid w:val="004A7055"/>
    <w:rsid w:val="004B37CD"/>
    <w:rsid w:val="004C479D"/>
    <w:rsid w:val="004D6853"/>
    <w:rsid w:val="004E0B7A"/>
    <w:rsid w:val="004E2F8E"/>
    <w:rsid w:val="004E3B4A"/>
    <w:rsid w:val="004F55A1"/>
    <w:rsid w:val="004F663B"/>
    <w:rsid w:val="00500632"/>
    <w:rsid w:val="00503299"/>
    <w:rsid w:val="00516BDC"/>
    <w:rsid w:val="0052736A"/>
    <w:rsid w:val="00542282"/>
    <w:rsid w:val="0055137A"/>
    <w:rsid w:val="005577D7"/>
    <w:rsid w:val="005654A8"/>
    <w:rsid w:val="0056673E"/>
    <w:rsid w:val="0056719B"/>
    <w:rsid w:val="00567543"/>
    <w:rsid w:val="00572FD5"/>
    <w:rsid w:val="0057482E"/>
    <w:rsid w:val="00577119"/>
    <w:rsid w:val="005918BA"/>
    <w:rsid w:val="00595F2D"/>
    <w:rsid w:val="00596D38"/>
    <w:rsid w:val="005A38C3"/>
    <w:rsid w:val="005C1C9F"/>
    <w:rsid w:val="005D17FB"/>
    <w:rsid w:val="005D6420"/>
    <w:rsid w:val="005E3261"/>
    <w:rsid w:val="005F2104"/>
    <w:rsid w:val="005F350F"/>
    <w:rsid w:val="0060615D"/>
    <w:rsid w:val="00606DA3"/>
    <w:rsid w:val="00615481"/>
    <w:rsid w:val="0063159A"/>
    <w:rsid w:val="006451F6"/>
    <w:rsid w:val="0065049D"/>
    <w:rsid w:val="006505DC"/>
    <w:rsid w:val="006652A5"/>
    <w:rsid w:val="006659CF"/>
    <w:rsid w:val="00672367"/>
    <w:rsid w:val="006814EA"/>
    <w:rsid w:val="00681823"/>
    <w:rsid w:val="0068555B"/>
    <w:rsid w:val="00685C57"/>
    <w:rsid w:val="00690452"/>
    <w:rsid w:val="0069181C"/>
    <w:rsid w:val="00691B59"/>
    <w:rsid w:val="00696024"/>
    <w:rsid w:val="006966FC"/>
    <w:rsid w:val="00697829"/>
    <w:rsid w:val="006B0277"/>
    <w:rsid w:val="006B3596"/>
    <w:rsid w:val="006B441D"/>
    <w:rsid w:val="006B72E6"/>
    <w:rsid w:val="006D044A"/>
    <w:rsid w:val="006D737E"/>
    <w:rsid w:val="006E06AB"/>
    <w:rsid w:val="006F789D"/>
    <w:rsid w:val="00712ABC"/>
    <w:rsid w:val="00712FB4"/>
    <w:rsid w:val="0071618E"/>
    <w:rsid w:val="0072231D"/>
    <w:rsid w:val="007252F9"/>
    <w:rsid w:val="007364D4"/>
    <w:rsid w:val="007438DA"/>
    <w:rsid w:val="00751269"/>
    <w:rsid w:val="00755A1E"/>
    <w:rsid w:val="007578AE"/>
    <w:rsid w:val="00761AFF"/>
    <w:rsid w:val="00785D3B"/>
    <w:rsid w:val="007A2D44"/>
    <w:rsid w:val="007B7DE5"/>
    <w:rsid w:val="007C11B9"/>
    <w:rsid w:val="007C1F36"/>
    <w:rsid w:val="007D5633"/>
    <w:rsid w:val="007F021A"/>
    <w:rsid w:val="007F0745"/>
    <w:rsid w:val="007F6CF2"/>
    <w:rsid w:val="007F77DB"/>
    <w:rsid w:val="0080578A"/>
    <w:rsid w:val="00807CBC"/>
    <w:rsid w:val="00811BFC"/>
    <w:rsid w:val="00813C74"/>
    <w:rsid w:val="00816B82"/>
    <w:rsid w:val="00824400"/>
    <w:rsid w:val="00830457"/>
    <w:rsid w:val="00831F70"/>
    <w:rsid w:val="008367ED"/>
    <w:rsid w:val="00841563"/>
    <w:rsid w:val="008447D1"/>
    <w:rsid w:val="00844FFA"/>
    <w:rsid w:val="00854E40"/>
    <w:rsid w:val="00856D7C"/>
    <w:rsid w:val="00863813"/>
    <w:rsid w:val="0086398E"/>
    <w:rsid w:val="0086649D"/>
    <w:rsid w:val="00877736"/>
    <w:rsid w:val="0088386A"/>
    <w:rsid w:val="00883987"/>
    <w:rsid w:val="00885D9C"/>
    <w:rsid w:val="00887BF5"/>
    <w:rsid w:val="00891764"/>
    <w:rsid w:val="00897826"/>
    <w:rsid w:val="008A5339"/>
    <w:rsid w:val="008B1566"/>
    <w:rsid w:val="008B3236"/>
    <w:rsid w:val="008B3576"/>
    <w:rsid w:val="008B5305"/>
    <w:rsid w:val="008B7C15"/>
    <w:rsid w:val="008C20C4"/>
    <w:rsid w:val="008C5704"/>
    <w:rsid w:val="008D2862"/>
    <w:rsid w:val="008D34D1"/>
    <w:rsid w:val="008E45E9"/>
    <w:rsid w:val="008E5271"/>
    <w:rsid w:val="008E700B"/>
    <w:rsid w:val="008F0D7B"/>
    <w:rsid w:val="008F7BFC"/>
    <w:rsid w:val="009025FA"/>
    <w:rsid w:val="009030E9"/>
    <w:rsid w:val="00906BDD"/>
    <w:rsid w:val="009104D7"/>
    <w:rsid w:val="0091546A"/>
    <w:rsid w:val="00925FA4"/>
    <w:rsid w:val="0093380E"/>
    <w:rsid w:val="00935081"/>
    <w:rsid w:val="00947B54"/>
    <w:rsid w:val="00953247"/>
    <w:rsid w:val="0096034D"/>
    <w:rsid w:val="00960E25"/>
    <w:rsid w:val="00962257"/>
    <w:rsid w:val="00963F33"/>
    <w:rsid w:val="00966DFB"/>
    <w:rsid w:val="00975C70"/>
    <w:rsid w:val="0098153B"/>
    <w:rsid w:val="0098191B"/>
    <w:rsid w:val="00984A55"/>
    <w:rsid w:val="00986E79"/>
    <w:rsid w:val="00996692"/>
    <w:rsid w:val="0099780F"/>
    <w:rsid w:val="009A1332"/>
    <w:rsid w:val="009A6358"/>
    <w:rsid w:val="009A70C1"/>
    <w:rsid w:val="009B562A"/>
    <w:rsid w:val="009B6792"/>
    <w:rsid w:val="009B7B91"/>
    <w:rsid w:val="009C20DD"/>
    <w:rsid w:val="009C5DF6"/>
    <w:rsid w:val="009E6DE0"/>
    <w:rsid w:val="009F042F"/>
    <w:rsid w:val="00A02C54"/>
    <w:rsid w:val="00A03AE6"/>
    <w:rsid w:val="00A06481"/>
    <w:rsid w:val="00A0656F"/>
    <w:rsid w:val="00A10A4E"/>
    <w:rsid w:val="00A12678"/>
    <w:rsid w:val="00A222C7"/>
    <w:rsid w:val="00A258BD"/>
    <w:rsid w:val="00A27ACD"/>
    <w:rsid w:val="00A33EE3"/>
    <w:rsid w:val="00A36F70"/>
    <w:rsid w:val="00A43BB0"/>
    <w:rsid w:val="00A54A75"/>
    <w:rsid w:val="00A74E4C"/>
    <w:rsid w:val="00A84BB8"/>
    <w:rsid w:val="00AA0908"/>
    <w:rsid w:val="00AA26A2"/>
    <w:rsid w:val="00AB019B"/>
    <w:rsid w:val="00AB1EE1"/>
    <w:rsid w:val="00AB33C1"/>
    <w:rsid w:val="00AB42EE"/>
    <w:rsid w:val="00AB7964"/>
    <w:rsid w:val="00AC63F8"/>
    <w:rsid w:val="00AD30E5"/>
    <w:rsid w:val="00AD3395"/>
    <w:rsid w:val="00AD4BDB"/>
    <w:rsid w:val="00AE2357"/>
    <w:rsid w:val="00B0596A"/>
    <w:rsid w:val="00B071BF"/>
    <w:rsid w:val="00B136C9"/>
    <w:rsid w:val="00B1454D"/>
    <w:rsid w:val="00B14B84"/>
    <w:rsid w:val="00B21CE8"/>
    <w:rsid w:val="00B25865"/>
    <w:rsid w:val="00B27C1E"/>
    <w:rsid w:val="00B401A2"/>
    <w:rsid w:val="00B41867"/>
    <w:rsid w:val="00B50E78"/>
    <w:rsid w:val="00B55401"/>
    <w:rsid w:val="00B55FE0"/>
    <w:rsid w:val="00B62DA3"/>
    <w:rsid w:val="00B6500D"/>
    <w:rsid w:val="00B6709A"/>
    <w:rsid w:val="00B705B7"/>
    <w:rsid w:val="00B7641D"/>
    <w:rsid w:val="00B817BB"/>
    <w:rsid w:val="00B870F6"/>
    <w:rsid w:val="00B87C63"/>
    <w:rsid w:val="00B937BE"/>
    <w:rsid w:val="00B972B7"/>
    <w:rsid w:val="00B972B8"/>
    <w:rsid w:val="00BA504C"/>
    <w:rsid w:val="00BA6209"/>
    <w:rsid w:val="00BB4CC7"/>
    <w:rsid w:val="00BB5A82"/>
    <w:rsid w:val="00BD0066"/>
    <w:rsid w:val="00BD063A"/>
    <w:rsid w:val="00BD2BE8"/>
    <w:rsid w:val="00BE1CBF"/>
    <w:rsid w:val="00BE6BAA"/>
    <w:rsid w:val="00BF784C"/>
    <w:rsid w:val="00BF7A14"/>
    <w:rsid w:val="00C03D51"/>
    <w:rsid w:val="00C12B68"/>
    <w:rsid w:val="00C23F5A"/>
    <w:rsid w:val="00C24E5F"/>
    <w:rsid w:val="00C34969"/>
    <w:rsid w:val="00C44170"/>
    <w:rsid w:val="00C52323"/>
    <w:rsid w:val="00C64FA3"/>
    <w:rsid w:val="00C65262"/>
    <w:rsid w:val="00C744CA"/>
    <w:rsid w:val="00C80872"/>
    <w:rsid w:val="00C81EC5"/>
    <w:rsid w:val="00C94F2C"/>
    <w:rsid w:val="00C9609F"/>
    <w:rsid w:val="00CA70D7"/>
    <w:rsid w:val="00CB1EAA"/>
    <w:rsid w:val="00CB6B87"/>
    <w:rsid w:val="00CC1F39"/>
    <w:rsid w:val="00CC5293"/>
    <w:rsid w:val="00CC5BC2"/>
    <w:rsid w:val="00CC7236"/>
    <w:rsid w:val="00CD09F6"/>
    <w:rsid w:val="00CD6C58"/>
    <w:rsid w:val="00CE18BE"/>
    <w:rsid w:val="00CE6213"/>
    <w:rsid w:val="00CE6881"/>
    <w:rsid w:val="00CF4599"/>
    <w:rsid w:val="00D21EF3"/>
    <w:rsid w:val="00D362D4"/>
    <w:rsid w:val="00D6281A"/>
    <w:rsid w:val="00D641FE"/>
    <w:rsid w:val="00D65D5B"/>
    <w:rsid w:val="00D775CA"/>
    <w:rsid w:val="00D77B82"/>
    <w:rsid w:val="00D81319"/>
    <w:rsid w:val="00D8527C"/>
    <w:rsid w:val="00DA1759"/>
    <w:rsid w:val="00DA2B79"/>
    <w:rsid w:val="00DA38D8"/>
    <w:rsid w:val="00DB2AF5"/>
    <w:rsid w:val="00DB5991"/>
    <w:rsid w:val="00DB5C91"/>
    <w:rsid w:val="00DD2854"/>
    <w:rsid w:val="00DD2DC1"/>
    <w:rsid w:val="00DD3561"/>
    <w:rsid w:val="00DD738A"/>
    <w:rsid w:val="00DE7BD8"/>
    <w:rsid w:val="00DF28A2"/>
    <w:rsid w:val="00DF2F79"/>
    <w:rsid w:val="00DF61BB"/>
    <w:rsid w:val="00E12EB5"/>
    <w:rsid w:val="00E13F6B"/>
    <w:rsid w:val="00E15BAD"/>
    <w:rsid w:val="00E22A22"/>
    <w:rsid w:val="00E26B59"/>
    <w:rsid w:val="00E50CA0"/>
    <w:rsid w:val="00E549CF"/>
    <w:rsid w:val="00E54AA4"/>
    <w:rsid w:val="00E703A5"/>
    <w:rsid w:val="00E70732"/>
    <w:rsid w:val="00E71455"/>
    <w:rsid w:val="00E80979"/>
    <w:rsid w:val="00E83B24"/>
    <w:rsid w:val="00E84CE8"/>
    <w:rsid w:val="00E91C52"/>
    <w:rsid w:val="00EA1FE8"/>
    <w:rsid w:val="00EA214C"/>
    <w:rsid w:val="00EA2AED"/>
    <w:rsid w:val="00EA2C16"/>
    <w:rsid w:val="00EB0B45"/>
    <w:rsid w:val="00EB1657"/>
    <w:rsid w:val="00EB5E76"/>
    <w:rsid w:val="00EC379A"/>
    <w:rsid w:val="00ED0ADD"/>
    <w:rsid w:val="00ED3CAF"/>
    <w:rsid w:val="00ED50BA"/>
    <w:rsid w:val="00ED53B3"/>
    <w:rsid w:val="00ED7737"/>
    <w:rsid w:val="00EE73D0"/>
    <w:rsid w:val="00F0106D"/>
    <w:rsid w:val="00F01889"/>
    <w:rsid w:val="00F0673B"/>
    <w:rsid w:val="00F112AD"/>
    <w:rsid w:val="00F134B3"/>
    <w:rsid w:val="00F2062E"/>
    <w:rsid w:val="00F230C3"/>
    <w:rsid w:val="00F247DC"/>
    <w:rsid w:val="00F321AB"/>
    <w:rsid w:val="00F36310"/>
    <w:rsid w:val="00F56D9A"/>
    <w:rsid w:val="00F605CF"/>
    <w:rsid w:val="00F61EA2"/>
    <w:rsid w:val="00F6233F"/>
    <w:rsid w:val="00F81C04"/>
    <w:rsid w:val="00F84B31"/>
    <w:rsid w:val="00F851B0"/>
    <w:rsid w:val="00FA1AF9"/>
    <w:rsid w:val="00FB0071"/>
    <w:rsid w:val="00FB0E5F"/>
    <w:rsid w:val="00FB64C8"/>
    <w:rsid w:val="00FB7C2D"/>
    <w:rsid w:val="00FC1C27"/>
    <w:rsid w:val="00FC4A95"/>
    <w:rsid w:val="00FE1AE4"/>
    <w:rsid w:val="00FF3180"/>
    <w:rsid w:val="00FF3FE4"/>
    <w:rsid w:val="00FF7F6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B5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52D3"/>
    <w:pPr>
      <w:ind w:left="720"/>
      <w:contextualSpacing/>
    </w:pPr>
  </w:style>
  <w:style w:type="character" w:styleId="Textedelespacerserv">
    <w:name w:val="Placeholder Text"/>
    <w:basedOn w:val="Policepardfaut"/>
    <w:uiPriority w:val="99"/>
    <w:semiHidden/>
    <w:rsid w:val="001052D3"/>
    <w:rPr>
      <w:color w:val="808080"/>
    </w:rPr>
  </w:style>
  <w:style w:type="paragraph" w:styleId="Textedebulles">
    <w:name w:val="Balloon Text"/>
    <w:basedOn w:val="Normal"/>
    <w:link w:val="TextedebullesCar"/>
    <w:uiPriority w:val="99"/>
    <w:semiHidden/>
    <w:unhideWhenUsed/>
    <w:rsid w:val="001052D3"/>
    <w:rPr>
      <w:rFonts w:ascii="Tahoma" w:hAnsi="Tahoma" w:cs="Tahoma"/>
      <w:sz w:val="16"/>
      <w:szCs w:val="16"/>
    </w:rPr>
  </w:style>
  <w:style w:type="character" w:customStyle="1" w:styleId="TextedebullesCar">
    <w:name w:val="Texte de bulles Car"/>
    <w:basedOn w:val="Policepardfaut"/>
    <w:link w:val="Textedebulles"/>
    <w:uiPriority w:val="99"/>
    <w:semiHidden/>
    <w:rsid w:val="001052D3"/>
    <w:rPr>
      <w:rFonts w:ascii="Tahoma" w:hAnsi="Tahoma" w:cs="Tahoma"/>
      <w:sz w:val="16"/>
      <w:szCs w:val="16"/>
    </w:rPr>
  </w:style>
  <w:style w:type="paragraph" w:styleId="Notedebasdepage">
    <w:name w:val="footnote text"/>
    <w:basedOn w:val="Normal"/>
    <w:link w:val="NotedebasdepageCar"/>
    <w:uiPriority w:val="99"/>
    <w:semiHidden/>
    <w:unhideWhenUsed/>
    <w:rsid w:val="0060615D"/>
    <w:rPr>
      <w:sz w:val="20"/>
      <w:szCs w:val="20"/>
    </w:rPr>
  </w:style>
  <w:style w:type="character" w:customStyle="1" w:styleId="NotedebasdepageCar">
    <w:name w:val="Note de bas de page Car"/>
    <w:basedOn w:val="Policepardfaut"/>
    <w:link w:val="Notedebasdepage"/>
    <w:uiPriority w:val="99"/>
    <w:semiHidden/>
    <w:rsid w:val="0060615D"/>
    <w:rPr>
      <w:sz w:val="20"/>
      <w:szCs w:val="20"/>
    </w:rPr>
  </w:style>
  <w:style w:type="character" w:styleId="Appelnotedebasdep">
    <w:name w:val="footnote reference"/>
    <w:basedOn w:val="Policepardfaut"/>
    <w:uiPriority w:val="99"/>
    <w:semiHidden/>
    <w:unhideWhenUsed/>
    <w:rsid w:val="0060615D"/>
    <w:rPr>
      <w:vertAlign w:val="superscript"/>
    </w:rPr>
  </w:style>
  <w:style w:type="paragraph" w:styleId="En-tte">
    <w:name w:val="header"/>
    <w:basedOn w:val="Normal"/>
    <w:link w:val="En-tteCar"/>
    <w:uiPriority w:val="99"/>
    <w:semiHidden/>
    <w:unhideWhenUsed/>
    <w:rsid w:val="003E16E1"/>
    <w:pPr>
      <w:tabs>
        <w:tab w:val="center" w:pos="4536"/>
        <w:tab w:val="right" w:pos="9072"/>
      </w:tabs>
    </w:pPr>
  </w:style>
  <w:style w:type="character" w:customStyle="1" w:styleId="En-tteCar">
    <w:name w:val="En-tête Car"/>
    <w:basedOn w:val="Policepardfaut"/>
    <w:link w:val="En-tte"/>
    <w:uiPriority w:val="99"/>
    <w:semiHidden/>
    <w:rsid w:val="003E16E1"/>
  </w:style>
  <w:style w:type="paragraph" w:styleId="Pieddepage">
    <w:name w:val="footer"/>
    <w:basedOn w:val="Normal"/>
    <w:link w:val="PieddepageCar"/>
    <w:uiPriority w:val="99"/>
    <w:unhideWhenUsed/>
    <w:rsid w:val="003E16E1"/>
    <w:pPr>
      <w:tabs>
        <w:tab w:val="center" w:pos="4536"/>
        <w:tab w:val="right" w:pos="9072"/>
      </w:tabs>
    </w:pPr>
  </w:style>
  <w:style w:type="character" w:customStyle="1" w:styleId="PieddepageCar">
    <w:name w:val="Pied de page Car"/>
    <w:basedOn w:val="Policepardfaut"/>
    <w:link w:val="Pieddepage"/>
    <w:uiPriority w:val="99"/>
    <w:rsid w:val="003E16E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A315C"/>
    <w:rsid w:val="002A315C"/>
    <w:rsid w:val="002B3EF3"/>
    <w:rsid w:val="009C369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9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B3EF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09319-A5C5-4920-97D5-604DF0403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4</Pages>
  <Words>1535</Words>
  <Characters>8443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44</cp:revision>
  <cp:lastPrinted>2017-11-18T07:26:00Z</cp:lastPrinted>
  <dcterms:created xsi:type="dcterms:W3CDTF">2019-01-09T09:11:00Z</dcterms:created>
  <dcterms:modified xsi:type="dcterms:W3CDTF">2019-01-18T09:03:00Z</dcterms:modified>
</cp:coreProperties>
</file>