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018C" w:rsidRDefault="00062F16" w:rsidP="00494AEF">
      <w:pPr>
        <w:jc w:val="both"/>
      </w:pPr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14:paraId="00000002" w14:textId="77777777" w:rsidR="005F018C" w:rsidRDefault="00062F16" w:rsidP="00494AEF">
      <w:pPr>
        <w:jc w:val="both"/>
      </w:pPr>
      <w:proofErr w:type="spellStart"/>
      <w:r>
        <w:t>Insan</w:t>
      </w:r>
      <w:proofErr w:type="spellEnd"/>
      <w:r>
        <w:t xml:space="preserve"> </w:t>
      </w:r>
      <w:proofErr w:type="spellStart"/>
      <w:r>
        <w:t>Nurzaman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Adi </w:t>
      </w:r>
      <w:proofErr w:type="spellStart"/>
      <w:r>
        <w:t>Pratama</w:t>
      </w:r>
      <w:proofErr w:type="spellEnd"/>
      <w:r>
        <w:t xml:space="preserve"> </w:t>
      </w:r>
      <w:r>
        <w:tab/>
        <w:t>165150200111033</w:t>
      </w:r>
    </w:p>
    <w:p w14:paraId="00000003" w14:textId="77777777" w:rsidR="005F018C" w:rsidRDefault="00062F16" w:rsidP="00494AEF">
      <w:pPr>
        <w:jc w:val="both"/>
      </w:pPr>
      <w:proofErr w:type="spellStart"/>
      <w:r>
        <w:t>Zakwan</w:t>
      </w:r>
      <w:proofErr w:type="spellEnd"/>
      <w:r>
        <w:t xml:space="preserve"> </w:t>
      </w:r>
      <w:proofErr w:type="spellStart"/>
      <w:r>
        <w:t>Dhiyaulhaq</w:t>
      </w:r>
      <w:proofErr w:type="spellEnd"/>
      <w:r>
        <w:t xml:space="preserve"> </w:t>
      </w:r>
      <w:proofErr w:type="spellStart"/>
      <w:r>
        <w:t>Kussasih</w:t>
      </w:r>
      <w:proofErr w:type="spellEnd"/>
      <w:r>
        <w:t xml:space="preserve"> </w:t>
      </w:r>
      <w:r>
        <w:tab/>
      </w:r>
      <w:r>
        <w:tab/>
        <w:t>165150201111266</w:t>
      </w:r>
    </w:p>
    <w:p w14:paraId="00000004" w14:textId="77777777" w:rsidR="005F018C" w:rsidRDefault="00062F16" w:rsidP="00494AEF">
      <w:pPr>
        <w:jc w:val="both"/>
      </w:pPr>
      <w:r>
        <w:t>Yahya Sahaja</w:t>
      </w:r>
      <w:r>
        <w:tab/>
      </w:r>
      <w:r>
        <w:tab/>
      </w:r>
      <w:r>
        <w:tab/>
      </w:r>
      <w:r>
        <w:tab/>
      </w:r>
      <w:r>
        <w:tab/>
        <w:t>165150207111086</w:t>
      </w:r>
    </w:p>
    <w:p w14:paraId="00000005" w14:textId="77777777" w:rsidR="005F018C" w:rsidRDefault="005F018C" w:rsidP="00494AEF">
      <w:pPr>
        <w:jc w:val="both"/>
      </w:pPr>
    </w:p>
    <w:p w14:paraId="00000006" w14:textId="77777777" w:rsidR="005F018C" w:rsidRDefault="005F018C" w:rsidP="00494AEF">
      <w:pPr>
        <w:jc w:val="both"/>
      </w:pPr>
    </w:p>
    <w:p w14:paraId="00000007" w14:textId="77777777" w:rsidR="005F018C" w:rsidRDefault="00062F16" w:rsidP="00494AE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tentang</w:t>
      </w:r>
      <w:proofErr w:type="spellEnd"/>
      <w:r>
        <w:rPr>
          <w:sz w:val="28"/>
          <w:szCs w:val="28"/>
        </w:rPr>
        <w:t xml:space="preserve"> UU ITE</w:t>
      </w:r>
    </w:p>
    <w:p w14:paraId="00000008" w14:textId="77777777" w:rsidR="005F018C" w:rsidRDefault="00062F16" w:rsidP="00494AEF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Kasus</w:t>
      </w:r>
      <w:proofErr w:type="spellEnd"/>
    </w:p>
    <w:p w14:paraId="00000009" w14:textId="77777777" w:rsidR="005F018C" w:rsidRDefault="00062F16" w:rsidP="00494AEF">
      <w:pPr>
        <w:ind w:left="720" w:firstLine="414"/>
        <w:jc w:val="both"/>
        <w:rPr>
          <w:color w:val="333333"/>
        </w:rPr>
      </w:pPr>
      <w:r>
        <w:t xml:space="preserve">Pada </w:t>
      </w:r>
      <w:proofErr w:type="spellStart"/>
      <w:r>
        <w:t>tahun</w:t>
      </w:r>
      <w:proofErr w:type="spellEnd"/>
      <w:r>
        <w:t xml:space="preserve"> 2018 </w:t>
      </w:r>
      <w:r>
        <w:rPr>
          <w:color w:val="333333"/>
        </w:rPr>
        <w:t xml:space="preserve">Biro </w:t>
      </w:r>
      <w:proofErr w:type="spellStart"/>
      <w:r>
        <w:rPr>
          <w:color w:val="333333"/>
        </w:rPr>
        <w:t>Investigasi</w:t>
      </w:r>
      <w:proofErr w:type="spellEnd"/>
      <w:r>
        <w:rPr>
          <w:color w:val="333333"/>
        </w:rPr>
        <w:t xml:space="preserve"> Federal Amerika </w:t>
      </w:r>
      <w:proofErr w:type="spellStart"/>
      <w:r>
        <w:rPr>
          <w:color w:val="333333"/>
        </w:rPr>
        <w:t>Serikat</w:t>
      </w:r>
      <w:proofErr w:type="spellEnd"/>
      <w:r>
        <w:rPr>
          <w:color w:val="333333"/>
        </w:rPr>
        <w:t xml:space="preserve"> (FBI) </w:t>
      </w:r>
      <w:proofErr w:type="spellStart"/>
      <w:r>
        <w:rPr>
          <w:color w:val="333333"/>
        </w:rPr>
        <w:t>turun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tangan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bersama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Subdit</w:t>
      </w:r>
      <w:proofErr w:type="spellEnd"/>
      <w:r>
        <w:rPr>
          <w:color w:val="333333"/>
        </w:rPr>
        <w:t xml:space="preserve"> IV Cyber </w:t>
      </w:r>
      <w:proofErr w:type="spellStart"/>
      <w:r>
        <w:rPr>
          <w:color w:val="333333"/>
        </w:rPr>
        <w:t>Ditreskrimum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Polda</w:t>
      </w:r>
      <w:proofErr w:type="spellEnd"/>
      <w:r>
        <w:rPr>
          <w:color w:val="333333"/>
        </w:rPr>
        <w:t xml:space="preserve"> Metro Jaya </w:t>
      </w:r>
      <w:proofErr w:type="spellStart"/>
      <w:r>
        <w:rPr>
          <w:color w:val="333333"/>
        </w:rPr>
        <w:t>dalam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menangkap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tiga</w:t>
      </w:r>
      <w:proofErr w:type="spellEnd"/>
      <w:r>
        <w:rPr>
          <w:color w:val="333333"/>
        </w:rPr>
        <w:t xml:space="preserve"> orang </w:t>
      </w:r>
      <w:proofErr w:type="spellStart"/>
      <w:r>
        <w:rPr>
          <w:color w:val="333333"/>
        </w:rPr>
        <w:t>anggota</w:t>
      </w:r>
      <w:proofErr w:type="spellEnd"/>
      <w:r>
        <w:rPr>
          <w:color w:val="333333"/>
        </w:rPr>
        <w:t xml:space="preserve"> Surabaya Black Hat (SBH), </w:t>
      </w:r>
      <w:proofErr w:type="spellStart"/>
      <w:r>
        <w:rPr>
          <w:color w:val="333333"/>
        </w:rPr>
        <w:t>kelompok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peretas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diduga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meretas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tiga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ribu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lebih</w:t>
      </w:r>
      <w:proofErr w:type="spellEnd"/>
      <w:r>
        <w:rPr>
          <w:color w:val="333333"/>
        </w:rPr>
        <w:t xml:space="preserve"> situs dan </w:t>
      </w:r>
      <w:proofErr w:type="spellStart"/>
      <w:r>
        <w:rPr>
          <w:color w:val="333333"/>
        </w:rPr>
        <w:t>sistem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elektronik</w:t>
      </w:r>
      <w:proofErr w:type="spellEnd"/>
      <w:r>
        <w:rPr>
          <w:color w:val="333333"/>
        </w:rPr>
        <w:t>.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Ketiga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pelaku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ditangkap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itu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yakni</w:t>
      </w:r>
      <w:proofErr w:type="spellEnd"/>
      <w:r>
        <w:rPr>
          <w:color w:val="333333"/>
        </w:rPr>
        <w:t xml:space="preserve"> NA, ATP, dan KPS. </w:t>
      </w:r>
      <w:proofErr w:type="spellStart"/>
      <w:r>
        <w:rPr>
          <w:color w:val="333333"/>
        </w:rPr>
        <w:t>Ketiganya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diketahui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masih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berusia</w:t>
      </w:r>
      <w:proofErr w:type="spellEnd"/>
      <w:r>
        <w:rPr>
          <w:color w:val="333333"/>
        </w:rPr>
        <w:t xml:space="preserve"> 21 </w:t>
      </w:r>
      <w:proofErr w:type="spellStart"/>
      <w:r>
        <w:rPr>
          <w:color w:val="333333"/>
        </w:rPr>
        <w:t>tahun</w:t>
      </w:r>
      <w:proofErr w:type="spellEnd"/>
      <w:r>
        <w:rPr>
          <w:color w:val="333333"/>
        </w:rPr>
        <w:t xml:space="preserve"> dan </w:t>
      </w:r>
      <w:proofErr w:type="spellStart"/>
      <w:r>
        <w:rPr>
          <w:color w:val="333333"/>
        </w:rPr>
        <w:t>bertatus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sebagai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mahasiswa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Informasi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Teknologi</w:t>
      </w:r>
      <w:proofErr w:type="spellEnd"/>
      <w:r>
        <w:rPr>
          <w:color w:val="333333"/>
        </w:rPr>
        <w:t xml:space="preserve"> (IT) salah </w:t>
      </w:r>
      <w:proofErr w:type="spellStart"/>
      <w:r>
        <w:rPr>
          <w:color w:val="333333"/>
        </w:rPr>
        <w:t>satu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universitas</w:t>
      </w:r>
      <w:proofErr w:type="spellEnd"/>
      <w:r>
        <w:rPr>
          <w:color w:val="333333"/>
        </w:rPr>
        <w:t>.</w:t>
      </w:r>
    </w:p>
    <w:p w14:paraId="0000000A" w14:textId="7458EEA1" w:rsidR="005F018C" w:rsidRDefault="00062F16" w:rsidP="00494AEF">
      <w:pPr>
        <w:ind w:left="720" w:firstLine="414"/>
        <w:jc w:val="both"/>
        <w:rPr>
          <w:color w:val="333333"/>
        </w:rPr>
      </w:pPr>
      <w:r>
        <w:rPr>
          <w:color w:val="333333"/>
        </w:rPr>
        <w:t xml:space="preserve">Hasil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investigas</w:t>
      </w:r>
      <w:r w:rsidR="00EF4402">
        <w:rPr>
          <w:color w:val="333333"/>
        </w:rPr>
        <w:t>i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ketiga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mahasiswa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tersebut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tergabung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kedalam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komunit</w:t>
      </w:r>
      <w:r>
        <w:rPr>
          <w:color w:val="333333"/>
        </w:rPr>
        <w:t>as</w:t>
      </w:r>
      <w:proofErr w:type="spellEnd"/>
      <w:r>
        <w:rPr>
          <w:color w:val="333333"/>
        </w:rPr>
        <w:t xml:space="preserve"> Surabaya Black Hat</w:t>
      </w:r>
      <w:r w:rsidR="00EA4948">
        <w:rPr>
          <w:color w:val="333333"/>
        </w:rPr>
        <w:t xml:space="preserve"> </w:t>
      </w:r>
      <w:r>
        <w:rPr>
          <w:color w:val="333333"/>
        </w:rPr>
        <w:t xml:space="preserve">(SBH). Surabaya Black Hat </w:t>
      </w:r>
      <w:proofErr w:type="spellStart"/>
      <w:r>
        <w:rPr>
          <w:color w:val="333333"/>
        </w:rPr>
        <w:t>adalah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komunitas</w:t>
      </w:r>
      <w:proofErr w:type="spellEnd"/>
      <w:r>
        <w:rPr>
          <w:color w:val="333333"/>
        </w:rPr>
        <w:t xml:space="preserve"> dunia </w:t>
      </w:r>
      <w:proofErr w:type="spellStart"/>
      <w:r>
        <w:rPr>
          <w:color w:val="333333"/>
        </w:rPr>
        <w:t>maya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beranggotakan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ratusan</w:t>
      </w:r>
      <w:proofErr w:type="spellEnd"/>
      <w:r>
        <w:rPr>
          <w:color w:val="333333"/>
        </w:rPr>
        <w:t xml:space="preserve"> hacker. </w:t>
      </w:r>
      <w:proofErr w:type="spellStart"/>
      <w:r>
        <w:rPr>
          <w:color w:val="333333"/>
        </w:rPr>
        <w:t>Polisi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membidik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enam</w:t>
      </w:r>
      <w:proofErr w:type="spellEnd"/>
      <w:r>
        <w:rPr>
          <w:color w:val="333333"/>
        </w:rPr>
        <w:t xml:space="preserve"> orang </w:t>
      </w:r>
      <w:proofErr w:type="spellStart"/>
      <w:r>
        <w:rPr>
          <w:color w:val="333333"/>
        </w:rPr>
        <w:t>anggota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komunitas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ini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namun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sejauh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baru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menangkap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tiga</w:t>
      </w:r>
      <w:proofErr w:type="spellEnd"/>
      <w:r>
        <w:rPr>
          <w:color w:val="333333"/>
        </w:rPr>
        <w:t xml:space="preserve"> di </w:t>
      </w:r>
      <w:proofErr w:type="spellStart"/>
      <w:r>
        <w:rPr>
          <w:color w:val="333333"/>
        </w:rPr>
        <w:t>antaranya</w:t>
      </w:r>
      <w:proofErr w:type="spellEnd"/>
      <w:r>
        <w:rPr>
          <w:color w:val="333333"/>
        </w:rPr>
        <w:t>.</w:t>
      </w:r>
    </w:p>
    <w:p w14:paraId="55CE4ECA" w14:textId="046E9F66" w:rsidR="008C236C" w:rsidRDefault="006C691D" w:rsidP="00494AEF">
      <w:pPr>
        <w:ind w:left="720" w:firstLine="414"/>
        <w:jc w:val="both"/>
        <w:rPr>
          <w:color w:val="333333"/>
        </w:rPr>
      </w:pPr>
      <w:proofErr w:type="spellStart"/>
      <w:r>
        <w:rPr>
          <w:color w:val="333333"/>
          <w:lang w:val="en-US"/>
        </w:rPr>
        <w:t>Pelaku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m</w:t>
      </w:r>
      <w:r w:rsidRPr="006C691D">
        <w:rPr>
          <w:color w:val="333333"/>
          <w:lang w:val="en-US"/>
        </w:rPr>
        <w:t>enjebol</w:t>
      </w:r>
      <w:proofErr w:type="spellEnd"/>
      <w:r w:rsidRPr="006C691D">
        <w:rPr>
          <w:color w:val="333333"/>
          <w:lang w:val="en-US"/>
        </w:rPr>
        <w:t xml:space="preserve"> </w:t>
      </w:r>
      <w:proofErr w:type="spellStart"/>
      <w:r w:rsidRPr="006C691D">
        <w:rPr>
          <w:color w:val="333333"/>
          <w:lang w:val="en-US"/>
        </w:rPr>
        <w:t>sistem</w:t>
      </w:r>
      <w:proofErr w:type="spellEnd"/>
      <w:r w:rsidRPr="006C691D">
        <w:rPr>
          <w:color w:val="333333"/>
          <w:lang w:val="en-US"/>
        </w:rPr>
        <w:t xml:space="preserve"> </w:t>
      </w:r>
      <w:proofErr w:type="spellStart"/>
      <w:r w:rsidRPr="006C691D">
        <w:rPr>
          <w:color w:val="333333"/>
          <w:lang w:val="en-US"/>
        </w:rPr>
        <w:t>pengamanan</w:t>
      </w:r>
      <w:proofErr w:type="spellEnd"/>
      <w:r w:rsidRPr="006C691D">
        <w:rPr>
          <w:color w:val="333333"/>
          <w:lang w:val="en-US"/>
        </w:rPr>
        <w:t xml:space="preserve"> </w:t>
      </w:r>
      <w:proofErr w:type="spellStart"/>
      <w:r w:rsidRPr="006C691D">
        <w:rPr>
          <w:color w:val="333333"/>
          <w:lang w:val="en-US"/>
        </w:rPr>
        <w:t>kemudian</w:t>
      </w:r>
      <w:proofErr w:type="spellEnd"/>
      <w:r w:rsidRPr="006C691D">
        <w:rPr>
          <w:color w:val="333333"/>
          <w:lang w:val="en-US"/>
        </w:rPr>
        <w:t xml:space="preserve"> </w:t>
      </w:r>
      <w:proofErr w:type="spellStart"/>
      <w:r w:rsidRPr="006C691D">
        <w:rPr>
          <w:color w:val="333333"/>
          <w:lang w:val="en-US"/>
        </w:rPr>
        <w:t>mengancam</w:t>
      </w:r>
      <w:proofErr w:type="spellEnd"/>
      <w:r w:rsidRPr="006C691D">
        <w:rPr>
          <w:color w:val="333333"/>
          <w:lang w:val="en-US"/>
        </w:rPr>
        <w:t xml:space="preserve"> </w:t>
      </w:r>
      <w:proofErr w:type="spellStart"/>
      <w:r w:rsidRPr="006C691D">
        <w:rPr>
          <w:color w:val="333333"/>
          <w:lang w:val="en-US"/>
        </w:rPr>
        <w:t>atau</w:t>
      </w:r>
      <w:proofErr w:type="spellEnd"/>
      <w:r w:rsidRPr="006C691D">
        <w:rPr>
          <w:color w:val="333333"/>
          <w:lang w:val="en-US"/>
        </w:rPr>
        <w:t xml:space="preserve"> </w:t>
      </w:r>
      <w:proofErr w:type="spellStart"/>
      <w:r w:rsidRPr="006C691D">
        <w:rPr>
          <w:color w:val="333333"/>
          <w:lang w:val="en-US"/>
        </w:rPr>
        <w:t>menakut-nakuti</w:t>
      </w:r>
      <w:proofErr w:type="spellEnd"/>
      <w:r w:rsidRPr="006C691D">
        <w:rPr>
          <w:color w:val="333333"/>
          <w:lang w:val="en-US"/>
        </w:rPr>
        <w:t xml:space="preserve"> </w:t>
      </w:r>
      <w:proofErr w:type="spellStart"/>
      <w:r w:rsidRPr="006C691D">
        <w:rPr>
          <w:color w:val="333333"/>
          <w:lang w:val="en-US"/>
        </w:rPr>
        <w:t>dengan</w:t>
      </w:r>
      <w:proofErr w:type="spellEnd"/>
      <w:r w:rsidRPr="006C691D">
        <w:rPr>
          <w:color w:val="333333"/>
          <w:lang w:val="en-US"/>
        </w:rPr>
        <w:t xml:space="preserve"> </w:t>
      </w:r>
      <w:proofErr w:type="spellStart"/>
      <w:r w:rsidRPr="006C691D">
        <w:rPr>
          <w:color w:val="333333"/>
          <w:lang w:val="en-US"/>
        </w:rPr>
        <w:t>meminta</w:t>
      </w:r>
      <w:proofErr w:type="spellEnd"/>
      <w:r w:rsidRPr="006C691D">
        <w:rPr>
          <w:color w:val="333333"/>
          <w:lang w:val="en-US"/>
        </w:rPr>
        <w:t xml:space="preserve"> </w:t>
      </w:r>
      <w:proofErr w:type="spellStart"/>
      <w:r w:rsidRPr="006C691D">
        <w:rPr>
          <w:color w:val="333333"/>
          <w:lang w:val="en-US"/>
        </w:rPr>
        <w:t>sejumlah</w:t>
      </w:r>
      <w:proofErr w:type="spellEnd"/>
      <w:r w:rsidRPr="006C691D">
        <w:rPr>
          <w:color w:val="333333"/>
          <w:lang w:val="en-US"/>
        </w:rPr>
        <w:t xml:space="preserve"> </w:t>
      </w:r>
      <w:proofErr w:type="spellStart"/>
      <w:r w:rsidRPr="006C691D">
        <w:rPr>
          <w:color w:val="333333"/>
          <w:lang w:val="en-US"/>
        </w:rPr>
        <w:t>uang</w:t>
      </w:r>
      <w:proofErr w:type="spellEnd"/>
      <w:r>
        <w:rPr>
          <w:color w:val="333333"/>
        </w:rPr>
        <w:t xml:space="preserve">. </w:t>
      </w:r>
      <w:proofErr w:type="spellStart"/>
      <w:r w:rsidR="008C236C" w:rsidRPr="008C236C">
        <w:rPr>
          <w:color w:val="333333"/>
        </w:rPr>
        <w:t>Polisi</w:t>
      </w:r>
      <w:proofErr w:type="spellEnd"/>
      <w:r w:rsidR="008C236C" w:rsidRPr="008C236C">
        <w:rPr>
          <w:color w:val="333333"/>
        </w:rPr>
        <w:t xml:space="preserve"> </w:t>
      </w:r>
      <w:proofErr w:type="spellStart"/>
      <w:r w:rsidR="008C236C" w:rsidRPr="008C236C">
        <w:rPr>
          <w:color w:val="333333"/>
        </w:rPr>
        <w:t>menemukan</w:t>
      </w:r>
      <w:proofErr w:type="spellEnd"/>
      <w:r w:rsidR="008C236C" w:rsidRPr="008C236C">
        <w:rPr>
          <w:color w:val="333333"/>
        </w:rPr>
        <w:t xml:space="preserve"> </w:t>
      </w:r>
      <w:proofErr w:type="spellStart"/>
      <w:r w:rsidR="008C236C" w:rsidRPr="008C236C">
        <w:rPr>
          <w:color w:val="333333"/>
        </w:rPr>
        <w:t>aliran</w:t>
      </w:r>
      <w:proofErr w:type="spellEnd"/>
      <w:r w:rsidR="008C236C" w:rsidRPr="008C236C">
        <w:rPr>
          <w:color w:val="333333"/>
        </w:rPr>
        <w:t xml:space="preserve"> </w:t>
      </w:r>
      <w:proofErr w:type="spellStart"/>
      <w:r w:rsidR="008C236C" w:rsidRPr="008C236C">
        <w:rPr>
          <w:color w:val="333333"/>
        </w:rPr>
        <w:t>uang</w:t>
      </w:r>
      <w:proofErr w:type="spellEnd"/>
      <w:r w:rsidR="008C236C" w:rsidRPr="008C236C">
        <w:rPr>
          <w:color w:val="333333"/>
        </w:rPr>
        <w:t xml:space="preserve"> </w:t>
      </w:r>
      <w:proofErr w:type="spellStart"/>
      <w:r w:rsidR="008C236C" w:rsidRPr="008C236C">
        <w:rPr>
          <w:color w:val="333333"/>
        </w:rPr>
        <w:t>dari</w:t>
      </w:r>
      <w:proofErr w:type="spellEnd"/>
      <w:r w:rsidR="008C236C" w:rsidRPr="008C236C">
        <w:rPr>
          <w:color w:val="333333"/>
        </w:rPr>
        <w:t xml:space="preserve"> </w:t>
      </w:r>
      <w:proofErr w:type="spellStart"/>
      <w:r w:rsidR="008C236C" w:rsidRPr="008C236C">
        <w:rPr>
          <w:color w:val="333333"/>
        </w:rPr>
        <w:t>sejumlah</w:t>
      </w:r>
      <w:proofErr w:type="spellEnd"/>
      <w:r w:rsidR="008C236C" w:rsidRPr="008C236C">
        <w:rPr>
          <w:color w:val="333333"/>
        </w:rPr>
        <w:t xml:space="preserve"> </w:t>
      </w:r>
      <w:proofErr w:type="spellStart"/>
      <w:r w:rsidR="008C236C" w:rsidRPr="008C236C">
        <w:rPr>
          <w:color w:val="333333"/>
        </w:rPr>
        <w:t>perusahaan</w:t>
      </w:r>
      <w:proofErr w:type="spellEnd"/>
      <w:r w:rsidR="008C236C" w:rsidRPr="008C236C">
        <w:rPr>
          <w:color w:val="333333"/>
        </w:rPr>
        <w:t xml:space="preserve"> yang </w:t>
      </w:r>
      <w:proofErr w:type="spellStart"/>
      <w:r w:rsidR="008C236C" w:rsidRPr="008C236C">
        <w:rPr>
          <w:color w:val="333333"/>
        </w:rPr>
        <w:t>menjadi</w:t>
      </w:r>
      <w:proofErr w:type="spellEnd"/>
      <w:r w:rsidR="008C236C" w:rsidRPr="008C236C">
        <w:rPr>
          <w:color w:val="333333"/>
        </w:rPr>
        <w:t xml:space="preserve"> korban </w:t>
      </w:r>
      <w:proofErr w:type="spellStart"/>
      <w:r w:rsidR="008C236C" w:rsidRPr="008C236C">
        <w:rPr>
          <w:color w:val="333333"/>
        </w:rPr>
        <w:t>peretasan</w:t>
      </w:r>
      <w:proofErr w:type="spellEnd"/>
      <w:r w:rsidR="008C236C" w:rsidRPr="008C236C">
        <w:rPr>
          <w:color w:val="333333"/>
        </w:rPr>
        <w:t xml:space="preserve"> </w:t>
      </w:r>
      <w:proofErr w:type="spellStart"/>
      <w:r w:rsidR="008C236C" w:rsidRPr="008C236C">
        <w:rPr>
          <w:color w:val="333333"/>
        </w:rPr>
        <w:t>ke</w:t>
      </w:r>
      <w:proofErr w:type="spellEnd"/>
      <w:r w:rsidR="008C236C" w:rsidRPr="008C236C">
        <w:rPr>
          <w:color w:val="333333"/>
        </w:rPr>
        <w:t xml:space="preserve"> </w:t>
      </w:r>
      <w:proofErr w:type="spellStart"/>
      <w:r w:rsidR="008C236C" w:rsidRPr="008C236C">
        <w:rPr>
          <w:color w:val="333333"/>
        </w:rPr>
        <w:t>rekening</w:t>
      </w:r>
      <w:proofErr w:type="spellEnd"/>
      <w:r w:rsidR="008C236C" w:rsidRPr="008C236C">
        <w:rPr>
          <w:color w:val="333333"/>
        </w:rPr>
        <w:t xml:space="preserve"> para </w:t>
      </w:r>
      <w:proofErr w:type="spellStart"/>
      <w:r w:rsidR="008C236C" w:rsidRPr="008C236C">
        <w:rPr>
          <w:color w:val="333333"/>
        </w:rPr>
        <w:t>pelaku</w:t>
      </w:r>
      <w:proofErr w:type="spellEnd"/>
      <w:r w:rsidR="008C236C" w:rsidRPr="008C236C">
        <w:rPr>
          <w:color w:val="333333"/>
        </w:rPr>
        <w:t xml:space="preserve">. </w:t>
      </w:r>
      <w:proofErr w:type="spellStart"/>
      <w:r w:rsidR="008C236C" w:rsidRPr="008C236C">
        <w:rPr>
          <w:color w:val="333333"/>
        </w:rPr>
        <w:t>Rekening</w:t>
      </w:r>
      <w:proofErr w:type="spellEnd"/>
      <w:r w:rsidR="008C236C" w:rsidRPr="008C236C">
        <w:rPr>
          <w:color w:val="333333"/>
        </w:rPr>
        <w:t xml:space="preserve"> </w:t>
      </w:r>
      <w:proofErr w:type="spellStart"/>
      <w:r w:rsidR="008C236C" w:rsidRPr="008C236C">
        <w:rPr>
          <w:color w:val="333333"/>
        </w:rPr>
        <w:t>tersebut</w:t>
      </w:r>
      <w:proofErr w:type="spellEnd"/>
      <w:r w:rsidR="008C236C" w:rsidRPr="008C236C">
        <w:rPr>
          <w:color w:val="333333"/>
        </w:rPr>
        <w:t xml:space="preserve"> </w:t>
      </w:r>
      <w:proofErr w:type="spellStart"/>
      <w:r w:rsidR="008C236C" w:rsidRPr="008C236C">
        <w:rPr>
          <w:color w:val="333333"/>
        </w:rPr>
        <w:t>berupa</w:t>
      </w:r>
      <w:proofErr w:type="spellEnd"/>
      <w:r w:rsidR="008C236C" w:rsidRPr="008C236C">
        <w:rPr>
          <w:color w:val="333333"/>
        </w:rPr>
        <w:t xml:space="preserve"> bitcoin dan </w:t>
      </w:r>
      <w:proofErr w:type="spellStart"/>
      <w:r w:rsidR="008C236C" w:rsidRPr="008C236C">
        <w:rPr>
          <w:color w:val="333333"/>
        </w:rPr>
        <w:t>paypal</w:t>
      </w:r>
      <w:proofErr w:type="spellEnd"/>
      <w:r w:rsidR="008C236C" w:rsidRPr="008C236C">
        <w:rPr>
          <w:color w:val="333333"/>
        </w:rPr>
        <w:t>.</w:t>
      </w:r>
      <w:r>
        <w:rPr>
          <w:color w:val="333333"/>
        </w:rPr>
        <w:t xml:space="preserve"> </w:t>
      </w:r>
    </w:p>
    <w:p w14:paraId="0000000B" w14:textId="16D7EAD7" w:rsidR="005F018C" w:rsidRDefault="00062F16" w:rsidP="00494AEF">
      <w:pPr>
        <w:ind w:left="720" w:firstLine="414"/>
        <w:jc w:val="both"/>
        <w:rPr>
          <w:color w:val="323233"/>
        </w:rPr>
      </w:pPr>
      <w:proofErr w:type="spellStart"/>
      <w:r>
        <w:rPr>
          <w:color w:val="333333"/>
        </w:rPr>
        <w:t>A</w:t>
      </w:r>
      <w:r>
        <w:rPr>
          <w:color w:val="333333"/>
        </w:rPr>
        <w:t>nggota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SBH </w:t>
      </w:r>
      <w:proofErr w:type="spellStart"/>
      <w:r>
        <w:rPr>
          <w:color w:val="333333"/>
        </w:rPr>
        <w:t>tersebut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meretas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sistembanya</w:t>
      </w:r>
      <w:r>
        <w:rPr>
          <w:color w:val="333333"/>
        </w:rPr>
        <w:t>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perusahaan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dari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luar</w:t>
      </w:r>
      <w:proofErr w:type="spellEnd"/>
      <w:r>
        <w:rPr>
          <w:color w:val="333333"/>
        </w:rPr>
        <w:t xml:space="preserve"> negeri. </w:t>
      </w:r>
      <w:proofErr w:type="spellStart"/>
      <w:r>
        <w:rPr>
          <w:color w:val="333333"/>
        </w:rPr>
        <w:t>Selain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itu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mereka</w:t>
      </w:r>
      <w:proofErr w:type="spellEnd"/>
      <w:r>
        <w:rPr>
          <w:color w:val="333333"/>
        </w:rPr>
        <w:t xml:space="preserve"> pun </w:t>
      </w:r>
      <w:proofErr w:type="spellStart"/>
      <w:r>
        <w:rPr>
          <w:color w:val="333333"/>
        </w:rPr>
        <w:t>pernah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meretas</w:t>
      </w:r>
      <w:proofErr w:type="spellEnd"/>
      <w:r>
        <w:rPr>
          <w:color w:val="333333"/>
        </w:rPr>
        <w:t xml:space="preserve"> situs </w:t>
      </w:r>
      <w:proofErr w:type="spellStart"/>
      <w:r>
        <w:rPr>
          <w:color w:val="333333"/>
        </w:rPr>
        <w:t>milik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pemerintas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Jawa</w:t>
      </w:r>
      <w:proofErr w:type="spellEnd"/>
      <w:r>
        <w:rPr>
          <w:color w:val="333333"/>
        </w:rPr>
        <w:t xml:space="preserve"> Timur </w:t>
      </w:r>
      <w:proofErr w:type="spellStart"/>
      <w:r>
        <w:rPr>
          <w:color w:val="333333"/>
        </w:rPr>
        <w:t>seperti</w:t>
      </w:r>
      <w:proofErr w:type="spellEnd"/>
      <w:r>
        <w:rPr>
          <w:color w:val="333333"/>
        </w:rPr>
        <w:t xml:space="preserve"> </w:t>
      </w:r>
      <w:r>
        <w:rPr>
          <w:color w:val="323233"/>
        </w:rPr>
        <w:t>gresikkab.go.id, malangkab.go.id, jatimprov.go.id dan pa-kotamadiun.go.id.</w:t>
      </w:r>
    </w:p>
    <w:p w14:paraId="0000000C" w14:textId="77777777" w:rsidR="005F018C" w:rsidRDefault="005F018C" w:rsidP="00494AEF">
      <w:pPr>
        <w:jc w:val="both"/>
      </w:pPr>
    </w:p>
    <w:p w14:paraId="0000000D" w14:textId="77777777" w:rsidR="005F018C" w:rsidRDefault="00062F16" w:rsidP="00494AEF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Pasal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dilanggar</w:t>
      </w:r>
      <w:proofErr w:type="spellEnd"/>
    </w:p>
    <w:p w14:paraId="0000000E" w14:textId="6282A825" w:rsidR="005F018C" w:rsidRDefault="00494AEF" w:rsidP="00494AEF">
      <w:pPr>
        <w:ind w:left="720" w:firstLine="414"/>
        <w:jc w:val="both"/>
        <w:rPr>
          <w:i/>
          <w:color w:val="222222"/>
        </w:rPr>
      </w:pPr>
      <w:proofErr w:type="spellStart"/>
      <w:r>
        <w:t>K</w:t>
      </w:r>
      <w:r w:rsidR="00062F16">
        <w:t>asus</w:t>
      </w:r>
      <w:proofErr w:type="spellEnd"/>
      <w:r w:rsidR="00062F16">
        <w:t xml:space="preserve"> </w:t>
      </w:r>
      <w:proofErr w:type="spellStart"/>
      <w:r w:rsidR="00062F16">
        <w:t>ini</w:t>
      </w:r>
      <w:proofErr w:type="spellEnd"/>
      <w:r w:rsidR="00062F16">
        <w:t xml:space="preserve"> </w:t>
      </w:r>
      <w:proofErr w:type="spellStart"/>
      <w:r w:rsidR="00062F16">
        <w:t>melanggar</w:t>
      </w:r>
      <w:proofErr w:type="spellEnd"/>
      <w:r w:rsidR="00062F16">
        <w:t xml:space="preserve"> </w:t>
      </w:r>
      <w:proofErr w:type="spellStart"/>
      <w:r w:rsidR="00062F16">
        <w:rPr>
          <w:b/>
          <w:i/>
          <w:color w:val="222222"/>
        </w:rPr>
        <w:t>Pasal</w:t>
      </w:r>
      <w:proofErr w:type="spellEnd"/>
      <w:r w:rsidR="00062F16">
        <w:rPr>
          <w:b/>
          <w:i/>
          <w:color w:val="222222"/>
        </w:rPr>
        <w:t xml:space="preserve"> 32 UU ITE</w:t>
      </w:r>
      <w:r w:rsidR="00062F16">
        <w:rPr>
          <w:i/>
          <w:color w:val="222222"/>
        </w:rPr>
        <w:t xml:space="preserve"> yang </w:t>
      </w:r>
      <w:proofErr w:type="spellStart"/>
      <w:r w:rsidR="00062F16">
        <w:rPr>
          <w:i/>
          <w:color w:val="222222"/>
        </w:rPr>
        <w:t>mengatu</w:t>
      </w:r>
      <w:r w:rsidR="00062F16">
        <w:rPr>
          <w:i/>
          <w:color w:val="222222"/>
        </w:rPr>
        <w:t>r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tentang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larangan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bagi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setiap</w:t>
      </w:r>
      <w:proofErr w:type="spellEnd"/>
      <w:r w:rsidR="00062F16">
        <w:rPr>
          <w:i/>
          <w:color w:val="222222"/>
        </w:rPr>
        <w:t xml:space="preserve"> Orang </w:t>
      </w:r>
      <w:proofErr w:type="spellStart"/>
      <w:r w:rsidR="00062F16">
        <w:rPr>
          <w:i/>
          <w:color w:val="222222"/>
        </w:rPr>
        <w:t>untuk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melakukan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interferensi</w:t>
      </w:r>
      <w:proofErr w:type="spellEnd"/>
      <w:r w:rsidR="00062F16">
        <w:rPr>
          <w:i/>
          <w:color w:val="222222"/>
        </w:rPr>
        <w:t xml:space="preserve"> (</w:t>
      </w:r>
      <w:proofErr w:type="spellStart"/>
      <w:r w:rsidR="00062F16">
        <w:rPr>
          <w:i/>
          <w:color w:val="222222"/>
        </w:rPr>
        <w:t>mengubah</w:t>
      </w:r>
      <w:proofErr w:type="spellEnd"/>
      <w:r w:rsidR="00062F16">
        <w:rPr>
          <w:i/>
          <w:color w:val="222222"/>
        </w:rPr>
        <w:t xml:space="preserve">, </w:t>
      </w:r>
      <w:proofErr w:type="spellStart"/>
      <w:r w:rsidR="00062F16">
        <w:rPr>
          <w:i/>
          <w:color w:val="222222"/>
        </w:rPr>
        <w:t>menambah</w:t>
      </w:r>
      <w:proofErr w:type="spellEnd"/>
      <w:r w:rsidR="00062F16">
        <w:rPr>
          <w:i/>
          <w:color w:val="222222"/>
        </w:rPr>
        <w:t xml:space="preserve">, </w:t>
      </w:r>
      <w:proofErr w:type="spellStart"/>
      <w:r w:rsidR="00062F16">
        <w:rPr>
          <w:i/>
          <w:color w:val="222222"/>
        </w:rPr>
        <w:t>mengurangi</w:t>
      </w:r>
      <w:proofErr w:type="spellEnd"/>
      <w:r w:rsidR="00062F16">
        <w:rPr>
          <w:i/>
          <w:color w:val="222222"/>
        </w:rPr>
        <w:t xml:space="preserve">, </w:t>
      </w:r>
      <w:proofErr w:type="spellStart"/>
      <w:r w:rsidR="00062F16">
        <w:rPr>
          <w:i/>
          <w:color w:val="222222"/>
        </w:rPr>
        <w:t>melakukan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transmisi</w:t>
      </w:r>
      <w:proofErr w:type="spellEnd"/>
      <w:r w:rsidR="00062F16">
        <w:rPr>
          <w:i/>
          <w:color w:val="222222"/>
        </w:rPr>
        <w:t xml:space="preserve">, </w:t>
      </w:r>
      <w:proofErr w:type="spellStart"/>
      <w:r w:rsidR="00062F16">
        <w:rPr>
          <w:i/>
          <w:color w:val="222222"/>
        </w:rPr>
        <w:t>merusak</w:t>
      </w:r>
      <w:proofErr w:type="spellEnd"/>
      <w:r w:rsidR="00062F16">
        <w:rPr>
          <w:i/>
          <w:color w:val="222222"/>
        </w:rPr>
        <w:t xml:space="preserve">, </w:t>
      </w:r>
      <w:proofErr w:type="spellStart"/>
      <w:r w:rsidR="00062F16">
        <w:rPr>
          <w:i/>
          <w:color w:val="222222"/>
        </w:rPr>
        <w:t>menghilangkan</w:t>
      </w:r>
      <w:proofErr w:type="spellEnd"/>
      <w:r w:rsidR="00062F16">
        <w:rPr>
          <w:i/>
          <w:color w:val="222222"/>
        </w:rPr>
        <w:t xml:space="preserve">, </w:t>
      </w:r>
      <w:proofErr w:type="spellStart"/>
      <w:r w:rsidR="00062F16">
        <w:rPr>
          <w:b/>
          <w:i/>
          <w:color w:val="222222"/>
        </w:rPr>
        <w:t>memindahkan</w:t>
      </w:r>
      <w:proofErr w:type="spellEnd"/>
      <w:r w:rsidR="00062F16">
        <w:rPr>
          <w:i/>
          <w:color w:val="222222"/>
        </w:rPr>
        <w:t xml:space="preserve">, </w:t>
      </w:r>
      <w:proofErr w:type="spellStart"/>
      <w:r w:rsidR="00062F16">
        <w:rPr>
          <w:i/>
          <w:color w:val="222222"/>
        </w:rPr>
        <w:t>menyembunyikan</w:t>
      </w:r>
      <w:proofErr w:type="spellEnd"/>
      <w:r w:rsidR="00062F16">
        <w:rPr>
          <w:i/>
          <w:color w:val="222222"/>
        </w:rPr>
        <w:t xml:space="preserve">, </w:t>
      </w:r>
      <w:proofErr w:type="spellStart"/>
      <w:r w:rsidR="00062F16">
        <w:rPr>
          <w:i/>
          <w:color w:val="222222"/>
        </w:rPr>
        <w:t>atau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mentransfer</w:t>
      </w:r>
      <w:proofErr w:type="spellEnd"/>
      <w:r w:rsidR="00062F16">
        <w:rPr>
          <w:i/>
          <w:color w:val="222222"/>
        </w:rPr>
        <w:t xml:space="preserve">) </w:t>
      </w:r>
      <w:proofErr w:type="spellStart"/>
      <w:r w:rsidR="00062F16">
        <w:rPr>
          <w:i/>
          <w:color w:val="222222"/>
        </w:rPr>
        <w:t>terhadap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bentuk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Dokumen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Elektronik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atau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Informasi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Elektronik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tanp</w:t>
      </w:r>
      <w:r w:rsidR="00062F16">
        <w:rPr>
          <w:i/>
          <w:color w:val="222222"/>
        </w:rPr>
        <w:t>a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hak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atau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dengan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cara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melawan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hukum</w:t>
      </w:r>
      <w:proofErr w:type="spellEnd"/>
      <w:r w:rsidR="00062F16">
        <w:rPr>
          <w:i/>
          <w:color w:val="222222"/>
        </w:rPr>
        <w:t xml:space="preserve">. </w:t>
      </w:r>
      <w:proofErr w:type="spellStart"/>
      <w:r w:rsidR="00062F16">
        <w:rPr>
          <w:i/>
          <w:color w:val="222222"/>
        </w:rPr>
        <w:t>Ancaman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hukuman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atas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perbuatan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tersebut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diatur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i/>
          <w:color w:val="222222"/>
        </w:rPr>
        <w:t>dalam</w:t>
      </w:r>
      <w:proofErr w:type="spellEnd"/>
      <w:r w:rsidR="00062F16">
        <w:rPr>
          <w:i/>
          <w:color w:val="222222"/>
        </w:rPr>
        <w:t xml:space="preserve"> </w:t>
      </w:r>
      <w:proofErr w:type="spellStart"/>
      <w:r w:rsidR="00062F16">
        <w:rPr>
          <w:b/>
          <w:i/>
          <w:color w:val="222222"/>
        </w:rPr>
        <w:t>Pasal</w:t>
      </w:r>
      <w:proofErr w:type="spellEnd"/>
      <w:r w:rsidR="00062F16">
        <w:rPr>
          <w:b/>
          <w:i/>
          <w:color w:val="222222"/>
        </w:rPr>
        <w:t xml:space="preserve"> 48 UU ITE</w:t>
      </w:r>
      <w:r w:rsidR="00062F16">
        <w:rPr>
          <w:i/>
          <w:color w:val="222222"/>
        </w:rPr>
        <w:t>.</w:t>
      </w:r>
    </w:p>
    <w:p w14:paraId="0000000F" w14:textId="77777777" w:rsidR="005F018C" w:rsidRDefault="00062F16" w:rsidP="00494AEF">
      <w:pPr>
        <w:ind w:left="720"/>
        <w:jc w:val="both"/>
        <w:rPr>
          <w:i/>
          <w:color w:val="222222"/>
        </w:rPr>
      </w:pPr>
      <w:r>
        <w:rPr>
          <w:i/>
          <w:color w:val="222222"/>
        </w:rPr>
        <w:t xml:space="preserve"> </w:t>
      </w:r>
    </w:p>
    <w:p w14:paraId="00000010" w14:textId="77777777" w:rsidR="005F018C" w:rsidRDefault="00062F16" w:rsidP="00494AEF">
      <w:pPr>
        <w:ind w:left="720"/>
        <w:jc w:val="both"/>
        <w:rPr>
          <w:i/>
          <w:color w:val="222222"/>
        </w:rPr>
      </w:pPr>
      <w:proofErr w:type="spellStart"/>
      <w:r>
        <w:rPr>
          <w:i/>
          <w:color w:val="222222"/>
        </w:rPr>
        <w:t>Pasal</w:t>
      </w:r>
      <w:proofErr w:type="spellEnd"/>
      <w:r>
        <w:rPr>
          <w:i/>
          <w:color w:val="222222"/>
        </w:rPr>
        <w:t xml:space="preserve"> 32 UU ITE</w:t>
      </w:r>
      <w:r>
        <w:rPr>
          <w:b/>
          <w:i/>
          <w:color w:val="222222"/>
        </w:rPr>
        <w:t xml:space="preserve"> </w:t>
      </w:r>
      <w:proofErr w:type="spellStart"/>
      <w:r>
        <w:rPr>
          <w:i/>
          <w:color w:val="222222"/>
        </w:rPr>
        <w:t>selengkapnya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berbunyi</w:t>
      </w:r>
      <w:proofErr w:type="spellEnd"/>
      <w:r>
        <w:rPr>
          <w:i/>
          <w:color w:val="222222"/>
        </w:rPr>
        <w:t>:</w:t>
      </w:r>
    </w:p>
    <w:p w14:paraId="00000011" w14:textId="77777777" w:rsidR="005F018C" w:rsidRDefault="00062F16" w:rsidP="00494AEF">
      <w:pPr>
        <w:ind w:left="720"/>
        <w:jc w:val="both"/>
        <w:rPr>
          <w:i/>
          <w:color w:val="222222"/>
        </w:rPr>
      </w:pPr>
      <w:r>
        <w:rPr>
          <w:i/>
          <w:color w:val="222222"/>
        </w:rPr>
        <w:t xml:space="preserve"> </w:t>
      </w:r>
    </w:p>
    <w:p w14:paraId="00000012" w14:textId="77777777" w:rsidR="005F018C" w:rsidRDefault="00062F16" w:rsidP="00494AEF">
      <w:pPr>
        <w:numPr>
          <w:ilvl w:val="0"/>
          <w:numId w:val="2"/>
        </w:numPr>
        <w:ind w:left="1440"/>
        <w:jc w:val="both"/>
        <w:rPr>
          <w:i/>
        </w:rPr>
      </w:pPr>
      <w:proofErr w:type="spellStart"/>
      <w:r>
        <w:rPr>
          <w:i/>
          <w:color w:val="222222"/>
        </w:rPr>
        <w:t>Setiap</w:t>
      </w:r>
      <w:proofErr w:type="spellEnd"/>
      <w:r>
        <w:rPr>
          <w:i/>
          <w:color w:val="222222"/>
        </w:rPr>
        <w:t xml:space="preserve"> Orang </w:t>
      </w:r>
      <w:proofErr w:type="spellStart"/>
      <w:r>
        <w:rPr>
          <w:i/>
          <w:color w:val="222222"/>
        </w:rPr>
        <w:t>dengan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sengaja</w:t>
      </w:r>
      <w:proofErr w:type="spellEnd"/>
      <w:r>
        <w:rPr>
          <w:i/>
          <w:color w:val="222222"/>
        </w:rPr>
        <w:t xml:space="preserve"> dan </w:t>
      </w:r>
      <w:proofErr w:type="spellStart"/>
      <w:r>
        <w:rPr>
          <w:i/>
          <w:color w:val="222222"/>
        </w:rPr>
        <w:t>tanpa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hak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atau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melawan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hukum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dengan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cara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apa</w:t>
      </w:r>
      <w:proofErr w:type="spellEnd"/>
      <w:r>
        <w:rPr>
          <w:i/>
          <w:color w:val="222222"/>
        </w:rPr>
        <w:t xml:space="preserve"> pun </w:t>
      </w:r>
      <w:proofErr w:type="spellStart"/>
      <w:r>
        <w:rPr>
          <w:i/>
          <w:color w:val="222222"/>
        </w:rPr>
        <w:t>mengubah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menambah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meng</w:t>
      </w:r>
      <w:r>
        <w:rPr>
          <w:i/>
          <w:color w:val="222222"/>
        </w:rPr>
        <w:t>urangi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melakukan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transmisi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merusak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menghilangkan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memindahkan</w:t>
      </w:r>
      <w:proofErr w:type="spellEnd"/>
      <w:r>
        <w:rPr>
          <w:i/>
          <w:color w:val="222222"/>
        </w:rPr>
        <w:t xml:space="preserve">, </w:t>
      </w:r>
      <w:proofErr w:type="spellStart"/>
      <w:r>
        <w:rPr>
          <w:i/>
          <w:color w:val="222222"/>
        </w:rPr>
        <w:t>menyembunyikan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suatu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Informasi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Elektronik</w:t>
      </w:r>
      <w:proofErr w:type="spellEnd"/>
      <w:r>
        <w:rPr>
          <w:i/>
          <w:color w:val="222222"/>
        </w:rPr>
        <w:t xml:space="preserve"> dan/</w:t>
      </w:r>
      <w:proofErr w:type="spellStart"/>
      <w:r>
        <w:rPr>
          <w:i/>
          <w:color w:val="222222"/>
        </w:rPr>
        <w:t>atau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Dokumen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Elektronik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milik</w:t>
      </w:r>
      <w:proofErr w:type="spellEnd"/>
      <w:r>
        <w:rPr>
          <w:i/>
          <w:color w:val="222222"/>
        </w:rPr>
        <w:t xml:space="preserve"> Orang lain </w:t>
      </w:r>
      <w:proofErr w:type="spellStart"/>
      <w:r>
        <w:rPr>
          <w:i/>
          <w:color w:val="222222"/>
        </w:rPr>
        <w:t>atau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milik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publik</w:t>
      </w:r>
      <w:proofErr w:type="spellEnd"/>
      <w:r>
        <w:rPr>
          <w:i/>
          <w:color w:val="222222"/>
        </w:rPr>
        <w:t>.</w:t>
      </w:r>
    </w:p>
    <w:p w14:paraId="00000013" w14:textId="77777777" w:rsidR="005F018C" w:rsidRDefault="00062F16" w:rsidP="00494AEF">
      <w:pPr>
        <w:numPr>
          <w:ilvl w:val="0"/>
          <w:numId w:val="2"/>
        </w:numPr>
        <w:ind w:left="1440"/>
        <w:jc w:val="both"/>
        <w:rPr>
          <w:i/>
        </w:rPr>
      </w:pPr>
      <w:proofErr w:type="spellStart"/>
      <w:r>
        <w:rPr>
          <w:b/>
          <w:i/>
          <w:color w:val="222222"/>
        </w:rPr>
        <w:t>Setiap</w:t>
      </w:r>
      <w:proofErr w:type="spellEnd"/>
      <w:r>
        <w:rPr>
          <w:b/>
          <w:i/>
          <w:color w:val="222222"/>
        </w:rPr>
        <w:t xml:space="preserve"> Orang </w:t>
      </w:r>
      <w:proofErr w:type="spellStart"/>
      <w:r>
        <w:rPr>
          <w:b/>
          <w:i/>
          <w:color w:val="222222"/>
        </w:rPr>
        <w:t>dengan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sengaja</w:t>
      </w:r>
      <w:proofErr w:type="spellEnd"/>
      <w:r>
        <w:rPr>
          <w:b/>
          <w:i/>
          <w:color w:val="222222"/>
        </w:rPr>
        <w:t xml:space="preserve"> dan </w:t>
      </w:r>
      <w:proofErr w:type="spellStart"/>
      <w:r>
        <w:rPr>
          <w:b/>
          <w:i/>
          <w:color w:val="222222"/>
        </w:rPr>
        <w:t>tanpa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hak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atau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melawan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hukum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dengan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cara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apa</w:t>
      </w:r>
      <w:proofErr w:type="spellEnd"/>
      <w:r>
        <w:rPr>
          <w:b/>
          <w:i/>
          <w:color w:val="222222"/>
        </w:rPr>
        <w:t xml:space="preserve"> pun </w:t>
      </w:r>
      <w:proofErr w:type="spellStart"/>
      <w:r>
        <w:rPr>
          <w:b/>
          <w:i/>
          <w:color w:val="222222"/>
        </w:rPr>
        <w:t>mem</w:t>
      </w:r>
      <w:r>
        <w:rPr>
          <w:b/>
          <w:i/>
          <w:color w:val="222222"/>
        </w:rPr>
        <w:t>indahkan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atau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mentransfer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Informasi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Elektronik</w:t>
      </w:r>
      <w:proofErr w:type="spellEnd"/>
      <w:r>
        <w:rPr>
          <w:b/>
          <w:i/>
          <w:color w:val="222222"/>
        </w:rPr>
        <w:t xml:space="preserve"> dan/</w:t>
      </w:r>
      <w:proofErr w:type="spellStart"/>
      <w:r>
        <w:rPr>
          <w:b/>
          <w:i/>
          <w:color w:val="222222"/>
        </w:rPr>
        <w:t>atau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Dokumen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Elektronik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kepada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Sistem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Elektronik</w:t>
      </w:r>
      <w:proofErr w:type="spellEnd"/>
      <w:r>
        <w:rPr>
          <w:b/>
          <w:i/>
          <w:color w:val="222222"/>
        </w:rPr>
        <w:t xml:space="preserve"> Orang lain yang </w:t>
      </w:r>
      <w:proofErr w:type="spellStart"/>
      <w:r>
        <w:rPr>
          <w:b/>
          <w:i/>
          <w:color w:val="222222"/>
        </w:rPr>
        <w:t>tidak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berhak</w:t>
      </w:r>
      <w:proofErr w:type="spellEnd"/>
      <w:r>
        <w:rPr>
          <w:b/>
          <w:i/>
          <w:color w:val="222222"/>
        </w:rPr>
        <w:t>.</w:t>
      </w:r>
    </w:p>
    <w:p w14:paraId="00000014" w14:textId="77777777" w:rsidR="005F018C" w:rsidRDefault="00062F16" w:rsidP="00494AEF">
      <w:pPr>
        <w:numPr>
          <w:ilvl w:val="0"/>
          <w:numId w:val="2"/>
        </w:numPr>
        <w:spacing w:after="580"/>
        <w:ind w:left="1440"/>
        <w:jc w:val="both"/>
        <w:rPr>
          <w:i/>
        </w:rPr>
      </w:pPr>
      <w:proofErr w:type="spellStart"/>
      <w:r>
        <w:rPr>
          <w:i/>
          <w:color w:val="222222"/>
        </w:rPr>
        <w:lastRenderedPageBreak/>
        <w:t>Terhadap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perbuatan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sebagaimana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dimaksud</w:t>
      </w:r>
      <w:proofErr w:type="spellEnd"/>
      <w:r>
        <w:rPr>
          <w:i/>
          <w:color w:val="222222"/>
        </w:rPr>
        <w:t xml:space="preserve"> pada </w:t>
      </w:r>
      <w:proofErr w:type="spellStart"/>
      <w:r>
        <w:rPr>
          <w:i/>
          <w:color w:val="222222"/>
        </w:rPr>
        <w:t>ayat</w:t>
      </w:r>
      <w:proofErr w:type="spellEnd"/>
      <w:r>
        <w:rPr>
          <w:i/>
          <w:color w:val="222222"/>
        </w:rPr>
        <w:t xml:space="preserve"> (1) yang </w:t>
      </w:r>
      <w:proofErr w:type="spellStart"/>
      <w:r>
        <w:rPr>
          <w:i/>
          <w:color w:val="222222"/>
        </w:rPr>
        <w:t>mengakibatkan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terbukanya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suatu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Informasi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Elektronik</w:t>
      </w:r>
      <w:proofErr w:type="spellEnd"/>
      <w:r>
        <w:rPr>
          <w:i/>
          <w:color w:val="222222"/>
        </w:rPr>
        <w:t xml:space="preserve"> dan/</w:t>
      </w:r>
      <w:proofErr w:type="spellStart"/>
      <w:r>
        <w:rPr>
          <w:i/>
          <w:color w:val="222222"/>
        </w:rPr>
        <w:t>atau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Dokume</w:t>
      </w:r>
      <w:r>
        <w:rPr>
          <w:i/>
          <w:color w:val="222222"/>
        </w:rPr>
        <w:t>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Elektronik</w:t>
      </w:r>
      <w:proofErr w:type="spellEnd"/>
      <w:r>
        <w:rPr>
          <w:i/>
          <w:color w:val="222222"/>
        </w:rPr>
        <w:t xml:space="preserve"> yang </w:t>
      </w:r>
      <w:proofErr w:type="spellStart"/>
      <w:r>
        <w:rPr>
          <w:i/>
          <w:color w:val="222222"/>
        </w:rPr>
        <w:t>bersifat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rahasia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menjadi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dapat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diakses</w:t>
      </w:r>
      <w:proofErr w:type="spellEnd"/>
      <w:r>
        <w:rPr>
          <w:i/>
          <w:color w:val="222222"/>
        </w:rPr>
        <w:t xml:space="preserve"> oleh </w:t>
      </w:r>
      <w:proofErr w:type="spellStart"/>
      <w:r>
        <w:rPr>
          <w:i/>
          <w:color w:val="222222"/>
        </w:rPr>
        <w:t>publik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dengan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keutuhan</w:t>
      </w:r>
      <w:proofErr w:type="spellEnd"/>
      <w:r>
        <w:rPr>
          <w:i/>
          <w:color w:val="222222"/>
        </w:rPr>
        <w:t xml:space="preserve"> data yang </w:t>
      </w:r>
      <w:proofErr w:type="spellStart"/>
      <w:r>
        <w:rPr>
          <w:i/>
          <w:color w:val="222222"/>
        </w:rPr>
        <w:t>tidak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sebagaimana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mestinya</w:t>
      </w:r>
      <w:proofErr w:type="spellEnd"/>
      <w:r>
        <w:rPr>
          <w:i/>
          <w:color w:val="222222"/>
        </w:rPr>
        <w:t>.</w:t>
      </w:r>
    </w:p>
    <w:p w14:paraId="00000015" w14:textId="77777777" w:rsidR="005F018C" w:rsidRDefault="00062F16" w:rsidP="00494AEF">
      <w:pPr>
        <w:ind w:left="720"/>
        <w:jc w:val="both"/>
        <w:rPr>
          <w:i/>
          <w:color w:val="222222"/>
        </w:rPr>
      </w:pPr>
      <w:r>
        <w:rPr>
          <w:i/>
          <w:color w:val="222222"/>
        </w:rPr>
        <w:t xml:space="preserve"> </w:t>
      </w:r>
    </w:p>
    <w:p w14:paraId="00000016" w14:textId="77777777" w:rsidR="005F018C" w:rsidRDefault="00062F16" w:rsidP="00494AEF">
      <w:pPr>
        <w:ind w:left="720"/>
        <w:jc w:val="both"/>
        <w:rPr>
          <w:i/>
          <w:color w:val="222222"/>
        </w:rPr>
      </w:pPr>
      <w:proofErr w:type="spellStart"/>
      <w:r>
        <w:rPr>
          <w:i/>
          <w:color w:val="222222"/>
        </w:rPr>
        <w:t>Sedangkan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Pasal</w:t>
      </w:r>
      <w:proofErr w:type="spellEnd"/>
      <w:r>
        <w:rPr>
          <w:i/>
          <w:color w:val="222222"/>
        </w:rPr>
        <w:t xml:space="preserve"> 48 UU ITE </w:t>
      </w:r>
      <w:proofErr w:type="spellStart"/>
      <w:r>
        <w:rPr>
          <w:i/>
          <w:color w:val="222222"/>
        </w:rPr>
        <w:t>berbunyi</w:t>
      </w:r>
      <w:proofErr w:type="spellEnd"/>
      <w:r>
        <w:rPr>
          <w:i/>
          <w:color w:val="222222"/>
        </w:rPr>
        <w:t>:</w:t>
      </w:r>
    </w:p>
    <w:p w14:paraId="00000017" w14:textId="77777777" w:rsidR="005F018C" w:rsidRDefault="00062F16" w:rsidP="00494AEF">
      <w:pPr>
        <w:ind w:left="720"/>
        <w:jc w:val="both"/>
        <w:rPr>
          <w:i/>
          <w:color w:val="222222"/>
        </w:rPr>
      </w:pPr>
      <w:r>
        <w:rPr>
          <w:i/>
          <w:color w:val="222222"/>
        </w:rPr>
        <w:t xml:space="preserve"> </w:t>
      </w:r>
    </w:p>
    <w:p w14:paraId="00000018" w14:textId="77777777" w:rsidR="005F018C" w:rsidRDefault="00062F16" w:rsidP="00494AEF">
      <w:pPr>
        <w:numPr>
          <w:ilvl w:val="0"/>
          <w:numId w:val="3"/>
        </w:numPr>
        <w:ind w:left="1440"/>
        <w:jc w:val="both"/>
        <w:rPr>
          <w:i/>
        </w:rPr>
      </w:pPr>
      <w:proofErr w:type="spellStart"/>
      <w:r>
        <w:rPr>
          <w:i/>
          <w:color w:val="222222"/>
        </w:rPr>
        <w:t>Setiap</w:t>
      </w:r>
      <w:proofErr w:type="spellEnd"/>
      <w:r>
        <w:rPr>
          <w:i/>
          <w:color w:val="222222"/>
        </w:rPr>
        <w:t xml:space="preserve"> Orang yang </w:t>
      </w:r>
      <w:proofErr w:type="spellStart"/>
      <w:r>
        <w:rPr>
          <w:i/>
          <w:color w:val="222222"/>
        </w:rPr>
        <w:t>memenuhi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unsur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sebagaimana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dimaksud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dalam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Pasal</w:t>
      </w:r>
      <w:proofErr w:type="spellEnd"/>
      <w:r>
        <w:rPr>
          <w:i/>
          <w:color w:val="222222"/>
        </w:rPr>
        <w:t xml:space="preserve"> 32 </w:t>
      </w:r>
      <w:proofErr w:type="spellStart"/>
      <w:r>
        <w:rPr>
          <w:i/>
          <w:color w:val="222222"/>
        </w:rPr>
        <w:t>ayat</w:t>
      </w:r>
      <w:proofErr w:type="spellEnd"/>
      <w:r>
        <w:rPr>
          <w:i/>
          <w:color w:val="222222"/>
        </w:rPr>
        <w:t xml:space="preserve"> (1) </w:t>
      </w:r>
      <w:proofErr w:type="spellStart"/>
      <w:r>
        <w:rPr>
          <w:i/>
          <w:color w:val="222222"/>
        </w:rPr>
        <w:t>dipidana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dengan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pidana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penjara</w:t>
      </w:r>
      <w:proofErr w:type="spellEnd"/>
      <w:r>
        <w:rPr>
          <w:i/>
          <w:color w:val="222222"/>
        </w:rPr>
        <w:t xml:space="preserve"> paling lama 8 (</w:t>
      </w:r>
      <w:proofErr w:type="spellStart"/>
      <w:r>
        <w:rPr>
          <w:i/>
          <w:color w:val="222222"/>
        </w:rPr>
        <w:t>delapan</w:t>
      </w:r>
      <w:proofErr w:type="spellEnd"/>
      <w:r>
        <w:rPr>
          <w:i/>
          <w:color w:val="222222"/>
        </w:rPr>
        <w:t xml:space="preserve">) </w:t>
      </w:r>
      <w:proofErr w:type="spellStart"/>
      <w:r>
        <w:rPr>
          <w:i/>
          <w:color w:val="222222"/>
        </w:rPr>
        <w:t>tahun</w:t>
      </w:r>
      <w:proofErr w:type="spellEnd"/>
      <w:r>
        <w:rPr>
          <w:i/>
          <w:color w:val="222222"/>
        </w:rPr>
        <w:t xml:space="preserve"> dan/</w:t>
      </w:r>
      <w:proofErr w:type="spellStart"/>
      <w:r>
        <w:rPr>
          <w:i/>
          <w:color w:val="222222"/>
        </w:rPr>
        <w:t>atau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denda</w:t>
      </w:r>
      <w:proofErr w:type="spellEnd"/>
      <w:r>
        <w:rPr>
          <w:i/>
          <w:color w:val="222222"/>
        </w:rPr>
        <w:t xml:space="preserve"> paling </w:t>
      </w:r>
      <w:proofErr w:type="spellStart"/>
      <w:r>
        <w:rPr>
          <w:i/>
          <w:color w:val="222222"/>
        </w:rPr>
        <w:t>banyak</w:t>
      </w:r>
      <w:proofErr w:type="spellEnd"/>
      <w:r>
        <w:rPr>
          <w:i/>
          <w:color w:val="222222"/>
        </w:rPr>
        <w:t xml:space="preserve"> Rp2.000.000.000,00 (</w:t>
      </w:r>
      <w:proofErr w:type="spellStart"/>
      <w:r>
        <w:rPr>
          <w:i/>
          <w:color w:val="222222"/>
        </w:rPr>
        <w:t>dua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miliar</w:t>
      </w:r>
      <w:proofErr w:type="spellEnd"/>
      <w:r>
        <w:rPr>
          <w:i/>
          <w:color w:val="222222"/>
        </w:rPr>
        <w:t xml:space="preserve"> rupiah).</w:t>
      </w:r>
    </w:p>
    <w:p w14:paraId="00000019" w14:textId="77777777" w:rsidR="005F018C" w:rsidRDefault="00062F16" w:rsidP="00494AEF">
      <w:pPr>
        <w:numPr>
          <w:ilvl w:val="0"/>
          <w:numId w:val="3"/>
        </w:numPr>
        <w:ind w:left="1440"/>
        <w:jc w:val="both"/>
        <w:rPr>
          <w:i/>
        </w:rPr>
      </w:pPr>
      <w:proofErr w:type="spellStart"/>
      <w:r>
        <w:rPr>
          <w:b/>
          <w:i/>
          <w:color w:val="222222"/>
        </w:rPr>
        <w:t>Setiap</w:t>
      </w:r>
      <w:proofErr w:type="spellEnd"/>
      <w:r>
        <w:rPr>
          <w:b/>
          <w:i/>
          <w:color w:val="222222"/>
        </w:rPr>
        <w:t xml:space="preserve"> Orang yang </w:t>
      </w:r>
      <w:proofErr w:type="spellStart"/>
      <w:r>
        <w:rPr>
          <w:b/>
          <w:i/>
          <w:color w:val="222222"/>
        </w:rPr>
        <w:t>memenuhi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unsur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sebagaimana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dim</w:t>
      </w:r>
      <w:r>
        <w:rPr>
          <w:b/>
          <w:i/>
          <w:color w:val="222222"/>
        </w:rPr>
        <w:t>aksud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dalam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Pasal</w:t>
      </w:r>
      <w:proofErr w:type="spellEnd"/>
      <w:r>
        <w:rPr>
          <w:b/>
          <w:i/>
          <w:color w:val="222222"/>
        </w:rPr>
        <w:t xml:space="preserve"> 32 </w:t>
      </w:r>
      <w:proofErr w:type="spellStart"/>
      <w:r>
        <w:rPr>
          <w:b/>
          <w:i/>
          <w:color w:val="222222"/>
        </w:rPr>
        <w:t>ayat</w:t>
      </w:r>
      <w:proofErr w:type="spellEnd"/>
      <w:r>
        <w:rPr>
          <w:b/>
          <w:i/>
          <w:color w:val="222222"/>
        </w:rPr>
        <w:t xml:space="preserve"> (2) </w:t>
      </w:r>
      <w:proofErr w:type="spellStart"/>
      <w:r>
        <w:rPr>
          <w:b/>
          <w:i/>
          <w:color w:val="222222"/>
        </w:rPr>
        <w:t>dipidana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dengan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pidana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penjara</w:t>
      </w:r>
      <w:proofErr w:type="spellEnd"/>
      <w:r>
        <w:rPr>
          <w:b/>
          <w:i/>
          <w:color w:val="222222"/>
        </w:rPr>
        <w:t xml:space="preserve"> paling lama 9 (</w:t>
      </w:r>
      <w:proofErr w:type="spellStart"/>
      <w:r>
        <w:rPr>
          <w:b/>
          <w:i/>
          <w:color w:val="222222"/>
        </w:rPr>
        <w:t>sembilan</w:t>
      </w:r>
      <w:proofErr w:type="spellEnd"/>
      <w:r>
        <w:rPr>
          <w:b/>
          <w:i/>
          <w:color w:val="222222"/>
        </w:rPr>
        <w:t xml:space="preserve">) </w:t>
      </w:r>
      <w:proofErr w:type="spellStart"/>
      <w:r>
        <w:rPr>
          <w:b/>
          <w:i/>
          <w:color w:val="222222"/>
        </w:rPr>
        <w:t>tahun</w:t>
      </w:r>
      <w:proofErr w:type="spellEnd"/>
      <w:r>
        <w:rPr>
          <w:b/>
          <w:i/>
          <w:color w:val="222222"/>
        </w:rPr>
        <w:t xml:space="preserve"> dan/</w:t>
      </w:r>
      <w:proofErr w:type="spellStart"/>
      <w:r>
        <w:rPr>
          <w:b/>
          <w:i/>
          <w:color w:val="222222"/>
        </w:rPr>
        <w:t>atau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denda</w:t>
      </w:r>
      <w:proofErr w:type="spellEnd"/>
      <w:r>
        <w:rPr>
          <w:b/>
          <w:i/>
          <w:color w:val="222222"/>
        </w:rPr>
        <w:t xml:space="preserve"> paling </w:t>
      </w:r>
      <w:proofErr w:type="spellStart"/>
      <w:r>
        <w:rPr>
          <w:b/>
          <w:i/>
          <w:color w:val="222222"/>
        </w:rPr>
        <w:t>banyak</w:t>
      </w:r>
      <w:proofErr w:type="spellEnd"/>
      <w:r>
        <w:rPr>
          <w:b/>
          <w:i/>
          <w:color w:val="222222"/>
        </w:rPr>
        <w:t xml:space="preserve"> Rp3.000.000.000,00 (</w:t>
      </w:r>
      <w:proofErr w:type="spellStart"/>
      <w:r>
        <w:rPr>
          <w:b/>
          <w:i/>
          <w:color w:val="222222"/>
        </w:rPr>
        <w:t>tiga</w:t>
      </w:r>
      <w:proofErr w:type="spellEnd"/>
      <w:r>
        <w:rPr>
          <w:b/>
          <w:i/>
          <w:color w:val="222222"/>
        </w:rPr>
        <w:t xml:space="preserve"> </w:t>
      </w:r>
      <w:proofErr w:type="spellStart"/>
      <w:r>
        <w:rPr>
          <w:b/>
          <w:i/>
          <w:color w:val="222222"/>
        </w:rPr>
        <w:t>miliar</w:t>
      </w:r>
      <w:proofErr w:type="spellEnd"/>
      <w:r>
        <w:rPr>
          <w:b/>
          <w:i/>
          <w:color w:val="222222"/>
        </w:rPr>
        <w:t xml:space="preserve"> rupiah).</w:t>
      </w:r>
    </w:p>
    <w:p w14:paraId="0000001B" w14:textId="1C333A91" w:rsidR="005F018C" w:rsidRPr="005F5541" w:rsidRDefault="00062F16" w:rsidP="005F5541">
      <w:pPr>
        <w:numPr>
          <w:ilvl w:val="0"/>
          <w:numId w:val="3"/>
        </w:numPr>
        <w:spacing w:after="580"/>
        <w:ind w:left="1440"/>
        <w:jc w:val="both"/>
        <w:rPr>
          <w:i/>
        </w:rPr>
      </w:pPr>
      <w:proofErr w:type="spellStart"/>
      <w:r>
        <w:rPr>
          <w:i/>
          <w:color w:val="222222"/>
        </w:rPr>
        <w:t>Setiap</w:t>
      </w:r>
      <w:proofErr w:type="spellEnd"/>
      <w:r>
        <w:rPr>
          <w:i/>
          <w:color w:val="222222"/>
        </w:rPr>
        <w:t xml:space="preserve"> Orang yang </w:t>
      </w:r>
      <w:proofErr w:type="spellStart"/>
      <w:r>
        <w:rPr>
          <w:i/>
          <w:color w:val="222222"/>
        </w:rPr>
        <w:t>memenuhi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unsur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sebagaimana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dimaksud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dalam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Pasal</w:t>
      </w:r>
      <w:proofErr w:type="spellEnd"/>
      <w:r>
        <w:rPr>
          <w:i/>
          <w:color w:val="222222"/>
        </w:rPr>
        <w:t xml:space="preserve"> 32 </w:t>
      </w:r>
      <w:proofErr w:type="spellStart"/>
      <w:r>
        <w:rPr>
          <w:i/>
          <w:color w:val="222222"/>
        </w:rPr>
        <w:t>ayat</w:t>
      </w:r>
      <w:proofErr w:type="spellEnd"/>
      <w:r>
        <w:rPr>
          <w:i/>
          <w:color w:val="222222"/>
        </w:rPr>
        <w:t xml:space="preserve"> (3) </w:t>
      </w:r>
      <w:proofErr w:type="spellStart"/>
      <w:r>
        <w:rPr>
          <w:i/>
          <w:color w:val="222222"/>
        </w:rPr>
        <w:t>dipidana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dengan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pidana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penjara</w:t>
      </w:r>
      <w:proofErr w:type="spellEnd"/>
      <w:r>
        <w:rPr>
          <w:i/>
          <w:color w:val="222222"/>
        </w:rPr>
        <w:t xml:space="preserve"> paling lama 10 (</w:t>
      </w:r>
      <w:proofErr w:type="spellStart"/>
      <w:r>
        <w:rPr>
          <w:i/>
          <w:color w:val="222222"/>
        </w:rPr>
        <w:t>sepuluh</w:t>
      </w:r>
      <w:proofErr w:type="spellEnd"/>
      <w:r>
        <w:rPr>
          <w:i/>
          <w:color w:val="222222"/>
        </w:rPr>
        <w:t xml:space="preserve">) </w:t>
      </w:r>
      <w:proofErr w:type="spellStart"/>
      <w:r>
        <w:rPr>
          <w:i/>
          <w:color w:val="222222"/>
        </w:rPr>
        <w:t>tahun</w:t>
      </w:r>
      <w:proofErr w:type="spellEnd"/>
      <w:r>
        <w:rPr>
          <w:i/>
          <w:color w:val="222222"/>
        </w:rPr>
        <w:t xml:space="preserve"> dan/</w:t>
      </w:r>
      <w:proofErr w:type="spellStart"/>
      <w:r>
        <w:rPr>
          <w:i/>
          <w:color w:val="222222"/>
        </w:rPr>
        <w:t>atau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denda</w:t>
      </w:r>
      <w:proofErr w:type="spellEnd"/>
      <w:r>
        <w:rPr>
          <w:i/>
          <w:color w:val="222222"/>
        </w:rPr>
        <w:t xml:space="preserve"> paling </w:t>
      </w:r>
      <w:proofErr w:type="spellStart"/>
      <w:r>
        <w:rPr>
          <w:i/>
          <w:color w:val="222222"/>
        </w:rPr>
        <w:t>banyak</w:t>
      </w:r>
      <w:proofErr w:type="spellEnd"/>
      <w:r>
        <w:rPr>
          <w:i/>
          <w:color w:val="222222"/>
        </w:rPr>
        <w:t xml:space="preserve"> Rp5.000.000.000,00 (lima </w:t>
      </w:r>
      <w:proofErr w:type="spellStart"/>
      <w:r>
        <w:rPr>
          <w:i/>
          <w:color w:val="222222"/>
        </w:rPr>
        <w:t>miliar</w:t>
      </w:r>
      <w:proofErr w:type="spellEnd"/>
      <w:r>
        <w:rPr>
          <w:i/>
          <w:color w:val="222222"/>
        </w:rPr>
        <w:t xml:space="preserve"> rupiah).</w:t>
      </w:r>
    </w:p>
    <w:p w14:paraId="0000001E" w14:textId="52A4DF4A" w:rsidR="005F018C" w:rsidRPr="00062F16" w:rsidRDefault="00062F16" w:rsidP="005F5541">
      <w:pPr>
        <w:ind w:left="720"/>
        <w:jc w:val="both"/>
        <w:rPr>
          <w:iCs/>
          <w:color w:val="222222"/>
        </w:rPr>
      </w:pPr>
      <w:r w:rsidRPr="00062F16">
        <w:rPr>
          <w:iCs/>
          <w:color w:val="222222"/>
        </w:rPr>
        <w:t xml:space="preserve">Oleh </w:t>
      </w:r>
      <w:proofErr w:type="spellStart"/>
      <w:r w:rsidRPr="00062F16">
        <w:rPr>
          <w:iCs/>
          <w:color w:val="222222"/>
        </w:rPr>
        <w:t>karena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itu</w:t>
      </w:r>
      <w:proofErr w:type="spellEnd"/>
      <w:r w:rsidRPr="00062F16">
        <w:rPr>
          <w:iCs/>
          <w:color w:val="222222"/>
        </w:rPr>
        <w:t xml:space="preserve">, </w:t>
      </w:r>
      <w:proofErr w:type="spellStart"/>
      <w:r w:rsidRPr="00062F16">
        <w:rPr>
          <w:iCs/>
          <w:color w:val="222222"/>
        </w:rPr>
        <w:t>tindakan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seseorang</w:t>
      </w:r>
      <w:proofErr w:type="spellEnd"/>
      <w:r w:rsidRPr="00062F16">
        <w:rPr>
          <w:iCs/>
          <w:color w:val="222222"/>
        </w:rPr>
        <w:t xml:space="preserve"> yang </w:t>
      </w:r>
      <w:proofErr w:type="spellStart"/>
      <w:r w:rsidRPr="00062F16">
        <w:rPr>
          <w:iCs/>
          <w:color w:val="222222"/>
        </w:rPr>
        <w:t>menyalin</w:t>
      </w:r>
      <w:proofErr w:type="spellEnd"/>
      <w:r w:rsidRPr="00062F16">
        <w:rPr>
          <w:iCs/>
          <w:color w:val="222222"/>
        </w:rPr>
        <w:t xml:space="preserve"> data </w:t>
      </w:r>
      <w:proofErr w:type="spellStart"/>
      <w:r w:rsidRPr="00062F16">
        <w:rPr>
          <w:iCs/>
          <w:color w:val="222222"/>
        </w:rPr>
        <w:t>dalam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hal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ini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adalah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informasi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elektronik</w:t>
      </w:r>
      <w:proofErr w:type="spellEnd"/>
      <w:r w:rsidRPr="00062F16">
        <w:rPr>
          <w:iCs/>
          <w:color w:val="222222"/>
        </w:rPr>
        <w:t xml:space="preserve"> dan/</w:t>
      </w:r>
      <w:proofErr w:type="spellStart"/>
      <w:r w:rsidRPr="00062F16">
        <w:rPr>
          <w:iCs/>
          <w:color w:val="222222"/>
        </w:rPr>
        <w:t>atau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dokumen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elektronik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tanpa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hak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ata</w:t>
      </w:r>
      <w:r w:rsidRPr="00062F16">
        <w:rPr>
          <w:iCs/>
          <w:color w:val="222222"/>
        </w:rPr>
        <w:t>u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melawan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hukum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merupakan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tindak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pidana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sebagaimana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diatur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dalam</w:t>
      </w:r>
      <w:proofErr w:type="spellEnd"/>
      <w:r w:rsidRPr="00062F16">
        <w:rPr>
          <w:iCs/>
          <w:color w:val="222222"/>
        </w:rPr>
        <w:t xml:space="preserve"> </w:t>
      </w:r>
      <w:proofErr w:type="spellStart"/>
      <w:r w:rsidRPr="00062F16">
        <w:rPr>
          <w:iCs/>
          <w:color w:val="222222"/>
        </w:rPr>
        <w:t>Pasal</w:t>
      </w:r>
      <w:proofErr w:type="spellEnd"/>
      <w:r w:rsidRPr="00062F16">
        <w:rPr>
          <w:iCs/>
          <w:color w:val="222222"/>
        </w:rPr>
        <w:t xml:space="preserve"> 48 jo. </w:t>
      </w:r>
      <w:proofErr w:type="spellStart"/>
      <w:r w:rsidRPr="00062F16">
        <w:rPr>
          <w:iCs/>
          <w:color w:val="222222"/>
        </w:rPr>
        <w:t>Pasal</w:t>
      </w:r>
      <w:proofErr w:type="spellEnd"/>
      <w:r w:rsidRPr="00062F16">
        <w:rPr>
          <w:iCs/>
          <w:color w:val="222222"/>
        </w:rPr>
        <w:t xml:space="preserve"> 32 UU ITE.</w:t>
      </w:r>
    </w:p>
    <w:p w14:paraId="1A170C9A" w14:textId="77777777" w:rsidR="005F5541" w:rsidRPr="005F5541" w:rsidRDefault="005F5541" w:rsidP="005F5541">
      <w:pPr>
        <w:ind w:left="720"/>
        <w:jc w:val="both"/>
        <w:rPr>
          <w:i/>
          <w:color w:val="222222"/>
        </w:rPr>
      </w:pPr>
      <w:bookmarkStart w:id="0" w:name="_GoBack"/>
      <w:bookmarkEnd w:id="0"/>
    </w:p>
    <w:p w14:paraId="0000001F" w14:textId="77777777" w:rsidR="005F018C" w:rsidRDefault="00062F16" w:rsidP="00494AEF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Opini</w:t>
      </w:r>
      <w:proofErr w:type="spellEnd"/>
      <w:r>
        <w:rPr>
          <w:b/>
        </w:rPr>
        <w:t xml:space="preserve"> </w:t>
      </w:r>
    </w:p>
    <w:p w14:paraId="57E72AA9" w14:textId="77777777" w:rsidR="008967B3" w:rsidRDefault="00062F16" w:rsidP="008967B3">
      <w:pPr>
        <w:ind w:left="720" w:firstLine="414"/>
        <w:jc w:val="both"/>
      </w:pPr>
      <w:proofErr w:type="spellStart"/>
      <w:r>
        <w:t>D</w:t>
      </w:r>
      <w:r>
        <w:t>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para </w:t>
      </w:r>
      <w:proofErr w:type="spellStart"/>
      <w:r>
        <w:t>praktisi</w:t>
      </w:r>
      <w:proofErr w:type="spellEnd"/>
      <w:r>
        <w:t xml:space="preserve"> IT yang </w:t>
      </w:r>
      <w:proofErr w:type="spellStart"/>
      <w:r>
        <w:t>terjerat</w:t>
      </w:r>
      <w:proofErr w:type="spellEnd"/>
      <w:r>
        <w:t xml:space="preserve"> UU ITE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UU ITE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r w:rsidR="00494AEF">
        <w:t xml:space="preserve"> </w:t>
      </w:r>
      <w:proofErr w:type="spellStart"/>
      <w:r w:rsidR="00494AEF">
        <w:t>S</w:t>
      </w:r>
      <w:r>
        <w:t>olusi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penyuluhan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UU ITE</w:t>
      </w:r>
      <w:r>
        <w:t xml:space="preserve"> </w:t>
      </w:r>
      <w:proofErr w:type="spellStart"/>
      <w:r>
        <w:t>terhadap</w:t>
      </w:r>
      <w:proofErr w:type="spellEnd"/>
      <w:r>
        <w:t xml:space="preserve"> para </w:t>
      </w:r>
      <w:proofErr w:type="spellStart"/>
      <w:r>
        <w:t>praktisi</w:t>
      </w:r>
      <w:proofErr w:type="spellEnd"/>
      <w:r>
        <w:t xml:space="preserve"> IT.</w:t>
      </w:r>
    </w:p>
    <w:p w14:paraId="00000023" w14:textId="66AC046C" w:rsidR="005F018C" w:rsidRDefault="008967B3" w:rsidP="008967B3">
      <w:pPr>
        <w:ind w:left="720" w:firstLine="414"/>
        <w:jc w:val="both"/>
        <w:rPr>
          <w:lang w:val="en-US"/>
        </w:rPr>
      </w:pPr>
      <w:proofErr w:type="spellStart"/>
      <w:r w:rsidRPr="008967B3">
        <w:rPr>
          <w:lang w:val="en-US"/>
        </w:rPr>
        <w:t>Jika</w:t>
      </w:r>
      <w:proofErr w:type="spellEnd"/>
      <w:r w:rsidRPr="008967B3">
        <w:rPr>
          <w:lang w:val="en-US"/>
        </w:rPr>
        <w:t xml:space="preserve"> </w:t>
      </w:r>
      <w:proofErr w:type="spellStart"/>
      <w:r w:rsidRPr="008967B3">
        <w:rPr>
          <w:lang w:val="en-US"/>
        </w:rPr>
        <w:t>memang</w:t>
      </w:r>
      <w:proofErr w:type="spellEnd"/>
      <w:r w:rsidRPr="008967B3">
        <w:rPr>
          <w:lang w:val="en-US"/>
        </w:rPr>
        <w:t xml:space="preserve"> </w:t>
      </w:r>
      <w:proofErr w:type="spellStart"/>
      <w:r w:rsidRPr="008967B3">
        <w:rPr>
          <w:lang w:val="en-US"/>
        </w:rPr>
        <w:t>hanya</w:t>
      </w:r>
      <w:proofErr w:type="spellEnd"/>
      <w:r w:rsidRPr="008967B3">
        <w:rPr>
          <w:lang w:val="en-US"/>
        </w:rPr>
        <w:t xml:space="preserve"> </w:t>
      </w:r>
      <w:proofErr w:type="spellStart"/>
      <w:r w:rsidRPr="008967B3">
        <w:rPr>
          <w:lang w:val="en-US"/>
        </w:rPr>
        <w:t>iseng</w:t>
      </w:r>
      <w:proofErr w:type="spellEnd"/>
      <w:r w:rsidRPr="008967B3">
        <w:rPr>
          <w:lang w:val="en-US"/>
        </w:rPr>
        <w:t xml:space="preserve">, </w:t>
      </w:r>
      <w:proofErr w:type="spellStart"/>
      <w:r w:rsidRPr="008967B3">
        <w:rPr>
          <w:lang w:val="en-US"/>
        </w:rPr>
        <w:t>sebaiknya</w:t>
      </w:r>
      <w:proofErr w:type="spellEnd"/>
      <w:r w:rsidRPr="008967B3">
        <w:rPr>
          <w:lang w:val="en-US"/>
        </w:rPr>
        <w:t xml:space="preserve"> </w:t>
      </w:r>
      <w:proofErr w:type="spellStart"/>
      <w:r w:rsidRPr="008967B3">
        <w:rPr>
          <w:lang w:val="en-US"/>
        </w:rPr>
        <w:t>memberikan</w:t>
      </w:r>
      <w:proofErr w:type="spellEnd"/>
      <w:r w:rsidRPr="008967B3">
        <w:rPr>
          <w:lang w:val="en-US"/>
        </w:rPr>
        <w:t xml:space="preserve"> </w:t>
      </w:r>
      <w:proofErr w:type="spellStart"/>
      <w:r w:rsidRPr="008967B3">
        <w:rPr>
          <w:lang w:val="en-US"/>
        </w:rPr>
        <w:t>edukasi</w:t>
      </w:r>
      <w:proofErr w:type="spellEnd"/>
      <w:r w:rsidRPr="008967B3">
        <w:rPr>
          <w:lang w:val="en-US"/>
        </w:rPr>
        <w:t xml:space="preserve"> </w:t>
      </w:r>
      <w:proofErr w:type="spellStart"/>
      <w:r w:rsidRPr="008967B3">
        <w:rPr>
          <w:lang w:val="en-US"/>
        </w:rPr>
        <w:t>khusus</w:t>
      </w:r>
      <w:proofErr w:type="spellEnd"/>
      <w:r w:rsidRPr="008967B3">
        <w:rPr>
          <w:lang w:val="en-US"/>
        </w:rPr>
        <w:t xml:space="preserve"> agar </w:t>
      </w:r>
      <w:proofErr w:type="spellStart"/>
      <w:r w:rsidRPr="008967B3">
        <w:rPr>
          <w:lang w:val="en-US"/>
        </w:rPr>
        <w:t>kemampuannya</w:t>
      </w:r>
      <w:proofErr w:type="spellEnd"/>
      <w:r w:rsidRPr="008967B3">
        <w:rPr>
          <w:lang w:val="en-US"/>
        </w:rPr>
        <w:t xml:space="preserve"> </w:t>
      </w:r>
      <w:proofErr w:type="spellStart"/>
      <w:r w:rsidRPr="008967B3">
        <w:rPr>
          <w:lang w:val="en-US"/>
        </w:rPr>
        <w:t>dapat</w:t>
      </w:r>
      <w:proofErr w:type="spellEnd"/>
      <w:r w:rsidRPr="008967B3">
        <w:rPr>
          <w:lang w:val="en-US"/>
        </w:rPr>
        <w:t xml:space="preserve"> </w:t>
      </w:r>
      <w:proofErr w:type="spellStart"/>
      <w:r w:rsidRPr="008967B3">
        <w:rPr>
          <w:lang w:val="en-US"/>
        </w:rPr>
        <w:t>bermanfaat</w:t>
      </w:r>
      <w:proofErr w:type="spellEnd"/>
      <w:r w:rsidRPr="008967B3">
        <w:rPr>
          <w:lang w:val="en-US"/>
        </w:rPr>
        <w:t xml:space="preserve"> </w:t>
      </w:r>
      <w:proofErr w:type="spellStart"/>
      <w:r w:rsidRPr="008967B3">
        <w:rPr>
          <w:lang w:val="en-US"/>
        </w:rPr>
        <w:t>bagi</w:t>
      </w:r>
      <w:proofErr w:type="spellEnd"/>
      <w:r w:rsidRPr="008967B3">
        <w:rPr>
          <w:lang w:val="en-US"/>
        </w:rPr>
        <w:t xml:space="preserve"> negara</w:t>
      </w:r>
      <w:r>
        <w:rPr>
          <w:lang w:val="en-US"/>
        </w:rPr>
        <w:t>.</w:t>
      </w:r>
    </w:p>
    <w:p w14:paraId="1769CD8A" w14:textId="50FEE9F8" w:rsidR="007B6D57" w:rsidRDefault="007B6D57" w:rsidP="007B6D57">
      <w:pPr>
        <w:jc w:val="both"/>
        <w:rPr>
          <w:lang w:val="en-US"/>
        </w:rPr>
      </w:pPr>
    </w:p>
    <w:p w14:paraId="5E62A9D5" w14:textId="0A1A28F3" w:rsidR="007B6D57" w:rsidRDefault="007B6D57" w:rsidP="007B6D57">
      <w:pPr>
        <w:jc w:val="both"/>
        <w:rPr>
          <w:lang w:val="en-US"/>
        </w:rPr>
      </w:pPr>
    </w:p>
    <w:p w14:paraId="043B2FBE" w14:textId="77777777" w:rsidR="008C236C" w:rsidRDefault="007B6D57" w:rsidP="007B6D57">
      <w:pPr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berita</w:t>
      </w:r>
      <w:proofErr w:type="spellEnd"/>
      <w:r>
        <w:rPr>
          <w:lang w:val="en-US"/>
        </w:rPr>
        <w:t xml:space="preserve">: </w:t>
      </w:r>
    </w:p>
    <w:p w14:paraId="28A19A37" w14:textId="0DF20E81" w:rsidR="007B6D57" w:rsidRDefault="008C236C" w:rsidP="007B6D57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hyperlink r:id="rId5" w:history="1">
        <w:r w:rsidRPr="00586F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D"/>
          </w:rPr>
          <w:t>https://www.cnnindonesia.com/nasional/20180313180414-12-282697/tiga-hacker-surabaya-black-hat-yang-ditangkap-masih-mahasiswa</w:t>
        </w:r>
      </w:hyperlink>
    </w:p>
    <w:p w14:paraId="5063E05F" w14:textId="77777777" w:rsidR="008C236C" w:rsidRDefault="008C236C" w:rsidP="008C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ED1B011" w14:textId="6E21C826" w:rsidR="008C236C" w:rsidRPr="008C236C" w:rsidRDefault="008C236C" w:rsidP="008C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hyperlink r:id="rId6" w:history="1">
        <w:r w:rsidRPr="008C23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D"/>
          </w:rPr>
          <w:t>https://news.detik.com/berita/3913926/retas-situs-42-negara-surabaya-black-hat-raup-bitcoin-rp-500-juta</w:t>
        </w:r>
      </w:hyperlink>
    </w:p>
    <w:p w14:paraId="4A746323" w14:textId="77777777" w:rsidR="008C236C" w:rsidRPr="007B6D57" w:rsidRDefault="008C236C" w:rsidP="007B6D57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sectPr w:rsidR="008C236C" w:rsidRPr="007B6D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C0251"/>
    <w:multiLevelType w:val="multilevel"/>
    <w:tmpl w:val="162612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8E4E5F"/>
    <w:multiLevelType w:val="multilevel"/>
    <w:tmpl w:val="8A4C2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BF5D8F"/>
    <w:multiLevelType w:val="multilevel"/>
    <w:tmpl w:val="E0687BD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BB41B2"/>
    <w:multiLevelType w:val="hybridMultilevel"/>
    <w:tmpl w:val="0D20C9B0"/>
    <w:lvl w:ilvl="0" w:tplc="FCFCF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0B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EB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F6D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47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C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A7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23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4B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18C"/>
    <w:rsid w:val="00062F16"/>
    <w:rsid w:val="001D22BF"/>
    <w:rsid w:val="00494AEF"/>
    <w:rsid w:val="005A44CD"/>
    <w:rsid w:val="005F018C"/>
    <w:rsid w:val="005F5541"/>
    <w:rsid w:val="006C691D"/>
    <w:rsid w:val="007B6D57"/>
    <w:rsid w:val="00813670"/>
    <w:rsid w:val="008967B3"/>
    <w:rsid w:val="008C236C"/>
    <w:rsid w:val="00EA4948"/>
    <w:rsid w:val="00EF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32D0F"/>
  <w15:docId w15:val="{4E1FF70E-2719-D542-B323-A898B14C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B6D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2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35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detik.com/berita/3913926/retas-situs-42-negara-surabaya-black-hat-raup-bitcoin-rp-500-juta" TargetMode="External"/><Relationship Id="rId5" Type="http://schemas.openxmlformats.org/officeDocument/2006/relationships/hyperlink" Target="https://www.cnnindonesia.com/nasional/20180313180414-12-282697/tiga-hacker-surabaya-black-hat-yang-ditangkap-masih-mahasis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2019-12-04T15:57:00Z</dcterms:created>
  <dcterms:modified xsi:type="dcterms:W3CDTF">2019-12-04T16:53:00Z</dcterms:modified>
</cp:coreProperties>
</file>