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CAC43" w14:textId="77777777" w:rsidR="005D66E3" w:rsidRDefault="005D66E3" w:rsidP="005D66E3">
      <w:pPr>
        <w:pStyle w:val="NormalWeb"/>
      </w:pPr>
      <w:r>
        <w:rPr>
          <w:rStyle w:val="Strong"/>
        </w:rPr>
        <w:t>International Retail Sales Analysis Using Excel</w:t>
      </w:r>
    </w:p>
    <w:p w14:paraId="1BE98B31" w14:textId="77777777" w:rsidR="005D66E3" w:rsidRDefault="005D66E3" w:rsidP="005D66E3">
      <w:pPr>
        <w:pStyle w:val="NormalWeb"/>
      </w:pPr>
      <w:r>
        <w:rPr>
          <w:rStyle w:val="Strong"/>
        </w:rPr>
        <w:t>Project goal</w:t>
      </w:r>
      <w:r>
        <w:br/>
        <w:t>Analyze international retail transactions to understand revenue by country, calendar month, price band, and invoice description.</w:t>
      </w:r>
    </w:p>
    <w:p w14:paraId="698D8C39" w14:textId="77777777" w:rsidR="005D66E3" w:rsidRDefault="005D66E3" w:rsidP="005D66E3">
      <w:pPr>
        <w:pStyle w:val="NormalWeb"/>
      </w:pPr>
      <w:r>
        <w:rPr>
          <w:rStyle w:val="Strong"/>
        </w:rPr>
        <w:t>What I did</w:t>
      </w:r>
      <w:r>
        <w:br/>
        <w:t>Prepared the data in Excel and created summaries for completed and cancelled revenue. I checked the country, calendar-month, and price-band summaries against the Engineered data, then created charts for monthly revenue and the top invoice descriptions by completed revenue.</w:t>
      </w:r>
    </w:p>
    <w:p w14:paraId="76495419" w14:textId="77777777" w:rsidR="005D66E3" w:rsidRDefault="005D66E3" w:rsidP="005D66E3">
      <w:pPr>
        <w:pStyle w:val="NormalWeb"/>
      </w:pPr>
      <w:r>
        <w:rPr>
          <w:rStyle w:val="Strong"/>
        </w:rPr>
        <w:t>Key findings</w:t>
      </w:r>
      <w:r>
        <w:br/>
        <w:t xml:space="preserve">Net revenue in Engineered was </w:t>
      </w:r>
      <w:r>
        <w:rPr>
          <w:rStyle w:val="Strong"/>
        </w:rPr>
        <w:t>£2,829,778.68</w:t>
      </w:r>
      <w:r>
        <w:t>. EIRE had the highest net country revenue, while Nigeria had the lowest. October was the highest-revenue month and April the lowest in the calendar-month view, which combines all years. The Top 10 descriptions were ranked by completed revenue.</w:t>
      </w:r>
    </w:p>
    <w:p w14:paraId="762C4AC6" w14:textId="4E16A97E" w:rsidR="005D66E3" w:rsidRDefault="005D66E3" w:rsidP="005D66E3">
      <w:pPr>
        <w:pStyle w:val="NormalWeb"/>
      </w:pPr>
      <w:r>
        <w:rPr>
          <w:rStyle w:val="Strong"/>
        </w:rPr>
        <w:t>Data limitation</w:t>
      </w:r>
      <w:r>
        <w:br/>
        <w:t>The workbook reports 84,756 non-UK records in Clean and 83,413 records in Engineered. The difference between those counts is not fully reconciled, so the summaries are validated against Engineered only.</w:t>
      </w:r>
      <w:r w:rsidR="00123E45" w:rsidRPr="00123E45">
        <w:rPr>
          <w:noProof/>
        </w:rPr>
        <w:t xml:space="preserve"> </w:t>
      </w:r>
      <w:r w:rsidR="00123E45">
        <w:rPr>
          <w:noProof/>
        </w:rPr>
        <w:drawing>
          <wp:inline distT="0" distB="0" distL="0" distR="0" wp14:anchorId="3474499B" wp14:editId="2FF4E7D9">
            <wp:extent cx="5943600" cy="3013075"/>
            <wp:effectExtent l="0" t="0" r="0" b="0"/>
            <wp:docPr id="115449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93511" name="Picture 1154493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6319" w14:textId="62901164" w:rsidR="008C3692" w:rsidRDefault="00123E45">
      <w:r>
        <w:rPr>
          <w:noProof/>
        </w:rPr>
        <w:lastRenderedPageBreak/>
        <w:drawing>
          <wp:inline distT="0" distB="0" distL="0" distR="0" wp14:anchorId="55C2911A" wp14:editId="704CE737">
            <wp:extent cx="5943600" cy="3051175"/>
            <wp:effectExtent l="0" t="0" r="0" b="0"/>
            <wp:docPr id="76955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0163" name="Picture 769550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E3"/>
    <w:rsid w:val="000B2B6D"/>
    <w:rsid w:val="00123E45"/>
    <w:rsid w:val="0046604B"/>
    <w:rsid w:val="004F591E"/>
    <w:rsid w:val="005D66E3"/>
    <w:rsid w:val="007B4D5B"/>
    <w:rsid w:val="008C3692"/>
    <w:rsid w:val="00C7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DC476"/>
  <w15:chartTrackingRefBased/>
  <w15:docId w15:val="{E2B26196-C193-F548-A0F6-3685A8F5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66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YAHIA SALEH </dc:creator>
  <cp:keywords/>
  <dc:description/>
  <cp:lastModifiedBy>YAHIA SALEH </cp:lastModifiedBy>
  <cp:revision>3</cp:revision>
  <cp:lastPrinted>2026-10-14T01:23:00Z</cp:lastPrinted>
  <dcterms:created xsi:type="dcterms:W3CDTF">2026-10-14T01:21:00Z</dcterms:created>
  <dcterms:modified xsi:type="dcterms:W3CDTF">2026-10-14T01:24:00Z</dcterms:modified>
</cp:coreProperties>
</file>