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EBFA4" w14:textId="7DB1D5F2" w:rsidR="00EC3048" w:rsidRPr="006A6D47" w:rsidRDefault="00EC3048" w:rsidP="006A6D47">
      <w:pPr>
        <w:ind w:left="1416"/>
        <w:rPr>
          <w:b/>
          <w:bCs/>
          <w:sz w:val="30"/>
          <w:szCs w:val="30"/>
        </w:rPr>
      </w:pPr>
      <w:r>
        <w:t xml:space="preserve"> </w:t>
      </w:r>
      <w:r>
        <w:tab/>
      </w:r>
      <w:r w:rsidR="006A6D47">
        <w:tab/>
      </w:r>
      <w:r w:rsidRPr="006A6D47">
        <w:rPr>
          <w:b/>
          <w:bCs/>
          <w:sz w:val="30"/>
          <w:szCs w:val="30"/>
        </w:rPr>
        <w:t xml:space="preserve">Süreçler </w:t>
      </w:r>
      <w:proofErr w:type="gramStart"/>
      <w:r w:rsidRPr="006A6D47">
        <w:rPr>
          <w:b/>
          <w:bCs/>
          <w:sz w:val="30"/>
          <w:szCs w:val="30"/>
        </w:rPr>
        <w:t>Ve</w:t>
      </w:r>
      <w:proofErr w:type="gramEnd"/>
      <w:r w:rsidRPr="006A6D47">
        <w:rPr>
          <w:b/>
          <w:bCs/>
          <w:sz w:val="30"/>
          <w:szCs w:val="30"/>
        </w:rPr>
        <w:t xml:space="preserve"> Maliyet Analizi</w:t>
      </w:r>
    </w:p>
    <w:p w14:paraId="111AB544" w14:textId="48A89AD7" w:rsidR="00EC3048" w:rsidRDefault="00EC3048" w:rsidP="00EC3048">
      <w:pPr>
        <w:ind w:left="1416"/>
      </w:pPr>
    </w:p>
    <w:p w14:paraId="0748F93C" w14:textId="56F024B3" w:rsidR="00EC3048" w:rsidRDefault="00EC3048" w:rsidP="00EC3048">
      <w:pPr>
        <w:ind w:left="1416"/>
        <w:rPr>
          <w:rFonts w:ascii="Arial" w:hAnsi="Arial" w:cs="Arial"/>
          <w:color w:val="2F2F2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Her teknolojik sistemde olduğu gibi</w:t>
      </w:r>
      <w: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> plaka tanıma sistemi alımı</w:t>
      </w: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 yapmadan önce de göz önünde bulundurulması gereken bazı temel hususlar vardır. Öncelikle plaka tanıma sisteminin kullanılacağı ortamın özelliklerinin iyi bilinmesi gerekir. Ortamın analizi yapıldıktan sonra bu ortama </w:t>
      </w:r>
      <w: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>en uygun plaka tanıma sistemine</w:t>
      </w: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 karar verilebilir.</w:t>
      </w:r>
    </w:p>
    <w:p w14:paraId="55BCDC5D" w14:textId="495EC6DC" w:rsidR="00EC3048" w:rsidRDefault="00EC3048" w:rsidP="00EC3048">
      <w:pPr>
        <w:ind w:left="1416"/>
        <w:rPr>
          <w:rFonts w:ascii="Arial" w:hAnsi="Arial" w:cs="Arial"/>
          <w:color w:val="2F2F2F"/>
          <w:sz w:val="21"/>
          <w:szCs w:val="21"/>
          <w:shd w:val="clear" w:color="auto" w:fill="FFFFFF"/>
        </w:rPr>
      </w:pPr>
    </w:p>
    <w:p w14:paraId="53FFAF0D" w14:textId="7F699FB2" w:rsidR="00EC3048" w:rsidRDefault="00EC3048" w:rsidP="00EC3048">
      <w:pPr>
        <w:ind w:left="708" w:firstLine="708"/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 xml:space="preserve">1-)   </w:t>
      </w:r>
      <w:proofErr w:type="spellStart"/>
      <w:r w:rsidRPr="00EC3048"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>Veritabanı</w:t>
      </w:r>
      <w:proofErr w:type="spellEnd"/>
    </w:p>
    <w:p w14:paraId="6421BCA0" w14:textId="22A26F67" w:rsidR="00EC3048" w:rsidRDefault="00EC3048" w:rsidP="00EC3048">
      <w:pPr>
        <w:pStyle w:val="ListeParagraf"/>
        <w:numPr>
          <w:ilvl w:val="0"/>
          <w:numId w:val="2"/>
        </w:numP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</w:pPr>
      <w:r w:rsidRPr="00EC3048"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 xml:space="preserve">Araca </w:t>
      </w:r>
      <w: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>A</w:t>
      </w:r>
      <w:r w:rsidRPr="00EC3048"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 xml:space="preserve">it </w:t>
      </w:r>
      <w: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>G</w:t>
      </w:r>
      <w:r w:rsidRPr="00EC3048"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>örüntüler</w:t>
      </w:r>
    </w:p>
    <w:p w14:paraId="219BCC1D" w14:textId="60A127EB" w:rsidR="00EC3048" w:rsidRDefault="00EC3048" w:rsidP="00EC3048">
      <w:pPr>
        <w:pStyle w:val="ListeParagraf"/>
        <w:numPr>
          <w:ilvl w:val="0"/>
          <w:numId w:val="2"/>
        </w:numP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>Arac</w:t>
      </w:r>
      <w:proofErr w:type="spellEnd"/>
      <w: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 xml:space="preserve"> Giriş Çıkış Saatleri</w:t>
      </w:r>
    </w:p>
    <w:p w14:paraId="7990AF6C" w14:textId="4C988734" w:rsidR="00EC3048" w:rsidRDefault="00EC3048" w:rsidP="00EC3048">
      <w:pPr>
        <w:pStyle w:val="ListeParagraf"/>
        <w:numPr>
          <w:ilvl w:val="0"/>
          <w:numId w:val="2"/>
        </w:numP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>Teknik Raporların Sunulması</w:t>
      </w:r>
    </w:p>
    <w:p w14:paraId="47E9C363" w14:textId="51AA8C79" w:rsidR="00EC3048" w:rsidRDefault="00EC3048" w:rsidP="00EC3048">
      <w:pPr>
        <w:jc w:val="both"/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 xml:space="preserve">             </w:t>
      </w: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ab/>
      </w: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ab/>
      </w:r>
      <w:r w:rsidR="006A6D47"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ab/>
      </w:r>
      <w:r w:rsidR="006A6D47"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ab/>
      </w:r>
      <w:r w:rsidR="006A6D47"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ab/>
      </w: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Harcanan İş Gücü:</w:t>
      </w:r>
      <w:r w:rsidR="006A6D47"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7</w:t>
      </w: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ab/>
      </w: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ab/>
        <w:t>Maliyet:</w:t>
      </w:r>
      <w:r w:rsidR="006A6D47"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15</w:t>
      </w: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0.000 TL</w:t>
      </w:r>
    </w:p>
    <w:p w14:paraId="16DBE4FC" w14:textId="19F99311" w:rsidR="006A6D47" w:rsidRDefault="006A6D47" w:rsidP="00EC3048">
      <w:pPr>
        <w:jc w:val="both"/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ab/>
      </w: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ab/>
        <w:t xml:space="preserve">2-)   </w:t>
      </w:r>
      <w: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>Görüntü Kalitesi</w:t>
      </w:r>
    </w:p>
    <w:p w14:paraId="75284459" w14:textId="77777777" w:rsidR="006A6D47" w:rsidRDefault="006A6D47" w:rsidP="006A6D47">
      <w:pPr>
        <w:pStyle w:val="ListeParagraf"/>
        <w:numPr>
          <w:ilvl w:val="0"/>
          <w:numId w:val="5"/>
        </w:numPr>
        <w:jc w:val="both"/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>Ç</w:t>
      </w:r>
      <w: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 xml:space="preserve">özünürlük ve </w:t>
      </w:r>
      <w: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>G</w:t>
      </w:r>
      <w: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 xml:space="preserve">örüntü </w:t>
      </w:r>
      <w: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>F</w:t>
      </w:r>
      <w: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>ormatlar</w:t>
      </w:r>
      <w: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>ını</w:t>
      </w:r>
      <w: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>İ</w:t>
      </w:r>
      <w: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>şlenebilir</w:t>
      </w:r>
      <w: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>liği</w:t>
      </w:r>
      <w:proofErr w:type="spellEnd"/>
    </w:p>
    <w:p w14:paraId="3AEB050B" w14:textId="59156A57" w:rsidR="006A6D47" w:rsidRDefault="006A6D47" w:rsidP="006A6D47">
      <w:pPr>
        <w:ind w:left="3546" w:firstLine="702"/>
        <w:jc w:val="both"/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</w:pPr>
      <w:r w:rsidRPr="006A6D47"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Harcanan İş Gücü:</w:t>
      </w: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3</w:t>
      </w:r>
      <w:r w:rsidRPr="006A6D47"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ab/>
      </w:r>
      <w:r w:rsidRPr="006A6D47"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ab/>
        <w:t>Maliyet:</w:t>
      </w: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72</w:t>
      </w:r>
      <w:r w:rsidRPr="006A6D47"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.000 TL</w:t>
      </w:r>
    </w:p>
    <w:p w14:paraId="13507E94" w14:textId="77777777" w:rsidR="006A6D47" w:rsidRDefault="006A6D47" w:rsidP="006A6D47">
      <w:pPr>
        <w:jc w:val="both"/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ab/>
      </w: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ab/>
      </w:r>
    </w:p>
    <w:p w14:paraId="46B326A0" w14:textId="3ED3BC26" w:rsidR="006A6D47" w:rsidRDefault="006A6D47" w:rsidP="006A6D47">
      <w:pPr>
        <w:ind w:left="708" w:firstLine="708"/>
        <w:jc w:val="both"/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 xml:space="preserve">3-)   </w:t>
      </w:r>
      <w: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 xml:space="preserve">Araç Hızına Uygunluk </w:t>
      </w:r>
      <w:proofErr w:type="gramStart"/>
      <w: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>V</w:t>
      </w:r>
      <w: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>e</w:t>
      </w:r>
      <w:proofErr w:type="gramEnd"/>
      <w: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>Frame</w:t>
      </w:r>
      <w:proofErr w:type="spellEnd"/>
    </w:p>
    <w:p w14:paraId="5BE5D445" w14:textId="643315E9" w:rsidR="006A6D47" w:rsidRDefault="006A6D47" w:rsidP="006A6D47">
      <w:pPr>
        <w:pStyle w:val="ListeParagraf"/>
        <w:numPr>
          <w:ilvl w:val="0"/>
          <w:numId w:val="5"/>
        </w:numPr>
        <w:jc w:val="both"/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Saniye Başına Alınan Görüntüyü İşleme</w:t>
      </w:r>
    </w:p>
    <w:p w14:paraId="6356E494" w14:textId="34669BA4" w:rsidR="006A6D47" w:rsidRDefault="006A6D47" w:rsidP="006A6D47">
      <w:pPr>
        <w:ind w:left="3546" w:firstLine="702"/>
        <w:jc w:val="both"/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</w:pPr>
      <w:r w:rsidRPr="006A6D47"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Harcanan İş Gücü:</w:t>
      </w: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3</w:t>
      </w:r>
      <w:r w:rsidRPr="006A6D47"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ab/>
      </w:r>
      <w:r w:rsidRPr="006A6D47"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ab/>
        <w:t>Maliyet:72.000 TL</w:t>
      </w:r>
    </w:p>
    <w:p w14:paraId="35060C32" w14:textId="09B01B2D" w:rsidR="006A6D47" w:rsidRDefault="006A6D47" w:rsidP="006A6D47">
      <w:pPr>
        <w:jc w:val="both"/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ab/>
      </w: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ab/>
      </w:r>
    </w:p>
    <w:p w14:paraId="440F52F5" w14:textId="6BB67D03" w:rsidR="006A6D47" w:rsidRDefault="006A6D47" w:rsidP="006A6D47">
      <w:pPr>
        <w:jc w:val="both"/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ab/>
      </w: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ab/>
        <w:t>4-)</w:t>
      </w:r>
      <w:r w:rsidRPr="006A6D47"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 xml:space="preserve">Sistemin Bakım </w:t>
      </w:r>
      <w:proofErr w:type="gramStart"/>
      <w: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>V</w:t>
      </w:r>
      <w: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>e</w:t>
      </w:r>
      <w:proofErr w:type="gramEnd"/>
      <w: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 xml:space="preserve"> Onarım Gereksinimleri</w:t>
      </w:r>
    </w:p>
    <w:p w14:paraId="52E6DF10" w14:textId="4FD9F1CE" w:rsidR="006A6D47" w:rsidRDefault="006A6D47" w:rsidP="006A6D47">
      <w:pPr>
        <w:pStyle w:val="ListeParagraf"/>
        <w:numPr>
          <w:ilvl w:val="0"/>
          <w:numId w:val="5"/>
        </w:numPr>
        <w:jc w:val="both"/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Garanti Süresin</w:t>
      </w:r>
      <w:r w:rsidR="00F42328"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 xml:space="preserve">ce Destek Ekip </w:t>
      </w:r>
    </w:p>
    <w:p w14:paraId="6293BF8C" w14:textId="5E269688" w:rsidR="00F42328" w:rsidRDefault="00F42328" w:rsidP="00F42328">
      <w:pPr>
        <w:ind w:left="3546" w:firstLine="702"/>
        <w:jc w:val="both"/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</w:pPr>
      <w:r w:rsidRPr="00F42328"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Harcanan İş Gücü:</w:t>
      </w: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1</w:t>
      </w:r>
      <w:r w:rsidRPr="00F42328"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ab/>
      </w:r>
      <w:r w:rsidRPr="00F42328"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ab/>
        <w:t>Maliyet:</w:t>
      </w: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6</w:t>
      </w:r>
      <w:r w:rsidRPr="00F42328"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.000 TL</w:t>
      </w:r>
    </w:p>
    <w:p w14:paraId="282D3EC3" w14:textId="6C03B7FB" w:rsidR="00F42328" w:rsidRDefault="00F42328" w:rsidP="00F42328">
      <w:pPr>
        <w:jc w:val="both"/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ab/>
      </w: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ab/>
        <w:t xml:space="preserve">5-) </w:t>
      </w:r>
      <w:proofErr w:type="gramStart"/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Otomasyon  (</w:t>
      </w:r>
      <w:proofErr w:type="gramEnd"/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İsteğe Bağlı)</w:t>
      </w:r>
    </w:p>
    <w:p w14:paraId="68624ABA" w14:textId="444BB8C0" w:rsidR="00F42328" w:rsidRDefault="00F42328" w:rsidP="00F42328">
      <w:pPr>
        <w:pStyle w:val="ListeParagraf"/>
        <w:numPr>
          <w:ilvl w:val="0"/>
          <w:numId w:val="5"/>
        </w:numPr>
        <w:jc w:val="both"/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Araç Giriş Çıkış Bilgileri Panel Gösterimi</w:t>
      </w:r>
    </w:p>
    <w:p w14:paraId="27FB793D" w14:textId="66767EFF" w:rsidR="00F42328" w:rsidRDefault="00F42328" w:rsidP="00F42328">
      <w:pPr>
        <w:pStyle w:val="ListeParagraf"/>
        <w:numPr>
          <w:ilvl w:val="0"/>
          <w:numId w:val="5"/>
        </w:numPr>
        <w:jc w:val="both"/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Günlük Giriş Çıkış Raporları</w:t>
      </w:r>
    </w:p>
    <w:p w14:paraId="6AF2E815" w14:textId="65B60CD8" w:rsidR="00F42328" w:rsidRDefault="00F42328" w:rsidP="00F42328">
      <w:pPr>
        <w:pStyle w:val="ListeParagraf"/>
        <w:numPr>
          <w:ilvl w:val="0"/>
          <w:numId w:val="5"/>
        </w:numPr>
        <w:jc w:val="both"/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İçerde Araç Doluluk Oranı</w:t>
      </w:r>
    </w:p>
    <w:p w14:paraId="1417B3A1" w14:textId="06DD4ED3" w:rsidR="00F42328" w:rsidRDefault="00F42328" w:rsidP="00F42328">
      <w:pPr>
        <w:pStyle w:val="ListeParagraf"/>
        <w:numPr>
          <w:ilvl w:val="0"/>
          <w:numId w:val="5"/>
        </w:numPr>
        <w:jc w:val="both"/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Geçiş Yapan Araçlardan Kazanç Tutarı</w:t>
      </w:r>
    </w:p>
    <w:p w14:paraId="05DDF51B" w14:textId="297A3612" w:rsidR="00F42328" w:rsidRPr="00F42328" w:rsidRDefault="00F42328" w:rsidP="00F42328">
      <w:pPr>
        <w:ind w:left="3546" w:firstLine="702"/>
        <w:jc w:val="both"/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</w:pPr>
      <w:r w:rsidRPr="00F42328"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Harcanan İş Gücü:</w:t>
      </w: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15</w:t>
      </w:r>
      <w:r w:rsidRPr="00F42328"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ab/>
      </w:r>
      <w:r w:rsidRPr="00F42328"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ab/>
        <w:t>Maliyet:</w:t>
      </w: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3</w:t>
      </w:r>
      <w:r w:rsidRPr="00F42328"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6</w:t>
      </w: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F42328"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.000 TL</w:t>
      </w:r>
    </w:p>
    <w:p w14:paraId="7325A2A8" w14:textId="77777777" w:rsidR="00F42328" w:rsidRPr="00F42328" w:rsidRDefault="00F42328" w:rsidP="00F42328">
      <w:pPr>
        <w:ind w:left="2130"/>
        <w:jc w:val="both"/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</w:pPr>
    </w:p>
    <w:p w14:paraId="771E42E6" w14:textId="7B88D2CD" w:rsidR="00F42328" w:rsidRPr="00F42328" w:rsidRDefault="00F42328" w:rsidP="00F42328">
      <w:pPr>
        <w:ind w:left="2130"/>
        <w:jc w:val="both"/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</w:pPr>
    </w:p>
    <w:p w14:paraId="16DC6A35" w14:textId="77777777" w:rsidR="006A6D47" w:rsidRPr="006A6D47" w:rsidRDefault="006A6D47" w:rsidP="006A6D47">
      <w:pPr>
        <w:ind w:left="3540"/>
        <w:jc w:val="both"/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</w:pPr>
    </w:p>
    <w:p w14:paraId="168BA348" w14:textId="1107D94E" w:rsidR="006A6D47" w:rsidRPr="006A6D47" w:rsidRDefault="006A6D47" w:rsidP="006A6D47">
      <w:pPr>
        <w:pStyle w:val="ListeParagraf"/>
        <w:ind w:left="4248"/>
        <w:jc w:val="both"/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 </w:t>
      </w:r>
    </w:p>
    <w:sectPr w:rsidR="006A6D47" w:rsidRPr="006A6D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97DA9"/>
    <w:multiLevelType w:val="hybridMultilevel"/>
    <w:tmpl w:val="FE14D954"/>
    <w:lvl w:ilvl="0" w:tplc="041F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" w15:restartNumberingAfterBreak="0">
    <w:nsid w:val="14F409D8"/>
    <w:multiLevelType w:val="hybridMultilevel"/>
    <w:tmpl w:val="6C905732"/>
    <w:lvl w:ilvl="0" w:tplc="041F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 w15:restartNumberingAfterBreak="0">
    <w:nsid w:val="56D03D15"/>
    <w:multiLevelType w:val="hybridMultilevel"/>
    <w:tmpl w:val="14485A6E"/>
    <w:lvl w:ilvl="0" w:tplc="041F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741055D2"/>
    <w:multiLevelType w:val="hybridMultilevel"/>
    <w:tmpl w:val="235E2B0E"/>
    <w:lvl w:ilvl="0" w:tplc="041F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4" w15:restartNumberingAfterBreak="0">
    <w:nsid w:val="74355707"/>
    <w:multiLevelType w:val="hybridMultilevel"/>
    <w:tmpl w:val="1B6676AC"/>
    <w:lvl w:ilvl="0" w:tplc="3C40E48A">
      <w:start w:val="1"/>
      <w:numFmt w:val="decimal"/>
      <w:lvlText w:val="%1-"/>
      <w:lvlJc w:val="left"/>
      <w:pPr>
        <w:ind w:left="1776" w:hanging="360"/>
      </w:pPr>
      <w:rPr>
        <w:rFonts w:ascii="Arial" w:hAnsi="Arial" w:cs="Arial" w:hint="default"/>
        <w:b/>
        <w:color w:val="2F2F2F"/>
        <w:sz w:val="21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048"/>
    <w:rsid w:val="00453832"/>
    <w:rsid w:val="006A6D47"/>
    <w:rsid w:val="00D66F4F"/>
    <w:rsid w:val="00EC3048"/>
    <w:rsid w:val="00F4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5757D"/>
  <w15:chartTrackingRefBased/>
  <w15:docId w15:val="{80F3B61D-7064-4F32-B15F-62F62726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EC3048"/>
    <w:rPr>
      <w:b/>
      <w:bCs/>
    </w:rPr>
  </w:style>
  <w:style w:type="paragraph" w:styleId="ListeParagraf">
    <w:name w:val="List Paragraph"/>
    <w:basedOn w:val="Normal"/>
    <w:uiPriority w:val="34"/>
    <w:qFormat/>
    <w:rsid w:val="00EC3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yıldırım</dc:creator>
  <cp:keywords/>
  <dc:description/>
  <cp:lastModifiedBy>yahya yıldırım</cp:lastModifiedBy>
  <cp:revision>1</cp:revision>
  <dcterms:created xsi:type="dcterms:W3CDTF">2021-03-19T14:24:00Z</dcterms:created>
  <dcterms:modified xsi:type="dcterms:W3CDTF">2021-03-19T14:49:00Z</dcterms:modified>
</cp:coreProperties>
</file>