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033B" w14:textId="77777777" w:rsidR="00EF3604" w:rsidRDefault="00000000">
      <w:pPr>
        <w:tabs>
          <w:tab w:val="center" w:pos="907"/>
          <w:tab w:val="center" w:pos="4922"/>
        </w:tabs>
        <w:spacing w:after="311" w:line="259" w:lineRule="auto"/>
        <w:ind w:left="0" w:firstLine="0"/>
      </w:pPr>
      <w:r>
        <w:rPr>
          <w:sz w:val="22"/>
        </w:rPr>
        <w:tab/>
      </w: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</w:r>
      <w:r>
        <w:rPr>
          <w:b/>
          <w:sz w:val="57"/>
        </w:rPr>
        <w:t xml:space="preserve">Что такое Бакуро? </w:t>
      </w:r>
    </w:p>
    <w:p w14:paraId="7B4790F9" w14:textId="77777777" w:rsidR="00EF3604" w:rsidRDefault="00000000">
      <w:pPr>
        <w:ind w:left="-5"/>
      </w:pPr>
      <w:r>
        <w:t>Бакуро - гибрид судоку и какуро.</w:t>
      </w:r>
    </w:p>
    <w:p w14:paraId="0391968C" w14:textId="31E7C746" w:rsidR="00EF3604" w:rsidRDefault="00000000">
      <w:pPr>
        <w:ind w:left="-5" w:right="256"/>
      </w:pPr>
      <w:r>
        <w:t>В Бакуро цель — заполнить пустые клетки цифрами так,</w:t>
      </w:r>
      <w:r w:rsidR="00E3468F" w:rsidRPr="00E3468F">
        <w:t xml:space="preserve"> </w:t>
      </w:r>
      <w:r>
        <w:t>чтобы их сумма соответствовала числам-подсказкам.</w:t>
      </w:r>
    </w:p>
    <w:p w14:paraId="03493688" w14:textId="77777777" w:rsidR="00EF3604" w:rsidRDefault="00000000">
      <w:pPr>
        <w:spacing w:after="0"/>
        <w:ind w:left="-5"/>
      </w:pPr>
      <w:r>
        <w:t xml:space="preserve">    Подсказка сверху: сумма цифр в столбце под ней.</w:t>
      </w:r>
    </w:p>
    <w:p w14:paraId="2ABD9F54" w14:textId="77777777" w:rsidR="00EF3604" w:rsidRDefault="00000000">
      <w:pPr>
        <w:spacing w:after="737"/>
        <w:ind w:left="-5"/>
      </w:pPr>
      <w:r>
        <w:t xml:space="preserve">    Подсказка слева: сумма цифр в строке справа от нее.</w:t>
      </w:r>
    </w:p>
    <w:p w14:paraId="47961B88" w14:textId="77777777" w:rsidR="00EF3604" w:rsidRDefault="00000000">
      <w:pPr>
        <w:spacing w:after="166" w:line="259" w:lineRule="auto"/>
        <w:ind w:left="799" w:right="393"/>
      </w:pPr>
      <w:r>
        <w:rPr>
          <w:b/>
          <w:sz w:val="57"/>
        </w:rPr>
        <w:t>Главное правило:</w:t>
      </w:r>
    </w:p>
    <w:p w14:paraId="64AAFBDB" w14:textId="4AFFEA98" w:rsidR="00EF3604" w:rsidRDefault="00000000">
      <w:pPr>
        <w:ind w:left="-5"/>
      </w:pPr>
      <w:r>
        <w:t>В отличие от обычных кроссвордов, здесь можно использовать только степени числа 2:</w:t>
      </w:r>
    </w:p>
    <w:p w14:paraId="41A747BD" w14:textId="29BD5249" w:rsidR="00E3468F" w:rsidRPr="00482B8A" w:rsidRDefault="00000000" w:rsidP="00482B8A">
      <w:pPr>
        <w:spacing w:after="706"/>
        <w:ind w:left="-5"/>
        <w:rPr>
          <w:lang w:val="en-US"/>
        </w:rPr>
      </w:pPr>
      <w:r>
        <w:t xml:space="preserve">     1, 2, 4, 8, 16, 32...</w:t>
      </w:r>
    </w:p>
    <w:p w14:paraId="0AB2928F" w14:textId="77777777" w:rsidR="00E3468F" w:rsidRDefault="00000000">
      <w:pPr>
        <w:spacing w:after="166" w:line="259" w:lineRule="auto"/>
        <w:ind w:left="799" w:right="393"/>
        <w:rPr>
          <w:b/>
          <w:sz w:val="57"/>
          <w:lang w:val="en-US"/>
        </w:rPr>
      </w:pPr>
      <w:r>
        <w:rPr>
          <w:b/>
          <w:sz w:val="57"/>
        </w:rPr>
        <w:t>Решение простейшей головоломки Бакуро</w:t>
      </w:r>
    </w:p>
    <w:p w14:paraId="51E1B055" w14:textId="396FA24F" w:rsidR="00EF3604" w:rsidRDefault="00E3468F">
      <w:pPr>
        <w:spacing w:after="166" w:line="259" w:lineRule="auto"/>
        <w:ind w:left="799" w:right="393"/>
        <w:rPr>
          <w:lang w:val="en-US"/>
        </w:rPr>
      </w:pPr>
      <w:r>
        <w:rPr>
          <w:noProof/>
        </w:rPr>
        <w:drawing>
          <wp:inline distT="0" distB="0" distL="0" distR="0" wp14:anchorId="3784B303" wp14:editId="147D9541">
            <wp:extent cx="3295650" cy="3320366"/>
            <wp:effectExtent l="0" t="0" r="0" b="0"/>
            <wp:docPr id="1610607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07603" name="Рисунок 1610607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85" cy="332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424C" w14:textId="72ABFFD2" w:rsidR="00E3468F" w:rsidRPr="00E3468F" w:rsidRDefault="00E3468F" w:rsidP="00E3468F">
      <w:pPr>
        <w:spacing w:after="166" w:line="259" w:lineRule="auto"/>
        <w:ind w:left="799" w:right="393"/>
        <w:rPr>
          <w:sz w:val="32"/>
          <w:szCs w:val="32"/>
        </w:rPr>
      </w:pPr>
      <w:r w:rsidRPr="00E3468F">
        <w:rPr>
          <w:sz w:val="32"/>
          <w:szCs w:val="32"/>
        </w:rPr>
        <w:lastRenderedPageBreak/>
        <w:t xml:space="preserve">Правило № 1: в головоломке Бакуро пустые ячейки должны быть заполнены числами, которые являются степенями числа два. </w:t>
      </w:r>
    </w:p>
    <w:p w14:paraId="1E285D5D" w14:textId="6F554A68" w:rsidR="00E3468F" w:rsidRPr="00E3468F" w:rsidRDefault="00E3468F" w:rsidP="00E3468F">
      <w:pPr>
        <w:spacing w:after="166" w:line="259" w:lineRule="auto"/>
        <w:ind w:left="799" w:right="393"/>
        <w:rPr>
          <w:sz w:val="32"/>
          <w:szCs w:val="32"/>
        </w:rPr>
      </w:pPr>
      <w:r w:rsidRPr="00E3468F">
        <w:rPr>
          <w:sz w:val="32"/>
          <w:szCs w:val="32"/>
        </w:rPr>
        <w:t>Правило № 2: как и в Судоку, сумма чисел, записанных в пустые ячейки, должна быть равна заданной ячейке по горизонтали и по вертикали. Например, в нашем случае, во втором ряду мы должны получить в сумме 12, а во втором столбце – 6.</w:t>
      </w:r>
    </w:p>
    <w:p w14:paraId="0D928717" w14:textId="4363E251" w:rsidR="00E3468F" w:rsidRPr="00E3468F" w:rsidRDefault="00E3468F" w:rsidP="00E3468F">
      <w:pPr>
        <w:spacing w:after="166" w:line="259" w:lineRule="auto"/>
        <w:ind w:left="799" w:right="393"/>
        <w:rPr>
          <w:sz w:val="32"/>
          <w:szCs w:val="32"/>
        </w:rPr>
      </w:pPr>
      <w:r w:rsidRPr="00E3468F">
        <w:rPr>
          <w:sz w:val="32"/>
          <w:szCs w:val="32"/>
        </w:rPr>
        <w:t xml:space="preserve">Правило № 3: если пораскинуть головой, можно догадаться, что из заданного двоичного числа можно вывести числа, которые мы должны записать в связанные с ним ячейки. </w:t>
      </w:r>
      <w:r w:rsidR="00482B8A" w:rsidRPr="00E3468F">
        <w:rPr>
          <w:sz w:val="32"/>
          <w:szCs w:val="32"/>
        </w:rPr>
        <w:t>Например,</w:t>
      </w:r>
      <w:r w:rsidRPr="00E3468F">
        <w:rPr>
          <w:sz w:val="32"/>
          <w:szCs w:val="32"/>
        </w:rPr>
        <w:t xml:space="preserve"> двоичное число 1001 (9) включает в себя 1 в четвертой позиции, то есть 8 и 1 в первой позиции, то есть 1. </w:t>
      </w:r>
    </w:p>
    <w:p w14:paraId="495529B6" w14:textId="3BC2EADB" w:rsidR="00E3468F" w:rsidRDefault="00E3468F" w:rsidP="00E3468F">
      <w:pPr>
        <w:spacing w:after="166" w:line="259" w:lineRule="auto"/>
        <w:ind w:left="799" w:right="393"/>
        <w:rPr>
          <w:sz w:val="32"/>
          <w:szCs w:val="32"/>
        </w:rPr>
      </w:pPr>
      <w:r w:rsidRPr="00E3468F">
        <w:rPr>
          <w:sz w:val="32"/>
          <w:szCs w:val="32"/>
        </w:rPr>
        <w:t>Правило № 4: Числа, записанные в столбцах и в строках должны сходиться. То есть сумма в первом столбце должна равняться 9, а в первой строке – 3. В нашем примере это поможет нам определить, куда записаться 1, а куда 8. Так как сумма в первой строке должна равняться 3, записать туда 8 мы точно не можем, значит записываем туда единицу.</w:t>
      </w:r>
    </w:p>
    <w:p w14:paraId="524E55B3" w14:textId="2FABCFFB" w:rsidR="00E3468F" w:rsidRPr="00482B8A" w:rsidRDefault="00E3468F" w:rsidP="00E3468F">
      <w:pPr>
        <w:spacing w:after="166" w:line="259" w:lineRule="auto"/>
        <w:ind w:left="799" w:right="393"/>
        <w:rPr>
          <w:sz w:val="32"/>
          <w:szCs w:val="32"/>
          <w:lang w:val="en-US"/>
        </w:rPr>
      </w:pPr>
    </w:p>
    <w:p w14:paraId="272F0BAB" w14:textId="23BCD495" w:rsidR="00E3468F" w:rsidRPr="00E3468F" w:rsidRDefault="00E3468F" w:rsidP="00E3468F">
      <w:pPr>
        <w:spacing w:after="166" w:line="259" w:lineRule="auto"/>
        <w:ind w:left="799" w:right="393"/>
        <w:rPr>
          <w:sz w:val="32"/>
          <w:szCs w:val="32"/>
        </w:rPr>
      </w:pPr>
      <w:r>
        <w:rPr>
          <w:noProof/>
        </w:rPr>
        <w:drawing>
          <wp:inline distT="0" distB="0" distL="0" distR="0" wp14:anchorId="15566C50" wp14:editId="7358763C">
            <wp:extent cx="3810000" cy="3838575"/>
            <wp:effectExtent l="0" t="0" r="0" b="9525"/>
            <wp:docPr id="1679869365" name="Рисунок 2" descr="Решение головоломки Бакур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ешение головоломки Бакур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F7787" w14:textId="22A3B0E6" w:rsidR="00E3468F" w:rsidRPr="00E3468F" w:rsidRDefault="00E3468F">
      <w:pPr>
        <w:spacing w:after="166" w:line="259" w:lineRule="auto"/>
        <w:ind w:left="799" w:right="393"/>
      </w:pPr>
    </w:p>
    <w:sectPr w:rsidR="00E3468F" w:rsidRPr="00E3468F" w:rsidSect="00482B8A">
      <w:pgSz w:w="11906" w:h="16838"/>
      <w:pgMar w:top="720" w:right="720" w:bottom="720" w:left="720" w:header="720" w:footer="720" w:gutter="0"/>
      <w:cols w:space="720"/>
      <w:docGrid w:linePitch="50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E4A92"/>
    <w:multiLevelType w:val="multilevel"/>
    <w:tmpl w:val="EB1C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68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604"/>
    <w:rsid w:val="003E6A1D"/>
    <w:rsid w:val="00482B8A"/>
    <w:rsid w:val="007E6C3D"/>
    <w:rsid w:val="00E3468F"/>
    <w:rsid w:val="00EF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51AE5"/>
  <w15:docId w15:val="{2323219D-5687-41DA-996D-65457A0A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50" w:line="264" w:lineRule="auto"/>
      <w:ind w:left="10" w:hanging="10"/>
    </w:pPr>
    <w:rPr>
      <w:rFonts w:ascii="Calibri" w:eastAsia="Calibri" w:hAnsi="Calibri" w:cs="Calibri"/>
      <w:color w:val="000000"/>
      <w:sz w:val="3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3468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Макжанов Рома</dc:creator>
  <cp:keywords/>
  <cp:lastModifiedBy>Макжанов Рома</cp:lastModifiedBy>
  <cp:revision>4</cp:revision>
  <cp:lastPrinted>2026-03-23T14:35:00Z</cp:lastPrinted>
  <dcterms:created xsi:type="dcterms:W3CDTF">2026-03-23T14:35:00Z</dcterms:created>
  <dcterms:modified xsi:type="dcterms:W3CDTF">2026-03-25T18:15:00Z</dcterms:modified>
</cp:coreProperties>
</file>