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2CDDA75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3E51E7">
        <w:rPr>
          <w:sz w:val="48"/>
          <w:szCs w:val="48"/>
        </w:rPr>
        <w:t>3</w:t>
      </w:r>
      <w:r w:rsidRPr="00C43F94">
        <w:rPr>
          <w:sz w:val="48"/>
          <w:szCs w:val="48"/>
        </w:rPr>
        <w:t xml:space="preserve"> – </w:t>
      </w:r>
      <w:r w:rsidR="003E51E7">
        <w:rPr>
          <w:sz w:val="48"/>
          <w:szCs w:val="48"/>
        </w:rPr>
        <w:t>Production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23372D9D" w14:textId="40C686A3" w:rsidR="006F4BFD" w:rsidRDefault="003E51E7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table of average demand, production capacity, and costs for each quarter, are there differences between quarters?</w:t>
      </w:r>
    </w:p>
    <w:p w14:paraId="63A99185" w14:textId="1FC16995" w:rsidR="003E51E7" w:rsidRPr="003E51E7" w:rsidRDefault="003E51E7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Since we have temporal data (i.e. year and quarter), see if you can make a yearly and/or quarterly chart showing these metrics over time.</w:t>
      </w:r>
    </w:p>
    <w:p w14:paraId="506F43D3" w14:textId="77777777" w:rsidR="00DA1E83" w:rsidRDefault="00DA1E83" w:rsidP="00C43F94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34045D6C" w14:textId="54DFE408" w:rsidR="00C43F94" w:rsidRP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596A7906" w14:textId="77777777" w:rsidR="00C43F94" w:rsidRDefault="00C43F94" w:rsidP="00C43F94">
      <w:pPr>
        <w:rPr>
          <w:sz w:val="24"/>
          <w:szCs w:val="24"/>
        </w:rPr>
      </w:pPr>
    </w:p>
    <w:p w14:paraId="4E9BCCD0" w14:textId="77777777" w:rsidR="006F4BFD" w:rsidRPr="00C43F94" w:rsidRDefault="006F4BFD" w:rsidP="00C43F94">
      <w:pPr>
        <w:rPr>
          <w:sz w:val="24"/>
          <w:szCs w:val="24"/>
        </w:rPr>
      </w:pPr>
    </w:p>
    <w:p w14:paraId="608D60F5" w14:textId="52365EB8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3E51E7">
        <w:rPr>
          <w:sz w:val="24"/>
          <w:szCs w:val="24"/>
        </w:rPr>
        <w:t>Cost Reduction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Pr="00DA1E83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5E2B2F23" w14:textId="090EE686" w:rsidR="003E51E7" w:rsidRPr="003E51E7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3E51E7" w:rsidRPr="003E51E7">
        <w:rPr>
          <w:b w:val="0"/>
          <w:bCs/>
          <w:i/>
          <w:iCs/>
          <w:sz w:val="24"/>
          <w:szCs w:val="24"/>
        </w:rPr>
        <w:t>If we remove the production capacity constraint from the model &amp; we removed the carrying cost, what do you think will happen? Try it out and see if it matches your expectation. Try to explain what is happening</w:t>
      </w:r>
      <w:r w:rsidR="003E51E7">
        <w:rPr>
          <w:b w:val="0"/>
          <w:bCs/>
          <w:i/>
          <w:iCs/>
          <w:sz w:val="24"/>
          <w:szCs w:val="24"/>
        </w:rPr>
        <w:t xml:space="preserve"> and talk a bit about </w:t>
      </w:r>
      <w:r w:rsidR="001E352B">
        <w:rPr>
          <w:b w:val="0"/>
          <w:bCs/>
          <w:i/>
          <w:iCs/>
          <w:sz w:val="24"/>
          <w:szCs w:val="24"/>
        </w:rPr>
        <w:t>fallbacks of models.</w:t>
      </w:r>
    </w:p>
    <w:sectPr w:rsidR="003E51E7" w:rsidRPr="003E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1E352B"/>
    <w:rsid w:val="003E51E7"/>
    <w:rsid w:val="00527260"/>
    <w:rsid w:val="005D797C"/>
    <w:rsid w:val="006F4BFD"/>
    <w:rsid w:val="007A2E1F"/>
    <w:rsid w:val="00821FDC"/>
    <w:rsid w:val="00942696"/>
    <w:rsid w:val="00B515B8"/>
    <w:rsid w:val="00B85D9F"/>
    <w:rsid w:val="00C43F94"/>
    <w:rsid w:val="00CD092E"/>
    <w:rsid w:val="00D54305"/>
    <w:rsid w:val="00D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Ryan Harris</cp:lastModifiedBy>
  <cp:revision>2</cp:revision>
  <dcterms:created xsi:type="dcterms:W3CDTF">2025-02-19T13:59:00Z</dcterms:created>
  <dcterms:modified xsi:type="dcterms:W3CDTF">2025-02-19T13:59:00Z</dcterms:modified>
</cp:coreProperties>
</file>