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3A19" w:rsidRDefault="00F0385B">
      <w:r>
        <w:t>INTRODUCCIÓN</w:t>
      </w:r>
      <w:bookmarkStart w:id="0" w:name="_GoBack"/>
      <w:bookmarkEnd w:id="0"/>
    </w:p>
    <w:sectPr w:rsidR="008B3A1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7EA8"/>
    <w:rsid w:val="001100A7"/>
    <w:rsid w:val="001F5E64"/>
    <w:rsid w:val="00A34E82"/>
    <w:rsid w:val="00B77635"/>
    <w:rsid w:val="00F0385B"/>
    <w:rsid w:val="00F27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FFDB6A"/>
  <w15:chartTrackingRefBased/>
  <w15:docId w15:val="{BF816856-94D2-4DB5-844D-EC3F4F6E2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11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Yaiza Marco Clavejas</dc:creator>
  <cp:keywords/>
  <dc:description/>
  <cp:lastModifiedBy>Yaiza Marco Clavejas</cp:lastModifiedBy>
  <cp:revision>3</cp:revision>
  <dcterms:created xsi:type="dcterms:W3CDTF">2019-02-23T18:22:00Z</dcterms:created>
  <dcterms:modified xsi:type="dcterms:W3CDTF">2019-02-23T18:22:00Z</dcterms:modified>
</cp:coreProperties>
</file>