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PRODUCT REQUIREMENTS DOCUMENT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Autoencoder-Based Image Denoising System</w:t>
      </w:r>
    </w:p>
    <w:p/>
    <w:p>
      <w:pPr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Google Colab Implementation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Yair Levi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March 30,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Colab (Python 3.x)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 Images — Google Drive /cats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Release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1.1 Purpose</w:t>
      </w:r>
    </w:p>
    <w:p>
      <w:r>
        <w:t xml:space="preserve">This document defines the full product requirements for an autoencoder-based image denoising system implemented as an interactive Google Colab notebook. The system trains a convolutional autoencoder to remove noise from images, using a cat image dataset stored in Google Drive.</w:t>
      </w:r>
    </w:p>
    <w:p/>
    <w:p>
      <w:pPr>
        <w:pStyle w:val="Heading2"/>
      </w:pPr>
      <w:r>
        <w:rPr>
          <w:b/>
          <w:bCs/>
        </w:rPr>
        <w:t xml:space="preserve">1.2 Goals</w:t>
      </w:r>
    </w:p>
    <w:p>
      <w:pPr>
        <w:pStyle w:val="ListParagraph"/>
        <w:numPr>
          <w:ilvl w:val="0"/>
          <w:numId w:val="2"/>
        </w:numPr>
      </w:pPr>
      <w:r>
        <w:t xml:space="preserve">Implement an end-to-end image denoising pipeline on Google Colab</w:t>
      </w:r>
    </w:p>
    <w:p>
      <w:pPr>
        <w:pStyle w:val="ListParagraph"/>
        <w:numPr>
          <w:ilvl w:val="0"/>
          <w:numId w:val="2"/>
        </w:numPr>
      </w:pPr>
      <w:r>
        <w:t xml:space="preserve">Provide interactive GUI controls for noise level configuration</w:t>
      </w:r>
    </w:p>
    <w:p>
      <w:pPr>
        <w:pStyle w:val="ListParagraph"/>
        <w:numPr>
          <w:ilvl w:val="0"/>
          <w:numId w:val="2"/>
        </w:numPr>
      </w:pPr>
      <w:r>
        <w:t xml:space="preserve">Expose key autoencoder hyperparameters to the user for experimentation</w:t>
      </w:r>
    </w:p>
    <w:p>
      <w:pPr>
        <w:pStyle w:val="ListParagraph"/>
        <w:numPr>
          <w:ilvl w:val="0"/>
          <w:numId w:val="2"/>
        </w:numPr>
      </w:pPr>
      <w:r>
        <w:t xml:space="preserve">Visualize results at each step with time tracking</w:t>
      </w:r>
    </w:p>
    <w:p>
      <w:pPr>
        <w:pStyle w:val="ListParagraph"/>
        <w:numPr>
          <w:ilvl w:val="0"/>
          <w:numId w:val="2"/>
        </w:numPr>
      </w:pPr>
      <w:r>
        <w:t xml:space="preserve">Enable reproducible research with clear documentation in notebook cells</w:t>
      </w:r>
    </w:p>
    <w:p/>
    <w:p>
      <w:pPr>
        <w:pStyle w:val="Heading2"/>
      </w:pPr>
      <w:r>
        <w:rPr>
          <w:b/>
          <w:bCs/>
        </w:rPr>
        <w:t xml:space="preserve">1.3 Scope</w:t>
      </w:r>
    </w:p>
    <w:p>
      <w:r>
        <w:t xml:space="preserve">The project covers the full ML pipeline: data ingestion from Google Drive, preprocessing, noise augmentation, autoencoder construction, training, and visual evaluation. The notebook is self-contained and executable top-to-bottom in Google Colab.</w:t>
      </w:r>
    </w:p>
    <w:p/>
    <w:p>
      <w:pPr>
        <w:pStyle w:val="Heading2"/>
      </w:pPr>
      <w:r>
        <w:rPr>
          <w:b/>
          <w:bCs/>
        </w:rPr>
        <w:t xml:space="preserve">1.4 Out of Scope</w:t>
      </w:r>
    </w:p>
    <w:p>
      <w:pPr>
        <w:pStyle w:val="ListParagraph"/>
        <w:numPr>
          <w:ilvl w:val="0"/>
          <w:numId w:val="2"/>
        </w:numPr>
      </w:pPr>
      <w:r>
        <w:t xml:space="preserve">Deployment or serving as a production API</w:t>
      </w:r>
    </w:p>
    <w:p>
      <w:pPr>
        <w:pStyle w:val="ListParagraph"/>
        <w:numPr>
          <w:ilvl w:val="0"/>
          <w:numId w:val="2"/>
        </w:numPr>
      </w:pPr>
      <w:r>
        <w:t xml:space="preserve">Support for non-Google Drive storage</w:t>
      </w:r>
    </w:p>
    <w:p>
      <w:pPr>
        <w:pStyle w:val="ListParagraph"/>
        <w:numPr>
          <w:ilvl w:val="0"/>
          <w:numId w:val="2"/>
        </w:numPr>
      </w:pPr>
      <w:r>
        <w:t xml:space="preserve">Multi-GPU distributed training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2. Technical Architecture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2.1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Colab (free or Pro)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Learning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 / Keras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OpenCV, Pillow, NumPy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 Widgets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ipywidgets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Bars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tqdm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Matplotlib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(mounted)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2.2 Directory Structure</w:t>
      </w:r>
    </w:p>
    <w:p>
      <w:r>
        <w:t xml:space="preserve">All data folders reside under the Google Drive mount point (/content/drive/MyDrive):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 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raw cat images (source, read-only)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/cats_3000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Sampled 3000 images (intermediate)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/cats_resized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Resized + normalized clean images (working set)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/cats_noisy_XX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Noisy images at noise level XX% (one folder per level)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/cats_noisy_map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mapping: noisy filename → clean filename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3. Preprocessing Pipeline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3.1 Step 1 — Image Sampling</w:t>
      </w:r>
    </w:p>
    <w:p>
      <w:pPr>
        <w:pStyle w:val="Heading3"/>
      </w:pPr>
      <w:r>
        <w:rPr>
          <w:b/>
          <w:bCs/>
        </w:rPr>
        <w:t xml:space="preserve">Requirement</w:t>
      </w:r>
    </w:p>
    <w:p>
      <w:r>
        <w:t xml:space="preserve">Select exactly 3000 images from the /cats folder to limit computation time and memory usage on Colab.</w:t>
      </w:r>
    </w:p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Random seed is set for reproducibility</w:t>
      </w:r>
    </w:p>
    <w:p>
      <w:pPr>
        <w:pStyle w:val="ListParagraph"/>
        <w:numPr>
          <w:ilvl w:val="0"/>
          <w:numId w:val="2"/>
        </w:numPr>
      </w:pPr>
      <w:r>
        <w:t xml:space="preserve">If fewer than 3000 images exist, all available images are used with a warning</w:t>
      </w:r>
    </w:p>
    <w:p>
      <w:pPr>
        <w:pStyle w:val="ListParagraph"/>
        <w:numPr>
          <w:ilvl w:val="0"/>
          <w:numId w:val="2"/>
        </w:numPr>
      </w:pPr>
      <w:r>
        <w:t xml:space="preserve">Selected filenames are saved to a manifest file</w:t>
      </w:r>
    </w:p>
    <w:p>
      <w:pPr>
        <w:pStyle w:val="ListParagraph"/>
        <w:numPr>
          <w:ilvl w:val="0"/>
          <w:numId w:val="2"/>
        </w:numPr>
      </w:pPr>
      <w:r>
        <w:t xml:space="preserve">Execution time is recorded and displayed</w:t>
      </w:r>
    </w:p>
    <w:p/>
    <w:p>
      <w:pPr>
        <w:pStyle w:val="Heading2"/>
      </w:pPr>
      <w:r>
        <w:rPr>
          <w:b/>
          <w:bCs/>
        </w:rPr>
        <w:t xml:space="preserve">3.2 Step 2 — Resolution Reduction</w:t>
      </w:r>
    </w:p>
    <w:p>
      <w:pPr>
        <w:pStyle w:val="Heading3"/>
      </w:pPr>
      <w:r>
        <w:rPr>
          <w:b/>
          <w:bCs/>
        </w:rPr>
        <w:t xml:space="preserve">Requirement</w:t>
      </w:r>
    </w:p>
    <w:p>
      <w:r>
        <w:t xml:space="preserve">Resize all sampled images to a standard resolution compatible with the autoencoder input layer. A progress bar is shown during this operation. Resizing is performed before normalization to save disk space (integer pixel values are smaller than float32).</w:t>
      </w:r>
    </w:p>
    <w:p/>
    <w:p>
      <w:pPr>
        <w:pStyle w:val="Heading3"/>
      </w:pPr>
      <w:r>
        <w:rPr>
          <w:b/>
          <w:bCs/>
        </w:rPr>
        <w:t xml:space="preserve">Target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Suitable for convolutional autoencoder layers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 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Square input simplifies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(RGB)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Preserve color information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Lossless to avoid compression artifacts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tqdm progress bar updates per image</w:t>
      </w:r>
    </w:p>
    <w:p>
      <w:pPr>
        <w:pStyle w:val="ListParagraph"/>
        <w:numPr>
          <w:ilvl w:val="0"/>
          <w:numId w:val="2"/>
        </w:numPr>
      </w:pPr>
      <w:r>
        <w:t xml:space="preserve">Output saved to /cats_resized folder</w:t>
      </w:r>
    </w:p>
    <w:p>
      <w:pPr>
        <w:pStyle w:val="ListParagraph"/>
        <w:numPr>
          <w:ilvl w:val="0"/>
          <w:numId w:val="2"/>
        </w:numPr>
      </w:pPr>
      <w:r>
        <w:t xml:space="preserve">Original files are not modified</w:t>
      </w:r>
    </w:p>
    <w:p>
      <w:pPr>
        <w:pStyle w:val="ListParagraph"/>
        <w:numPr>
          <w:ilvl w:val="0"/>
          <w:numId w:val="2"/>
        </w:numPr>
      </w:pPr>
      <w:r>
        <w:t xml:space="preserve">Execution time is recorded and displayed</w:t>
      </w:r>
    </w:p>
    <w:p/>
    <w:p>
      <w:pPr>
        <w:pStyle w:val="Heading2"/>
      </w:pPr>
      <w:r>
        <w:rPr>
          <w:b/>
          <w:bCs/>
        </w:rPr>
        <w:t xml:space="preserve">3.3 Step 3 — Normalization</w:t>
      </w:r>
    </w:p>
    <w:p>
      <w:pPr>
        <w:pStyle w:val="Heading3"/>
      </w:pPr>
      <w:r>
        <w:rPr>
          <w:b/>
          <w:bCs/>
        </w:rPr>
        <w:t xml:space="preserve">Requirement</w:t>
      </w:r>
    </w:p>
    <w:p>
      <w:r>
        <w:t xml:space="preserve">Normalize pixel values from [0, 255] to [0.0, 1.0] (float32) at load time during training. Normalization is applied in-memory during data loading, not saved to disk, to conserve storage space.</w:t>
      </w:r>
    </w:p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Normalization is applied consistently during both training and inference</w:t>
      </w:r>
    </w:p>
    <w:p>
      <w:pPr>
        <w:pStyle w:val="ListParagraph"/>
        <w:numPr>
          <w:ilvl w:val="0"/>
          <w:numId w:val="2"/>
        </w:numPr>
      </w:pPr>
      <w:r>
        <w:t xml:space="preserve">A tqdm progress bar is shown when pre-computing normalized arrays for validation</w:t>
      </w:r>
    </w:p>
    <w:p>
      <w:pPr>
        <w:pStyle w:val="ListParagraph"/>
        <w:numPr>
          <w:ilvl w:val="0"/>
          <w:numId w:val="2"/>
        </w:numPr>
      </w:pPr>
      <w:r>
        <w:t xml:space="preserve">No normalized images are written to disk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4. Noise Augmentation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4.1 Step 4 — Add Noise</w:t>
      </w:r>
    </w:p>
    <w:p>
      <w:pPr>
        <w:pStyle w:val="Heading3"/>
      </w:pPr>
      <w:r>
        <w:rPr>
          <w:b/>
          <w:bCs/>
        </w:rPr>
        <w:t xml:space="preserve">Requirement</w:t>
      </w:r>
    </w:p>
    <w:p>
      <w:r>
        <w:t xml:space="preserve">Add Gaussian noise from a normal distribution to each clean resized image. The noise amplitude is configurable via a GUI slider. Noisy images are saved in separate folders by noise level. A mapping between each noisy image and its corresponding clean image is persisted.</w:t>
      </w:r>
    </w:p>
    <w:p/>
    <w:p>
      <w:pPr>
        <w:pStyle w:val="Heading3"/>
      </w:pPr>
      <w:r>
        <w:rPr>
          <w:b/>
          <w:bCs/>
        </w:rPr>
        <w:t xml:space="preserve">Noise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(Gaussian): N(0, σ)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basis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Fraction of pixel value (relative noise)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0.01% of pixel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level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 of pixel value (configurable via slider)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Post-addition clipping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Pixel values clipped to [0, 1] after adding noise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folder naming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/cats_noisy_XX where XX = noise level percentage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GUI Controls (ipywidgets)</w:t>
      </w:r>
    </w:p>
    <w:p>
      <w:pPr>
        <w:pStyle w:val="ListParagraph"/>
        <w:numPr>
          <w:ilvl w:val="0"/>
          <w:numId w:val="2"/>
        </w:numPr>
      </w:pPr>
      <w:r>
        <w:t xml:space="preserve">FloatSlider: Max noise level (0.01% – 10%)</w:t>
      </w:r>
    </w:p>
    <w:p>
      <w:pPr>
        <w:pStyle w:val="ListParagraph"/>
        <w:numPr>
          <w:ilvl w:val="0"/>
          <w:numId w:val="2"/>
        </w:numPr>
      </w:pPr>
      <w:r>
        <w:t xml:space="preserve">Button ‘Start’: Begin noise generation for all selected levels</w:t>
      </w:r>
    </w:p>
    <w:p>
      <w:pPr>
        <w:pStyle w:val="ListParagraph"/>
        <w:numPr>
          <w:ilvl w:val="0"/>
          <w:numId w:val="2"/>
        </w:numPr>
      </w:pPr>
      <w:r>
        <w:t xml:space="preserve">Button ‘Pause’: Suspend processing; resume on next Start press</w:t>
      </w:r>
    </w:p>
    <w:p>
      <w:pPr>
        <w:pStyle w:val="ListParagraph"/>
        <w:numPr>
          <w:ilvl w:val="0"/>
          <w:numId w:val="2"/>
        </w:numPr>
      </w:pPr>
      <w:r>
        <w:t xml:space="preserve">Button ‘Stop’: Abort processing and discard partial output</w:t>
      </w:r>
    </w:p>
    <w:p>
      <w:pPr>
        <w:pStyle w:val="ListParagraph"/>
        <w:numPr>
          <w:ilvl w:val="0"/>
          <w:numId w:val="2"/>
        </w:numPr>
      </w:pPr>
      <w:r>
        <w:t xml:space="preserve">Progress bar: tqdm updates per image</w:t>
      </w:r>
    </w:p>
    <w:p>
      <w:pPr>
        <w:pStyle w:val="ListParagraph"/>
        <w:numPr>
          <w:ilvl w:val="0"/>
          <w:numId w:val="2"/>
        </w:numPr>
      </w:pPr>
      <w:r>
        <w:t xml:space="preserve">Status label: Shows current noise level and image index</w:t>
      </w:r>
    </w:p>
    <w:p/>
    <w:p>
      <w:pPr>
        <w:pStyle w:val="Heading3"/>
      </w:pPr>
      <w:r>
        <w:rPr>
          <w:b/>
          <w:bCs/>
        </w:rPr>
        <w:t xml:space="preserve">Noise-to-Clean Mapping</w:t>
      </w:r>
    </w:p>
    <w:p>
      <w:r>
        <w:t xml:space="preserve">A JSON file (/cats_noisy_map/mapping.json) is written that maps each noisy image path to its source clean image path. This is required for the loss function during training.</w:t>
      </w:r>
    </w:p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GUI is rendered before processing begins</w:t>
      </w:r>
    </w:p>
    <w:p>
      <w:pPr>
        <w:pStyle w:val="ListParagraph"/>
        <w:numPr>
          <w:ilvl w:val="0"/>
          <w:numId w:val="2"/>
        </w:numPr>
      </w:pPr>
      <w:r>
        <w:t xml:space="preserve">Pause halts between images (not mid-image)</w:t>
      </w:r>
    </w:p>
    <w:p>
      <w:pPr>
        <w:pStyle w:val="ListParagraph"/>
        <w:numPr>
          <w:ilvl w:val="0"/>
          <w:numId w:val="2"/>
        </w:numPr>
      </w:pPr>
      <w:r>
        <w:t xml:space="preserve">Stop cleans up any partially written folder</w:t>
      </w:r>
    </w:p>
    <w:p>
      <w:pPr>
        <w:pStyle w:val="ListParagraph"/>
        <w:numPr>
          <w:ilvl w:val="0"/>
          <w:numId w:val="2"/>
        </w:numPr>
      </w:pPr>
      <w:r>
        <w:t xml:space="preserve">Each noise level produces a separate output folder</w:t>
      </w:r>
    </w:p>
    <w:p>
      <w:pPr>
        <w:pStyle w:val="ListParagraph"/>
        <w:numPr>
          <w:ilvl w:val="0"/>
          <w:numId w:val="2"/>
        </w:numPr>
      </w:pPr>
      <w:r>
        <w:t xml:space="preserve">Mapping JSON is validated (all entries resolvable) before training</w:t>
      </w:r>
    </w:p>
    <w:p>
      <w:pPr>
        <w:pStyle w:val="ListParagraph"/>
        <w:numPr>
          <w:ilvl w:val="0"/>
          <w:numId w:val="2"/>
        </w:numPr>
      </w:pPr>
      <w:r>
        <w:t xml:space="preserve">Execution time per noise level is recorded and displayed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5. Sample Visualization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5.1 Step 5 — Visual Comparison</w:t>
      </w:r>
    </w:p>
    <w:p>
      <w:pPr>
        <w:pStyle w:val="Heading3"/>
      </w:pPr>
      <w:r>
        <w:rPr>
          <w:b/>
          <w:bCs/>
        </w:rPr>
        <w:t xml:space="preserve">Requirement</w:t>
      </w:r>
    </w:p>
    <w:p>
      <w:r>
        <w:t xml:space="preserve">Display a grid of sample images showing the same cat image at different noise levels side-by-side with the original clean image.</w:t>
      </w:r>
    </w:p>
    <w:p/>
    <w:p>
      <w:pPr>
        <w:pStyle w:val="Heading3"/>
      </w:pPr>
      <w:r>
        <w:rPr>
          <w:b/>
          <w:bCs/>
        </w:rPr>
        <w:t xml:space="preserve">Layout</w:t>
      </w:r>
    </w:p>
    <w:p>
      <w:pPr>
        <w:pStyle w:val="ListParagraph"/>
        <w:numPr>
          <w:ilvl w:val="0"/>
          <w:numId w:val="2"/>
        </w:numPr>
      </w:pPr>
      <w:r>
        <w:t xml:space="preserve">Rows: N random sample images (default: 5)</w:t>
      </w:r>
    </w:p>
    <w:p>
      <w:pPr>
        <w:pStyle w:val="ListParagraph"/>
        <w:numPr>
          <w:ilvl w:val="0"/>
          <w:numId w:val="2"/>
        </w:numPr>
      </w:pPr>
      <w:r>
        <w:t xml:space="preserve">Columns: Clean original + one column per noise level</w:t>
      </w:r>
    </w:p>
    <w:p>
      <w:pPr>
        <w:pStyle w:val="ListParagraph"/>
        <w:numPr>
          <w:ilvl w:val="0"/>
          <w:numId w:val="2"/>
        </w:numPr>
      </w:pPr>
      <w:r>
        <w:t xml:space="preserve">Titles: Noise level percentage shown above each column</w:t>
      </w:r>
    </w:p>
    <w:p>
      <w:pPr>
        <w:pStyle w:val="ListParagraph"/>
        <w:numPr>
          <w:ilvl w:val="0"/>
          <w:numId w:val="2"/>
        </w:numPr>
      </w:pPr>
      <w:r>
        <w:t xml:space="preserve">Figure size: Auto-scaled to number of columns</w:t>
      </w:r>
    </w:p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At least 3 noise levels are shown</w:t>
      </w:r>
    </w:p>
    <w:p>
      <w:pPr>
        <w:pStyle w:val="ListParagraph"/>
        <w:numPr>
          <w:ilvl w:val="0"/>
          <w:numId w:val="2"/>
        </w:numPr>
      </w:pPr>
      <w:r>
        <w:t xml:space="preserve">Images are displayed inline in Colab output</w:t>
      </w:r>
    </w:p>
    <w:p>
      <w:pPr>
        <w:pStyle w:val="ListParagraph"/>
        <w:numPr>
          <w:ilvl w:val="0"/>
          <w:numId w:val="2"/>
        </w:numPr>
      </w:pPr>
      <w:r>
        <w:t xml:space="preserve">Clean image column is clearly labeled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6. Autoencoder Architecture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6.1 Step 6 — Model Design</w:t>
      </w:r>
    </w:p>
    <w:p>
      <w:pPr>
        <w:pStyle w:val="Heading3"/>
      </w:pPr>
      <w:r>
        <w:rPr>
          <w:b/>
          <w:bCs/>
        </w:rPr>
        <w:t xml:space="preserve">Architecture Overview</w:t>
      </w:r>
    </w:p>
    <w:p>
      <w:r>
        <w:t xml:space="preserve">A symmetric convolutional autoencoder with an encoder that progressively downsamples the input and a decoder that upsamples back to the original resolution. Skip connections (optional, exposed as hyperparameter) can be added for better detail recovery.</w:t>
      </w:r>
    </w:p>
    <w:p/>
    <w:p>
      <w:pPr>
        <w:pStyle w:val="Heading3"/>
      </w:pPr>
      <w:r>
        <w:rPr>
          <w:b/>
          <w:bCs/>
        </w:rPr>
        <w:t xml:space="preserve">Default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Filters/Units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128x128x3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 + MaxPool2D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 + MaxPool2D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 + MaxPool2D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Bottleneck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Conv2DTranspose / UpSampling + Conv2D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Conv2DTranspose / UpSampling + Conv2D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Conv2DTranspose / UpSampling + Conv2D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Sigmoid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Exposed Hyperparameters (User-Configurable)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200"/>
        <w:gridCol w:w="3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Hyperparameter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Range / Options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0.0001 – 0.01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Adam optimizer LR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8, 16, 32, 64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mini-batch size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Epochs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– 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full training passes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Filters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16, 32, 64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 in first encoder block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Dropout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 – 0.5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Dropout after bottleneck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Skip Connections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/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skip connections (U-Net style)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 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MSE, MAE, SSIM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Reconstruction loss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Noise Level (Train)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available level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 noisy folder to train on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Hyperparameters are exposed via ipywidgets UI cell</w:t>
      </w:r>
    </w:p>
    <w:p>
      <w:pPr>
        <w:pStyle w:val="ListParagraph"/>
        <w:numPr>
          <w:ilvl w:val="0"/>
          <w:numId w:val="2"/>
        </w:numPr>
      </w:pPr>
      <w:r>
        <w:t xml:space="preserve">Model summary is printed after construction</w:t>
      </w:r>
    </w:p>
    <w:p>
      <w:pPr>
        <w:pStyle w:val="ListParagraph"/>
        <w:numPr>
          <w:ilvl w:val="0"/>
          <w:numId w:val="2"/>
        </w:numPr>
      </w:pPr>
      <w:r>
        <w:t xml:space="preserve">Model is saved to Google Drive after training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7. Training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7.1 Step 7 — Train the Autoencoder</w:t>
      </w:r>
    </w:p>
    <w:p>
      <w:pPr>
        <w:pStyle w:val="Heading3"/>
      </w:pPr>
      <w:r>
        <w:rPr>
          <w:b/>
          <w:bCs/>
        </w:rPr>
        <w:t xml:space="preserve">Requirement</w:t>
      </w:r>
    </w:p>
    <w:p>
      <w:r>
        <w:t xml:space="preserve">Train the autoencoder using noisy images as input and corresponding clean images as targets. The loss is computed between the decoder output and the clean image (not the noisy input).</w:t>
      </w:r>
    </w:p>
    <w:p/>
    <w:p>
      <w:pPr>
        <w:pStyle w:val="Heading3"/>
      </w:pPr>
      <w:r>
        <w:rPr>
          <w:b/>
          <w:bCs/>
        </w:rPr>
        <w:t xml:space="preserve">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(X)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Noisy image (normalized float32, shape 128x128x3)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(Y)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Corresponding clean image (normalized float32, shape 128x128x3)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Squared Error (default, 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Adam (LR configurable)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Train/Val Split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 train / 20%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Callbacks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ModelCheckpoint, EarlyStopping (patience=5), ReduceLROnPlateau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tqdm progress bar per epoch + Keras verbose=1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Training loss and validation loss are plotted after training</w:t>
      </w:r>
    </w:p>
    <w:p>
      <w:pPr>
        <w:pStyle w:val="ListParagraph"/>
        <w:numPr>
          <w:ilvl w:val="0"/>
          <w:numId w:val="2"/>
        </w:numPr>
      </w:pPr>
      <w:r>
        <w:t xml:space="preserve">Best model checkpoint is saved to Google Drive</w:t>
      </w:r>
    </w:p>
    <w:p>
      <w:pPr>
        <w:pStyle w:val="ListParagraph"/>
        <w:numPr>
          <w:ilvl w:val="0"/>
          <w:numId w:val="2"/>
        </w:numPr>
      </w:pPr>
      <w:r>
        <w:t xml:space="preserve">Total training time is recorded and printed</w:t>
      </w:r>
    </w:p>
    <w:p>
      <w:pPr>
        <w:pStyle w:val="ListParagraph"/>
        <w:numPr>
          <w:ilvl w:val="0"/>
          <w:numId w:val="2"/>
        </w:numPr>
      </w:pPr>
      <w:r>
        <w:t xml:space="preserve">Early stopping is triggered if validation loss plateaus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8. Evaluation &amp; Visualization</w:t>
      </w:r>
    </w:p>
    <w:p>
      <w:pPr>
        <w:pBdr>
          <w:bottom w:val="single" w:color="2E75B6" w:sz="6" w:space="1"/>
        </w:pBdr>
      </w:pPr>
    </w:p>
    <w:p>
      <w:pPr>
        <w:pStyle w:val="Heading2"/>
      </w:pPr>
      <w:r>
        <w:rPr>
          <w:b/>
          <w:bCs/>
        </w:rPr>
        <w:t xml:space="preserve">8.1 Step 8 — Post-Training Comparison</w:t>
      </w:r>
    </w:p>
    <w:p>
      <w:pPr>
        <w:pStyle w:val="Heading3"/>
      </w:pPr>
      <w:r>
        <w:rPr>
          <w:b/>
          <w:bCs/>
        </w:rPr>
        <w:t xml:space="preserve">Requirement</w:t>
      </w:r>
    </w:p>
    <w:p>
      <w:r>
        <w:t xml:space="preserve">After training, display a three-column visual comparison of random test samples showing the noisy input, the autoencoder output, and the original clean image side-by-side for human evaluation.</w:t>
      </w:r>
    </w:p>
    <w:p/>
    <w:p>
      <w:pPr>
        <w:pStyle w:val="Heading3"/>
      </w:pPr>
      <w:r>
        <w:rPr>
          <w:b/>
          <w:bCs/>
        </w:rPr>
        <w:t xml:space="preserve">Display Layout</w:t>
      </w:r>
    </w:p>
    <w:p>
      <w:pPr>
        <w:pStyle w:val="ListParagraph"/>
        <w:numPr>
          <w:ilvl w:val="0"/>
          <w:numId w:val="2"/>
        </w:numPr>
      </w:pPr>
      <w:r>
        <w:t xml:space="preserve">Column 1: Noisy input image</w:t>
      </w:r>
    </w:p>
    <w:p>
      <w:pPr>
        <w:pStyle w:val="ListParagraph"/>
        <w:numPr>
          <w:ilvl w:val="0"/>
          <w:numId w:val="2"/>
        </w:numPr>
      </w:pPr>
      <w:r>
        <w:t xml:space="preserve">Column 2: Autoencoder output (denoised)</w:t>
      </w:r>
    </w:p>
    <w:p>
      <w:pPr>
        <w:pStyle w:val="ListParagraph"/>
        <w:numPr>
          <w:ilvl w:val="0"/>
          <w:numId w:val="2"/>
        </w:numPr>
      </w:pPr>
      <w:r>
        <w:t xml:space="preserve">Column 3: Original clean image</w:t>
      </w:r>
    </w:p>
    <w:p>
      <w:pPr>
        <w:pStyle w:val="ListParagraph"/>
        <w:numPr>
          <w:ilvl w:val="0"/>
          <w:numId w:val="2"/>
        </w:numPr>
      </w:pPr>
      <w:r>
        <w:t xml:space="preserve">Rows: 8 randomly selected test samples (configurable)</w:t>
      </w:r>
    </w:p>
    <w:p>
      <w:pPr>
        <w:pStyle w:val="ListParagraph"/>
        <w:numPr>
          <w:ilvl w:val="0"/>
          <w:numId w:val="2"/>
        </w:numPr>
      </w:pPr>
      <w:r>
        <w:t xml:space="preserve">Metrics shown per row: PSNR and SSIM (noisy vs clean, denoised vs clean)</w:t>
      </w:r>
    </w:p>
    <w:p/>
    <w:p>
      <w:pPr>
        <w:pStyle w:val="Heading3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Images rendered inline in Colab</w:t>
      </w:r>
    </w:p>
    <w:p>
      <w:pPr>
        <w:pStyle w:val="ListParagraph"/>
        <w:numPr>
          <w:ilvl w:val="0"/>
          <w:numId w:val="2"/>
        </w:numPr>
      </w:pPr>
      <w:r>
        <w:t xml:space="preserve">PSNR and SSIM metrics computed and displayed in cell output</w:t>
      </w:r>
    </w:p>
    <w:p>
      <w:pPr>
        <w:pStyle w:val="ListParagraph"/>
        <w:numPr>
          <w:ilvl w:val="0"/>
          <w:numId w:val="2"/>
        </w:numPr>
      </w:pPr>
      <w:r>
        <w:t xml:space="preserve">Figure saved as PNG to Google Drive for export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9. Non-Functional Requirements</w:t>
      </w:r>
    </w:p>
    <w:p>
      <w:pPr>
        <w:pBdr>
          <w:bottom w:val="single" w:color="2E75B6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preprocessing step completes within 10 minutes on Colab 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RAM usage stays below 12 GB (Colab free tier limit)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Reproducibility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random seeds are set (numpy, tensorflow, python random)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Notebook runs top-to-bottom without manual path edits beyond Drive 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step prints start time, end time, and elapsed duration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Handling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folders trigger clear error messages with recovery instructions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notebook cell has a Markdown explanation cell above it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10. Risks &amp; Mitigations</w:t>
      </w:r>
    </w:p>
    <w:p>
      <w:pPr>
        <w:pBdr>
          <w:bottom w:val="single" w:color="2E75B6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Colab session timeout during 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ModelCheckpoint saves best weights; resume from checkpoint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 RAM for large batch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Expose batch size as hyperparameter; default 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quota exceeded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 space before writing; warn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Noisy mapping file corrupted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JSON before training; regenerate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 &lt; 3000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all available; print warning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11. Deliverables</w:t>
      </w:r>
    </w:p>
    <w:p>
      <w:pPr>
        <w:pBdr>
          <w:bottom w:val="single" w:color="2E75B6" w:sz="6" w:space="1"/>
        </w:pBdr>
      </w:pPr>
    </w:p>
    <w:p>
      <w:pPr>
        <w:pStyle w:val="ListParagraph"/>
        <w:numPr>
          <w:ilvl w:val="0"/>
          <w:numId w:val="3"/>
        </w:numPr>
      </w:pPr>
      <w:r>
        <w:t xml:space="preserve">PRD document (this file)</w:t>
      </w:r>
    </w:p>
    <w:p>
      <w:pPr>
        <w:pStyle w:val="ListParagraph"/>
        <w:numPr>
          <w:ilvl w:val="0"/>
          <w:numId w:val="3"/>
        </w:numPr>
      </w:pPr>
      <w:r>
        <w:t xml:space="preserve">README.md — project overview, setup, and usage guide</w:t>
      </w:r>
    </w:p>
    <w:p>
      <w:pPr>
        <w:pStyle w:val="ListParagraph"/>
        <w:numPr>
          <w:ilvl w:val="0"/>
          <w:numId w:val="3"/>
        </w:numPr>
      </w:pPr>
      <w:r>
        <w:t xml:space="preserve">autoencoder_denoising.ipynb — full Google Colab notebook</w:t>
      </w:r>
    </w:p>
    <w:p/>
    <w:p>
      <w:pPr>
        <w:pStyle w:val="Heading2"/>
      </w:pPr>
      <w:r>
        <w:rPr>
          <w:b/>
          <w:bCs/>
        </w:rPr>
        <w:t xml:space="preserve">11.1 Notebook Cell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Cell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title, description, author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 dependencies + imports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Mount Google Drive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1: Sampling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1: Sample 3000 images + timer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2: Resize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2: Resize images + progress bar + timer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3: Normalize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3: Normalization (in-memory) + progress bar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4: Noise augmentation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4: GUI slider + Start/Pause/Stop + noise generation + timer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5: Visualization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5: Sample grid visualization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6: Autoencoder architecture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6: Hyperparameter widgets + model definition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7: Training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7: Train autoencoder + progress bar + timer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8: Evaluation explanation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8: Three-column comparison + PSNR/SSIM metrics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12. Glossary</w:t>
      </w:r>
    </w:p>
    <w:p>
      <w:pPr>
        <w:pBdr>
          <w:bottom w:val="single" w:color="2E75B6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Autoencoder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neural network trained to reconstruct its input through a compressed bottleneck representation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Denoising Autoencoder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 autoencoder trained to recover clean images from noisy inputs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Encoder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compression half of the autoencoder; maps input to latent 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reconstruction half; maps latent representation back to image space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Gaussian Noise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Random noise sampled from a normal (Gaussian) distribution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PSNR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Peak Signal-to-Noise Ratio — higher is better image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Structural Similarity Index Measure — perceptual quality metric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Squared Error — pixel-wise loss 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tqdm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library for progress bars in loops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ipywidgets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Jupyter/Colab interactive widget library for sliders, buttons, etc.</w:t>
            </w:r>
          </w:p>
        </w:tc>
      </w:tr>
    </w:tbl>
    <w:p/>
    <w:p/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Yair Levi |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PRD — Autoencoder Image Denoising System</w:t>
    </w:r>
    <w:r>
      <w:rPr>
        <w:rFonts w:ascii="Arial" w:cs="Arial" w:eastAsia="Arial" w:hAnsi="Arial"/>
        <w:color w:val="666666"/>
        <w:sz w:val="18"/>
        <w:szCs w:val="18"/>
      </w:rPr>
      <w:t xml:space="preserve">		Author: Yair Levi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2026-03-30T10:15:01.486Z</dcterms:created>
  <dcterms:modified xsi:type="dcterms:W3CDTF">2026-03-30T10:15:01.486Z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