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A731" w14:textId="77777777" w:rsidR="00CC7431" w:rsidRPr="00CC7431" w:rsidRDefault="00CC7431" w:rsidP="00CC7431">
      <w:pPr>
        <w:spacing w:before="61" w:after="0" w:line="240" w:lineRule="auto"/>
        <w:ind w:right="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7431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rtl/>
        </w:rPr>
        <w:t>שיעורי בית</w:t>
      </w:r>
    </w:p>
    <w:p w14:paraId="234AF1D9" w14:textId="77777777" w:rsidR="00CC7431" w:rsidRPr="00CC7431" w:rsidRDefault="00CC7431" w:rsidP="00CC7431">
      <w:pPr>
        <w:bidi w:val="0"/>
        <w:spacing w:before="61" w:after="0" w:line="240" w:lineRule="auto"/>
        <w:ind w:right="12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7431">
        <w:rPr>
          <w:rFonts w:ascii="Arial" w:eastAsia="Times New Roman" w:hAnsi="Arial" w:cs="Arial"/>
          <w:b/>
          <w:bCs/>
          <w:color w:val="000000"/>
          <w:sz w:val="38"/>
          <w:szCs w:val="38"/>
          <w:u w:val="single"/>
        </w:rPr>
        <w:t>File IO and De\Serialization</w:t>
      </w:r>
    </w:p>
    <w:p w14:paraId="0D2CCCA7" w14:textId="77777777" w:rsidR="00CC7431" w:rsidRPr="00CC7431" w:rsidRDefault="00CC7431" w:rsidP="00CC74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1">
        <w:rPr>
          <w:rFonts w:ascii="Times New Roman" w:eastAsia="Times New Roman" w:hAnsi="Times New Roman" w:cs="Times New Roman"/>
          <w:sz w:val="24"/>
          <w:szCs w:val="24"/>
        </w:rPr>
        <w:br/>
      </w:r>
      <w:r w:rsidRPr="00CC74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44EACC" w14:textId="77777777" w:rsidR="00E65654" w:rsidRPr="00E65654" w:rsidRDefault="00CC7431" w:rsidP="00CC7431">
      <w:pPr>
        <w:numPr>
          <w:ilvl w:val="0"/>
          <w:numId w:val="1"/>
        </w:numPr>
        <w:spacing w:before="93"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מהו 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Stream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  ומהו </w:t>
      </w:r>
      <w:proofErr w:type="spellStart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FileStream</w:t>
      </w:r>
      <w:proofErr w:type="spellEnd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? </w:t>
      </w:r>
    </w:p>
    <w:p w14:paraId="4CAE772C" w14:textId="3E7D812C" w:rsidR="00CC7431" w:rsidRPr="00E65654" w:rsidRDefault="00E65654" w:rsidP="00E65654">
      <w:pPr>
        <w:spacing w:before="93"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</w:rPr>
      </w:pP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תשובה:</w:t>
      </w:r>
      <w:r w:rsidR="00CC7431" w:rsidRPr="00CC7431"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  <w:br/>
      </w:r>
      <w:r w:rsidR="00CC7431"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stream-</w:t>
      </w:r>
      <w:r w:rsidR="00CC7431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 מאפשר העברת נתונים וקריאת נתונים ממערכות. </w:t>
      </w:r>
    </w:p>
    <w:p w14:paraId="0AB3ECB3" w14:textId="66F17CFF" w:rsidR="00CC7431" w:rsidRPr="00CC7431" w:rsidRDefault="00E65654" w:rsidP="00CC7431">
      <w:pPr>
        <w:spacing w:before="93"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</w:rPr>
      </w:pPr>
      <w:proofErr w:type="spellStart"/>
      <w:r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Filestrea</w:t>
      </w:r>
      <w:proofErr w:type="spellEnd"/>
      <w:r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: 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תת מחלקה </w:t>
      </w:r>
      <w:proofErr w:type="gramStart"/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של  </w:t>
      </w:r>
      <w:r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stream</w:t>
      </w:r>
      <w:proofErr w:type="gramEnd"/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. </w:t>
      </w:r>
      <w:r w:rsidR="00CC7431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מאפשר לפתוח ולקרוא ולכתוב מתוך קבצים </w:t>
      </w:r>
      <w:r w:rsidR="00CC7431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.</w:t>
      </w:r>
      <w:r w:rsidR="00CC7431" w:rsidRPr="00CC7431"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  <w:br/>
      </w:r>
    </w:p>
    <w:p w14:paraId="4E50CD68" w14:textId="1413ABF6" w:rsidR="00CC7431" w:rsidRDefault="00CC7431" w:rsidP="00CC7431">
      <w:pPr>
        <w:numPr>
          <w:ilvl w:val="0"/>
          <w:numId w:val="1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פרט על לפחות 3 אופציות מתוך </w:t>
      </w:r>
      <w:proofErr w:type="spellStart"/>
      <w:r w:rsidRPr="00CC7431">
        <w:rPr>
          <w:rFonts w:ascii="Arial" w:eastAsia="Times New Roman" w:hAnsi="Arial" w:cs="Arial"/>
          <w:color w:val="212121"/>
          <w:sz w:val="30"/>
          <w:szCs w:val="30"/>
        </w:rPr>
        <w:t>FileMode</w:t>
      </w:r>
      <w:proofErr w:type="spellEnd"/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(ה</w:t>
      </w:r>
      <w:proofErr w:type="spellStart"/>
      <w:r w:rsidRPr="00CC7431">
        <w:rPr>
          <w:rFonts w:ascii="Arial" w:eastAsia="Times New Roman" w:hAnsi="Arial" w:cs="Arial"/>
          <w:color w:val="212121"/>
          <w:sz w:val="30"/>
          <w:szCs w:val="30"/>
        </w:rPr>
        <w:t>enum</w:t>
      </w:r>
      <w:proofErr w:type="spellEnd"/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)</w:t>
      </w:r>
    </w:p>
    <w:p w14:paraId="51B8BA08" w14:textId="77777777" w:rsidR="00E65654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</w:p>
    <w:p w14:paraId="344302B0" w14:textId="446C916C" w:rsidR="00E65654" w:rsidRPr="00E65654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</w:rPr>
      </w:pP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תשובה:</w:t>
      </w:r>
    </w:p>
    <w:p w14:paraId="08C4F7C2" w14:textId="77777777" w:rsidR="000D39D5" w:rsidRPr="00E65654" w:rsidRDefault="000D39D5" w:rsidP="00CC7431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</w:pPr>
      <w:r w:rsidRPr="00E65654">
        <w:rPr>
          <w:rFonts w:ascii="Arial" w:eastAsia="Times New Roman" w:hAnsi="Arial" w:cs="Arial"/>
          <w:b/>
          <w:bCs/>
          <w:color w:val="212121"/>
          <w:sz w:val="28"/>
          <w:szCs w:val="28"/>
          <w:u w:val="single"/>
        </w:rPr>
        <w:t>Append-</w:t>
      </w:r>
      <w:r w:rsidRPr="00E65654">
        <w:rPr>
          <w:rFonts w:ascii="Arial" w:eastAsia="Times New Roman" w:hAnsi="Arial" w:cs="Arial" w:hint="cs"/>
          <w:b/>
          <w:bCs/>
          <w:color w:val="212121"/>
          <w:sz w:val="28"/>
          <w:szCs w:val="28"/>
          <w:u w:val="single"/>
          <w:rtl/>
        </w:rPr>
        <w:t xml:space="preserve"> 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מאפשר לפתוח קובץ ולקרוא ממנו ובמידה ולא קיים יוצר את הקובץ הזה.</w:t>
      </w:r>
    </w:p>
    <w:p w14:paraId="1259FF70" w14:textId="77777777" w:rsidR="000D39D5" w:rsidRPr="00E65654" w:rsidRDefault="000D39D5" w:rsidP="00CC7431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</w:pPr>
      <w:r w:rsidRPr="00E65654">
        <w:rPr>
          <w:rFonts w:ascii="Arial" w:eastAsia="Times New Roman" w:hAnsi="Arial" w:cs="Arial"/>
          <w:b/>
          <w:bCs/>
          <w:color w:val="212121"/>
          <w:sz w:val="28"/>
          <w:szCs w:val="28"/>
          <w:u w:val="single"/>
        </w:rPr>
        <w:t>Create</w:t>
      </w:r>
      <w:r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-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 מאפשר ליצור את הקובץ ואם כבר קיים אז מחליף אותו.</w:t>
      </w:r>
    </w:p>
    <w:p w14:paraId="338C5430" w14:textId="264BBEF8" w:rsidR="00CC7431" w:rsidRPr="00CC7431" w:rsidRDefault="000D39D5" w:rsidP="00CC7431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  <w:r w:rsidRPr="00E65654">
        <w:rPr>
          <w:rFonts w:ascii="Arial" w:eastAsia="Times New Roman" w:hAnsi="Arial" w:cs="Arial"/>
          <w:b/>
          <w:bCs/>
          <w:color w:val="212121"/>
          <w:sz w:val="28"/>
          <w:szCs w:val="28"/>
          <w:u w:val="single"/>
        </w:rPr>
        <w:t>Open</w:t>
      </w:r>
      <w:r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-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</w:rPr>
        <w:t xml:space="preserve"> 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מאפשר לפתוח את הקובץ במידה ולא קיים זורק שגיאה, תהיה חריגה.</w:t>
      </w:r>
      <w:r w:rsidR="00CC7431"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br/>
      </w:r>
      <w:r w:rsidR="00CC7431"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br/>
      </w:r>
    </w:p>
    <w:p w14:paraId="59395699" w14:textId="77777777" w:rsidR="00E65654" w:rsidRDefault="00CC7431" w:rsidP="00CC7431">
      <w:pPr>
        <w:numPr>
          <w:ilvl w:val="0"/>
          <w:numId w:val="1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מהו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using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 כיצד הוא עוזר לנו?</w:t>
      </w:r>
    </w:p>
    <w:p w14:paraId="29C1D017" w14:textId="77777777" w:rsidR="00E65654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</w:p>
    <w:p w14:paraId="29868204" w14:textId="534B2B3A" w:rsidR="00CC7431" w:rsidRPr="00CC7431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</w:pP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תשובה:</w:t>
      </w:r>
      <w:r w:rsidR="00CC7431" w:rsidRPr="00CC7431"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  <w:br/>
      </w:r>
      <w:r w:rsidR="000D39D5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מאפשר להשתמש ב</w:t>
      </w:r>
      <w:r w:rsidR="000D39D5"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stream</w:t>
      </w:r>
      <w:r w:rsidR="000D39D5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 מבלי לציין את הסגירה שלו בסיום. אלא כל מה ש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נכתב </w:t>
      </w:r>
      <w:r w:rsidR="000D39D5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בתוך הבלוק שלאחר </w:t>
      </w:r>
      <w:r w:rsidR="000D39D5"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using</w:t>
      </w:r>
      <w:r w:rsidR="000D39D5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 </w:t>
      </w:r>
      <w:r w:rsidR="0038697B"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יתבצע ולאחר מכן יסגור את ה</w:t>
      </w:r>
      <w:r w:rsidR="0038697B" w:rsidRPr="00E65654">
        <w:rPr>
          <w:rFonts w:ascii="Arial" w:eastAsia="Times New Roman" w:hAnsi="Arial" w:cs="Arial"/>
          <w:color w:val="212121"/>
          <w:sz w:val="28"/>
          <w:szCs w:val="28"/>
          <w:u w:val="single"/>
        </w:rPr>
        <w:t>stream</w:t>
      </w:r>
      <w:r w:rsidRPr="00E65654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.</w:t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</w:p>
    <w:p w14:paraId="28369F5B" w14:textId="05C6275E" w:rsidR="00CC7431" w:rsidRDefault="00CC7431" w:rsidP="00CC7431">
      <w:pPr>
        <w:numPr>
          <w:ilvl w:val="0"/>
          <w:numId w:val="1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מהו תהליך ה-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Serialization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מדוע צריך אותו?</w:t>
      </w:r>
    </w:p>
    <w:p w14:paraId="1DE0E5B7" w14:textId="57D96988" w:rsidR="00E65654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</w:p>
    <w:p w14:paraId="4AB26E42" w14:textId="0254FB49" w:rsidR="00E65654" w:rsidRPr="00E65654" w:rsidRDefault="00E65654" w:rsidP="00E65654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</w:rPr>
      </w:pPr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>תשובה:</w:t>
      </w:r>
    </w:p>
    <w:p w14:paraId="57DC32B9" w14:textId="1E7CBB27" w:rsidR="0038697B" w:rsidRPr="00E65654" w:rsidRDefault="0038697B" w:rsidP="0038697B">
      <w:pPr>
        <w:spacing w:after="0" w:line="240" w:lineRule="auto"/>
        <w:ind w:left="720"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</w:pPr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 xml:space="preserve">תהליך של פירוק קובץ מסוים למשל קובץ </w:t>
      </w:r>
      <w:proofErr w:type="spellStart"/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>אקסמל</w:t>
      </w:r>
      <w:proofErr w:type="spellEnd"/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 xml:space="preserve"> או קובץ של ג'ייסון והשמה שלו לתוך קובץ אחר שאנחנו מגדירים ב</w:t>
      </w:r>
      <w:r w:rsidRPr="00E65654">
        <w:rPr>
          <w:rFonts w:ascii="Arial" w:eastAsia="Times New Roman" w:hAnsi="Arial" w:cs="Arial"/>
          <w:color w:val="212121"/>
          <w:sz w:val="30"/>
          <w:szCs w:val="30"/>
          <w:u w:val="single"/>
        </w:rPr>
        <w:t>stream</w:t>
      </w:r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 xml:space="preserve"> לתוך נתב אחר. צריך אותו לצורך עבודה מול מערכות עבודה שונות כאשר רוצים להמיר למשל קובץ סי שארפ לקובץ ג'אווה או מעבר בין שפות אחרות. כל השפות מכירות את </w:t>
      </w:r>
      <w:proofErr w:type="spellStart"/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>האקסמל</w:t>
      </w:r>
      <w:proofErr w:type="spellEnd"/>
      <w:r w:rsidRPr="00E65654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 xml:space="preserve"> או גייסון מעין שפות בינלאומיות.</w:t>
      </w:r>
    </w:p>
    <w:p w14:paraId="32247D7E" w14:textId="77777777" w:rsidR="0038697B" w:rsidRPr="00CC7431" w:rsidRDefault="0038697B" w:rsidP="0038697B">
      <w:pPr>
        <w:spacing w:after="0" w:line="240" w:lineRule="auto"/>
        <w:ind w:left="720" w:right="-708"/>
        <w:textAlignment w:val="baseline"/>
        <w:rPr>
          <w:rFonts w:ascii="Arial" w:eastAsia="Times New Roman" w:hAnsi="Arial" w:cs="Arial" w:hint="cs"/>
          <w:color w:val="212121"/>
          <w:sz w:val="30"/>
          <w:szCs w:val="30"/>
          <w:rtl/>
        </w:rPr>
      </w:pPr>
    </w:p>
    <w:p w14:paraId="528C3FF9" w14:textId="4C31503E" w:rsidR="00CC7431" w:rsidRDefault="00CC7431" w:rsidP="00CC74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AE02F58" w14:textId="25850E20" w:rsidR="00E65654" w:rsidRDefault="00E65654" w:rsidP="00E656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7B9C37" w14:textId="2D24EBD5" w:rsidR="00E65654" w:rsidRDefault="00E65654" w:rsidP="00E656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781BF9" w14:textId="26D6183E" w:rsidR="00E65654" w:rsidRDefault="00E65654" w:rsidP="00E656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E6CD4DE" w14:textId="77777777" w:rsidR="00E65654" w:rsidRPr="00CC7431" w:rsidRDefault="00E65654" w:rsidP="00E656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C9AD305" w14:textId="77777777" w:rsidR="0038697B" w:rsidRDefault="00CC7431" w:rsidP="00CC7431">
      <w:pPr>
        <w:numPr>
          <w:ilvl w:val="0"/>
          <w:numId w:val="2"/>
        </w:numPr>
        <w:spacing w:before="92"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lastRenderedPageBreak/>
        <w:t> מהו תהליך ה-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Deserialization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מדוע צריך אותו?</w:t>
      </w:r>
    </w:p>
    <w:p w14:paraId="01660A49" w14:textId="77777777" w:rsidR="00E65654" w:rsidRDefault="00E65654" w:rsidP="0038697B">
      <w:pPr>
        <w:spacing w:before="92" w:after="0" w:line="240" w:lineRule="auto"/>
        <w:ind w:right="-708"/>
        <w:textAlignment w:val="baseline"/>
        <w:rPr>
          <w:rFonts w:ascii="Arial" w:eastAsia="Times New Roman" w:hAnsi="Arial" w:cs="Arial"/>
          <w:sz w:val="28"/>
          <w:szCs w:val="28"/>
          <w:u w:val="single"/>
          <w:rtl/>
        </w:rPr>
      </w:pPr>
      <w:r w:rsidRPr="00E65654">
        <w:rPr>
          <w:rFonts w:ascii="Arial" w:eastAsia="Times New Roman" w:hAnsi="Arial" w:cs="Arial" w:hint="cs"/>
          <w:sz w:val="28"/>
          <w:szCs w:val="28"/>
          <w:u w:val="single"/>
          <w:rtl/>
        </w:rPr>
        <w:t xml:space="preserve">תשובה: </w:t>
      </w:r>
    </w:p>
    <w:p w14:paraId="697F0C18" w14:textId="1BA76F50" w:rsidR="00CC7431" w:rsidRPr="00CC7431" w:rsidRDefault="0038697B" w:rsidP="0038697B">
      <w:pPr>
        <w:spacing w:before="92"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</w:rPr>
      </w:pPr>
      <w:r w:rsidRPr="00E65654">
        <w:rPr>
          <w:rFonts w:ascii="Arial" w:eastAsia="Times New Roman" w:hAnsi="Arial" w:cs="Arial" w:hint="cs"/>
          <w:sz w:val="28"/>
          <w:szCs w:val="28"/>
          <w:u w:val="single"/>
          <w:rtl/>
        </w:rPr>
        <w:t xml:space="preserve">תהליך של הרכבה, יצירת אובייקט חדש , מופע חדש מסוג </w:t>
      </w:r>
      <w:proofErr w:type="spellStart"/>
      <w:r w:rsidRPr="00E65654">
        <w:rPr>
          <w:rFonts w:ascii="Arial" w:eastAsia="Times New Roman" w:hAnsi="Arial" w:cs="Arial" w:hint="cs"/>
          <w:sz w:val="28"/>
          <w:szCs w:val="28"/>
          <w:u w:val="single"/>
          <w:rtl/>
        </w:rPr>
        <w:t>אקסמל</w:t>
      </w:r>
      <w:proofErr w:type="spellEnd"/>
      <w:r w:rsidRPr="00E65654">
        <w:rPr>
          <w:rFonts w:ascii="Arial" w:eastAsia="Times New Roman" w:hAnsi="Arial" w:cs="Arial" w:hint="cs"/>
          <w:sz w:val="28"/>
          <w:szCs w:val="28"/>
          <w:u w:val="single"/>
          <w:rtl/>
        </w:rPr>
        <w:t xml:space="preserve"> למשל שיכיל בתוכו סוג של מופע אחר. ממיר אותו לתוכו. </w:t>
      </w:r>
      <w:r w:rsidRPr="00E65654">
        <w:rPr>
          <w:rFonts w:ascii="Arial" w:hAnsi="Arial" w:cs="Arial"/>
          <w:sz w:val="28"/>
          <w:szCs w:val="28"/>
          <w:u w:val="single"/>
          <w:rtl/>
        </w:rPr>
        <w:t>ניתן לפרק אובייקט למגוון שפות אוניברסליות ביניהן המוכרות</w:t>
      </w:r>
      <w:r w:rsidRPr="00E65654">
        <w:rPr>
          <w:rFonts w:ascii="Arial" w:hAnsi="Arial" w:cs="Arial"/>
          <w:sz w:val="28"/>
          <w:szCs w:val="28"/>
          <w:u w:val="single"/>
        </w:rPr>
        <w:t xml:space="preserve">: XML, Json. </w:t>
      </w:r>
      <w:proofErr w:type="spellStart"/>
      <w:r w:rsidRPr="00E65654">
        <w:rPr>
          <w:rFonts w:ascii="Arial" w:hAnsi="Arial" w:cs="Arial"/>
          <w:sz w:val="28"/>
          <w:szCs w:val="28"/>
          <w:u w:val="single"/>
          <w:rtl/>
        </w:rPr>
        <w:t>וכנ</w:t>
      </w:r>
      <w:proofErr w:type="spellEnd"/>
      <w:r w:rsidRPr="00E65654">
        <w:rPr>
          <w:rFonts w:ascii="Arial" w:hAnsi="Arial" w:cs="Arial"/>
          <w:sz w:val="28"/>
          <w:szCs w:val="28"/>
          <w:u w:val="single"/>
        </w:rPr>
        <w:t>"</w:t>
      </w:r>
      <w:r w:rsidRPr="00E65654">
        <w:rPr>
          <w:rFonts w:ascii="Arial" w:hAnsi="Arial" w:cs="Arial"/>
          <w:sz w:val="28"/>
          <w:szCs w:val="28"/>
          <w:u w:val="single"/>
          <w:rtl/>
        </w:rPr>
        <w:t>ל אפשר לקחת קובץ</w:t>
      </w:r>
      <w:r w:rsidRPr="00E65654">
        <w:rPr>
          <w:rFonts w:ascii="Arial" w:hAnsi="Arial" w:cs="Arial"/>
          <w:sz w:val="28"/>
          <w:szCs w:val="28"/>
          <w:u w:val="single"/>
        </w:rPr>
        <w:t xml:space="preserve"> Xml </w:t>
      </w:r>
      <w:r w:rsidRPr="00E65654">
        <w:rPr>
          <w:rFonts w:ascii="Arial" w:hAnsi="Arial" w:cs="Arial"/>
          <w:sz w:val="28"/>
          <w:szCs w:val="28"/>
          <w:u w:val="single"/>
          <w:rtl/>
        </w:rPr>
        <w:t>או</w:t>
      </w:r>
      <w:r w:rsidRPr="00E65654">
        <w:rPr>
          <w:rFonts w:ascii="Arial" w:hAnsi="Arial" w:cs="Arial"/>
          <w:sz w:val="28"/>
          <w:szCs w:val="28"/>
          <w:u w:val="single"/>
        </w:rPr>
        <w:t xml:space="preserve"> Json </w:t>
      </w:r>
      <w:r w:rsidRPr="00E65654">
        <w:rPr>
          <w:rFonts w:ascii="Arial" w:hAnsi="Arial" w:cs="Arial"/>
          <w:sz w:val="28"/>
          <w:szCs w:val="28"/>
          <w:u w:val="single"/>
          <w:rtl/>
        </w:rPr>
        <w:t>ולהרכיב מהם אובייקט למערכת שלנו</w:t>
      </w:r>
      <w:r w:rsidRPr="00E65654">
        <w:rPr>
          <w:rFonts w:ascii="Arial" w:hAnsi="Arial" w:cs="Arial"/>
          <w:sz w:val="28"/>
          <w:szCs w:val="28"/>
          <w:u w:val="single"/>
        </w:rPr>
        <w:t>.</w:t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</w:p>
    <w:p w14:paraId="30938D60" w14:textId="77777777" w:rsidR="00C40A72" w:rsidRDefault="00CC7431" w:rsidP="00CC7431">
      <w:pPr>
        <w:numPr>
          <w:ilvl w:val="0"/>
          <w:numId w:val="3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מהו פורמט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XML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מה היתרון של פורמט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XML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="00B05640">
        <w:rPr>
          <w:rFonts w:ascii="Arial" w:eastAsia="Times New Roman" w:hAnsi="Arial" w:cs="Arial" w:hint="cs"/>
          <w:color w:val="212121"/>
          <w:sz w:val="30"/>
          <w:szCs w:val="30"/>
          <w:rtl/>
        </w:rPr>
        <w:t xml:space="preserve"> </w:t>
      </w:r>
    </w:p>
    <w:p w14:paraId="44F33EA3" w14:textId="77777777" w:rsidR="00C40A72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</w:p>
    <w:p w14:paraId="6246EED3" w14:textId="77777777" w:rsidR="00C40A72" w:rsidRPr="00C40A72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</w:pPr>
      <w:r w:rsidRPr="00C40A72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תשובה: </w:t>
      </w:r>
    </w:p>
    <w:p w14:paraId="56450139" w14:textId="77777777" w:rsidR="00C40A72" w:rsidRPr="00C40A72" w:rsidRDefault="00C40A72" w:rsidP="00C40A72">
      <w:pPr>
        <w:pStyle w:val="Standard"/>
        <w:bidi/>
        <w:ind w:right="12" w:hanging="360"/>
        <w:rPr>
          <w:sz w:val="20"/>
          <w:szCs w:val="20"/>
          <w:u w:val="single"/>
          <w:rtl/>
          <w:lang w:bidi="he-IL"/>
        </w:rPr>
      </w:pPr>
      <w:r w:rsidRPr="00C40A72">
        <w:rPr>
          <w:color w:val="212121"/>
          <w:sz w:val="28"/>
          <w:szCs w:val="28"/>
          <w:u w:val="single"/>
          <w:rtl/>
          <w:lang w:bidi="he-IL"/>
        </w:rPr>
        <w:t>*</w:t>
      </w:r>
      <w:r w:rsidRPr="00C40A72">
        <w:rPr>
          <w:b/>
          <w:bCs/>
          <w:color w:val="212121"/>
          <w:sz w:val="28"/>
          <w:szCs w:val="28"/>
          <w:u w:val="single"/>
          <w:rtl/>
          <w:lang w:bidi="he-IL"/>
        </w:rPr>
        <w:t>XML</w:t>
      </w:r>
      <w:r w:rsidRPr="00C40A72">
        <w:rPr>
          <w:color w:val="212121"/>
          <w:sz w:val="28"/>
          <w:szCs w:val="28"/>
          <w:u w:val="single"/>
          <w:rtl/>
          <w:lang w:bidi="he-IL"/>
        </w:rPr>
        <w:t xml:space="preserve"> הינה שפת תגיות אשר משתמשים בה לרוב לצורך העברת נתונים בין מערכות, כאשר היתרון הבולט שלה הוא שהיא קריאה וקלה ומעט מזכירה-</w:t>
      </w:r>
      <w:r w:rsidRPr="00C40A72">
        <w:rPr>
          <w:b/>
          <w:bCs/>
          <w:color w:val="212121"/>
          <w:sz w:val="28"/>
          <w:szCs w:val="28"/>
          <w:u w:val="single"/>
          <w:rtl/>
          <w:lang w:bidi="he-IL"/>
        </w:rPr>
        <w:t>HTML</w:t>
      </w:r>
      <w:r w:rsidRPr="00C40A72">
        <w:rPr>
          <w:color w:val="212121"/>
          <w:sz w:val="28"/>
          <w:szCs w:val="28"/>
          <w:u w:val="single"/>
          <w:rtl/>
          <w:lang w:bidi="he-IL"/>
        </w:rPr>
        <w:t>. היתרון בגישת התגיות הוא שנוכל לשלוף ערכים באמצעות שימוש בשם תגית.</w:t>
      </w:r>
    </w:p>
    <w:p w14:paraId="49FFF05A" w14:textId="2FE06552" w:rsidR="00CC7431" w:rsidRPr="00CC7431" w:rsidRDefault="00CC7431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br/>
      </w:r>
    </w:p>
    <w:p w14:paraId="48F73028" w14:textId="77777777" w:rsidR="00C40A72" w:rsidRDefault="00CC7431" w:rsidP="00CC7431">
      <w:pPr>
        <w:numPr>
          <w:ilvl w:val="0"/>
          <w:numId w:val="4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האם ניתן לעשות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Serialization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למערך?</w:t>
      </w:r>
    </w:p>
    <w:p w14:paraId="7AB47B4B" w14:textId="0D878813" w:rsidR="00CC7431" w:rsidRPr="00CC7431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</w:pPr>
      <w:r w:rsidRPr="00C40A72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>תשובה:</w:t>
      </w:r>
      <w:r w:rsidR="0038697B" w:rsidRPr="00C40A72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 xml:space="preserve"> </w:t>
      </w:r>
      <w:r w:rsidR="00B05640" w:rsidRPr="00C40A72">
        <w:rPr>
          <w:rFonts w:ascii="Arial" w:eastAsia="Times New Roman" w:hAnsi="Arial" w:cs="Arial" w:hint="cs"/>
          <w:color w:val="212121"/>
          <w:sz w:val="30"/>
          <w:szCs w:val="30"/>
          <w:u w:val="single"/>
          <w:rtl/>
        </w:rPr>
        <w:t>כן</w:t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</w:p>
    <w:p w14:paraId="14A971A4" w14:textId="77777777" w:rsidR="00C40A72" w:rsidRPr="00C40A72" w:rsidRDefault="00CC7431" w:rsidP="00CC7431">
      <w:pPr>
        <w:numPr>
          <w:ilvl w:val="0"/>
          <w:numId w:val="5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מהי תגית? 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[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Attribute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]</w:t>
      </w:r>
      <w:r w:rsidR="005D61E2">
        <w:rPr>
          <w:rFonts w:ascii="Arial" w:eastAsia="Times New Roman" w:hAnsi="Arial" w:cs="Arial" w:hint="cs"/>
          <w:b/>
          <w:bCs/>
          <w:color w:val="212121"/>
          <w:sz w:val="30"/>
          <w:szCs w:val="30"/>
          <w:rtl/>
        </w:rPr>
        <w:t xml:space="preserve"> </w:t>
      </w:r>
    </w:p>
    <w:p w14:paraId="3E5BE44A" w14:textId="77777777" w:rsidR="00C40A72" w:rsidRPr="00C40A72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28"/>
          <w:szCs w:val="28"/>
          <w:u w:val="single"/>
          <w:rtl/>
        </w:rPr>
      </w:pPr>
      <w:r w:rsidRPr="00C40A72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 xml:space="preserve">תשובה: </w:t>
      </w:r>
    </w:p>
    <w:p w14:paraId="78EADAD6" w14:textId="76F7585C" w:rsidR="00CC7431" w:rsidRPr="00CC7431" w:rsidRDefault="00C40A72" w:rsidP="00C40A72">
      <w:pPr>
        <w:pStyle w:val="Standard"/>
        <w:bidi/>
        <w:ind w:right="12" w:hanging="360"/>
        <w:rPr>
          <w:sz w:val="20"/>
          <w:szCs w:val="20"/>
          <w:u w:val="single"/>
          <w:rtl/>
          <w:lang w:bidi="he-IL"/>
        </w:rPr>
      </w:pPr>
      <w:r w:rsidRPr="00C40A72">
        <w:rPr>
          <w:color w:val="212121"/>
          <w:sz w:val="28"/>
          <w:szCs w:val="28"/>
          <w:u w:val="single"/>
          <w:rtl/>
          <w:lang w:bidi="he-IL"/>
        </w:rPr>
        <w:t>*</w:t>
      </w:r>
      <w:r w:rsidRPr="00C40A72">
        <w:rPr>
          <w:color w:val="212121"/>
          <w:sz w:val="28"/>
          <w:szCs w:val="28"/>
          <w:u w:val="single"/>
          <w:rtl/>
          <w:lang w:val="en-US" w:bidi="he-IL"/>
        </w:rPr>
        <w:t xml:space="preserve">ניתן להסתכל על תגיות כעל מעין שיטת סימון לקטע קוד </w:t>
      </w:r>
      <w:proofErr w:type="spellStart"/>
      <w:r w:rsidRPr="00C40A72">
        <w:rPr>
          <w:color w:val="212121"/>
          <w:sz w:val="28"/>
          <w:szCs w:val="28"/>
          <w:u w:val="single"/>
          <w:rtl/>
          <w:lang w:val="en-US" w:bidi="he-IL"/>
        </w:rPr>
        <w:t>מסויים</w:t>
      </w:r>
      <w:proofErr w:type="spellEnd"/>
      <w:r w:rsidRPr="00C40A72">
        <w:rPr>
          <w:color w:val="212121"/>
          <w:sz w:val="28"/>
          <w:szCs w:val="28"/>
          <w:u w:val="single"/>
          <w:rtl/>
          <w:lang w:val="en-US" w:bidi="he-IL"/>
        </w:rPr>
        <w:t>, שנוכל להשתמש בה לאחר מכן על מנת להתייחס אל אותו המקטע, למשל נוכל לשים על מאפיין במחלקה תגית שתורה לקומפיילר להתעלם ממנו ולא לכלול אותו בהרכבה או פירוק של מופע.</w:t>
      </w:r>
      <w:r w:rsidRPr="00C40A72">
        <w:rPr>
          <w:color w:val="212121"/>
          <w:sz w:val="28"/>
          <w:szCs w:val="28"/>
          <w:u w:val="single"/>
          <w:rtl/>
          <w:lang w:bidi="he-IL"/>
        </w:rPr>
        <w:br/>
      </w:r>
      <w:r w:rsidR="00CC7431" w:rsidRPr="00CC7431">
        <w:rPr>
          <w:rFonts w:eastAsia="Times New Roman"/>
          <w:b/>
          <w:bCs/>
          <w:color w:val="212121"/>
          <w:sz w:val="30"/>
          <w:szCs w:val="30"/>
          <w:rtl/>
        </w:rPr>
        <w:br/>
      </w:r>
    </w:p>
    <w:p w14:paraId="1915D1FB" w14:textId="77777777" w:rsidR="00C40A72" w:rsidRPr="00C40A72" w:rsidRDefault="00CC7431" w:rsidP="00CC7431">
      <w:pPr>
        <w:numPr>
          <w:ilvl w:val="0"/>
          <w:numId w:val="6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 נותנת תגית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proofErr w:type="spellStart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XmlRoot</w:t>
      </w:r>
      <w:proofErr w:type="spellEnd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?</w:t>
      </w:r>
      <w:r w:rsidR="005D61E2">
        <w:rPr>
          <w:rFonts w:ascii="Arial" w:eastAsia="Times New Roman" w:hAnsi="Arial" w:cs="Arial" w:hint="cs"/>
          <w:b/>
          <w:bCs/>
          <w:color w:val="212121"/>
          <w:sz w:val="30"/>
          <w:szCs w:val="30"/>
          <w:rtl/>
        </w:rPr>
        <w:t xml:space="preserve"> </w:t>
      </w:r>
    </w:p>
    <w:p w14:paraId="64DA47D7" w14:textId="4675B54B" w:rsidR="00CC7431" w:rsidRPr="00CC7431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</w:pPr>
      <w:r w:rsidRPr="00C40A72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תשובה: מאפשרת לשנות את שם המחלקה .</w:t>
      </w:r>
      <w:r w:rsidR="00CC7431" w:rsidRPr="00CC7431"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  <w:br/>
      </w:r>
    </w:p>
    <w:p w14:paraId="4BDBE36E" w14:textId="77777777" w:rsidR="00C40A72" w:rsidRPr="00C40A72" w:rsidRDefault="00CC7431" w:rsidP="00CC7431">
      <w:pPr>
        <w:numPr>
          <w:ilvl w:val="0"/>
          <w:numId w:val="7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 נותנת תגית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proofErr w:type="spellStart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XmlElement</w:t>
      </w:r>
      <w:proofErr w:type="spellEnd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?</w:t>
      </w:r>
    </w:p>
    <w:p w14:paraId="2502E5F0" w14:textId="1FE57507" w:rsidR="00CC7431" w:rsidRPr="00CC7431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  <w:r w:rsidRPr="00C40A72"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תשובה: מאפשרת לשנות את שם המ</w:t>
      </w:r>
      <w:r>
        <w:rPr>
          <w:rFonts w:ascii="Arial" w:eastAsia="Times New Roman" w:hAnsi="Arial" w:cs="Arial" w:hint="cs"/>
          <w:color w:val="212121"/>
          <w:sz w:val="28"/>
          <w:szCs w:val="28"/>
          <w:u w:val="single"/>
          <w:rtl/>
        </w:rPr>
        <w:t>אפיין.</w:t>
      </w:r>
      <w:r w:rsidR="00CC7431"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br/>
      </w:r>
      <w:r w:rsidR="00CC7431"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br/>
      </w:r>
    </w:p>
    <w:p w14:paraId="29279825" w14:textId="77777777" w:rsidR="00C40A72" w:rsidRPr="00C40A72" w:rsidRDefault="00CC7431" w:rsidP="00C40A72">
      <w:pPr>
        <w:pStyle w:val="Standard"/>
        <w:bidi/>
        <w:ind w:right="12"/>
        <w:rPr>
          <w:b/>
          <w:bCs/>
          <w:color w:val="212121"/>
          <w:sz w:val="28"/>
          <w:szCs w:val="28"/>
          <w:u w:val="single"/>
          <w:rtl/>
          <w:lang w:bidi="he-IL"/>
        </w:rPr>
      </w:pPr>
      <w:r w:rsidRPr="00CC7431">
        <w:rPr>
          <w:rFonts w:eastAsia="Times New Roman"/>
          <w:color w:val="212121"/>
          <w:sz w:val="30"/>
          <w:szCs w:val="30"/>
          <w:rtl/>
        </w:rPr>
        <w:t>מה נותנת תגית</w:t>
      </w:r>
      <w:r w:rsidRPr="00CC7431">
        <w:rPr>
          <w:rFonts w:eastAsia="Times New Roman"/>
          <w:b/>
          <w:bCs/>
          <w:color w:val="212121"/>
          <w:sz w:val="30"/>
          <w:szCs w:val="30"/>
          <w:rtl/>
        </w:rPr>
        <w:t xml:space="preserve"> </w:t>
      </w:r>
      <w:proofErr w:type="spellStart"/>
      <w:r w:rsidRPr="00CC7431">
        <w:rPr>
          <w:rFonts w:eastAsia="Times New Roman"/>
          <w:b/>
          <w:bCs/>
          <w:color w:val="212121"/>
          <w:sz w:val="30"/>
          <w:szCs w:val="30"/>
        </w:rPr>
        <w:t>XmlIgnore</w:t>
      </w:r>
      <w:proofErr w:type="spellEnd"/>
      <w:r w:rsidRPr="00CC7431">
        <w:rPr>
          <w:rFonts w:eastAsia="Times New Roman"/>
          <w:b/>
          <w:bCs/>
          <w:color w:val="212121"/>
          <w:sz w:val="30"/>
          <w:szCs w:val="30"/>
          <w:rtl/>
        </w:rPr>
        <w:t>?</w:t>
      </w:r>
      <w:r w:rsidRPr="00CC7431">
        <w:rPr>
          <w:rFonts w:eastAsia="Times New Roman"/>
          <w:color w:val="212121"/>
          <w:sz w:val="30"/>
          <w:szCs w:val="30"/>
          <w:rtl/>
        </w:rPr>
        <w:br/>
      </w:r>
      <w:r w:rsidR="00C40A72" w:rsidRPr="00C40A72">
        <w:rPr>
          <w:rFonts w:eastAsia="Times New Roman" w:hint="cs"/>
          <w:color w:val="212121"/>
          <w:sz w:val="28"/>
          <w:szCs w:val="28"/>
          <w:u w:val="single"/>
          <w:rtl/>
        </w:rPr>
        <w:t xml:space="preserve">תשובה: </w:t>
      </w:r>
    </w:p>
    <w:p w14:paraId="7B3BF210" w14:textId="50B052C9" w:rsidR="00CC7431" w:rsidRPr="00CC7431" w:rsidRDefault="00C40A72" w:rsidP="00C40A72">
      <w:pPr>
        <w:pStyle w:val="Standard"/>
        <w:bidi/>
        <w:ind w:right="12"/>
        <w:rPr>
          <w:sz w:val="20"/>
          <w:szCs w:val="20"/>
          <w:u w:val="single"/>
          <w:rtl/>
          <w:lang w:bidi="he-IL"/>
        </w:rPr>
      </w:pPr>
      <w:r w:rsidRPr="00C40A72">
        <w:rPr>
          <w:b/>
          <w:color w:val="212121"/>
          <w:sz w:val="28"/>
          <w:szCs w:val="28"/>
          <w:u w:val="single"/>
          <w:rtl/>
          <w:lang w:bidi="he-IL"/>
        </w:rPr>
        <w:t xml:space="preserve">*באמצעות שימוש בתגית – </w:t>
      </w:r>
      <w:proofErr w:type="spellStart"/>
      <w:r w:rsidRPr="00C40A72">
        <w:rPr>
          <w:b/>
          <w:bCs/>
          <w:color w:val="212121"/>
          <w:sz w:val="28"/>
          <w:szCs w:val="28"/>
          <w:u w:val="single"/>
          <w:rtl/>
          <w:lang w:bidi="he-IL"/>
        </w:rPr>
        <w:t>XmlIgnore</w:t>
      </w:r>
      <w:proofErr w:type="spellEnd"/>
      <w:r w:rsidRPr="00C40A72">
        <w:rPr>
          <w:b/>
          <w:color w:val="212121"/>
          <w:sz w:val="28"/>
          <w:szCs w:val="28"/>
          <w:u w:val="single"/>
          <w:rtl/>
          <w:lang w:bidi="he-IL"/>
        </w:rPr>
        <w:t xml:space="preserve"> ניתן להתעלם משדה </w:t>
      </w:r>
      <w:proofErr w:type="spellStart"/>
      <w:r w:rsidRPr="00C40A72">
        <w:rPr>
          <w:b/>
          <w:color w:val="212121"/>
          <w:sz w:val="28"/>
          <w:szCs w:val="28"/>
          <w:u w:val="single"/>
          <w:rtl/>
          <w:lang w:bidi="he-IL"/>
        </w:rPr>
        <w:t>מסויים</w:t>
      </w:r>
      <w:proofErr w:type="spellEnd"/>
      <w:r w:rsidRPr="00C40A72">
        <w:rPr>
          <w:b/>
          <w:color w:val="212121"/>
          <w:sz w:val="28"/>
          <w:szCs w:val="28"/>
          <w:u w:val="single"/>
          <w:rtl/>
          <w:lang w:bidi="he-IL"/>
        </w:rPr>
        <w:t xml:space="preserve"> בעת פירוק והרכבה.</w:t>
      </w:r>
      <w:r w:rsidRPr="00C40A72">
        <w:rPr>
          <w:color w:val="212121"/>
          <w:sz w:val="28"/>
          <w:szCs w:val="28"/>
          <w:u w:val="single"/>
          <w:rtl/>
          <w:lang w:bidi="he-IL"/>
        </w:rPr>
        <w:br/>
      </w:r>
    </w:p>
    <w:p w14:paraId="45C253C3" w14:textId="1101532C" w:rsidR="00CC7431" w:rsidRDefault="00CC7431" w:rsidP="00C40A72">
      <w:pPr>
        <w:numPr>
          <w:ilvl w:val="0"/>
          <w:numId w:val="9"/>
        </w:numPr>
        <w:spacing w:after="0" w:line="240" w:lineRule="auto"/>
        <w:ind w:right="-708"/>
        <w:jc w:val="both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lastRenderedPageBreak/>
        <w:t>מה נותנת תגית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proofErr w:type="spellStart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XmlAttribute</w:t>
      </w:r>
      <w:proofErr w:type="spellEnd"/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?</w:t>
      </w:r>
    </w:p>
    <w:p w14:paraId="0B5DA1BF" w14:textId="0E31C851" w:rsidR="00C40A72" w:rsidRPr="00C40A72" w:rsidRDefault="00C40A72" w:rsidP="00C40A72">
      <w:pPr>
        <w:pStyle w:val="Standard"/>
        <w:bidi/>
        <w:spacing w:before="92"/>
        <w:ind w:right="12"/>
        <w:rPr>
          <w:b/>
          <w:bCs/>
          <w:color w:val="212121"/>
          <w:sz w:val="28"/>
          <w:szCs w:val="28"/>
          <w:u w:val="single"/>
          <w:rtl/>
          <w:lang w:bidi="he-IL"/>
        </w:rPr>
      </w:pPr>
      <w:r w:rsidRPr="00C40A72">
        <w:rPr>
          <w:rFonts w:eastAsia="Times New Roman" w:hint="cs"/>
          <w:color w:val="212121"/>
          <w:sz w:val="28"/>
          <w:szCs w:val="28"/>
          <w:u w:val="single"/>
          <w:rtl/>
        </w:rPr>
        <w:t xml:space="preserve">תשובה: </w:t>
      </w:r>
      <w:r w:rsidRPr="00C40A72">
        <w:rPr>
          <w:b/>
          <w:color w:val="212121"/>
          <w:sz w:val="28"/>
          <w:szCs w:val="28"/>
          <w:u w:val="single"/>
          <w:rtl/>
          <w:lang w:bidi="he-IL"/>
        </w:rPr>
        <w:t xml:space="preserve">באמצעות שימוש בתגית – </w:t>
      </w:r>
      <w:proofErr w:type="spellStart"/>
      <w:r w:rsidRPr="00C40A72">
        <w:rPr>
          <w:b/>
          <w:bCs/>
          <w:color w:val="212121"/>
          <w:sz w:val="28"/>
          <w:szCs w:val="28"/>
          <w:u w:val="single"/>
          <w:rtl/>
          <w:lang w:bidi="he-IL"/>
        </w:rPr>
        <w:t>XmlAttribute</w:t>
      </w:r>
      <w:proofErr w:type="spellEnd"/>
      <w:r w:rsidRPr="00C40A72">
        <w:rPr>
          <w:b/>
          <w:color w:val="212121"/>
          <w:sz w:val="28"/>
          <w:szCs w:val="28"/>
          <w:u w:val="single"/>
          <w:rtl/>
          <w:lang w:bidi="he-IL"/>
        </w:rPr>
        <w:t xml:space="preserve"> ניתן לגרום למאפיין להופיע ב-</w:t>
      </w:r>
      <w:r w:rsidRPr="00C40A72">
        <w:rPr>
          <w:b/>
          <w:color w:val="212121"/>
          <w:sz w:val="28"/>
          <w:szCs w:val="28"/>
          <w:u w:val="single"/>
          <w:lang w:val="en-US" w:bidi="he-IL"/>
        </w:rPr>
        <w:t>xml</w:t>
      </w:r>
      <w:r w:rsidRPr="00C40A72">
        <w:rPr>
          <w:b/>
          <w:color w:val="212121"/>
          <w:sz w:val="28"/>
          <w:szCs w:val="28"/>
          <w:u w:val="single"/>
          <w:rtl/>
          <w:lang w:val="en-US" w:bidi="he-IL"/>
        </w:rPr>
        <w:t xml:space="preserve"> לאחר הפירוק כתגית ולא כאלמנט.</w:t>
      </w:r>
    </w:p>
    <w:p w14:paraId="7AE07FB8" w14:textId="2212DB2E" w:rsidR="00C40A72" w:rsidRPr="00CC7431" w:rsidRDefault="00C40A72" w:rsidP="00C40A72">
      <w:pPr>
        <w:spacing w:after="0" w:line="240" w:lineRule="auto"/>
        <w:ind w:right="-708"/>
        <w:jc w:val="both"/>
        <w:textAlignment w:val="baseline"/>
        <w:rPr>
          <w:rFonts w:ascii="Arial" w:eastAsia="Times New Roman" w:hAnsi="Arial" w:cs="Arial"/>
          <w:color w:val="212121"/>
          <w:sz w:val="30"/>
          <w:szCs w:val="30"/>
          <w:rtl/>
        </w:rPr>
      </w:pPr>
    </w:p>
    <w:p w14:paraId="4B1434BC" w14:textId="77777777" w:rsidR="00CC7431" w:rsidRPr="00CC7431" w:rsidRDefault="00CC7431" w:rsidP="00C40A7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743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A71EA9" w14:textId="77777777" w:rsidR="00C40A72" w:rsidRDefault="00CC7431" w:rsidP="00C40A72">
      <w:pPr>
        <w:numPr>
          <w:ilvl w:val="0"/>
          <w:numId w:val="10"/>
        </w:numPr>
        <w:spacing w:before="92"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האם כל שדות המחלקה עוברים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Serialization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מי כן? מי לא?</w:t>
      </w:r>
      <w:r w:rsidRPr="00CC7431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</w:p>
    <w:p w14:paraId="04935AE1" w14:textId="77777777" w:rsidR="00C40A72" w:rsidRPr="00C40A72" w:rsidRDefault="00C40A72" w:rsidP="00C40A72">
      <w:pPr>
        <w:pStyle w:val="Standard"/>
        <w:numPr>
          <w:ilvl w:val="0"/>
          <w:numId w:val="14"/>
        </w:numPr>
        <w:bidi/>
        <w:spacing w:before="92"/>
        <w:ind w:left="0" w:right="12"/>
        <w:rPr>
          <w:sz w:val="20"/>
          <w:szCs w:val="20"/>
          <w:u w:val="single"/>
          <w:rtl/>
          <w:lang w:bidi="he-IL"/>
        </w:rPr>
      </w:pPr>
      <w:r w:rsidRPr="00C40A72">
        <w:rPr>
          <w:rFonts w:eastAsia="Times New Roman" w:hint="cs"/>
          <w:color w:val="212121"/>
          <w:sz w:val="28"/>
          <w:szCs w:val="28"/>
          <w:u w:val="single"/>
          <w:rtl/>
        </w:rPr>
        <w:t xml:space="preserve">תשובה: </w:t>
      </w:r>
      <w:r w:rsidRPr="00C40A72">
        <w:rPr>
          <w:color w:val="212121"/>
          <w:sz w:val="28"/>
          <w:szCs w:val="28"/>
          <w:u w:val="single"/>
          <w:rtl/>
          <w:lang w:bidi="he-IL"/>
        </w:rPr>
        <w:t xml:space="preserve">כל השדות של המחלקה עוברים </w:t>
      </w:r>
      <w:proofErr w:type="spellStart"/>
      <w:r w:rsidRPr="00C40A72">
        <w:rPr>
          <w:color w:val="212121"/>
          <w:sz w:val="28"/>
          <w:szCs w:val="28"/>
          <w:u w:val="single"/>
          <w:rtl/>
          <w:lang w:bidi="he-IL"/>
        </w:rPr>
        <w:t>סריאלזציה</w:t>
      </w:r>
      <w:proofErr w:type="spellEnd"/>
      <w:r w:rsidRPr="00C40A72">
        <w:rPr>
          <w:color w:val="212121"/>
          <w:sz w:val="28"/>
          <w:szCs w:val="28"/>
          <w:u w:val="single"/>
          <w:rtl/>
          <w:lang w:bidi="he-IL"/>
        </w:rPr>
        <w:t xml:space="preserve"> כל עוד הם ציבוריים ולא נתנו הוראה סותרת באמצעות תגית.</w:t>
      </w:r>
      <w:r w:rsidRPr="00C40A72">
        <w:rPr>
          <w:sz w:val="28"/>
          <w:szCs w:val="28"/>
          <w:u w:val="single"/>
          <w:rtl/>
          <w:lang w:bidi="he-IL"/>
        </w:rPr>
        <w:br/>
      </w:r>
    </w:p>
    <w:p w14:paraId="6137E26B" w14:textId="24120F81" w:rsidR="00CC7431" w:rsidRPr="00CC7431" w:rsidRDefault="00CC7431" w:rsidP="00C40A72">
      <w:pPr>
        <w:spacing w:before="92"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</w:p>
    <w:p w14:paraId="42CA3007" w14:textId="77777777" w:rsidR="00C40A72" w:rsidRPr="00C40A72" w:rsidRDefault="00CC7431" w:rsidP="00CC7431">
      <w:pPr>
        <w:numPr>
          <w:ilvl w:val="0"/>
          <w:numId w:val="11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מה צריכה להיות רמת נגישות של מחלקה אשר רוצים לעשות לה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Serialization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מדוע?</w:t>
      </w:r>
      <w:r w:rsidRPr="00CC7431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</w:p>
    <w:p w14:paraId="37F5FFB5" w14:textId="35180DE8" w:rsidR="00CC7431" w:rsidRPr="00CC7431" w:rsidRDefault="00C40A72" w:rsidP="00C40A72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  <w:u w:val="single"/>
          <w:rtl/>
        </w:rPr>
      </w:pPr>
      <w:r w:rsidRPr="00C40A72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 xml:space="preserve">תשובה: </w:t>
      </w:r>
      <w:r w:rsidRPr="00C40A72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public </w:t>
      </w:r>
      <w:r w:rsidRPr="00C40A72">
        <w:rPr>
          <w:rFonts w:ascii="Arial" w:eastAsia="Times New Roman" w:hAnsi="Arial" w:cs="Arial" w:hint="cs"/>
          <w:color w:val="000000"/>
          <w:sz w:val="28"/>
          <w:szCs w:val="28"/>
          <w:u w:val="single"/>
        </w:rPr>
        <w:t xml:space="preserve"> </w:t>
      </w:r>
      <w:r w:rsidRPr="00C40A72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 xml:space="preserve"> משום שמדובר בשתי ספריות שונות.</w:t>
      </w:r>
      <w:r w:rsidR="00CC7431" w:rsidRPr="00CC7431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151F1682" w14:textId="77777777" w:rsidR="001E34CC" w:rsidRDefault="00CC7431" w:rsidP="00CC7431">
      <w:pPr>
        <w:numPr>
          <w:ilvl w:val="0"/>
          <w:numId w:val="12"/>
        </w:num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איזה בנאי חייבים שיהיה במחלקה כדי לתמוך ב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?</w:t>
      </w:r>
      <w:r w:rsidRPr="00CC7431">
        <w:rPr>
          <w:rFonts w:ascii="Arial" w:eastAsia="Times New Roman" w:hAnsi="Arial" w:cs="Arial"/>
          <w:b/>
          <w:bCs/>
          <w:color w:val="212121"/>
          <w:sz w:val="30"/>
          <w:szCs w:val="30"/>
        </w:rPr>
        <w:t>Serialization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 xml:space="preserve"> מדוע לדעתך? מה</w:t>
      </w:r>
      <w:r w:rsidRPr="00CC7431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</w:t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t>צריכה להיות רמת נגישותו?</w:t>
      </w:r>
      <w:r w:rsidR="00B05640">
        <w:rPr>
          <w:rFonts w:ascii="Arial" w:eastAsia="Times New Roman" w:hAnsi="Arial" w:cs="Arial" w:hint="cs"/>
          <w:color w:val="212121"/>
          <w:sz w:val="30"/>
          <w:szCs w:val="30"/>
          <w:rtl/>
        </w:rPr>
        <w:t xml:space="preserve"> </w:t>
      </w:r>
    </w:p>
    <w:p w14:paraId="7EFB3CDC" w14:textId="5B63A4B7" w:rsidR="001E34CC" w:rsidRPr="001E34CC" w:rsidRDefault="001E34CC" w:rsidP="001E34CC">
      <w:pPr>
        <w:pStyle w:val="Standard"/>
        <w:bidi/>
        <w:ind w:right="12" w:hanging="360"/>
        <w:rPr>
          <w:sz w:val="20"/>
          <w:szCs w:val="20"/>
          <w:u w:val="single"/>
          <w:rtl/>
          <w:lang w:bidi="he-IL"/>
        </w:rPr>
      </w:pPr>
      <w:r w:rsidRPr="001E34CC">
        <w:rPr>
          <w:rFonts w:eastAsia="Times New Roman" w:hint="cs"/>
          <w:color w:val="212121"/>
          <w:sz w:val="28"/>
          <w:szCs w:val="28"/>
          <w:u w:val="single"/>
          <w:rtl/>
        </w:rPr>
        <w:t xml:space="preserve">תשובה: </w:t>
      </w:r>
      <w:r w:rsidRPr="001E34CC">
        <w:rPr>
          <w:color w:val="212121"/>
          <w:sz w:val="28"/>
          <w:szCs w:val="28"/>
          <w:u w:val="single"/>
          <w:rtl/>
          <w:lang w:bidi="he-IL"/>
        </w:rPr>
        <w:t xml:space="preserve">על מנת שנוכל לבצע </w:t>
      </w:r>
      <w:proofErr w:type="spellStart"/>
      <w:r w:rsidRPr="001E34CC">
        <w:rPr>
          <w:color w:val="212121"/>
          <w:sz w:val="28"/>
          <w:szCs w:val="28"/>
          <w:u w:val="single"/>
          <w:rtl/>
          <w:lang w:bidi="he-IL"/>
        </w:rPr>
        <w:t>סריאליזציה</w:t>
      </w:r>
      <w:proofErr w:type="spellEnd"/>
      <w:r w:rsidRPr="001E34CC">
        <w:rPr>
          <w:color w:val="212121"/>
          <w:sz w:val="28"/>
          <w:szCs w:val="28"/>
          <w:u w:val="single"/>
          <w:rtl/>
          <w:lang w:bidi="he-IL"/>
        </w:rPr>
        <w:t>, על הבנאי להיות ריק, משום שאנו משתמשים באובייקט שדרכו אנו יוצרים את המופע שממנו נרכיב את ה-</w:t>
      </w:r>
      <w:r w:rsidRPr="001E34CC">
        <w:rPr>
          <w:b/>
          <w:bCs/>
          <w:color w:val="212121"/>
          <w:sz w:val="28"/>
          <w:szCs w:val="28"/>
          <w:u w:val="single"/>
          <w:lang w:val="en-US" w:bidi="he-IL"/>
        </w:rPr>
        <w:t>Stream</w:t>
      </w:r>
      <w:r w:rsidRPr="001E34CC">
        <w:rPr>
          <w:color w:val="212121"/>
          <w:sz w:val="28"/>
          <w:szCs w:val="28"/>
          <w:u w:val="single"/>
          <w:rtl/>
          <w:lang w:val="en-US" w:bidi="he-IL"/>
        </w:rPr>
        <w:t>, כלומר גם  שרמת נגישותו תצטרך להיות ציבורית(</w:t>
      </w:r>
      <w:r w:rsidRPr="001E34CC">
        <w:rPr>
          <w:b/>
          <w:bCs/>
          <w:color w:val="212121"/>
          <w:sz w:val="28"/>
          <w:szCs w:val="28"/>
          <w:u w:val="single"/>
          <w:lang w:val="en-US" w:bidi="he-IL"/>
        </w:rPr>
        <w:t>public</w:t>
      </w:r>
      <w:r w:rsidRPr="001E34CC">
        <w:rPr>
          <w:color w:val="212121"/>
          <w:sz w:val="28"/>
          <w:szCs w:val="28"/>
          <w:u w:val="single"/>
          <w:rtl/>
          <w:lang w:val="en-US" w:bidi="he-IL"/>
        </w:rPr>
        <w:t>) על מנת שאובייקט זה יוכל לגשת אליו וליצור את המופע הנ”ל.</w:t>
      </w:r>
      <w:r w:rsidRPr="001E34CC">
        <w:rPr>
          <w:color w:val="212121"/>
          <w:sz w:val="28"/>
          <w:szCs w:val="28"/>
          <w:u w:val="single"/>
          <w:rtl/>
          <w:lang w:bidi="he-IL"/>
        </w:rPr>
        <w:br/>
      </w:r>
    </w:p>
    <w:p w14:paraId="4FC1FE3C" w14:textId="74196D54" w:rsidR="00753CB6" w:rsidRPr="005341DB" w:rsidRDefault="00CC7431" w:rsidP="005341DB">
      <w:pPr>
        <w:spacing w:after="0" w:line="240" w:lineRule="auto"/>
        <w:ind w:right="-708"/>
        <w:textAlignment w:val="baseline"/>
        <w:rPr>
          <w:rFonts w:ascii="Arial" w:eastAsia="Times New Roman" w:hAnsi="Arial" w:cs="Arial"/>
          <w:color w:val="212121"/>
          <w:sz w:val="30"/>
          <w:szCs w:val="30"/>
        </w:rPr>
      </w:pP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br/>
      </w:r>
      <w:r w:rsidRPr="00CC7431">
        <w:rPr>
          <w:rFonts w:ascii="Arial" w:eastAsia="Times New Roman" w:hAnsi="Arial" w:cs="Arial"/>
          <w:color w:val="212121"/>
          <w:sz w:val="30"/>
          <w:szCs w:val="30"/>
          <w:rtl/>
        </w:rPr>
        <w:br/>
      </w:r>
    </w:p>
    <w:sectPr w:rsidR="00753CB6" w:rsidRPr="005341DB" w:rsidSect="00FD5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C92"/>
    <w:multiLevelType w:val="multilevel"/>
    <w:tmpl w:val="943AEE46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sz w:val="30"/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86781"/>
    <w:multiLevelType w:val="multilevel"/>
    <w:tmpl w:val="F4003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63978"/>
    <w:multiLevelType w:val="multilevel"/>
    <w:tmpl w:val="CE3A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7301F"/>
    <w:multiLevelType w:val="multilevel"/>
    <w:tmpl w:val="A21A2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31"/>
    <w:rsid w:val="000D39D5"/>
    <w:rsid w:val="001E34CC"/>
    <w:rsid w:val="0038697B"/>
    <w:rsid w:val="005341DB"/>
    <w:rsid w:val="005D61E2"/>
    <w:rsid w:val="00753CB6"/>
    <w:rsid w:val="00B05640"/>
    <w:rsid w:val="00C40A72"/>
    <w:rsid w:val="00CC7431"/>
    <w:rsid w:val="00E65654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ABF5"/>
  <w15:chartTrackingRefBased/>
  <w15:docId w15:val="{711838DE-7644-4A00-87B9-F15E227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C74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C40A7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he-IL" w:eastAsia="zh-CN" w:bidi="hi-IN"/>
    </w:rPr>
  </w:style>
  <w:style w:type="numbering" w:customStyle="1" w:styleId="WWNum1">
    <w:name w:val="WWNum1"/>
    <w:basedOn w:val="a2"/>
    <w:rsid w:val="00C40A7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10546</TotalTime>
  <Pages>3</Pages>
  <Words>468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יאיר</dc:creator>
  <cp:keywords/>
  <dc:description/>
  <cp:lastModifiedBy>אביטל יאיר</cp:lastModifiedBy>
  <cp:revision>3</cp:revision>
  <dcterms:created xsi:type="dcterms:W3CDTF">2022-03-24T10:09:00Z</dcterms:created>
  <dcterms:modified xsi:type="dcterms:W3CDTF">2022-04-03T06:16:00Z</dcterms:modified>
</cp:coreProperties>
</file>