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A2E0" w14:textId="77777777" w:rsidR="00946925" w:rsidRPr="00946925" w:rsidRDefault="00946925" w:rsidP="009469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6925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rtl/>
        </w:rPr>
        <w:t>שיעורי בית</w:t>
      </w:r>
    </w:p>
    <w:p w14:paraId="0A0C3FD3" w14:textId="77777777" w:rsidR="00946925" w:rsidRPr="00946925" w:rsidRDefault="00946925" w:rsidP="00946925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46925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</w:rPr>
        <w:t>Operators Overloading + Extension Method</w:t>
      </w:r>
    </w:p>
    <w:p w14:paraId="12F929F8" w14:textId="77777777" w:rsidR="00946925" w:rsidRPr="00946925" w:rsidRDefault="00946925" w:rsidP="009469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2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CBB7ED" w14:textId="3EEA7C20" w:rsidR="00946925" w:rsidRDefault="00946925" w:rsidP="009469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מהו </w:t>
      </w:r>
      <w:r w:rsidRPr="00946925">
        <w:rPr>
          <w:rFonts w:ascii="Arial" w:eastAsia="Times New Roman" w:hAnsi="Arial" w:cs="Arial"/>
          <w:color w:val="000000"/>
          <w:sz w:val="30"/>
          <w:szCs w:val="30"/>
        </w:rPr>
        <w:t>operator overloading</w:t>
      </w: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</w:p>
    <w:p w14:paraId="44A8BBA8" w14:textId="6CB0B222" w:rsidR="00946925" w:rsidRDefault="00946925" w:rsidP="0094692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946925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העמסת אופרטורים . כאשר נרצה לממש מימוש שונה לאופרטורים למשל לפונקציות +,- , == </w:t>
      </w:r>
      <w:proofErr w:type="spellStart"/>
      <w:r w:rsidRPr="00946925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וכו</w:t>
      </w:r>
      <w:proofErr w:type="spellEnd"/>
      <w:r w:rsidRPr="00946925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>.</w:t>
      </w:r>
    </w:p>
    <w:p w14:paraId="51AEAD20" w14:textId="77777777" w:rsidR="000009E6" w:rsidRPr="00946925" w:rsidRDefault="000009E6" w:rsidP="0094692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</w:p>
    <w:p w14:paraId="515BFF13" w14:textId="70742365" w:rsidR="00946925" w:rsidRDefault="00946925" w:rsidP="009469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כאשר מממשים את אופרטור == איזה עוד פונקציות </w:t>
      </w:r>
      <w:r w:rsidRPr="00946925">
        <w:rPr>
          <w:rFonts w:ascii="Arial" w:eastAsia="Times New Roman" w:hAnsi="Arial" w:cs="Arial"/>
          <w:b/>
          <w:bCs/>
          <w:color w:val="000000"/>
          <w:sz w:val="30"/>
          <w:szCs w:val="30"/>
          <w:rtl/>
        </w:rPr>
        <w:t xml:space="preserve">חובה </w:t>
      </w: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לממש ואיזה פונקציות </w:t>
      </w:r>
      <w:r w:rsidRPr="00946925">
        <w:rPr>
          <w:rFonts w:ascii="Arial" w:eastAsia="Times New Roman" w:hAnsi="Arial" w:cs="Arial"/>
          <w:b/>
          <w:bCs/>
          <w:color w:val="000000"/>
          <w:sz w:val="30"/>
          <w:szCs w:val="30"/>
          <w:rtl/>
        </w:rPr>
        <w:t xml:space="preserve">מומלץ </w:t>
      </w: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>לממש?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14:paraId="327ECF7B" w14:textId="2343FD2A" w:rsidR="00946925" w:rsidRDefault="00946925" w:rsidP="0094692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30"/>
          <w:szCs w:val="30"/>
          <w:u w:val="single"/>
          <w:rtl/>
        </w:rPr>
      </w:pPr>
      <w:r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>תשובה:</w:t>
      </w:r>
      <w:r w:rsidR="000009E6"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 xml:space="preserve"> חובה לממש את</w:t>
      </w:r>
      <w:r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 xml:space="preserve"> </w:t>
      </w:r>
      <w:r w:rsidR="000009E6"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>האופרטור =! .</w:t>
      </w:r>
      <w:r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 xml:space="preserve"> ומומלץ </w:t>
      </w:r>
      <w:r w:rsidR="000009E6"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>לממש את</w:t>
      </w:r>
      <w:r w:rsidR="000009E6" w:rsidRPr="000009E6">
        <w:rPr>
          <w:rFonts w:ascii="Arial" w:eastAsia="Times New Roman" w:hAnsi="Arial" w:cs="Arial"/>
          <w:sz w:val="30"/>
          <w:szCs w:val="30"/>
          <w:u w:val="single"/>
        </w:rPr>
        <w:t xml:space="preserve"> </w:t>
      </w:r>
      <w:r w:rsidR="000009E6" w:rsidRPr="000009E6">
        <w:rPr>
          <w:rFonts w:ascii="Arial" w:hAnsi="Arial" w:cs="Arial"/>
          <w:sz w:val="30"/>
          <w:szCs w:val="30"/>
          <w:u w:val="single"/>
        </w:rPr>
        <w:t xml:space="preserve">Equals </w:t>
      </w:r>
      <w:r w:rsidR="000009E6" w:rsidRPr="000009E6">
        <w:rPr>
          <w:rFonts w:ascii="Arial" w:hAnsi="Arial" w:cs="Arial" w:hint="cs"/>
          <w:sz w:val="30"/>
          <w:szCs w:val="30"/>
          <w:u w:val="single"/>
          <w:rtl/>
        </w:rPr>
        <w:t xml:space="preserve"> </w:t>
      </w:r>
      <w:r w:rsidR="000009E6" w:rsidRPr="000009E6">
        <w:rPr>
          <w:rFonts w:ascii="Arial" w:hAnsi="Arial" w:cs="Arial"/>
          <w:sz w:val="30"/>
          <w:szCs w:val="30"/>
          <w:u w:val="single"/>
          <w:rtl/>
        </w:rPr>
        <w:t>ואת</w:t>
      </w:r>
      <w:r w:rsidR="000009E6" w:rsidRPr="000009E6">
        <w:rPr>
          <w:rFonts w:ascii="Arial" w:eastAsia="Times New Roman" w:hAnsi="Arial" w:cs="Arial" w:hint="cs"/>
          <w:sz w:val="30"/>
          <w:szCs w:val="30"/>
          <w:u w:val="single"/>
          <w:rtl/>
        </w:rPr>
        <w:t xml:space="preserve"> </w:t>
      </w:r>
      <w:proofErr w:type="spellStart"/>
      <w:r w:rsidR="000009E6" w:rsidRPr="000009E6">
        <w:rPr>
          <w:rFonts w:ascii="Arial" w:hAnsi="Arial" w:cs="Arial"/>
          <w:sz w:val="30"/>
          <w:szCs w:val="30"/>
          <w:u w:val="single"/>
        </w:rPr>
        <w:t>GetHashCode</w:t>
      </w:r>
      <w:proofErr w:type="spellEnd"/>
      <w:r w:rsidR="000009E6" w:rsidRPr="000009E6">
        <w:rPr>
          <w:rFonts w:ascii="Arial" w:hAnsi="Arial" w:cs="Arial"/>
          <w:sz w:val="30"/>
          <w:szCs w:val="30"/>
          <w:u w:val="single"/>
        </w:rPr>
        <w:t xml:space="preserve"> </w:t>
      </w:r>
      <w:r w:rsidR="000009E6" w:rsidRPr="000009E6">
        <w:rPr>
          <w:rFonts w:ascii="Arial" w:hAnsi="Arial" w:cs="Arial"/>
          <w:sz w:val="30"/>
          <w:szCs w:val="30"/>
          <w:u w:val="single"/>
          <w:rtl/>
        </w:rPr>
        <w:t>כיוון ששתי הפונקציות האלה הן פונקציות שימושיות להשוואות בין שני אובייקטים והמערכת משתמש בהם הרבה מאחורי הקלעים</w:t>
      </w:r>
      <w:r w:rsidR="000009E6" w:rsidRPr="000009E6">
        <w:rPr>
          <w:rFonts w:ascii="Arial" w:hAnsi="Arial" w:cs="Arial"/>
          <w:sz w:val="30"/>
          <w:szCs w:val="30"/>
          <w:u w:val="single"/>
        </w:rPr>
        <w:t>.</w:t>
      </w:r>
    </w:p>
    <w:p w14:paraId="02540782" w14:textId="77777777" w:rsidR="000009E6" w:rsidRPr="00946925" w:rsidRDefault="000009E6" w:rsidP="00946925">
      <w:pPr>
        <w:spacing w:after="0" w:line="240" w:lineRule="auto"/>
        <w:ind w:left="720"/>
        <w:textAlignment w:val="baseline"/>
        <w:rPr>
          <w:rFonts w:ascii="Arial" w:eastAsia="Times New Roman" w:hAnsi="Arial" w:cs="Arial" w:hint="cs"/>
          <w:sz w:val="30"/>
          <w:szCs w:val="30"/>
          <w:u w:val="single"/>
          <w:rtl/>
        </w:rPr>
      </w:pPr>
    </w:p>
    <w:p w14:paraId="4DA73909" w14:textId="77777777" w:rsidR="000009E6" w:rsidRDefault="00946925" w:rsidP="009469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>במידה ומימשתי את אופרטור == וכעת אני מעוניין לבדוק השוואה של כתובות, באיזה פונקציה אשתמש?</w:t>
      </w:r>
    </w:p>
    <w:p w14:paraId="51555F08" w14:textId="2E2DE182" w:rsidR="00946925" w:rsidRDefault="000009E6" w:rsidP="000009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0009E6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Pr="000009E6">
        <w:rPr>
          <w:rFonts w:ascii="Arial" w:hAnsi="Arial" w:cs="Arial"/>
          <w:sz w:val="30"/>
          <w:szCs w:val="30"/>
          <w:u w:val="single"/>
        </w:rPr>
        <w:t>Equals</w:t>
      </w:r>
    </w:p>
    <w:p w14:paraId="3130F837" w14:textId="77777777" w:rsidR="00CF15DB" w:rsidRPr="00946925" w:rsidRDefault="00CF15DB" w:rsidP="000009E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</w:rPr>
      </w:pPr>
    </w:p>
    <w:p w14:paraId="3C20F47E" w14:textId="77777777" w:rsidR="008577CB" w:rsidRDefault="00946925" w:rsidP="009469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מדוע כאשר מממשים לדוגמא את אופרטור == , לפני השוואת השדות בודקים ששני האובייקטים שונים מ </w:t>
      </w:r>
      <w:r w:rsidRPr="00946925">
        <w:rPr>
          <w:rFonts w:ascii="Arial" w:eastAsia="Times New Roman" w:hAnsi="Arial" w:cs="Arial"/>
          <w:color w:val="000000"/>
          <w:sz w:val="30"/>
          <w:szCs w:val="30"/>
        </w:rPr>
        <w:t>null</w:t>
      </w: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</w:p>
    <w:p w14:paraId="532B9BA8" w14:textId="6E7D37F3" w:rsidR="00946925" w:rsidRPr="008577CB" w:rsidRDefault="008577CB" w:rsidP="008577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u w:val="single"/>
          <w:rtl/>
        </w:rPr>
      </w:pPr>
      <w:r w:rsidRPr="008577CB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="00946925" w:rsidRPr="008577CB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משום שאם </w:t>
      </w:r>
      <w:r w:rsidRPr="008577CB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אחד מהם </w:t>
      </w:r>
      <w:r w:rsidRPr="008577CB">
        <w:rPr>
          <w:rFonts w:ascii="Arial" w:eastAsia="Times New Roman" w:hAnsi="Arial" w:cs="Arial"/>
          <w:color w:val="000000"/>
          <w:sz w:val="30"/>
          <w:szCs w:val="30"/>
          <w:u w:val="single"/>
        </w:rPr>
        <w:t>null</w:t>
      </w:r>
      <w:r w:rsidRPr="008577CB">
        <w:rPr>
          <w:rFonts w:ascii="Arial" w:eastAsia="Times New Roman" w:hAnsi="Arial" w:cs="Arial" w:hint="cs"/>
          <w:color w:val="000000"/>
          <w:sz w:val="30"/>
          <w:szCs w:val="30"/>
          <w:u w:val="single"/>
        </w:rPr>
        <w:t xml:space="preserve"> </w:t>
      </w:r>
      <w:r w:rsidRPr="008577CB">
        <w:rPr>
          <w:rFonts w:ascii="Arial" w:eastAsia="Times New Roman" w:hAnsi="Arial" w:cs="Arial" w:hint="cs"/>
          <w:color w:val="000000"/>
          <w:sz w:val="30"/>
          <w:szCs w:val="30"/>
          <w:u w:val="single"/>
          <w:rtl/>
        </w:rPr>
        <w:t xml:space="preserve"> המערכת תקרוס.</w:t>
      </w:r>
    </w:p>
    <w:p w14:paraId="1A0DCF1A" w14:textId="77777777" w:rsidR="008577CB" w:rsidRPr="00946925" w:rsidRDefault="008577CB" w:rsidP="008577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</w:p>
    <w:p w14:paraId="7DF933D6" w14:textId="77777777" w:rsidR="008577CB" w:rsidRDefault="00946925" w:rsidP="009469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מהו </w:t>
      </w:r>
      <w:proofErr w:type="spellStart"/>
      <w:r w:rsidRPr="00946925">
        <w:rPr>
          <w:rFonts w:ascii="Arial" w:eastAsia="Times New Roman" w:hAnsi="Arial" w:cs="Arial"/>
          <w:color w:val="000000"/>
          <w:sz w:val="30"/>
          <w:szCs w:val="30"/>
        </w:rPr>
        <w:t>ExtensionMethod</w:t>
      </w:r>
      <w:proofErr w:type="spellEnd"/>
      <w:r w:rsidRPr="00946925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ומה מטרתה?</w:t>
      </w:r>
    </w:p>
    <w:p w14:paraId="18866EC5" w14:textId="77777777" w:rsidR="008577CB" w:rsidRDefault="008577CB" w:rsidP="008577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</w:p>
    <w:p w14:paraId="7148D0F0" w14:textId="77777777" w:rsidR="008577CB" w:rsidRPr="008577CB" w:rsidRDefault="008577CB" w:rsidP="008577CB">
      <w:pPr>
        <w:pStyle w:val="NormalWeb"/>
        <w:bidi/>
        <w:spacing w:before="0" w:beforeAutospacing="0" w:after="0" w:afterAutospacing="0"/>
        <w:rPr>
          <w:u w:val="single"/>
        </w:rPr>
      </w:pPr>
      <w:r w:rsidRPr="008577CB">
        <w:rPr>
          <w:rFonts w:ascii="Arial" w:hAnsi="Arial" w:cs="Arial" w:hint="cs"/>
          <w:color w:val="000000"/>
          <w:sz w:val="30"/>
          <w:szCs w:val="30"/>
          <w:u w:val="single"/>
          <w:rtl/>
        </w:rPr>
        <w:t xml:space="preserve">תשובה: </w:t>
      </w:r>
      <w:r w:rsidRPr="008577CB">
        <w:rPr>
          <w:rFonts w:ascii="Arial" w:hAnsi="Arial" w:cs="Arial"/>
          <w:sz w:val="30"/>
          <w:szCs w:val="30"/>
          <w:u w:val="single"/>
          <w:rtl/>
        </w:rPr>
        <w:t xml:space="preserve">פונקציית הרחבה היא הדרך שלנו להרחיב יכולות לכל אובייקט גם אם הוא לא שלנו. לדוגמה, אוכל לקחת את מחלקת </w:t>
      </w:r>
      <w:r w:rsidRPr="008577CB">
        <w:rPr>
          <w:rFonts w:ascii="Arial" w:hAnsi="Arial" w:cs="Arial"/>
          <w:sz w:val="30"/>
          <w:szCs w:val="30"/>
          <w:u w:val="single"/>
        </w:rPr>
        <w:t>string</w:t>
      </w:r>
      <w:r w:rsidRPr="008577CB">
        <w:rPr>
          <w:rFonts w:ascii="Arial" w:hAnsi="Arial" w:cs="Arial"/>
          <w:sz w:val="30"/>
          <w:szCs w:val="30"/>
          <w:u w:val="single"/>
          <w:rtl/>
        </w:rPr>
        <w:t xml:space="preserve"> ולהוסיף לה יכולת בשם "</w:t>
      </w:r>
      <w:proofErr w:type="spellStart"/>
      <w:r w:rsidRPr="008577CB">
        <w:rPr>
          <w:rFonts w:ascii="Arial" w:hAnsi="Arial" w:cs="Arial"/>
          <w:sz w:val="30"/>
          <w:szCs w:val="30"/>
          <w:u w:val="single"/>
        </w:rPr>
        <w:t>LastCharLowerCase</w:t>
      </w:r>
      <w:proofErr w:type="spellEnd"/>
      <w:r w:rsidRPr="008577CB">
        <w:rPr>
          <w:rFonts w:ascii="Arial" w:hAnsi="Arial" w:cs="Arial"/>
          <w:sz w:val="30"/>
          <w:szCs w:val="30"/>
          <w:u w:val="single"/>
          <w:rtl/>
        </w:rPr>
        <w:t xml:space="preserve">" שמשאירה את האות האחרונה של כל מילה באות קטנה. ואנו ממש נפעיל יכולת זו דרך מופע של </w:t>
      </w:r>
      <w:proofErr w:type="spellStart"/>
      <w:r w:rsidRPr="008577CB">
        <w:rPr>
          <w:rFonts w:ascii="Arial" w:hAnsi="Arial" w:cs="Arial"/>
          <w:sz w:val="30"/>
          <w:szCs w:val="30"/>
          <w:u w:val="single"/>
          <w:rtl/>
        </w:rPr>
        <w:t>סטרינג</w:t>
      </w:r>
      <w:proofErr w:type="spellEnd"/>
      <w:r w:rsidRPr="008577CB">
        <w:rPr>
          <w:rFonts w:ascii="Arial" w:hAnsi="Arial" w:cs="Arial"/>
          <w:sz w:val="30"/>
          <w:szCs w:val="30"/>
          <w:u w:val="single"/>
          <w:rtl/>
        </w:rPr>
        <w:t xml:space="preserve"> כאילו זאת פונקציה שהייתה קיימת במחלקת </w:t>
      </w:r>
      <w:r w:rsidRPr="008577CB">
        <w:rPr>
          <w:rFonts w:ascii="Arial" w:hAnsi="Arial" w:cs="Arial"/>
          <w:sz w:val="30"/>
          <w:szCs w:val="30"/>
          <w:u w:val="single"/>
        </w:rPr>
        <w:t>string</w:t>
      </w:r>
      <w:r w:rsidRPr="008577CB">
        <w:rPr>
          <w:rFonts w:ascii="Arial" w:hAnsi="Arial" w:cs="Arial"/>
          <w:sz w:val="30"/>
          <w:szCs w:val="30"/>
          <w:u w:val="single"/>
          <w:rtl/>
        </w:rPr>
        <w:t>.</w:t>
      </w:r>
    </w:p>
    <w:p w14:paraId="269235D6" w14:textId="77777777" w:rsidR="00753CB6" w:rsidRDefault="00753CB6"/>
    <w:sectPr w:rsidR="00753CB6" w:rsidSect="00FD5F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1212"/>
    <w:multiLevelType w:val="multilevel"/>
    <w:tmpl w:val="EDDC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5"/>
    <w:rsid w:val="000009E6"/>
    <w:rsid w:val="00753CB6"/>
    <w:rsid w:val="008577CB"/>
    <w:rsid w:val="00946925"/>
    <w:rsid w:val="00CF15DB"/>
    <w:rsid w:val="00F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1E95"/>
  <w15:chartTrackingRefBased/>
  <w15:docId w15:val="{6957B6D9-8172-4058-B31D-798F9A7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469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842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יאיר</dc:creator>
  <cp:keywords/>
  <dc:description/>
  <cp:lastModifiedBy>אביטל יאיר</cp:lastModifiedBy>
  <cp:revision>1</cp:revision>
  <dcterms:created xsi:type="dcterms:W3CDTF">2022-03-28T20:02:00Z</dcterms:created>
  <dcterms:modified xsi:type="dcterms:W3CDTF">2022-03-28T20:31:00Z</dcterms:modified>
</cp:coreProperties>
</file>