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A7" w:rsidRPr="00963795" w:rsidRDefault="00405F4D" w:rsidP="00405F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3795">
        <w:rPr>
          <w:rFonts w:ascii="Times New Roman" w:hAnsi="Times New Roman" w:cs="Times New Roman"/>
          <w:b/>
          <w:sz w:val="36"/>
          <w:szCs w:val="36"/>
        </w:rPr>
        <w:t>Estándar de codificación en C#.</w:t>
      </w:r>
    </w:p>
    <w:p w:rsidR="00B65C66" w:rsidRPr="003F1C18" w:rsidRDefault="0081107B" w:rsidP="00DF5756">
      <w:pPr>
        <w:jc w:val="both"/>
        <w:rPr>
          <w:rFonts w:asciiTheme="majorHAnsi" w:hAnsiTheme="majorHAnsi" w:cstheme="majorHAnsi"/>
          <w:b/>
          <w:sz w:val="28"/>
          <w:szCs w:val="24"/>
        </w:rPr>
      </w:pPr>
      <w:r w:rsidRPr="003F1C18">
        <w:rPr>
          <w:rFonts w:asciiTheme="majorHAnsi" w:hAnsiTheme="majorHAnsi" w:cstheme="majorHAnsi"/>
          <w:b/>
          <w:sz w:val="28"/>
          <w:szCs w:val="24"/>
        </w:rPr>
        <w:t>Ajustes y estándares de nombres.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Notación pascal: El primer carácter de todas las palabras en mayúsculas y los otros caracteres en minúsculas. (Exclusivo solo para declaración de clases)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Ejemplo. </w:t>
      </w:r>
      <w:proofErr w:type="spellStart"/>
      <w:r>
        <w:rPr>
          <w:rFonts w:cstheme="minorHAnsi"/>
          <w:sz w:val="24"/>
          <w:szCs w:val="24"/>
        </w:rPr>
        <w:t>HolaMundo</w:t>
      </w:r>
      <w:proofErr w:type="spellEnd"/>
      <w:r>
        <w:rPr>
          <w:rFonts w:cstheme="minorHAnsi"/>
          <w:sz w:val="24"/>
          <w:szCs w:val="24"/>
        </w:rPr>
        <w:t>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Notación </w:t>
      </w:r>
      <w:proofErr w:type="spellStart"/>
      <w:r>
        <w:rPr>
          <w:rFonts w:cstheme="minorHAnsi"/>
          <w:sz w:val="24"/>
          <w:szCs w:val="24"/>
        </w:rPr>
        <w:t>CamellCase</w:t>
      </w:r>
      <w:proofErr w:type="spellEnd"/>
      <w:r>
        <w:rPr>
          <w:rFonts w:cstheme="minorHAnsi"/>
          <w:sz w:val="24"/>
          <w:szCs w:val="24"/>
        </w:rPr>
        <w:t>: El primer carácter de todas las palabras, excepto de la primera palabra en mayúsculas y los otros caracteres en minúsculas.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Ejemplo. </w:t>
      </w:r>
      <w:proofErr w:type="spellStart"/>
      <w:r>
        <w:rPr>
          <w:rFonts w:cstheme="minorHAnsi"/>
          <w:sz w:val="24"/>
          <w:szCs w:val="24"/>
        </w:rPr>
        <w:t>diasDelMes</w:t>
      </w:r>
      <w:proofErr w:type="spellEnd"/>
      <w:r>
        <w:rPr>
          <w:rFonts w:cstheme="minorHAnsi"/>
          <w:sz w:val="24"/>
          <w:szCs w:val="24"/>
        </w:rPr>
        <w:t>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Utilizar palabras entendibles y descriptivas. No usar abreviaciones.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declarar variables con solo una letra.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Ejemplo. </w:t>
      </w:r>
      <w:proofErr w:type="spellStart"/>
      <w:proofErr w:type="gramStart"/>
      <w:r>
        <w:rPr>
          <w:rFonts w:cstheme="minorHAnsi"/>
          <w:sz w:val="24"/>
          <w:szCs w:val="24"/>
        </w:rPr>
        <w:t>i,n</w:t>
      </w:r>
      <w:proofErr w:type="gramEnd"/>
      <w:r>
        <w:rPr>
          <w:rFonts w:cstheme="minorHAnsi"/>
          <w:sz w:val="24"/>
          <w:szCs w:val="24"/>
        </w:rPr>
        <w:t>,x,j</w:t>
      </w:r>
      <w:proofErr w:type="spellEnd"/>
      <w:r>
        <w:rPr>
          <w:rFonts w:cstheme="minorHAnsi"/>
          <w:sz w:val="24"/>
          <w:szCs w:val="24"/>
        </w:rPr>
        <w:t>.</w:t>
      </w:r>
    </w:p>
    <w:p w:rsidR="0081107B" w:rsidRDefault="0081107B" w:rsidP="00DF575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excepción de la utilización de declaración en una sola letra pude ser en ciclos como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, do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 etc…</w:t>
      </w:r>
    </w:p>
    <w:p w:rsidR="0081107B" w:rsidRDefault="0081107B" w:rsidP="00DF5756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81107B">
        <w:rPr>
          <w:rFonts w:cstheme="minorHAnsi"/>
          <w:sz w:val="24"/>
          <w:szCs w:val="24"/>
          <w:lang w:val="en-US"/>
        </w:rPr>
        <w:t xml:space="preserve">Ejemplo. </w:t>
      </w:r>
      <w:proofErr w:type="gramStart"/>
      <w:r w:rsidRPr="0081107B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81107B">
        <w:rPr>
          <w:rFonts w:cstheme="minorHAnsi"/>
          <w:sz w:val="24"/>
          <w:szCs w:val="24"/>
          <w:lang w:val="en-US"/>
        </w:rPr>
        <w:t>int</w:t>
      </w:r>
      <w:proofErr w:type="spellEnd"/>
      <w:r w:rsidRPr="0081107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107B">
        <w:rPr>
          <w:rFonts w:cstheme="minorHAnsi"/>
          <w:sz w:val="24"/>
          <w:szCs w:val="24"/>
          <w:lang w:val="en-US"/>
        </w:rPr>
        <w:t>i</w:t>
      </w:r>
      <w:proofErr w:type="spellEnd"/>
      <w:r w:rsidRPr="0081107B">
        <w:rPr>
          <w:rFonts w:cstheme="minorHAnsi"/>
          <w:sz w:val="24"/>
          <w:szCs w:val="24"/>
          <w:lang w:val="en-US"/>
        </w:rPr>
        <w:t xml:space="preserve"> =0; </w:t>
      </w:r>
      <w:proofErr w:type="spellStart"/>
      <w:r w:rsidRPr="0081107B">
        <w:rPr>
          <w:rFonts w:cstheme="minorHAnsi"/>
          <w:sz w:val="24"/>
          <w:szCs w:val="24"/>
          <w:lang w:val="en-US"/>
        </w:rPr>
        <w:t>i</w:t>
      </w:r>
      <w:proofErr w:type="spellEnd"/>
      <w:r w:rsidRPr="0081107B">
        <w:rPr>
          <w:rFonts w:cstheme="minorHAnsi"/>
          <w:sz w:val="24"/>
          <w:szCs w:val="24"/>
          <w:lang w:val="en-US"/>
        </w:rPr>
        <w:t>&lt;</w:t>
      </w:r>
      <w:proofErr w:type="spellStart"/>
      <w:r>
        <w:rPr>
          <w:rFonts w:cstheme="minorHAnsi"/>
          <w:sz w:val="24"/>
          <w:szCs w:val="24"/>
          <w:lang w:val="en-US"/>
        </w:rPr>
        <w:t>numeroMaximo</w:t>
      </w:r>
      <w:proofErr w:type="spellEnd"/>
      <w:r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>++){</w:t>
      </w:r>
    </w:p>
    <w:p w:rsidR="0081107B" w:rsidRDefault="006F3445" w:rsidP="00DF5756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6F3445" w:rsidRDefault="00CC2934" w:rsidP="00DF575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CC2934">
        <w:rPr>
          <w:rFonts w:cstheme="minorHAnsi"/>
          <w:sz w:val="24"/>
          <w:szCs w:val="24"/>
        </w:rPr>
        <w:t>No utilizar guiones bajo para</w:t>
      </w:r>
      <w:r>
        <w:rPr>
          <w:rFonts w:cstheme="minorHAnsi"/>
          <w:sz w:val="24"/>
          <w:szCs w:val="24"/>
        </w:rPr>
        <w:t xml:space="preserve"> la declaración de variables.</w:t>
      </w:r>
    </w:p>
    <w:p w:rsidR="001E57D7" w:rsidRPr="001E57D7" w:rsidRDefault="001E57D7" w:rsidP="00DF575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1E57D7">
        <w:rPr>
          <w:rFonts w:ascii="Arial" w:eastAsia="Times New Roman" w:hAnsi="Arial" w:cs="Arial"/>
          <w:sz w:val="21"/>
          <w:szCs w:val="21"/>
          <w:lang w:eastAsia="es-MX"/>
        </w:rPr>
        <w:t>Usa el prefijo apropiado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Pr="001E57D7">
        <w:rPr>
          <w:rFonts w:ascii="Arial" w:eastAsia="Times New Roman" w:hAnsi="Arial" w:cs="Arial"/>
          <w:sz w:val="21"/>
          <w:szCs w:val="21"/>
          <w:lang w:eastAsia="es-MX"/>
        </w:rPr>
        <w:t>para cada elemento de la Interfaz Gráfica de manera que puedas identificarlos para el resto de las variables</w:t>
      </w:r>
      <w:r>
        <w:rPr>
          <w:rFonts w:ascii="Arial" w:eastAsia="Times New Roman" w:hAnsi="Arial" w:cs="Arial"/>
          <w:sz w:val="21"/>
          <w:szCs w:val="21"/>
          <w:lang w:eastAsia="es-MX"/>
        </w:rPr>
        <w:t>.</w:t>
      </w:r>
    </w:p>
    <w:p w:rsidR="00CC2934" w:rsidRDefault="00B758E7" w:rsidP="00DF5756">
      <w:pPr>
        <w:pStyle w:val="Prrafodelista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recomendación es utilizar el prefijo de IU para los elementos de la interfaz.</w:t>
      </w:r>
    </w:p>
    <w:p w:rsidR="00B758E7" w:rsidRDefault="00963795" w:rsidP="00DF575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 los archivos deben de coincidir con el nombre de la clase.</w:t>
      </w:r>
    </w:p>
    <w:p w:rsidR="00963795" w:rsidRDefault="00963795" w:rsidP="00DF5756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963795">
        <w:rPr>
          <w:rFonts w:asciiTheme="majorHAnsi" w:hAnsiTheme="majorHAnsi" w:cstheme="majorHAnsi"/>
          <w:b/>
          <w:sz w:val="28"/>
          <w:szCs w:val="28"/>
        </w:rPr>
        <w:t>Sangría y espacios.</w:t>
      </w:r>
    </w:p>
    <w:p w:rsidR="00963672" w:rsidRDefault="0096367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Utilizar TAB para la sangría, no usar espacio.</w:t>
      </w:r>
    </w:p>
    <w:p w:rsidR="00963672" w:rsidRPr="00963672" w:rsidRDefault="00963672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963672">
        <w:rPr>
          <w:rFonts w:ascii="Arial" w:eastAsia="Times New Roman" w:hAnsi="Arial" w:cs="Arial"/>
          <w:sz w:val="21"/>
          <w:szCs w:val="21"/>
          <w:lang w:eastAsia="es-MX"/>
        </w:rPr>
        <w:t>Los comentarios deben estar al mismo nivel que el código (usar el mismo nivel de sangría).</w:t>
      </w:r>
    </w:p>
    <w:p w:rsidR="00963672" w:rsidRDefault="0096367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Las llaves deben de estar al nivel en el que se declara el método, ciclo, etc…</w:t>
      </w:r>
    </w:p>
    <w:p w:rsidR="00963672" w:rsidRDefault="0096367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Utiliza un espacio después de la declaración de cada método.</w:t>
      </w:r>
    </w:p>
    <w:p w:rsidR="00963672" w:rsidRPr="00963672" w:rsidRDefault="00963672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963672">
        <w:rPr>
          <w:rFonts w:ascii="Arial" w:eastAsia="Times New Roman" w:hAnsi="Arial" w:cs="Arial"/>
          <w:sz w:val="21"/>
          <w:szCs w:val="21"/>
          <w:lang w:eastAsia="es-MX"/>
        </w:rPr>
        <w:t>Evita escribir métodos muy largos. Un método debe típicamente tener entre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Pr="00963672">
        <w:rPr>
          <w:rFonts w:ascii="Arial" w:eastAsia="Times New Roman" w:hAnsi="Arial" w:cs="Arial"/>
          <w:sz w:val="21"/>
          <w:szCs w:val="21"/>
          <w:lang w:eastAsia="es-MX"/>
        </w:rPr>
        <w:t>1 a 25 líneas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="009B1ACD">
        <w:rPr>
          <w:rFonts w:ascii="Arial" w:eastAsia="Times New Roman" w:hAnsi="Arial" w:cs="Arial"/>
          <w:sz w:val="21"/>
          <w:szCs w:val="21"/>
          <w:lang w:eastAsia="es-MX"/>
        </w:rPr>
        <w:t>de código.</w:t>
      </w:r>
    </w:p>
    <w:p w:rsidR="00963672" w:rsidRDefault="009B1ACD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Los nombres de los métodos deben decir lo que hacen.</w:t>
      </w:r>
    </w:p>
    <w:p w:rsidR="009B1ACD" w:rsidRDefault="009B1ACD" w:rsidP="00DF5756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Ejemplo: </w:t>
      </w:r>
      <w:proofErr w:type="spellStart"/>
      <w:r>
        <w:rPr>
          <w:rFonts w:cstheme="minorHAnsi"/>
          <w:sz w:val="24"/>
          <w:szCs w:val="28"/>
        </w:rPr>
        <w:t>void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GuardarNombreDelDocente</w:t>
      </w:r>
      <w:proofErr w:type="spellEnd"/>
      <w:r>
        <w:rPr>
          <w:rFonts w:cstheme="minorHAnsi"/>
          <w:sz w:val="24"/>
          <w:szCs w:val="28"/>
        </w:rPr>
        <w:t>.</w:t>
      </w:r>
    </w:p>
    <w:p w:rsidR="009B1ACD" w:rsidRDefault="009B1ACD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Un método debe de tener una sola tarea.</w:t>
      </w:r>
    </w:p>
    <w:p w:rsidR="009B1ACD" w:rsidRDefault="00335450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Evitar utilizar muchas variables, en la medida posible utiliza locales a menos que sean necesarias para otros métodos.</w:t>
      </w:r>
    </w:p>
    <w:p w:rsidR="00335450" w:rsidRDefault="00B86D1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Los mensajes de error deben de ayudar al usuario a resolver el problema.</w:t>
      </w:r>
    </w:p>
    <w:p w:rsidR="00B86D12" w:rsidRDefault="00B86D12" w:rsidP="00DF5756">
      <w:pPr>
        <w:pStyle w:val="Prrafodelista"/>
        <w:numPr>
          <w:ilvl w:val="1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Ejemplo. “Fallo en la actualización de la base de datos”.</w:t>
      </w:r>
    </w:p>
    <w:p w:rsidR="00B86D12" w:rsidRDefault="00B86D12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Evitar archivos muy grandes.</w:t>
      </w:r>
    </w:p>
    <w:p w:rsidR="009D54D2" w:rsidRPr="009D54D2" w:rsidRDefault="009D54D2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9D54D2">
        <w:rPr>
          <w:rFonts w:ascii="Arial" w:eastAsia="Times New Roman" w:hAnsi="Arial" w:cs="Arial"/>
          <w:sz w:val="21"/>
          <w:szCs w:val="21"/>
          <w:lang w:eastAsia="es-MX"/>
        </w:rPr>
        <w:lastRenderedPageBreak/>
        <w:t xml:space="preserve">Evita métodos </w:t>
      </w:r>
      <w:r w:rsidR="00845553" w:rsidRPr="009D54D2">
        <w:rPr>
          <w:rFonts w:ascii="Arial" w:eastAsia="Times New Roman" w:hAnsi="Arial" w:cs="Arial"/>
          <w:sz w:val="21"/>
          <w:szCs w:val="21"/>
          <w:lang w:eastAsia="es-MX"/>
        </w:rPr>
        <w:t>y propiedades</w:t>
      </w:r>
      <w:r w:rsidRPr="009D54D2">
        <w:rPr>
          <w:rFonts w:ascii="Arial" w:eastAsia="Times New Roman" w:hAnsi="Arial" w:cs="Arial"/>
          <w:sz w:val="21"/>
          <w:szCs w:val="21"/>
          <w:lang w:eastAsia="es-MX"/>
        </w:rPr>
        <w:t xml:space="preserve">   </w:t>
      </w:r>
      <w:r w:rsidR="00845553" w:rsidRPr="009D54D2">
        <w:rPr>
          <w:rFonts w:ascii="Arial" w:eastAsia="Times New Roman" w:hAnsi="Arial" w:cs="Arial"/>
          <w:sz w:val="21"/>
          <w:szCs w:val="21"/>
          <w:lang w:eastAsia="es-MX"/>
        </w:rPr>
        <w:t>públicas, a</w:t>
      </w:r>
      <w:r w:rsidR="00845553">
        <w:rPr>
          <w:rFonts w:ascii="Arial" w:eastAsia="Times New Roman" w:hAnsi="Arial" w:cs="Arial"/>
          <w:sz w:val="21"/>
          <w:szCs w:val="21"/>
          <w:lang w:eastAsia="es-MX"/>
        </w:rPr>
        <w:t xml:space="preserve"> menos que </w:t>
      </w:r>
      <w:r w:rsidRPr="009D54D2">
        <w:rPr>
          <w:rFonts w:ascii="Arial" w:eastAsia="Times New Roman" w:hAnsi="Arial" w:cs="Arial"/>
          <w:sz w:val="21"/>
          <w:szCs w:val="21"/>
          <w:lang w:eastAsia="es-MX"/>
        </w:rPr>
        <w:t>ellas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r w:rsidR="00845553">
        <w:rPr>
          <w:rFonts w:ascii="Arial" w:eastAsia="Times New Roman" w:hAnsi="Arial" w:cs="Arial"/>
          <w:sz w:val="21"/>
          <w:szCs w:val="21"/>
          <w:lang w:eastAsia="es-MX"/>
        </w:rPr>
        <w:t>realmente necesiten</w:t>
      </w:r>
      <w:r w:rsidR="00845553" w:rsidRPr="009D54D2">
        <w:rPr>
          <w:rFonts w:ascii="Arial" w:eastAsia="Times New Roman" w:hAnsi="Arial" w:cs="Arial"/>
          <w:sz w:val="21"/>
          <w:szCs w:val="21"/>
          <w:lang w:eastAsia="es-MX"/>
        </w:rPr>
        <w:t xml:space="preserve"> ser</w:t>
      </w:r>
      <w:r w:rsidRPr="009D54D2">
        <w:rPr>
          <w:rFonts w:ascii="Arial" w:eastAsia="Times New Roman" w:hAnsi="Arial" w:cs="Arial"/>
          <w:sz w:val="21"/>
          <w:szCs w:val="21"/>
          <w:lang w:eastAsia="es-MX"/>
        </w:rPr>
        <w:t xml:space="preserve"> accedidas desde afuera de la clase.</w:t>
      </w:r>
    </w:p>
    <w:p w:rsidR="00B86D12" w:rsidRDefault="00845553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utilizar muchos parámetros en un método.</w:t>
      </w:r>
    </w:p>
    <w:p w:rsidR="00845553" w:rsidRPr="002B6048" w:rsidRDefault="002B6048" w:rsidP="00DF57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8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Organiza</w:t>
      </w:r>
      <w:r>
        <w:rPr>
          <w:rFonts w:ascii="Arial" w:hAnsi="Arial" w:cs="Arial"/>
          <w:sz w:val="21"/>
          <w:szCs w:val="21"/>
          <w:shd w:val="clear" w:color="auto" w:fill="FFFFFF"/>
        </w:rPr>
        <w:t>r lógicamente los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archivos dentro de carpetas apropiadas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F5756" w:rsidRPr="00DF5756" w:rsidRDefault="00DF5756" w:rsidP="00DF575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MX"/>
        </w:rPr>
      </w:pPr>
      <w:r w:rsidRPr="00DF5756">
        <w:rPr>
          <w:rFonts w:ascii="Arial" w:eastAsia="Times New Roman" w:hAnsi="Arial" w:cs="Arial"/>
          <w:sz w:val="21"/>
          <w:szCs w:val="21"/>
          <w:lang w:eastAsia="es-MX"/>
        </w:rPr>
        <w:t>Si estas abriendo conexiones a una base de datos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, sockets, archivos </w:t>
      </w:r>
      <w:proofErr w:type="spellStart"/>
      <w:r>
        <w:rPr>
          <w:rFonts w:ascii="Arial" w:eastAsia="Times New Roman" w:hAnsi="Arial" w:cs="Arial"/>
          <w:sz w:val="21"/>
          <w:szCs w:val="21"/>
          <w:lang w:eastAsia="es-MX"/>
        </w:rPr>
        <w:t>etc</w:t>
      </w:r>
      <w:proofErr w:type="spellEnd"/>
      <w:r>
        <w:rPr>
          <w:rFonts w:ascii="Arial" w:eastAsia="Times New Roman" w:hAnsi="Arial" w:cs="Arial"/>
          <w:sz w:val="21"/>
          <w:szCs w:val="21"/>
          <w:lang w:eastAsia="es-MX"/>
        </w:rPr>
        <w:t xml:space="preserve">, </w:t>
      </w:r>
      <w:r w:rsidRPr="00DF5756">
        <w:rPr>
          <w:rFonts w:ascii="Arial" w:eastAsia="Times New Roman" w:hAnsi="Arial" w:cs="Arial"/>
          <w:sz w:val="21"/>
          <w:szCs w:val="21"/>
          <w:lang w:eastAsia="es-MX"/>
        </w:rPr>
        <w:t>siempre cierra dichas conexiones en el bloque</w:t>
      </w:r>
      <w:r>
        <w:rPr>
          <w:rFonts w:ascii="Arial" w:eastAsia="Times New Roman" w:hAnsi="Arial" w:cs="Arial"/>
          <w:sz w:val="21"/>
          <w:szCs w:val="21"/>
          <w:lang w:eastAsia="es-MX"/>
        </w:rPr>
        <w:t xml:space="preserve"> </w:t>
      </w:r>
      <w:proofErr w:type="spellStart"/>
      <w:r w:rsidRPr="00DF5756">
        <w:rPr>
          <w:rFonts w:eastAsia="Times New Roman" w:cstheme="minorHAnsi"/>
          <w:sz w:val="24"/>
          <w:szCs w:val="17"/>
          <w:lang w:eastAsia="es-MX"/>
        </w:rPr>
        <w:t>finally</w:t>
      </w:r>
      <w:proofErr w:type="spellEnd"/>
      <w:r w:rsidRPr="00DF5756">
        <w:rPr>
          <w:rFonts w:eastAsia="Times New Roman" w:cstheme="minorHAnsi"/>
          <w:sz w:val="24"/>
          <w:szCs w:val="17"/>
          <w:lang w:eastAsia="es-MX"/>
        </w:rPr>
        <w:t>.</w:t>
      </w:r>
    </w:p>
    <w:p w:rsidR="002B6048" w:rsidRPr="00963672" w:rsidRDefault="00DF5756" w:rsidP="00B86D12">
      <w:pPr>
        <w:pStyle w:val="Prrafodelista"/>
        <w:numPr>
          <w:ilvl w:val="0"/>
          <w:numId w:val="4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Declarar variables lo más cerca posible de donde son usadas. Usa una declaración de variable por línea.</w:t>
      </w:r>
      <w:bookmarkStart w:id="0" w:name="_GoBack"/>
      <w:bookmarkEnd w:id="0"/>
    </w:p>
    <w:sectPr w:rsidR="002B6048" w:rsidRPr="00963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65CC3"/>
    <w:multiLevelType w:val="hybridMultilevel"/>
    <w:tmpl w:val="B802D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196E"/>
    <w:multiLevelType w:val="hybridMultilevel"/>
    <w:tmpl w:val="98A43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4B03"/>
    <w:multiLevelType w:val="hybridMultilevel"/>
    <w:tmpl w:val="F1260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12C71"/>
    <w:multiLevelType w:val="hybridMultilevel"/>
    <w:tmpl w:val="51EEAB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6749"/>
    <w:multiLevelType w:val="hybridMultilevel"/>
    <w:tmpl w:val="54607F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4D"/>
    <w:rsid w:val="001E57D7"/>
    <w:rsid w:val="002712A7"/>
    <w:rsid w:val="002B6048"/>
    <w:rsid w:val="00335450"/>
    <w:rsid w:val="00383E0A"/>
    <w:rsid w:val="003F1C18"/>
    <w:rsid w:val="00405F4D"/>
    <w:rsid w:val="00543F58"/>
    <w:rsid w:val="006F3445"/>
    <w:rsid w:val="0081107B"/>
    <w:rsid w:val="00845553"/>
    <w:rsid w:val="00963672"/>
    <w:rsid w:val="00963795"/>
    <w:rsid w:val="009B1ACD"/>
    <w:rsid w:val="009D54D2"/>
    <w:rsid w:val="00B65C66"/>
    <w:rsid w:val="00B758E7"/>
    <w:rsid w:val="00B86D12"/>
    <w:rsid w:val="00CC2934"/>
    <w:rsid w:val="00CC5807"/>
    <w:rsid w:val="00D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C139"/>
  <w15:chartTrackingRefBased/>
  <w15:docId w15:val="{4C64FD35-2509-4BB9-A37E-DBD15C1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2019-02-19T23:36:00Z</dcterms:created>
  <dcterms:modified xsi:type="dcterms:W3CDTF">2019-02-23T23:41:00Z</dcterms:modified>
</cp:coreProperties>
</file>