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הנחיות ל-AI Coder — מחשבון קצבת אזרח ותיק</w:t>
      </w:r>
    </w:p>
    <w:p>
      <w:pPr>
        <w:bidi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מיפוי Playwright v1–v12 | אפריל 2026 | 45 שדות | מיפוי מלא וסופי</w:t>
      </w:r>
    </w:p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ארכיטקטורת המחשבון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ASP.NET Wizard עם UpdatePanel. כל לחיצת "המשך" = HTTP PostBack לשרת. 4 שלבים ראשיים.</w:t>
      </w:r>
    </w:p>
    <w:p>
      <w:r>
        <w:rPr>
          <w:sz w:val="10"/>
          <w:szCs w:val="10"/>
        </w:rPr>
        <w:t xml:space="preserve"/>
      </w:r>
    </w:p>
    <w:tbl>
      <w:tblPr>
        <w:tblW w:type="dxa" w:w="10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5026"/>
      </w:tblGrid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מסלול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שלב 2</w:t>
            </w:r>
          </w:p>
        </w:tc>
        <w:tc>
          <w:tcPr>
            <w:tcW w:type="dxa" w:w="5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שלב 3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זכר + הכנסות בלבד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זכר + שאלות אישה + תלויים</w:t>
            </w:r>
          </w:p>
        </w:tc>
        <w:tc>
          <w:tcPr>
            <w:tcW w:type="dxa" w:w="5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ותק/נכות/עבודה → הכנסות כספיות → תוצאה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זכר + בדיקה מלאה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תושב חוזר → מצב משפחתי זכר + שאלות אישה</w:t>
            </w:r>
          </w:p>
        </w:tc>
        <w:tc>
          <w:tcPr>
            <w:tcW w:type="dxa" w:w="5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תקופת אכשרה → ותק/נכות/עבודה → הכנסות → תוצאה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נקבה + הכנסות בלבד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נקבה + שאלות בעל + תלויים</w:t>
            </w:r>
          </w:p>
        </w:tc>
        <w:tc>
          <w:tcPr>
            <w:tcW w:type="dxa" w:w="5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ותק/נכות/עבודה → הכנסות כספיות → תוצאה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נקבה + בדיקה מלאה</w:t>
            </w:r>
          </w:p>
        </w:tc>
        <w:tc>
          <w:tcPr>
            <w:tcW w:type="dxa" w:w="4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מצב משפחתי נקבה + שאלות בעל</w:t>
            </w:r>
          </w:p>
        </w:tc>
        <w:tc>
          <w:tcPr>
            <w:tcW w:type="dxa" w:w="50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תקופת אכשרה → ותק/נכות/עבודה → הכנסות → תוצאה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אובייקט state מלא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state =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─── שלב 1 ───────────────────────────────────────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gender:    null,   // "male" | "female"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birthDate: null,   // Date object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checkType: null,   // "income"(5) | "full"(12)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─── שלב 2 — זכר ─────────────────────────────────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maritalStatus: null,      // 0=רווק|1=נשוי|2=גרוש|3=אלמן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partnerResident: null,    // true|false (נשוי בלבד)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marriedTime: null,        // 0=יותר משנה|1=פחות+ילד|2=פחות ללא ילד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partnerAge: null,         // 2=&lt;45 | 4=45-67 | 7=&gt;67  ← לא 0/1/2!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zugWorkType: null,        // 0=שכירה|1=עצמאית|2=שניהם|3=לא עובדת  (age=4)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zugKitsba: null,          // 0=אינה|1=נכות_עבודה|2=נכות_כללית|3=זקנה  (age=4)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tossefetYeladim: null,    // 0=כן|1=לא  (age=4)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zugKitsbaMealGuil: null,  // 0=אינה|1=נכות_עבודה|2=נכות_כללית|3=זקנה  (age=7)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─── שלב 2 — נקבה ────────────────────────────────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maritalStatusF: null,     // 0=רווקה|1=נשואה|2=גרושה|3=אלמנה|4=עגונה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partnerResidentF: null,   // true|false (נשואה בלבד)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marriedTimeF: null,       // 3=יותר משנה|2=פחות משנה  ← ערכים שונים מזכר!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partnerAgeF: null,        // 8=&lt;70 | 9=70+  ← שונה לגמרי מזכר!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zugWorkTypeF: null,       // 1=שכיר|2=עצמאי|3=שניהם|4=לא עובד  (ageF=8)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zugKitsbaF: null,         // 0=אינה|8=זקנה|23=נכות_כללית|24=נכות_עבודה  (ageF=8)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tossefetYeladimF: null,   // True=כן|False=לא  ← רישיות שונה!  (ageF=8)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הכנסות בעל — רק כשzugKitsbaF=8 (זקנה):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txtAvodaSachir: null,     // הכנסת בעל כשכיר ₪/חודש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txtIncomeAvtala: null,    // דמי אבטלה ₪/חודש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txtIncomeRent: null,      // הכנסה מהשכרה ₪/חודש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txtPensia: null,          // פנסיה ₪/חודש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txtRibit: null,           // ריבית ₪/חודש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txtAnother: null,         // הכנסה אחרת ₪/חודש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zugKitsbaMealGuilF: null, // 8=זקנה|23=נכות_כללית|24=נכות_עבודה|0=אינה  (ageF=9)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─── ילדים (זכר + נקבה) ──────────────────────────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children: { u18:0, s18_20:0, sp18_20:0, a18_24:0, v18_21:0 },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─── שלב 2ג (מלאה בלבד) ─────────────────────────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toshavHozer: null,        // true|false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─── שלב 3א (מלאה בלבד) ─────────────────────────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qualPeriod: null,         // 0|1|2|3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─── שלב 3ב ──────────────────────────────────────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vetek: 0,                 // 0-50 זוגיים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disabilityPension: null,  // true|false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incomeNotFromWork: null,  // true|false  (disability=false)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doYouWork: null,          // true|false  (disability=false)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workType: null,           // זכר: 0=שכיר|1=עצמאי|2=שניהם | נקבה: 1=שכירה|2=עצמאית|3=שניהם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─── שלב 4 — הכנסות ──────────────────────────────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sallaryIncome: null,      // ₪/חודש  (שכיר)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maanak: null,             // ₪/חודש  (שכיר)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atsmaiIncome: null,       // ₪/שנה   (עצמאי) ← שנתי לא חודשי!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notFromWork1: null,       // השכרת נכס 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notFromWork3: null,       // ריבית 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notFromWork4: null,       // שכר דירקטור 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פונקציית getVisibleFields(state) — לוגיקת הסתרה/הצגה</w:t>
      </w:r>
    </w:p>
    <w:p>
      <w:pPr>
        <w:pBdr>
          <w:left w:val="single" w:color="FFC000" w:sz="8" w:space="6"/>
        </w:pBdr>
        <w:bidi/>
        <w:ind w:left="360"/>
      </w:pP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זוהי הפונקציה המרכזית. מחזירה מערך שמות שדות גלויים לפי state.</w:t>
      </w:r>
    </w:p>
    <w:p>
      <w:r>
        <w:rPr>
          <w:sz w:val="10"/>
          <w:szCs w:val="10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getVisibleFields(state)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f = ["gender","birthDate","checkType"];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(!state.gender || !state.birthDate || !state.checkType) return f;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שלב 2ג — תושב חוזר (מלאה בלבד)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(state.checkType === "full") f.push("toshavHozer");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─── שלב 2 לפי מין ────────────────────────────────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(state.gender === "male")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f.push("maritalStatus");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(state.maritalStatus === 1) {              // נשוי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f.push("partnerResident");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(state.partnerResident === true)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f.push("marriedTime", "partnerAge");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(state.partnerAge === 4) {             // 45-67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f.push("zugWorkType","zugKitsba","tossefetYeladim");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(state.partnerAge === 7) {             // מעל 67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f.push("zugKitsbaMealGuil");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partnerAge === 2 (&lt;45): אין שאלות נוספות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else {                                        // נקבה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f.push("maritalStatusF");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(state.maritalStatusF === 1) {             // נשואה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f.push("partnerResidentF");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(state.partnerResidentF === true)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f.push("marriedTimeF");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(state.marriedTimeF === 3) {           // יותר משנה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f.push("partnerAgeF");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if (state.partnerAgeF === 8) {          // פחות מ-70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f.push("zugWorkTypeF","zugKitsbaF","tossefetYeladimF");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(state.zugKitsbaF === 8) {         // בעל מקבל זקנה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f.push("txtAvodaSachir","txtIncomeAvtala","txtIncomeRent",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"txtPensia","txtRibit","txtAnother");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if (state.partnerAgeF === 9) {          // 70+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f.push("zugKitsbaMealGuilF");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marriedTimeF === 2 (פחות משנה): אין PartnerAge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ילדים — תמיד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f.push("TxtWith1","TxtWith2","TxtWith3","TxtWith4","TxtWith5");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שלב 3א — תקופת אכשרה (מלאה בלבד)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(state.checkType === "full") f.push("qualPeriod");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שלב 3ב — ותק/נכות/עבודה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f.push("vetek","disabilityPension");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(state.disabilityPension === false) {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f.push("incomeNotFromWork","doYouWork");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(state.doYouWork === true) f.push("workType");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הערה: disabilityPension=true לא מסיר שאלות — השרת מנהל פנימית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שלב 4 — הכנסות כספיות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wt = state.workType;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(wt === 0 || wt === 2)        f.push("sallaryIncome","maanak");   // שכיר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(wt === 1 || wt === 2)        f.push("atsmaiIncome");             // עצמאי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(state.gender === "female") {  // נקבה — ערכים שונים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(wt === 1 || wt === 3)      f.push("sallaryIncome","maanak");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(wt === 2 || wt === 3)      f.push("atsmaiIncome");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(state.incomeNotFromWork === true)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f.push("notFromWork1","notFromWork3","notFromWork4");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f;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ערכי radio השונים בין זכר לנקבה — קריטי!</w:t>
      </w:r>
    </w:p>
    <w:p>
      <w:pPr>
        <w:pBdr>
          <w:left w:val="single" w:color="FF0000" w:sz="10" w:space="6"/>
        </w:pBdr>
        <w:bidi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 כל הערכים הבאים שונים בין מין למין — שגיאה כאן תגרום לשליחת ערכים שגויים לשרת</w:t>
      </w:r>
    </w:p>
    <w:p>
      <w:r>
        <w:rPr>
          <w:sz w:val="10"/>
          <w:szCs w:val="10"/>
        </w:rPr>
        <w:t xml:space="preserve"/>
      </w:r>
    </w:p>
    <w:tbl>
      <w:tblPr>
        <w:tblW w:type="dxa" w:w="10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5426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שדה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זכר</w:t>
            </w:r>
          </w:p>
        </w:tc>
        <w:tc>
          <w:tcPr>
            <w:tcW w:type="dxa" w:w="54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נקבה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rdb_PartnerAge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2=פחות מ-45 | 4=בין 45-67 | 7=מעל 67</w:t>
            </w:r>
          </w:p>
        </w:tc>
        <w:tc>
          <w:tcPr>
            <w:tcW w:type="dxa" w:w="54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8=פחות מ-70 | 9=בן 70 ויותר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rdb_MarriedTime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0=יותר משנה | 1=פחות+ילד | 2=פחות ללא ילד</w:t>
            </w:r>
          </w:p>
        </w:tc>
        <w:tc>
          <w:tcPr>
            <w:tcW w:type="dxa" w:w="54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3=יותר משנה | 2=פחות משנה (רק 2 אפשרויות)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rdb_workType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0=שכיר | 1=עצמאי | 2=שניהם</w:t>
            </w:r>
          </w:p>
        </w:tc>
        <w:tc>
          <w:tcPr>
            <w:tcW w:type="dxa" w:w="54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1=שכירה | 2=עצמאית | 3=שניהם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rdb_zugKitsba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0=אינה | 1=נכות עבודה | 2=נכות כללית | 3=זקנה</w:t>
            </w:r>
          </w:p>
        </w:tc>
        <w:tc>
          <w:tcPr>
            <w:tcW w:type="dxa" w:w="54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0=אינה | 8=זקנה | 23=נכות כללית | 24=נכות עבודה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rdb_tossefetYeladim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0=כן | 1=לא</w:t>
            </w:r>
          </w:p>
        </w:tc>
        <w:tc>
          <w:tcPr>
            <w:tcW w:type="dxa" w:w="54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True=כן | False=לא (רישיות שונה!)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5C99"/>
                <w:sz w:val="18"/>
                <w:szCs w:val="18"/>
              </w:rPr>
              <w:t xml:space="preserve">rdb_maritalStatus_Male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0=רווק | 1=נשוי | 2=גרוש | 3=אלמן</w:t>
            </w:r>
          </w:p>
        </w:tc>
        <w:tc>
          <w:tcPr>
            <w:tcW w:type="dxa" w:w="542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43C0C"/>
                <w:sz w:val="18"/>
                <w:szCs w:val="18"/>
              </w:rPr>
              <w:t xml:space="preserve">0=רווקה | 1=נשואה | 2=גרושה | 3=אלמנה | 4=עגונה (אותו שדה!)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כללי עבודה עם ה-API</w:t>
      </w:r>
    </w:p>
    <w:p>
      <w:pPr>
        <w:bidi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5.1 ערכי radio — מחרוזות תמיד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"true" / "false" — לא boolean. כדי לשלוח: value="true" לא value=true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גם מספרים: "0","1","2" — מחרוזות, לא integers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תוצאות האינג: אל תשווה עם ===true, השווה עם ==="true"</w:t>
      </w:r>
    </w:p>
    <w:p>
      <w:r>
        <w:rPr>
          <w:sz w:val="10"/>
          <w:szCs w:val="10"/>
        </w:rPr>
        <w:t xml:space="preserve"/>
      </w:r>
    </w:p>
    <w:p>
      <w:pPr>
        <w:bidi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5.2 שם השדה ב-HTML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prefix מלא: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ctl00_ctl43_g_d1971041_4f08_4f10_93ce_9b727231386f_ctl00_OldAgeWizard_&lt;שם&gt;</w:t>
      </w:r>
    </w:p>
    <w:p>
      <w:pPr>
        <w:shd w:fill="F0F0F0" w:val="clear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name בפורמט: ctl00$ctl43$...$OldAgeWizard$&lt;שם&gt;</w:t>
      </w:r>
    </w:p>
    <w:p>
      <w:r>
        <w:rPr>
          <w:sz w:val="10"/>
          <w:szCs w:val="10"/>
        </w:rPr>
        <w:t xml:space="preserve"/>
      </w:r>
    </w:p>
    <w:p>
      <w:pPr>
        <w:bidi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5.3 הכנסות — שימו לב ליחידות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txt_sallaryIncome — חודשי (₪/חודש)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txt_maanak — חודשי (₪/חודש)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txt_atsmaiIncome — שנתי (₪/שנה) לפי שומה — לא חודשי!</w:t>
      </w:r>
    </w:p>
    <w:p>
      <w:pPr>
        <w:pStyle w:val="ListParagraph"/>
        <w:numPr>
          <w:ilvl w:val="0"/>
          <w:numId w:val="2"/>
        </w:numPr>
        <w:bidi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כל TxtIncome* (שדות בעל) — חודשי</w:t>
      </w:r>
    </w:p>
    <w:p>
      <w:r>
        <w:rPr>
          <w:sz w:val="10"/>
          <w:szCs w:val="10"/>
        </w:rPr>
        <w:t xml:space="preserve"/>
      </w:r>
    </w:p>
    <w:p>
      <w:pPr>
        <w:bidi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5.4 DisabilityPension=true — אזהרה</w:t>
      </w:r>
    </w:p>
    <w:p>
      <w:pPr>
        <w:pBdr>
          <w:left w:val="single" w:color="FF0000" w:sz="10" w:space="6"/>
        </w:pBdr>
        <w:bidi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⚠ כשDisabilityPension=true, השרת אינו מסיר שאלות DoYouWork/Income_NotFromWork. הן נשארות ב-DOM. המחשבון מנהל זאת פנימית.</w:t>
      </w:r>
    </w:p>
    <w:p>
      <w:r>
        <w:rPr>
          <w:sz w:val="10"/>
          <w:szCs w:val="10"/>
        </w:rP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מקורות ואסמכתאות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URL: https://www.btl.gov.il/benefits/old_age/Pages/BdikatZacautZikna.aspx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מיפוי: Playwright DOM scan v1–v12 | אפריל 2026 | 45 שדות ייחודיים</w:t>
      </w:r>
    </w:p>
    <w:p>
      <w:pPr>
        <w:bidi/>
      </w:pPr>
      <w:r>
        <w:rPr>
          <w:rFonts w:ascii="Arial" w:cs="Arial" w:eastAsia="Arial" w:hAnsi="Arial"/>
          <w:i w:val="false"/>
          <w:iCs w:val="false"/>
          <w:color w:val="000000"/>
          <w:sz w:val="20"/>
          <w:szCs w:val="20"/>
        </w:rPr>
        <w:t xml:space="preserve">סקריפטים: map_v1 עד map_v12_zugkitsba.js | תיקיה: c:\btl_checker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2026-04-08T11:02:48.423Z</dcterms:created>
  <dcterms:modified xsi:type="dcterms:W3CDTF">2026-04-08T11:02:48.423Z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