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lección 5</w:t>
      </w:r>
    </w:p>
    <w:tbl>
      <w:tblPr>
        <w:tblStyle w:val="Table1"/>
        <w:tblW w:w="10860.0" w:type="dxa"/>
        <w:jc w:val="left"/>
        <w:tblInd w:w="-2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1335"/>
        <w:gridCol w:w="1965"/>
        <w:gridCol w:w="1350"/>
        <w:gridCol w:w="1800"/>
        <w:gridCol w:w="1125"/>
        <w:gridCol w:w="1800"/>
        <w:tblGridChange w:id="0">
          <w:tblGrid>
            <w:gridCol w:w="1485"/>
            <w:gridCol w:w="1335"/>
            <w:gridCol w:w="1965"/>
            <w:gridCol w:w="1350"/>
            <w:gridCol w:w="1800"/>
            <w:gridCol w:w="1125"/>
            <w:gridCol w:w="18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id_pedido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id_cliente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nombre_cliente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id_artículo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artículo_marca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cantidad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precio_unitario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Patricia Díaz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chaqueta, marca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Marta Gutierrez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chaqueta, marca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Cristina López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pantalón, marca 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Cristina López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chaqueta, marca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</w:tr>
    </w:tbl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Problemas Identificados: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Redundancia de datos</w:t>
      </w:r>
      <w:r w:rsidDel="00000000" w:rsidR="00000000" w:rsidRPr="00000000">
        <w:rPr>
          <w:rtl w:val="0"/>
        </w:rPr>
        <w:t xml:space="preserve">: El nombre del cliente y el nombre del artículo se repiten.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Dependencias parciales</w:t>
      </w:r>
      <w:r w:rsidDel="00000000" w:rsidR="00000000" w:rsidRPr="00000000">
        <w:rPr>
          <w:rtl w:val="0"/>
        </w:rPr>
        <w:t xml:space="preserve">: La columna ‘</w:t>
      </w:r>
      <w:r w:rsidDel="00000000" w:rsidR="00000000" w:rsidRPr="00000000">
        <w:rPr>
          <w:rtl w:val="0"/>
        </w:rPr>
        <w:t xml:space="preserve">nombre_cliente’</w:t>
      </w:r>
      <w:r w:rsidDel="00000000" w:rsidR="00000000" w:rsidRPr="00000000">
        <w:rPr>
          <w:rtl w:val="0"/>
        </w:rPr>
        <w:t xml:space="preserve"> depende únicamente de ‘</w:t>
      </w:r>
      <w:r w:rsidDel="00000000" w:rsidR="00000000" w:rsidRPr="00000000">
        <w:rPr>
          <w:rtl w:val="0"/>
        </w:rPr>
        <w:t xml:space="preserve">id_cliente’</w:t>
      </w:r>
      <w:r w:rsidDel="00000000" w:rsidR="00000000" w:rsidRPr="00000000">
        <w:rPr>
          <w:rtl w:val="0"/>
        </w:rPr>
        <w:t xml:space="preserve">, y ‘</w:t>
      </w:r>
      <w:r w:rsidDel="00000000" w:rsidR="00000000" w:rsidRPr="00000000">
        <w:rPr>
          <w:rtl w:val="0"/>
        </w:rPr>
        <w:t xml:space="preserve">artículo_marca’</w:t>
      </w:r>
      <w:r w:rsidDel="00000000" w:rsidR="00000000" w:rsidRPr="00000000">
        <w:rPr>
          <w:rtl w:val="0"/>
        </w:rPr>
        <w:t xml:space="preserve"> depende de ‘</w:t>
      </w:r>
      <w:r w:rsidDel="00000000" w:rsidR="00000000" w:rsidRPr="00000000">
        <w:rPr>
          <w:rtl w:val="0"/>
        </w:rPr>
        <w:t xml:space="preserve">id_artículo’</w:t>
      </w:r>
      <w:r w:rsidDel="00000000" w:rsidR="00000000" w:rsidRPr="00000000">
        <w:rPr>
          <w:rtl w:val="0"/>
        </w:rPr>
        <w:t xml:space="preserve">, pero ambas están en la misma tabla.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Actualización inconsistente</w:t>
      </w:r>
      <w:r w:rsidDel="00000000" w:rsidR="00000000" w:rsidRPr="00000000">
        <w:rPr>
          <w:rtl w:val="0"/>
        </w:rPr>
        <w:t xml:space="preserve">: Si cambias el precio de un artículo o el nombre de un cliente, debes hacerlo en múltiples filas.</w:t>
      </w:r>
    </w:p>
    <w:p w:rsidR="00000000" w:rsidDel="00000000" w:rsidP="00000000" w:rsidRDefault="00000000" w:rsidRPr="00000000" w14:paraId="00000029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spacing w:before="2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Identificación de las tablas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Vamos a sacar</w:t>
      </w:r>
      <w:r w:rsidDel="00000000" w:rsidR="00000000" w:rsidRPr="00000000">
        <w:rPr>
          <w:rtl w:val="0"/>
        </w:rPr>
        <w:t xml:space="preserve"> tres tablas principales: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Tabla clientes</w:t>
      </w:r>
      <w:r w:rsidDel="00000000" w:rsidR="00000000" w:rsidRPr="00000000">
        <w:rPr>
          <w:rtl w:val="0"/>
        </w:rPr>
        <w:t xml:space="preserve">: Contiene la información de los clientes.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Tabla artículos</w:t>
      </w:r>
      <w:r w:rsidDel="00000000" w:rsidR="00000000" w:rsidRPr="00000000">
        <w:rPr>
          <w:rtl w:val="0"/>
        </w:rPr>
        <w:t xml:space="preserve">: Contiene la información de los artículos.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Tabla pedidos</w:t>
      </w:r>
      <w:r w:rsidDel="00000000" w:rsidR="00000000" w:rsidRPr="00000000">
        <w:rPr>
          <w:rtl w:val="0"/>
        </w:rPr>
        <w:t xml:space="preserve">: Contiene la relación entre ‘</w:t>
      </w:r>
      <w:r w:rsidDel="00000000" w:rsidR="00000000" w:rsidRPr="00000000">
        <w:rPr>
          <w:rtl w:val="0"/>
        </w:rPr>
        <w:t xml:space="preserve">id_pedido’</w:t>
      </w:r>
      <w:r w:rsidDel="00000000" w:rsidR="00000000" w:rsidRPr="00000000">
        <w:rPr>
          <w:rtl w:val="0"/>
        </w:rPr>
        <w:t xml:space="preserve">, ‘</w:t>
      </w:r>
      <w:r w:rsidDel="00000000" w:rsidR="00000000" w:rsidRPr="00000000">
        <w:rPr>
          <w:rtl w:val="0"/>
        </w:rPr>
        <w:t xml:space="preserve">id_cliente’</w:t>
      </w:r>
      <w:r w:rsidDel="00000000" w:rsidR="00000000" w:rsidRPr="00000000">
        <w:rPr>
          <w:rtl w:val="0"/>
        </w:rPr>
        <w:t xml:space="preserve">, ‘</w:t>
      </w:r>
      <w:r w:rsidDel="00000000" w:rsidR="00000000" w:rsidRPr="00000000">
        <w:rPr>
          <w:rtl w:val="0"/>
        </w:rPr>
        <w:t xml:space="preserve">id_artículo’</w:t>
      </w:r>
      <w:r w:rsidDel="00000000" w:rsidR="00000000" w:rsidRPr="00000000">
        <w:rPr>
          <w:rtl w:val="0"/>
        </w:rPr>
        <w:t xml:space="preserve">, ‘</w:t>
      </w:r>
      <w:r w:rsidDel="00000000" w:rsidR="00000000" w:rsidRPr="00000000">
        <w:rPr>
          <w:rtl w:val="0"/>
        </w:rPr>
        <w:t xml:space="preserve">cantidad’</w:t>
      </w:r>
      <w:r w:rsidDel="00000000" w:rsidR="00000000" w:rsidRPr="00000000">
        <w:rPr>
          <w:rtl w:val="0"/>
        </w:rPr>
        <w:t xml:space="preserve">, y ‘</w:t>
      </w:r>
      <w:r w:rsidDel="00000000" w:rsidR="00000000" w:rsidRPr="00000000">
        <w:rPr>
          <w:rtl w:val="0"/>
        </w:rPr>
        <w:t xml:space="preserve">precio_unitario’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rPr/>
      </w:pPr>
      <w:r w:rsidDel="00000000" w:rsidR="00000000" w:rsidRPr="00000000">
        <w:rPr>
          <w:b w:val="1"/>
          <w:rtl w:val="0"/>
        </w:rPr>
        <w:t xml:space="preserve">Tabla clientes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8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2085"/>
        <w:tblGridChange w:id="0">
          <w:tblGrid>
            <w:gridCol w:w="1770"/>
            <w:gridCol w:w="20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id_cliente (PK)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nombre_cliente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Patricia Díaz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Marta Gutierrez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Cristina López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numPr>
          <w:ilvl w:val="0"/>
          <w:numId w:val="2"/>
        </w:numPr>
        <w:rPr/>
      </w:pPr>
      <w:r w:rsidDel="00000000" w:rsidR="00000000" w:rsidRPr="00000000">
        <w:rPr>
          <w:b w:val="1"/>
          <w:rtl w:val="0"/>
        </w:rPr>
        <w:t xml:space="preserve">Tabla artículos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1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2475"/>
        <w:gridCol w:w="1800"/>
        <w:tblGridChange w:id="0">
          <w:tblGrid>
            <w:gridCol w:w="1905"/>
            <w:gridCol w:w="2475"/>
            <w:gridCol w:w="18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id_artículo (PK)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artículo_marca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precio_unitario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chaqueta, marca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chaqueta, marca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pantalón, marca 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numPr>
          <w:ilvl w:val="0"/>
          <w:numId w:val="2"/>
        </w:numPr>
        <w:rPr/>
      </w:pPr>
      <w:r w:rsidDel="00000000" w:rsidR="00000000" w:rsidRPr="00000000">
        <w:rPr>
          <w:b w:val="1"/>
          <w:rtl w:val="0"/>
        </w:rPr>
        <w:t xml:space="preserve">Tabla pedidos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66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90"/>
        <w:gridCol w:w="1775"/>
        <w:gridCol w:w="1910"/>
        <w:gridCol w:w="1130"/>
        <w:tblGridChange w:id="0">
          <w:tblGrid>
            <w:gridCol w:w="1790"/>
            <w:gridCol w:w="1775"/>
            <w:gridCol w:w="1910"/>
            <w:gridCol w:w="11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id_pedido (PK)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id_cliente (FK)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id_artículo (FK)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cantidad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Primera Forma Normal (1FN)</w:t>
      </w:r>
      <w:r w:rsidDel="00000000" w:rsidR="00000000" w:rsidRPr="00000000">
        <w:rPr>
          <w:rtl w:val="0"/>
        </w:rPr>
        <w:t xml:space="preserve">: La tabla original no cumplía con la 1FN debido a la duplicación de datos y falta de clave primaria. Ahora, cada tabla tiene una clave primaria y los datos son atómicos.</w:t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Segunda Forma Normal (2FN)</w:t>
      </w:r>
      <w:r w:rsidDel="00000000" w:rsidR="00000000" w:rsidRPr="00000000">
        <w:rPr>
          <w:rtl w:val="0"/>
        </w:rPr>
        <w:t xml:space="preserve">: La tabla ‘p</w:t>
      </w:r>
      <w:r w:rsidDel="00000000" w:rsidR="00000000" w:rsidRPr="00000000">
        <w:rPr>
          <w:rtl w:val="0"/>
        </w:rPr>
        <w:t xml:space="preserve">edidos’</w:t>
      </w:r>
      <w:r w:rsidDel="00000000" w:rsidR="00000000" w:rsidRPr="00000000">
        <w:rPr>
          <w:rtl w:val="0"/>
        </w:rPr>
        <w:t xml:space="preserve"> se dividió para que cada columna no clave dependa completamente de la clave primaria.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Tercera Forma Normal (3FN)</w:t>
      </w:r>
      <w:r w:rsidDel="00000000" w:rsidR="00000000" w:rsidRPr="00000000">
        <w:rPr>
          <w:rtl w:val="0"/>
        </w:rPr>
        <w:t xml:space="preserve">: No hay dependencias transitivas en las nuevas tablas. Las columnas ‘</w:t>
      </w:r>
      <w:r w:rsidDel="00000000" w:rsidR="00000000" w:rsidRPr="00000000">
        <w:rPr>
          <w:rtl w:val="0"/>
        </w:rPr>
        <w:t xml:space="preserve">nombre_cliente’</w:t>
      </w:r>
      <w:r w:rsidDel="00000000" w:rsidR="00000000" w:rsidRPr="00000000">
        <w:rPr>
          <w:rtl w:val="0"/>
        </w:rPr>
        <w:t xml:space="preserve"> y ‘</w:t>
      </w:r>
      <w:r w:rsidDel="00000000" w:rsidR="00000000" w:rsidRPr="00000000">
        <w:rPr>
          <w:rtl w:val="0"/>
        </w:rPr>
        <w:t xml:space="preserve">artículo_marca’</w:t>
      </w:r>
      <w:r w:rsidDel="00000000" w:rsidR="00000000" w:rsidRPr="00000000">
        <w:rPr>
          <w:rtl w:val="0"/>
        </w:rPr>
        <w:t xml:space="preserve"> no dependen de otras columnas no clave en sus respectivas tablas.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