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4AE" w:rsidRDefault="00D324AE" w:rsidP="00D324AE">
      <w:pPr>
        <w:pStyle w:val="Ttulo"/>
        <w:rPr>
          <w:rFonts w:eastAsia="Times New Roman"/>
          <w:lang w:eastAsia="es-ES"/>
        </w:rPr>
      </w:pPr>
      <w:r>
        <w:rPr>
          <w:rFonts w:eastAsia="Times New Roman"/>
          <w:lang w:eastAsia="es-ES"/>
        </w:rPr>
        <w:t>Términos y condiciones</w:t>
      </w:r>
      <w:bookmarkStart w:id="0" w:name="_GoBack"/>
      <w:bookmarkEnd w:id="0"/>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Gracias por usar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Para un buen funcionamiento esperamos que sigas las reglas y términos y condiciones propuestas.</w:t>
      </w:r>
    </w:p>
    <w:p w:rsidR="00D324AE" w:rsidRPr="00D324AE" w:rsidRDefault="00D324AE" w:rsidP="00D324AE">
      <w:pPr>
        <w:spacing w:before="100" w:beforeAutospacing="1" w:after="100" w:afterAutospacing="1" w:line="240" w:lineRule="auto"/>
        <w:outlineLvl w:val="2"/>
        <w:rPr>
          <w:rFonts w:ascii="Georgia" w:eastAsia="Times New Roman" w:hAnsi="Georgia" w:cs="Times New Roman"/>
          <w:b/>
          <w:bCs/>
          <w:color w:val="333333"/>
          <w:sz w:val="27"/>
          <w:szCs w:val="27"/>
          <w:lang w:eastAsia="es-ES"/>
        </w:rPr>
      </w:pPr>
      <w:r w:rsidRPr="00D324AE">
        <w:rPr>
          <w:rFonts w:ascii="Georgia" w:eastAsia="Times New Roman" w:hAnsi="Georgia" w:cs="Times New Roman"/>
          <w:b/>
          <w:bCs/>
          <w:color w:val="333333"/>
          <w:sz w:val="27"/>
          <w:szCs w:val="27"/>
          <w:lang w:eastAsia="es-ES"/>
        </w:rPr>
        <w:t>Términos de Uso</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Estos Términos de uso establecen las condiciones por las cuáles se ofrece al usuario el acceso a sitios web y servicios de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xml:space="preserve">, plataforma que permite el préstamo de películas, así como la comunicación entre los diferentes usuarios de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El uso de estos servicios implica la aceptación íntegra de estos Términos de Uso. En caso de no estar de acuerdo con todo o parte de estos Términos de Uso, el Usuario debe abstenerse de utilizar la plataforma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Si acepta los presentes Términos de uso, el usuario manifiesta que:</w:t>
      </w:r>
    </w:p>
    <w:p w:rsidR="00D324AE" w:rsidRPr="00D324AE" w:rsidRDefault="00D324AE" w:rsidP="00D324AE">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Ha leído, entiende y comprende lo aquí expuesto.</w:t>
      </w:r>
    </w:p>
    <w:p w:rsidR="00D324AE" w:rsidRPr="00D324AE" w:rsidRDefault="00D324AE" w:rsidP="00D324AE">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Asume todas las obligaciones aquí dispuestas.</w:t>
      </w:r>
    </w:p>
    <w:p w:rsidR="00D324AE" w:rsidRPr="00D324AE" w:rsidRDefault="00D324AE" w:rsidP="00D324AE">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Es mayor de edad y tiene la capacidad legal suficiente para usar este servicio.</w:t>
      </w:r>
    </w:p>
    <w:p w:rsidR="00D324AE" w:rsidRPr="00D324AE" w:rsidRDefault="00D324AE" w:rsidP="00D324AE">
      <w:pPr>
        <w:spacing w:before="100" w:beforeAutospacing="1" w:after="100" w:afterAutospacing="1" w:line="240" w:lineRule="auto"/>
        <w:outlineLvl w:val="3"/>
        <w:rPr>
          <w:rFonts w:ascii="Georgia" w:eastAsia="Times New Roman" w:hAnsi="Georgia" w:cs="Times New Roman"/>
          <w:b/>
          <w:bCs/>
          <w:color w:val="333333"/>
          <w:sz w:val="24"/>
          <w:szCs w:val="24"/>
          <w:lang w:eastAsia="es-ES"/>
        </w:rPr>
      </w:pPr>
      <w:r w:rsidRPr="00D324AE">
        <w:rPr>
          <w:rFonts w:ascii="Georgia" w:eastAsia="Times New Roman" w:hAnsi="Georgia" w:cs="Times New Roman"/>
          <w:b/>
          <w:bCs/>
          <w:color w:val="333333"/>
          <w:sz w:val="24"/>
          <w:szCs w:val="24"/>
          <w:lang w:eastAsia="es-ES"/>
        </w:rPr>
        <w:t>1. Titular del servicio</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El titular del servicio es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está en la Universidad de Alicante.</w:t>
      </w:r>
    </w:p>
    <w:p w:rsidR="00D324AE" w:rsidRPr="00D324AE" w:rsidRDefault="00D324AE" w:rsidP="00D324AE">
      <w:pPr>
        <w:spacing w:before="100" w:beforeAutospacing="1" w:after="100" w:afterAutospacing="1" w:line="240" w:lineRule="auto"/>
        <w:outlineLvl w:val="3"/>
        <w:rPr>
          <w:rFonts w:ascii="Georgia" w:eastAsia="Times New Roman" w:hAnsi="Georgia" w:cs="Times New Roman"/>
          <w:b/>
          <w:bCs/>
          <w:color w:val="333333"/>
          <w:sz w:val="24"/>
          <w:szCs w:val="24"/>
          <w:lang w:eastAsia="es-ES"/>
        </w:rPr>
      </w:pPr>
      <w:r w:rsidRPr="00D324AE">
        <w:rPr>
          <w:rFonts w:ascii="Georgia" w:eastAsia="Times New Roman" w:hAnsi="Georgia" w:cs="Times New Roman"/>
          <w:b/>
          <w:bCs/>
          <w:color w:val="333333"/>
          <w:sz w:val="24"/>
          <w:szCs w:val="24"/>
          <w:lang w:eastAsia="es-ES"/>
        </w:rPr>
        <w:t>2. Necesidad de registro</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Para poder participar en la comunidad y utilizar los servicios ofrecidos por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será necesario un registro de usuario.</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Los datos introducidos deberán ser exactos, actuales y veraces. El usuario registrado será responsable en todo momento de la custodia de su contraseña, así como de su uso. Si tiene motivos para creer que su contraseña ha sido utilizada de manera no autorizada, deberá informar inmediatamente. En cualquier caso, el acceso a áreas restringidas y el incumplimiento de las Condiciones de Uso se reputarán realizados por dicho usuario.</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Aceptando estas condiciones, el usuario consiente que sus datos pasen a formar parte de la base de datos de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y el tratamiento de privacidad será conforme a lo previsto en la política de Privacidad.</w:t>
      </w:r>
    </w:p>
    <w:p w:rsidR="00D324AE" w:rsidRPr="00D324AE" w:rsidRDefault="00D324AE" w:rsidP="00D324AE">
      <w:pPr>
        <w:spacing w:before="100" w:beforeAutospacing="1" w:after="100" w:afterAutospacing="1" w:line="240" w:lineRule="auto"/>
        <w:outlineLvl w:val="3"/>
        <w:rPr>
          <w:rFonts w:ascii="Georgia" w:eastAsia="Times New Roman" w:hAnsi="Georgia" w:cs="Times New Roman"/>
          <w:b/>
          <w:bCs/>
          <w:color w:val="333333"/>
          <w:sz w:val="24"/>
          <w:szCs w:val="24"/>
          <w:lang w:eastAsia="es-ES"/>
        </w:rPr>
      </w:pPr>
      <w:r w:rsidRPr="00D324AE">
        <w:rPr>
          <w:rFonts w:ascii="Georgia" w:eastAsia="Times New Roman" w:hAnsi="Georgia" w:cs="Times New Roman"/>
          <w:b/>
          <w:bCs/>
          <w:color w:val="333333"/>
          <w:sz w:val="24"/>
          <w:szCs w:val="24"/>
          <w:lang w:eastAsia="es-ES"/>
        </w:rPr>
        <w:t>3. Normas de utilización del servicio</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El usuario se compromete a utilizar los servicios de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xml:space="preserve"> conforme a lo establecido en la ley, la moral, el orden público y los presentes Términos de Uso. Además, se obliga hacer un uso adecuado del Servicio y a no emplearlo para </w:t>
      </w:r>
      <w:r w:rsidRPr="00D324AE">
        <w:rPr>
          <w:rFonts w:ascii="Georgia" w:eastAsia="Times New Roman" w:hAnsi="Georgia" w:cs="Times New Roman"/>
          <w:color w:val="333333"/>
          <w:sz w:val="24"/>
          <w:szCs w:val="24"/>
          <w:lang w:eastAsia="es-ES"/>
        </w:rPr>
        <w:lastRenderedPageBreak/>
        <w:t>realizar actividades ilícitas o constitutivas de delito, que atenten contra los derechos de terceros o que infrinjan cualquier norma del ordenamiento jurídico.</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El Usuario se compromete a:</w:t>
      </w:r>
    </w:p>
    <w:p w:rsidR="00D324AE" w:rsidRPr="00D324AE" w:rsidRDefault="00D324AE" w:rsidP="00D324AE">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No introducir o difundir contenidos o propaganda de carácter racista, xenófobo, pornográfico, de apología del terrorismo o que atenten contra los derechos humanos.</w:t>
      </w:r>
    </w:p>
    <w:p w:rsidR="00D324AE" w:rsidRPr="00D324AE" w:rsidRDefault="00D324AE" w:rsidP="00D324AE">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No difundir, transmitir o poner a disposición de terceros cualquier tipo de información, elemento o contenido que atente contra los derechos fundamentales y las libertades públicas reconocidos constitucionalmente y en los tratados internacionales.</w:t>
      </w:r>
    </w:p>
    <w:p w:rsidR="00D324AE" w:rsidRPr="00D324AE" w:rsidRDefault="00D324AE" w:rsidP="00D324AE">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No transmitir publicidad no solicitada o autorizada, material publicitario, “correo basura”, “cartas en cadena”, “estructuras piramidales”, o cualquier otra forma de solicitación, excepto en aquellas áreas (tales como espacios comerciales) que hayan sido exclusivamente concebidas para ello.</w:t>
      </w:r>
    </w:p>
    <w:p w:rsidR="00D324AE" w:rsidRPr="00D324AE" w:rsidRDefault="00D324AE" w:rsidP="00D324AE">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 No suplantar a otros Usuarios del Servicio ni transmitir los datos de acceso a la cuenta ni la contraseña a un tercero sin el consentimiento de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w:t>
      </w:r>
    </w:p>
    <w:p w:rsidR="00D324AE" w:rsidRPr="00D324AE" w:rsidRDefault="00D324AE" w:rsidP="00D324AE">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No difundir, transmitir o poner a disposición de terceros fotografías ni cualquier representación o imagen de personas menores de edad.</w:t>
      </w:r>
    </w:p>
    <w:p w:rsidR="00D324AE" w:rsidRPr="00D324AE" w:rsidRDefault="00D324AE" w:rsidP="00D324AE">
      <w:pPr>
        <w:spacing w:before="100" w:beforeAutospacing="1" w:after="100" w:afterAutospacing="1" w:line="240" w:lineRule="auto"/>
        <w:outlineLvl w:val="3"/>
        <w:rPr>
          <w:rFonts w:ascii="Georgia" w:eastAsia="Times New Roman" w:hAnsi="Georgia" w:cs="Times New Roman"/>
          <w:b/>
          <w:bCs/>
          <w:color w:val="333333"/>
          <w:sz w:val="24"/>
          <w:szCs w:val="24"/>
          <w:lang w:eastAsia="es-ES"/>
        </w:rPr>
      </w:pPr>
      <w:r w:rsidRPr="00D324AE">
        <w:rPr>
          <w:rFonts w:ascii="Georgia" w:eastAsia="Times New Roman" w:hAnsi="Georgia" w:cs="Times New Roman"/>
          <w:b/>
          <w:bCs/>
          <w:color w:val="333333"/>
          <w:sz w:val="24"/>
          <w:szCs w:val="24"/>
          <w:lang w:eastAsia="es-ES"/>
        </w:rPr>
        <w:t>4.Exclusión de Usuarios</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xml:space="preserve"> se reserva el derecho a impedir el uso de los servicios, ya sea de forma temporal o definitiva, a cualquier usuario que infrinja las normas establecidas en los presentes Términos de uso.</w:t>
      </w:r>
    </w:p>
    <w:p w:rsidR="00D324AE" w:rsidRPr="00D324AE" w:rsidRDefault="00D324AE" w:rsidP="00D324AE">
      <w:pPr>
        <w:spacing w:before="100" w:beforeAutospacing="1" w:after="100" w:afterAutospacing="1" w:line="240" w:lineRule="auto"/>
        <w:outlineLvl w:val="3"/>
        <w:rPr>
          <w:rFonts w:ascii="Georgia" w:eastAsia="Times New Roman" w:hAnsi="Georgia" w:cs="Times New Roman"/>
          <w:b/>
          <w:bCs/>
          <w:color w:val="333333"/>
          <w:sz w:val="24"/>
          <w:szCs w:val="24"/>
          <w:lang w:eastAsia="es-ES"/>
        </w:rPr>
      </w:pPr>
      <w:r w:rsidRPr="00D324AE">
        <w:rPr>
          <w:rFonts w:ascii="Georgia" w:eastAsia="Times New Roman" w:hAnsi="Georgia" w:cs="Times New Roman"/>
          <w:b/>
          <w:bCs/>
          <w:color w:val="333333"/>
          <w:sz w:val="24"/>
          <w:szCs w:val="24"/>
          <w:lang w:eastAsia="es-ES"/>
        </w:rPr>
        <w:t>5. Exclusión de responsabilidad</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xml:space="preserve"> no es propietaria de ninguna de las películas de su plataforma no es parte de la transacción de préstamos entre los usuarios.</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Cualquier reclamación o controversia que pueda surgir entre los usuarios de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xml:space="preserve"> deberá ser resuelta entre éstos.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xml:space="preserve"> realizará sus mejores esfuerzos para facilitar a los usuarios una solución satisfactoria.</w:t>
      </w:r>
    </w:p>
    <w:p w:rsidR="00D324AE" w:rsidRPr="00D324AE" w:rsidRDefault="00D324AE" w:rsidP="00D324AE">
      <w:pPr>
        <w:spacing w:before="100" w:beforeAutospacing="1" w:after="100" w:afterAutospacing="1" w:line="240" w:lineRule="auto"/>
        <w:outlineLvl w:val="3"/>
        <w:rPr>
          <w:rFonts w:ascii="Georgia" w:eastAsia="Times New Roman" w:hAnsi="Georgia" w:cs="Times New Roman"/>
          <w:b/>
          <w:bCs/>
          <w:color w:val="333333"/>
          <w:sz w:val="24"/>
          <w:szCs w:val="24"/>
          <w:lang w:eastAsia="es-ES"/>
        </w:rPr>
      </w:pPr>
      <w:r w:rsidRPr="00D324AE">
        <w:rPr>
          <w:rFonts w:ascii="Georgia" w:eastAsia="Times New Roman" w:hAnsi="Georgia" w:cs="Times New Roman"/>
          <w:b/>
          <w:bCs/>
          <w:color w:val="333333"/>
          <w:sz w:val="24"/>
          <w:szCs w:val="24"/>
          <w:lang w:eastAsia="es-ES"/>
        </w:rPr>
        <w:t>7. Propiedad intelectual e industrial</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Los derechos de </w:t>
      </w:r>
      <w:proofErr w:type="gramStart"/>
      <w:r w:rsidRPr="00D324AE">
        <w:rPr>
          <w:rFonts w:ascii="Georgia" w:eastAsia="Times New Roman" w:hAnsi="Georgia" w:cs="Times New Roman"/>
          <w:color w:val="333333"/>
          <w:sz w:val="24"/>
          <w:szCs w:val="24"/>
          <w:lang w:eastAsia="es-ES"/>
        </w:rPr>
        <w:t>propiedad  de</w:t>
      </w:r>
      <w:proofErr w:type="gramEnd"/>
      <w:r w:rsidRPr="00D324AE">
        <w:rPr>
          <w:rFonts w:ascii="Georgia" w:eastAsia="Times New Roman" w:hAnsi="Georgia" w:cs="Times New Roman"/>
          <w:color w:val="333333"/>
          <w:sz w:val="24"/>
          <w:szCs w:val="24"/>
          <w:lang w:eastAsia="es-ES"/>
        </w:rPr>
        <w:t xml:space="preserve"> las obras usadas en los servicios de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pertenecen a sus legítimos titulares. El usuario no adquirirá por el uso del Servicio ningún derecho de propiedad intelectual o industrial, ni licencia de uso alguna sobre tales elementos.</w:t>
      </w:r>
    </w:p>
    <w:p w:rsidR="00D324AE" w:rsidRPr="00D324AE" w:rsidRDefault="00D324AE" w:rsidP="00D324AE">
      <w:pPr>
        <w:spacing w:before="100" w:beforeAutospacing="1" w:after="100" w:afterAutospacing="1" w:line="240" w:lineRule="auto"/>
        <w:outlineLvl w:val="3"/>
        <w:rPr>
          <w:rFonts w:ascii="Georgia" w:eastAsia="Times New Roman" w:hAnsi="Georgia" w:cs="Times New Roman"/>
          <w:b/>
          <w:bCs/>
          <w:color w:val="333333"/>
          <w:sz w:val="24"/>
          <w:szCs w:val="24"/>
          <w:lang w:eastAsia="es-ES"/>
        </w:rPr>
      </w:pPr>
      <w:r w:rsidRPr="00D324AE">
        <w:rPr>
          <w:rFonts w:ascii="Georgia" w:eastAsia="Times New Roman" w:hAnsi="Georgia" w:cs="Times New Roman"/>
          <w:b/>
          <w:bCs/>
          <w:color w:val="333333"/>
          <w:sz w:val="24"/>
          <w:szCs w:val="24"/>
          <w:lang w:eastAsia="es-ES"/>
        </w:rPr>
        <w:t> </w:t>
      </w:r>
    </w:p>
    <w:p w:rsidR="00D324AE" w:rsidRPr="00D324AE" w:rsidRDefault="00D324AE" w:rsidP="00D324AE">
      <w:pPr>
        <w:spacing w:before="100" w:beforeAutospacing="1" w:after="100" w:afterAutospacing="1" w:line="240" w:lineRule="auto"/>
        <w:outlineLvl w:val="3"/>
        <w:rPr>
          <w:rFonts w:ascii="Georgia" w:eastAsia="Times New Roman" w:hAnsi="Georgia" w:cs="Times New Roman"/>
          <w:b/>
          <w:bCs/>
          <w:color w:val="333333"/>
          <w:sz w:val="24"/>
          <w:szCs w:val="24"/>
          <w:lang w:eastAsia="es-ES"/>
        </w:rPr>
      </w:pPr>
      <w:r w:rsidRPr="00D324AE">
        <w:rPr>
          <w:rFonts w:ascii="Georgia" w:eastAsia="Times New Roman" w:hAnsi="Georgia" w:cs="Times New Roman"/>
          <w:b/>
          <w:bCs/>
          <w:color w:val="333333"/>
          <w:sz w:val="24"/>
          <w:szCs w:val="24"/>
          <w:lang w:eastAsia="es-ES"/>
        </w:rPr>
        <w:t>8. Legislación aplicable y jurisdicción competente</w:t>
      </w:r>
    </w:p>
    <w:p w:rsidR="00D324AE" w:rsidRPr="00D324AE" w:rsidRDefault="00D324AE" w:rsidP="00D324AE">
      <w:pPr>
        <w:spacing w:before="100" w:beforeAutospacing="1" w:after="100" w:afterAutospacing="1" w:line="240" w:lineRule="auto"/>
        <w:rPr>
          <w:rFonts w:ascii="Georgia" w:eastAsia="Times New Roman" w:hAnsi="Georgia" w:cs="Times New Roman"/>
          <w:color w:val="333333"/>
          <w:sz w:val="24"/>
          <w:szCs w:val="24"/>
          <w:lang w:eastAsia="es-ES"/>
        </w:rPr>
      </w:pPr>
      <w:r w:rsidRPr="00D324AE">
        <w:rPr>
          <w:rFonts w:ascii="Georgia" w:eastAsia="Times New Roman" w:hAnsi="Georgia" w:cs="Times New Roman"/>
          <w:color w:val="333333"/>
          <w:sz w:val="24"/>
          <w:szCs w:val="24"/>
          <w:lang w:eastAsia="es-ES"/>
        </w:rPr>
        <w:t xml:space="preserve">Estos Términos de Uso se regirán e interpretarán conforme a la legislación española. En caso de litigio entre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xml:space="preserve"> y el Usuario, éste podrá interponer </w:t>
      </w:r>
      <w:r w:rsidRPr="00D324AE">
        <w:rPr>
          <w:rFonts w:ascii="Georgia" w:eastAsia="Times New Roman" w:hAnsi="Georgia" w:cs="Times New Roman"/>
          <w:color w:val="333333"/>
          <w:sz w:val="24"/>
          <w:szCs w:val="24"/>
          <w:lang w:eastAsia="es-ES"/>
        </w:rPr>
        <w:lastRenderedPageBreak/>
        <w:t xml:space="preserve">su acción ante los tribunales españoles correspondientes al domicilio de </w:t>
      </w:r>
      <w:proofErr w:type="spellStart"/>
      <w:r w:rsidRPr="00D324AE">
        <w:rPr>
          <w:rFonts w:ascii="Georgia" w:eastAsia="Times New Roman" w:hAnsi="Georgia" w:cs="Times New Roman"/>
          <w:color w:val="333333"/>
          <w:sz w:val="24"/>
          <w:szCs w:val="24"/>
          <w:lang w:eastAsia="es-ES"/>
        </w:rPr>
        <w:t>miButaca</w:t>
      </w:r>
      <w:proofErr w:type="spellEnd"/>
      <w:r w:rsidRPr="00D324AE">
        <w:rPr>
          <w:rFonts w:ascii="Georgia" w:eastAsia="Times New Roman" w:hAnsi="Georgia" w:cs="Times New Roman"/>
          <w:color w:val="333333"/>
          <w:sz w:val="24"/>
          <w:szCs w:val="24"/>
          <w:lang w:eastAsia="es-ES"/>
        </w:rPr>
        <w:t>, o bien ante los tribunales del lugar donde el Usuario esté domiciliado.</w:t>
      </w:r>
    </w:p>
    <w:p w:rsidR="007C5375" w:rsidRDefault="00D324AE"/>
    <w:sectPr w:rsidR="007C53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87D"/>
    <w:multiLevelType w:val="multilevel"/>
    <w:tmpl w:val="9F12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0884"/>
    <w:multiLevelType w:val="multilevel"/>
    <w:tmpl w:val="E26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23"/>
    <w:rsid w:val="009050E6"/>
    <w:rsid w:val="00BC1CF7"/>
    <w:rsid w:val="00D324AE"/>
    <w:rsid w:val="00F53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6421"/>
  <w15:chartTrackingRefBased/>
  <w15:docId w15:val="{20B866C5-E63B-41E3-A946-00732ABE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24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D324A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324A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324AE"/>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324AE"/>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D324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324A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D32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2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6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3797</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González Romá</dc:creator>
  <cp:keywords/>
  <dc:description/>
  <cp:lastModifiedBy>Raquel González Romá</cp:lastModifiedBy>
  <cp:revision>2</cp:revision>
  <dcterms:created xsi:type="dcterms:W3CDTF">2016-10-22T22:36:00Z</dcterms:created>
  <dcterms:modified xsi:type="dcterms:W3CDTF">2016-10-22T22:37:00Z</dcterms:modified>
</cp:coreProperties>
</file>