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IIS — Inventory Intelligence System</w:t>
      </w:r>
    </w:p>
    <w:p>
      <w:pPr>
        <w:pStyle w:val="Heading2"/>
      </w:pPr>
      <w:r>
        <w:t>Complete Technical Documentation</w:t>
      </w:r>
    </w:p>
    <w:p/>
    <w:p>
      <w:r/>
      <w:r>
        <w:rPr>
          <w:b/>
        </w:rPr>
        <w:t>Version:</w:t>
      </w:r>
      <w:r>
        <w:t xml:space="preserve"> 2.0</w:t>
      </w:r>
    </w:p>
    <w:p>
      <w:r/>
      <w:r>
        <w:rPr>
          <w:b/>
        </w:rPr>
        <w:t>Last Updated:</w:t>
      </w:r>
      <w:r>
        <w:t xml:space="preserve"> March 2026</w:t>
      </w:r>
    </w:p>
    <w:p>
      <w:r/>
      <w:r>
        <w:rPr>
          <w:b/>
        </w:rPr>
        <w:t>Prepared for:</w:t>
      </w:r>
      <w:r>
        <w:t xml:space="preserve"> Developers &amp; Technical Stakeholders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Table of Contents</w:t>
      </w:r>
    </w:p>
    <w:p/>
    <w:p>
      <w:pPr>
        <w:pStyle w:val="ListNumber"/>
      </w:pPr>
      <w:r>
        <w:t>[Project Overview](#1-project-overview)</w:t>
      </w:r>
    </w:p>
    <w:p>
      <w:pPr>
        <w:pStyle w:val="ListNumber"/>
      </w:pPr>
      <w:r>
        <w:t>[System Architecture](#2-system-architecture)</w:t>
      </w:r>
    </w:p>
    <w:p>
      <w:pPr>
        <w:pStyle w:val="ListNumber"/>
      </w:pPr>
      <w:r>
        <w:t>[Database Design](#3-database-design)</w:t>
      </w:r>
    </w:p>
    <w:p>
      <w:pPr>
        <w:pStyle w:val="ListNumber"/>
      </w:pPr>
      <w:r>
        <w:t>[Authentication &amp; Security](#4-authentication--security)</w:t>
      </w:r>
    </w:p>
    <w:p>
      <w:pPr>
        <w:pStyle w:val="ListNumber"/>
      </w:pPr>
      <w:r>
        <w:t>[Backend Modules (API)](#5-backend-modules-api)</w:t>
      </w:r>
    </w:p>
    <w:p>
      <w:pPr>
        <w:pStyle w:val="ListNumber"/>
      </w:pPr>
      <w:r>
        <w:t>[Frontend Modules (Web Portal)](#6-frontend-modules-web-portal)</w:t>
      </w:r>
    </w:p>
    <w:p>
      <w:pPr>
        <w:pStyle w:val="ListNumber"/>
      </w:pPr>
      <w:r>
        <w:t>[Core Business Algorithms](#7-core-business-algorithms)</w:t>
      </w:r>
    </w:p>
    <w:p>
      <w:pPr>
        <w:pStyle w:val="ListNumber"/>
      </w:pPr>
      <w:r>
        <w:t>[Background Jobs &amp; Scheduling](#8-background-jobs--scheduling)</w:t>
      </w:r>
    </w:p>
    <w:p>
      <w:pPr>
        <w:pStyle w:val="ListNumber"/>
      </w:pPr>
      <w:r>
        <w:t>[File Import System](#9-file-import-system)</w:t>
      </w:r>
    </w:p>
    <w:p>
      <w:pPr>
        <w:pStyle w:val="ListNumber"/>
      </w:pPr>
      <w:r>
        <w:t>[Integrations](#10-integrations)</w:t>
      </w:r>
    </w:p>
    <w:p>
      <w:pPr>
        <w:pStyle w:val="ListNumber"/>
      </w:pPr>
      <w:r>
        <w:t>[Settings &amp; Configuration](#11-settings--configuration)</w:t>
      </w:r>
    </w:p>
    <w:p>
      <w:pPr>
        <w:pStyle w:val="ListNumber"/>
      </w:pPr>
      <w:r>
        <w:t>[Deployment &amp; Environment](#12-deployment--environment)</w:t>
      </w:r>
    </w:p>
    <w:p>
      <w:pPr>
        <w:pStyle w:val="ListNumber"/>
      </w:pPr>
      <w:r>
        <w:t>[Startup Guide](#13-startup-guide)</w:t>
      </w:r>
    </w:p>
    <w:p>
      <w:pPr>
        <w:pStyle w:val="ListNumber"/>
      </w:pPr>
      <w:r>
        <w:t>[Technology Stack (Detailed)](#14-technology-stack-detailed)</w:t>
      </w:r>
    </w:p>
    <w:p>
      <w:pPr>
        <w:pStyle w:val="ListNumber"/>
      </w:pPr>
      <w:r>
        <w:t>[Database Schema (Full Detail)](#15-database-schema-full-detail)</w:t>
      </w:r>
    </w:p>
    <w:p>
      <w:pPr>
        <w:pStyle w:val="ListNumber"/>
      </w:pPr>
      <w:r>
        <w:t>[API Reference (Request / Response Examples)](#16-api-reference-request--response-examples)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1. Project Overview</w:t>
      </w:r>
    </w:p>
    <w:p/>
    <w:p>
      <w:pPr>
        <w:pStyle w:val="Heading3"/>
      </w:pPr>
      <w:r>
        <w:t>Purpose</w:t>
      </w:r>
    </w:p>
    <w:p/>
    <w:p>
      <w:r>
        <w:t>IIS (Inventory Intelligence System) is a multi-tenant SaaS platform built for automobile parts retailers. It helps retail businesses track inventory, forecast demand, manage reorders, monitor profitability, and follow up on outstanding payments — all from a single web-based portal.</w:t>
      </w:r>
    </w:p>
    <w:p/>
    <w:p>
      <w:pPr>
        <w:pStyle w:val="Heading3"/>
      </w:pPr>
      <w:r>
        <w:t>Problem it Solves</w:t>
      </w:r>
    </w:p>
    <w:p/>
    <w:p>
      <w:r>
        <w:t>Automobile parts retailers manage thousands of SKUs (Stock Keeping Units) across multiple branches. The common challenges are:</w:t>
      </w:r>
    </w:p>
    <w:p/>
    <w:p>
      <w:pPr>
        <w:pStyle w:val="ListBullet"/>
      </w:pPr>
      <w:r/>
      <w:r>
        <w:rPr>
          <w:b/>
        </w:rPr>
        <w:t>Overstocking</w:t>
      </w:r>
      <w:r>
        <w:t xml:space="preserve"> slow-moving parts, tying up capital</w:t>
      </w:r>
    </w:p>
    <w:p>
      <w:pPr>
        <w:pStyle w:val="ListBullet"/>
      </w:pPr>
      <w:r/>
      <w:r>
        <w:rPr>
          <w:b/>
        </w:rPr>
        <w:t>Stockouts</w:t>
      </w:r>
      <w:r>
        <w:t xml:space="preserve"> on fast-moving parts, losing sales</w:t>
      </w:r>
    </w:p>
    <w:p>
      <w:pPr>
        <w:pStyle w:val="ListBullet"/>
      </w:pPr>
      <w:r/>
      <w:r>
        <w:rPr>
          <w:b/>
        </w:rPr>
        <w:t>No visibility</w:t>
      </w:r>
      <w:r>
        <w:t xml:space="preserve"> across branches — stock imbalance goes unnoticed</w:t>
      </w:r>
    </w:p>
    <w:p>
      <w:pPr>
        <w:pStyle w:val="ListBullet"/>
      </w:pPr>
      <w:r/>
      <w:r>
        <w:rPr>
          <w:b/>
        </w:rPr>
        <w:t>Manual reorder decisions</w:t>
      </w:r>
      <w:r>
        <w:t xml:space="preserve"> — buyers guess instead of using data</w:t>
      </w:r>
    </w:p>
    <w:p>
      <w:pPr>
        <w:pStyle w:val="ListBullet"/>
      </w:pPr>
      <w:r/>
      <w:r>
        <w:rPr>
          <w:b/>
        </w:rPr>
        <w:t>Opaque costing</w:t>
      </w:r>
      <w:r>
        <w:t xml:space="preserve"> — vendors encode purchase prices (e.g., using letter substitution), making margin calculation difficult</w:t>
      </w:r>
    </w:p>
    <w:p>
      <w:pPr>
        <w:pStyle w:val="ListBullet"/>
      </w:pPr>
      <w:r/>
      <w:r>
        <w:rPr>
          <w:b/>
        </w:rPr>
        <w:t>Disconnected data</w:t>
      </w:r>
      <w:r>
        <w:t xml:space="preserve"> — sales, purchases, and stock exist in separate files or ERPs</w:t>
      </w:r>
    </w:p>
    <w:p/>
    <w:p>
      <w:pPr>
        <w:pStyle w:val="Heading3"/>
      </w:pPr>
      <w:r>
        <w:t>What IIS Provides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4392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Inventory Health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Real-time stock view with WOI (Weeks of Inventory) traffic lights</w:t>
            </w:r>
          </w:p>
        </w:tc>
      </w:tr>
      <w:tr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PO Advisor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AI-assisted purchase order recommendations based on DRR</w:t>
            </w:r>
          </w:p>
        </w:tc>
      </w:tr>
      <w:tr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Smart Reorder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Two-bucket reorder engine with target stock calculation</w:t>
            </w:r>
          </w:p>
        </w:tc>
      </w:tr>
      <w:tr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Branch Comparison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Cross-branch matrix of stock, sales, margin, and top SKUs</w:t>
            </w:r>
          </w:p>
        </w:tc>
      </w:tr>
      <w:tr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Sales Forecast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SKU-level demand projection using blended DRR</w:t>
            </w:r>
          </w:p>
        </w:tc>
      </w:tr>
      <w:tr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Profitability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Gross margin per SKU with cost decoded from vendor encoding</w:t>
            </w:r>
          </w:p>
        </w:tc>
      </w:tr>
      <w:tr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Outstanding Followups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AR collection workflow with status tracking and WhatsApp alerts</w:t>
            </w:r>
          </w:p>
        </w:tc>
      </w:tr>
      <w:tr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Data Import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Bulk CSV/XLSX ingestion for sales, purchases, stock, MSL lists</w:t>
            </w:r>
          </w:p>
        </w:tc>
      </w:tr>
      <w:tr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Cost Decoder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Decodes vendor-encoded purchase prices automatically</w:t>
            </w:r>
          </w:p>
        </w:tc>
      </w:tr>
      <w:tr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Reports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Exportable Excel reports covering all domains</w:t>
            </w:r>
          </w:p>
        </w:tc>
      </w:tr>
      <w:tr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Settings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Full tenant configuration: targets, branch maps, WhatsApp, Busy sync</w:t>
            </w:r>
          </w:p>
        </w:tc>
      </w:tr>
    </w:tbl>
    <w:p/>
    <w:p/>
    <w:p>
      <w:pPr>
        <w:pStyle w:val="Heading3"/>
      </w:pPr>
      <w:r>
        <w:t>High-Level Workflow</w:t>
      </w:r>
    </w:p>
    <w:p/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Data Entry (CSV/XLSX import or Busy Web Service sync)</w:t>
        <w:br/>
        <w:t xml:space="preserve">        ↓</w:t>
        <w:br/>
        <w:t>Import Service validates → inserts into tenant DB schema</w:t>
        <w:br/>
        <w:t xml:space="preserve">        ↓</w:t>
        <w:br/>
        <w:t>APScheduler nightly job (2 AM IST) runs forecasting engine</w:t>
        <w:br/>
        <w:t xml:space="preserve">        → computes DRR, WOI, MSL, seasonal flags</w:t>
        <w:br/>
        <w:t xml:space="preserve">        → writes to forecasting_cache table</w:t>
        <w:br/>
        <w:t xml:space="preserve">        ↓</w:t>
        <w:br/>
        <w:t>Frontend pages query API → display dashboards, reports, alerts</w:t>
        <w:br/>
        <w:t xml:space="preserve">        ↓</w:t>
        <w:br/>
        <w:t>User actions: create POs, log transfers, follow up on outstanding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2. System Architecture</w:t>
      </w:r>
    </w:p>
    <w:p/>
    <w:p>
      <w:pPr>
        <w:pStyle w:val="Heading3"/>
      </w:pPr>
      <w:r>
        <w:t>Overview</w:t>
      </w:r>
    </w:p>
    <w:p/>
    <w:p>
      <w:r>
        <w:t>The system consists of one backend API and one frontend application:</w:t>
      </w:r>
    </w:p>
    <w:p/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web/   Next.js 14  port 3000                                        │</w:t>
        <w:br/>
        <w:t>│  ├── /login              Single login for all users                  │</w:t>
        <w:br/>
        <w:t>│  ├── /dashboard ...      Tenant portal pages                         │</w:t>
        <w:br/>
        <w:t>│  └── /admin/dashboard .. Super admin pages (same app, same port)     │</w:t>
        <w:br/>
        <w:t>└────────────────────────────┬────────────────────────────────────────┘</w:t>
        <w:br/>
        <w:t xml:space="preserve">                             │ REST/JSON (Axios + JWT)</w:t>
        <w:br/>
        <w:t xml:space="preserve">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api/   FastAPI  port 4000                                           │</w:t>
        <w:br/>
        <w:t>│  └── APScheduler (embedded) — nightly forecast at 2 AM IST          │</w:t>
        <w:br/>
        <w:t>└───────────────────────────┬─────────────────────────────────────────┘</w:t>
        <w:br/>
        <w:t xml:space="preserve">                            │ asyncpg (async routes)</w:t>
        <w:br/>
        <w:t xml:space="preserve">                            │ psycopg2 (migrations only)</w:t>
        <w:br/>
        <w:t xml:space="preserve">                            ▼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PostgreSQL database: iis                                            │</w:t>
        <w:br/>
        <w:t>│  ├── schema: platform            (shared — tenants, plans, etc.)     │</w:t>
        <w:br/>
        <w:t>│  └── schema: tenant_{short_id}   (one per tenant)                  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Technology Stack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4392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Technology</w:t>
            </w:r>
          </w:p>
        </w:tc>
      </w:tr>
      <w:tr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Web Portal (tenant + admin)</w:t>
            </w:r>
          </w:p>
        </w:tc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Next.js 14, App Router, React, plain CSS (no TypeScript)</w:t>
            </w:r>
          </w:p>
        </w:tc>
      </w:tr>
      <w:tr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API</w:t>
            </w:r>
          </w:p>
        </w:tc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Python 3.14, FastAPI, Pydantic, Uvicorn</w:t>
            </w:r>
          </w:p>
        </w:tc>
      </w:tr>
      <w:tr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Database</w:t>
            </w:r>
          </w:p>
        </w:tc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PostgreSQL 15+</w:t>
            </w:r>
          </w:p>
        </w:tc>
      </w:tr>
      <w:tr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Async DB driver</w:t>
            </w:r>
          </w:p>
        </w:tc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asyncpg (FastAPI routes)</w:t>
            </w:r>
          </w:p>
        </w:tc>
      </w:tr>
      <w:tr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Sync DB driver</w:t>
            </w:r>
          </w:p>
        </w:tc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psycopg2 (migration runner only)</w:t>
            </w:r>
          </w:p>
        </w:tc>
      </w:tr>
      <w:tr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Scheduler</w:t>
            </w:r>
          </w:p>
        </w:tc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APScheduler (embedded inside FastAPI process)</w:t>
            </w:r>
          </w:p>
        </w:tc>
      </w:tr>
      <w:tr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Rate limiting</w:t>
            </w:r>
          </w:p>
        </w:tc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slowapi (200 req/min per IP)</w:t>
            </w:r>
          </w:p>
        </w:tc>
      </w:tr>
      <w:tr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HTTP client</w:t>
            </w:r>
          </w:p>
        </w:tc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Axios (frontend)</w:t>
            </w:r>
          </w:p>
        </w:tc>
      </w:tr>
      <w:tr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File uploads</w:t>
            </w:r>
          </w:p>
        </w:tc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aiofiles (local filesystem → api/uploads/)</w:t>
            </w:r>
          </w:p>
        </w:tc>
      </w:tr>
      <w:tr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Excel export</w:t>
            </w:r>
          </w:p>
        </w:tc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openpyxl</w:t>
            </w:r>
          </w:p>
        </w:tc>
      </w:tr>
      <w:tr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aiosmtplib (async SMTP — configurable)</w:t>
            </w:r>
          </w:p>
        </w:tc>
      </w:tr>
      <w:tr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WhatsApp</w:t>
            </w:r>
          </w:p>
        </w:tc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WATI / Twilio gateway (configurable URL + token)</w:t>
            </w:r>
          </w:p>
        </w:tc>
      </w:tr>
    </w:tbl>
    <w:p/>
    <w:p/>
    <w:p>
      <w:pPr>
        <w:pStyle w:val="Heading3"/>
      </w:pPr>
      <w:r>
        <w:t>CORS Policy</w:t>
      </w:r>
    </w:p>
    <w:p/>
    <w:p>
      <w:r>
        <w:t>The API allows requests from the web portal origin, configured via environment variable:</w:t>
      </w:r>
    </w:p>
    <w:p/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WEB_ORIGIN = http://localhost:3000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3. Database Design</w:t>
      </w:r>
    </w:p>
    <w:p/>
    <w:p>
      <w:pPr>
        <w:pStyle w:val="Heading3"/>
      </w:pPr>
      <w:r>
        <w:t>Multi-Tenancy Model</w:t>
      </w:r>
    </w:p>
    <w:p/>
    <w:p>
      <w:r>
        <w:t xml:space="preserve">A </w:t>
      </w:r>
      <w:r>
        <w:rPr>
          <w:b/>
        </w:rPr>
        <w:t>single PostgreSQL database</w:t>
      </w:r>
      <w:r>
        <w:t xml:space="preserve"> (</w:t>
      </w:r>
      <w:r>
        <w:rPr>
          <w:rFonts w:ascii="Courier New" w:hAnsi="Courier New"/>
          <w:color w:val="C7254E"/>
          <w:sz w:val="18"/>
        </w:rPr>
        <w:t>iis</w:t>
      </w:r>
      <w:r>
        <w:t xml:space="preserve">) with </w:t>
      </w:r>
      <w:r>
        <w:rPr>
          <w:b/>
        </w:rPr>
        <w:t>multiple schemas</w:t>
      </w:r>
      <w:r>
        <w:t>. Each tenant gets an isolated schema. This provides strong data isolation without the overhead of separate databases.</w:t>
      </w:r>
    </w:p>
    <w:p/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database: iis</w:t>
        <w:br/>
        <w:t>├── schema: platform            ← shared across all tenants</w:t>
        <w:br/>
        <w:t>└── schema: tenant_{short_id}   ← one per tenant (e.g. tenant_abc123ef0123)</w:t>
      </w:r>
    </w:p>
    <w:p/>
    <w:p>
      <w:r>
        <w:t>When a tenant is provisioned:</w:t>
      </w:r>
    </w:p>
    <w:p>
      <w:pPr>
        <w:pStyle w:val="ListNumber"/>
      </w:pPr>
      <w:r>
        <w:t xml:space="preserve">A new schema is created: </w:t>
      </w:r>
      <w:r>
        <w:rPr>
          <w:rFonts w:ascii="Courier New" w:hAnsi="Courier New"/>
          <w:color w:val="C7254E"/>
          <w:sz w:val="18"/>
        </w:rPr>
        <w:t>CREATE SCHEMA tenant_{short_id}</w:t>
      </w:r>
      <w:r/>
    </w:p>
    <w:p>
      <w:pPr>
        <w:pStyle w:val="ListNumber"/>
      </w:pPr>
      <w:r>
        <w:t xml:space="preserve">The full DDL from </w:t>
      </w:r>
      <w:r>
        <w:rPr>
          <w:rFonts w:ascii="Courier New" w:hAnsi="Courier New"/>
          <w:color w:val="C7254E"/>
          <w:sz w:val="18"/>
        </w:rPr>
        <w:t>002_tenant_schema.sql</w:t>
      </w:r>
      <w:r>
        <w:t xml:space="preserve"> is applied with </w:t>
      </w:r>
      <w:r>
        <w:rPr>
          <w:rFonts w:ascii="Courier New" w:hAnsi="Courier New"/>
          <w:color w:val="C7254E"/>
          <w:sz w:val="18"/>
        </w:rPr>
        <w:t>{schema}</w:t>
      </w:r>
      <w:r>
        <w:t xml:space="preserve"> replaced</w:t>
      </w:r>
    </w:p>
    <w:p>
      <w:pPr>
        <w:pStyle w:val="ListNumber"/>
      </w:pPr>
      <w:r>
        <w:t xml:space="preserve">A default </w:t>
      </w:r>
      <w:r>
        <w:rPr>
          <w:rFonts w:ascii="Courier New" w:hAnsi="Courier New"/>
          <w:color w:val="C7254E"/>
          <w:sz w:val="18"/>
        </w:rPr>
        <w:t>tenant_admin</w:t>
      </w:r>
      <w:r>
        <w:t xml:space="preserve"> user is created for that tenant</w:t>
      </w:r>
    </w:p>
    <w:p/>
    <w:p>
      <w:r>
        <w:t xml:space="preserve">The tenant's schema name is stored in </w:t>
      </w:r>
      <w:r>
        <w:rPr>
          <w:rFonts w:ascii="Courier New" w:hAnsi="Courier New"/>
          <w:color w:val="C7254E"/>
          <w:sz w:val="18"/>
        </w:rPr>
        <w:t>platform.tenants.db_name</w:t>
      </w:r>
      <w:r>
        <w:t xml:space="preserve"> and embedded in the JWT token on login as </w:t>
      </w:r>
      <w:r>
        <w:rPr>
          <w:rFonts w:ascii="Courier New" w:hAnsi="Courier New"/>
          <w:color w:val="C7254E"/>
          <w:sz w:val="18"/>
        </w:rPr>
        <w:t>tenantDbName</w:t>
      </w:r>
      <w:r>
        <w:t>. The API resolves this to the correct asyncpg connection pool for every request.</w:t>
      </w:r>
    </w:p>
    <w:p/>
    <w:p>
      <w:pPr>
        <w:pStyle w:val="Heading3"/>
      </w:pPr>
      <w:r>
        <w:t>Platform Schema Tables (</w:t>
      </w:r>
      <w:r>
        <w:rPr>
          <w:rFonts w:ascii="Courier New" w:hAnsi="Courier New"/>
          <w:color w:val="C7254E"/>
          <w:sz w:val="18"/>
        </w:rPr>
        <w:t>platform</w:t>
      </w:r>
      <w:r>
        <w:t>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4392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tenants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One row per customer company. Stores name, email, phone, plan, status (active/trial/suspended), short_id, db_name</w:t>
            </w:r>
          </w:p>
        </w:tc>
      </w:tr>
      <w:tr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plans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Subscription plan definitions (name, price, features)</w:t>
            </w:r>
          </w:p>
        </w:tc>
      </w:tr>
      <w:tr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super_admin_users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Platform admin accounts (separate from tenant users)</w:t>
            </w:r>
          </w:p>
        </w:tc>
      </w:tr>
      <w:tr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refresh_tokens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JWT refresh token store for rotation</w:t>
            </w:r>
          </w:p>
        </w:tc>
      </w:tr>
      <w:tr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audit_log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Platform-level audit trail</w:t>
            </w:r>
          </w:p>
        </w:tc>
      </w:tr>
      <w:tr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announcements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Banner messages displayed in tenant portal header</w:t>
            </w:r>
          </w:p>
        </w:tc>
      </w:tr>
    </w:tbl>
    <w:p/>
    <w:p/>
    <w:p>
      <w:pPr>
        <w:pStyle w:val="Heading3"/>
      </w:pPr>
      <w:r>
        <w:t>Tenant Schema Tables (</w:t>
      </w:r>
      <w:r>
        <w:rPr>
          <w:rFonts w:ascii="Courier New" w:hAnsi="Courier New"/>
          <w:color w:val="C7254E"/>
          <w:sz w:val="18"/>
        </w:rPr>
        <w:t>tenant_{id}</w:t>
      </w:r>
      <w:r>
        <w:t>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2928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Key Columns</w:t>
            </w:r>
          </w:p>
        </w:tc>
        <w:tc>
          <w:tcPr>
            <w:tcW w:type="dxa" w:w="2928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users</w:t>
            </w:r>
            <w:r>
              <w:rPr>
                <w:sz w:val="18"/>
              </w:rPr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id, name, email, role, password_hash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Roles: tenant_admin, tenant_user</w:t>
            </w:r>
          </w:p>
        </w:tc>
      </w:tr>
      <w:tr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branches</w:t>
            </w:r>
            <w:r>
              <w:rPr>
                <w:sz w:val="18"/>
              </w:rPr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id, branch_code, branch_name, is_home_branch, is_active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Home branch = default/HQ</w:t>
            </w:r>
          </w:p>
        </w:tc>
      </w:tr>
      <w:tr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skus</w:t>
            </w:r>
            <w:r>
              <w:rPr>
                <w:sz w:val="18"/>
              </w:rPr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sku_code, sku_name, brand, category, unit, is_focus_sku, msl_busy, msl_override, purchase_cost_decoded, season_tags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Master product list</w:t>
            </w:r>
          </w:p>
        </w:tc>
      </w:tr>
      <w:tr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sales</w:t>
            </w:r>
            <w:r>
              <w:rPr>
                <w:sz w:val="18"/>
              </w:rPr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sku_id, branch_id, quantity, total_value, sale_date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All transactions, </w:t>
            </w:r>
            <w:r>
              <w:rPr>
                <w:rFonts w:ascii="Courier New" w:hAnsi="Courier New"/>
                <w:color w:val="C7254E"/>
                <w:sz w:val="18"/>
              </w:rPr>
              <w:t>quantity</w:t>
            </w:r>
            <w:r>
              <w:rPr>
                <w:sz w:val="18"/>
              </w:rPr>
              <w:t xml:space="preserve"> not </w:t>
            </w:r>
            <w:r>
              <w:rPr>
                <w:rFonts w:ascii="Courier New" w:hAnsi="Courier New"/>
                <w:color w:val="C7254E"/>
                <w:sz w:val="18"/>
              </w:rPr>
              <w:t>qty</w:t>
            </w:r>
            <w:r>
              <w:rPr>
                <w:sz w:val="18"/>
              </w:rPr>
            </w:r>
          </w:p>
        </w:tc>
      </w:tr>
      <w:tr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purchases</w:t>
            </w:r>
            <w:r>
              <w:rPr>
                <w:sz w:val="18"/>
              </w:rPr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sku_id, branch_id, quantity, total_value, vendor_name, purchase_date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total_value</w:t>
            </w:r>
            <w:r>
              <w:rPr>
                <w:sz w:val="18"/>
              </w:rPr>
              <w:t xml:space="preserve"> not </w:t>
            </w:r>
            <w:r>
              <w:rPr>
                <w:rFonts w:ascii="Courier New" w:hAnsi="Courier New"/>
                <w:color w:val="C7254E"/>
                <w:sz w:val="18"/>
              </w:rPr>
              <w:t>total_amount</w:t>
            </w:r>
            <w:r>
              <w:rPr>
                <w:sz w:val="18"/>
              </w:rPr>
            </w:r>
          </w:p>
        </w:tc>
      </w:tr>
      <w:tr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inventory_snapshots</w:t>
            </w:r>
            <w:r>
              <w:rPr>
                <w:sz w:val="18"/>
              </w:rPr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sku_id, branch_id, quantity_on_hand, snapshot_date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Periodic stock counts</w:t>
            </w:r>
          </w:p>
        </w:tc>
      </w:tr>
      <w:tr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stock_transfers</w:t>
            </w:r>
            <w:r>
              <w:rPr>
                <w:sz w:val="18"/>
              </w:rPr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sku_id, from_branch_id, to_branch_id, quantity, transfer_date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Inter-branch movement</w:t>
            </w:r>
          </w:p>
        </w:tc>
      </w:tr>
      <w:tr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customers</w:t>
            </w:r>
            <w:r>
              <w:rPr>
                <w:sz w:val="18"/>
              </w:rPr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customer_name, phone, email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customer_name</w:t>
            </w:r>
            <w:r>
              <w:rPr>
                <w:sz w:val="18"/>
              </w:rPr>
              <w:t xml:space="preserve"> not </w:t>
            </w:r>
            <w:r>
              <w:rPr>
                <w:rFonts w:ascii="Courier New" w:hAnsi="Courier New"/>
                <w:color w:val="C7254E"/>
                <w:sz w:val="18"/>
              </w:rPr>
              <w:t>name</w:t>
            </w:r>
            <w:r>
              <w:rPr>
                <w:sz w:val="18"/>
              </w:rPr>
            </w:r>
          </w:p>
        </w:tc>
      </w:tr>
      <w:tr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outstanding_ledger</w:t>
            </w:r>
            <w:r>
              <w:rPr>
                <w:sz w:val="18"/>
              </w:rPr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transaction_date, transaction_type, amount, reference_no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 balance/due_date/invoice_no columns</w:t>
            </w:r>
          </w:p>
        </w:tc>
      </w:tr>
      <w:tr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forecasting_cache</w:t>
            </w:r>
            <w:r>
              <w:rPr>
                <w:sz w:val="18"/>
              </w:rPr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sku_id, branch_id, drr_4w, drr_13w, drr_52w, drr_seasonal, drr_recommended, current_stock, woi, computed_at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Pre-computed by scheduler</w:t>
            </w:r>
          </w:p>
        </w:tc>
      </w:tr>
      <w:tr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import_batches</w:t>
            </w:r>
            <w:r>
              <w:rPr>
                <w:sz w:val="18"/>
              </w:rPr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data_type, file_name, records_total, records_imported, status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Upload history</w:t>
            </w:r>
          </w:p>
        </w:tc>
      </w:tr>
      <w:tr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cost_decode_formulas</w:t>
            </w:r>
            <w:r>
              <w:rPr>
                <w:sz w:val="18"/>
              </w:rPr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char_map (JSON), math_operation, math_value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Vendor encoding rules</w:t>
            </w:r>
          </w:p>
        </w:tc>
      </w:tr>
      <w:tr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whatsapp_templates</w:t>
            </w:r>
            <w:r>
              <w:rPr>
                <w:sz w:val="18"/>
              </w:rPr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template_name, body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Message templates</w:t>
            </w:r>
          </w:p>
        </w:tc>
      </w:tr>
      <w:tr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branch_column_maps</w:t>
            </w:r>
            <w:r>
              <w:rPr>
                <w:sz w:val="18"/>
              </w:rPr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branch_id, column_value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Maps CSV "location" strings → branch</w:t>
            </w:r>
          </w:p>
        </w:tc>
      </w:tr>
    </w:tbl>
    <w:p/>
    <w:p/>
    <w:p>
      <w:pPr>
        <w:pStyle w:val="Heading3"/>
      </w:pPr>
      <w:r>
        <w:t>Effective Stock Calculation</w:t>
      </w:r>
    </w:p>
    <w:p/>
    <w:p>
      <w:r>
        <w:t>The system does not maintain a running stock counter. Instead, it computes effective stock on-the-fly as:</w:t>
      </w:r>
    </w:p>
    <w:p/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effective_stock = latest_snapshot</w:t>
        <w:br/>
        <w:t xml:space="preserve">               + purchases_since_snapshot</w:t>
        <w:br/>
        <w:t xml:space="preserve">               - sales_since_snapshot</w:t>
        <w:br/>
        <w:t xml:space="preserve">               + transfers_in_since_snapshot</w:t>
        <w:br/>
        <w:t xml:space="preserve">               - transfers_out_since_snapshot</w:t>
      </w:r>
    </w:p>
    <w:p/>
    <w:p>
      <w:r>
        <w:t xml:space="preserve">This is done via SQL </w:t>
      </w:r>
      <w:r>
        <w:rPr>
          <w:rFonts w:ascii="Courier New" w:hAnsi="Courier New"/>
          <w:color w:val="C7254E"/>
          <w:sz w:val="18"/>
        </w:rPr>
        <w:t>LATERAL</w:t>
      </w:r>
      <w:r>
        <w:t xml:space="preserve"> joins for performance and correctness across branches.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4. Authentication &amp; Security</w:t>
      </w:r>
    </w:p>
    <w:p/>
    <w:p>
      <w:pPr>
        <w:pStyle w:val="Heading3"/>
      </w:pPr>
      <w:r>
        <w:t>JWT Token Flow</w:t>
      </w:r>
    </w:p>
    <w:p/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POST /auth/login</w:t>
        <w:br/>
        <w:t xml:space="preserve">  → validates email/password (bcrypt)</w:t>
        <w:br/>
        <w:t xml:space="preserve">  → returns { access_token (24h), refresh_token (7d) }</w:t>
        <w:br/>
        <w:br/>
        <w:t>POST /auth/refresh</w:t>
        <w:br/>
        <w:t xml:space="preserve">  → validates refresh_token (stored in DB)</w:t>
        <w:br/>
        <w:t xml:space="preserve">  → rotates: old token invalidated, new pair issued</w:t>
        <w:br/>
        <w:br/>
        <w:t>POST /auth/logout</w:t>
        <w:br/>
        <w:t xml:space="preserve">  → deletes refresh_token from DB</w:t>
      </w:r>
    </w:p>
    <w:p/>
    <w:p>
      <w:r>
        <w:t>Tokens are signed with HS256. Secrets configured in environment:</w:t>
      </w:r>
    </w:p>
    <w:p>
      <w:pPr>
        <w:pStyle w:val="ListBullet"/>
      </w:pPr>
      <w:r/>
      <w:r>
        <w:rPr>
          <w:rFonts w:ascii="Courier New" w:hAnsi="Courier New"/>
          <w:color w:val="C7254E"/>
          <w:sz w:val="18"/>
        </w:rPr>
        <w:t>JWT_SECRET</w:t>
      </w:r>
      <w:r>
        <w:t xml:space="preserve"> — signs access tokens</w:t>
      </w:r>
    </w:p>
    <w:p>
      <w:pPr>
        <w:pStyle w:val="ListBullet"/>
      </w:pPr>
      <w:r/>
      <w:r>
        <w:rPr>
          <w:rFonts w:ascii="Courier New" w:hAnsi="Courier New"/>
          <w:color w:val="C7254E"/>
          <w:sz w:val="18"/>
        </w:rPr>
        <w:t>REFRESH_SECRET</w:t>
      </w:r>
      <w:r>
        <w:t xml:space="preserve"> — signs refresh tokens</w:t>
      </w:r>
    </w:p>
    <w:p/>
    <w:p>
      <w:pPr>
        <w:pStyle w:val="Heading3"/>
      </w:pPr>
      <w:r>
        <w:t>Token Payload</w:t>
      </w:r>
    </w:p>
    <w:p/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{</w:t>
        <w:br/>
        <w:t xml:space="preserve">  "sub": "user-uuid",</w:t>
        <w:br/>
        <w:t xml:space="preserve">  "role": "tenant_admin",</w:t>
        <w:br/>
        <w:t xml:space="preserve">  "tenantId": "tenant-uuid",</w:t>
        <w:br/>
        <w:t xml:space="preserve">  "tenantDbName": "tenant_abc123ef0123",</w:t>
        <w:br/>
        <w:t xml:space="preserve">  "name": "John Smith",</w:t>
        <w:br/>
        <w:t xml:space="preserve">  "exp": 1234567890</w:t>
        <w:br/>
        <w:t>}</w:t>
      </w:r>
    </w:p>
    <w:p/>
    <w:p>
      <w:r>
        <w:t xml:space="preserve">The </w:t>
      </w:r>
      <w:r>
        <w:rPr>
          <w:rFonts w:ascii="Courier New" w:hAnsi="Courier New"/>
          <w:color w:val="C7254E"/>
          <w:sz w:val="18"/>
        </w:rPr>
        <w:t>tenantDbName</w:t>
      </w:r>
      <w:r>
        <w:t xml:space="preserve"> field is the most critical — it tells the API which PostgreSQL schema to query.</w:t>
      </w:r>
    </w:p>
    <w:p/>
    <w:p>
      <w:pPr>
        <w:pStyle w:val="Heading3"/>
      </w:pPr>
      <w:r>
        <w:t>FastAPI Dependencies (middleware/auth.py)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Dependency</w:t>
            </w:r>
          </w:p>
        </w:tc>
        <w:tc>
          <w:tcPr>
            <w:tcW w:type="dxa" w:w="4392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What it does</w:t>
            </w:r>
          </w:p>
        </w:tc>
      </w:tr>
      <w:tr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get_current_user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Decodes JWT, returns payload dict. 401 if missing/invalid/expired</w:t>
            </w:r>
          </w:p>
        </w:tc>
      </w:tr>
      <w:tr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get_tenant_db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Extracts </w:t>
            </w:r>
            <w:r>
              <w:rPr>
                <w:rFonts w:ascii="Courier New" w:hAnsi="Courier New"/>
                <w:color w:val="C7254E"/>
                <w:sz w:val="18"/>
              </w:rPr>
              <w:t>tenantDbName</w:t>
            </w:r>
            <w:r>
              <w:rPr>
                <w:sz w:val="18"/>
              </w:rPr>
              <w:t xml:space="preserve"> → resolves asyncpg pool for that schema</w:t>
            </w:r>
          </w:p>
        </w:tc>
      </w:tr>
      <w:tr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require_role(*roles)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Factory — raises 403 if user role not in allowed list</w:t>
            </w:r>
          </w:p>
        </w:tc>
      </w:tr>
      <w:tr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require_super_admin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Checks role == "super_admin" — used on admin-only routes</w:t>
            </w:r>
          </w:p>
        </w:tc>
      </w:tr>
    </w:tbl>
    <w:p/>
    <w:p/>
    <w:p>
      <w:pPr>
        <w:pStyle w:val="Heading3"/>
      </w:pPr>
      <w:r>
        <w:t>Frontend Auth (web/src/lib/auth.js)</w:t>
      </w:r>
    </w:p>
    <w:p/>
    <w:p>
      <w:pPr>
        <w:pStyle w:val="ListBullet"/>
      </w:pPr>
      <w:r>
        <w:t xml:space="preserve">Tokens stored in </w:t>
      </w:r>
      <w:r>
        <w:rPr>
          <w:rFonts w:ascii="Courier New" w:hAnsi="Courier New"/>
          <w:color w:val="C7254E"/>
          <w:sz w:val="18"/>
        </w:rPr>
        <w:t>localStorage</w:t>
      </w:r>
      <w:r/>
    </w:p>
    <w:p>
      <w:pPr>
        <w:pStyle w:val="ListBullet"/>
      </w:pPr>
      <w:r/>
      <w:r>
        <w:rPr>
          <w:rFonts w:ascii="Courier New" w:hAnsi="Courier New"/>
          <w:color w:val="C7254E"/>
          <w:sz w:val="18"/>
        </w:rPr>
        <w:t>api.js</w:t>
      </w:r>
      <w:r>
        <w:t xml:space="preserve"> Axios instance attaches </w:t>
      </w:r>
      <w:r>
        <w:rPr>
          <w:rFonts w:ascii="Courier New" w:hAnsi="Courier New"/>
          <w:color w:val="C7254E"/>
          <w:sz w:val="18"/>
        </w:rPr>
        <w:t>Authorization: Bearer &lt;token&gt;</w:t>
      </w:r>
      <w:r>
        <w:t xml:space="preserve"> on every request</w:t>
      </w:r>
    </w:p>
    <w:p>
      <w:pPr>
        <w:pStyle w:val="ListBullet"/>
      </w:pPr>
      <w:r>
        <w:t xml:space="preserve">On 401 response: silently calls </w:t>
      </w:r>
      <w:r>
        <w:rPr>
          <w:rFonts w:ascii="Courier New" w:hAnsi="Courier New"/>
          <w:color w:val="C7254E"/>
          <w:sz w:val="18"/>
        </w:rPr>
        <w:t>/auth/refresh</w:t>
      </w:r>
      <w:r>
        <w:t>, retries original request</w:t>
      </w:r>
    </w:p>
    <w:p>
      <w:pPr>
        <w:pStyle w:val="ListBullet"/>
      </w:pPr>
      <w:r>
        <w:t xml:space="preserve">On refresh failure: clears localStorage, redirects to </w:t>
      </w:r>
      <w:r>
        <w:rPr>
          <w:rFonts w:ascii="Courier New" w:hAnsi="Courier New"/>
          <w:color w:val="C7254E"/>
          <w:sz w:val="18"/>
        </w:rPr>
        <w:t>/login</w:t>
      </w:r>
      <w:r/>
    </w:p>
    <w:p>
      <w:pPr>
        <w:pStyle w:val="ListBullet"/>
      </w:pPr>
      <w:r/>
      <w:r>
        <w:rPr>
          <w:rFonts w:ascii="Courier New" w:hAnsi="Courier New"/>
          <w:color w:val="C7254E"/>
          <w:sz w:val="18"/>
        </w:rPr>
        <w:t>getTenant()</w:t>
      </w:r>
      <w:r>
        <w:t xml:space="preserve"> / </w:t>
      </w:r>
      <w:r>
        <w:rPr>
          <w:rFonts w:ascii="Courier New" w:hAnsi="Courier New"/>
          <w:color w:val="C7254E"/>
          <w:sz w:val="18"/>
        </w:rPr>
        <w:t>getUser()</w:t>
      </w:r>
      <w:r>
        <w:t xml:space="preserve"> read from localStorage — wrapped in </w:t>
      </w:r>
      <w:r>
        <w:rPr>
          <w:rFonts w:ascii="Courier New" w:hAnsi="Courier New"/>
          <w:color w:val="C7254E"/>
          <w:sz w:val="18"/>
        </w:rPr>
        <w:t>useEffect</w:t>
      </w:r>
      <w:r>
        <w:t xml:space="preserve"> to avoid SSR/hydration mismatch</w:t>
      </w:r>
    </w:p>
    <w:p/>
    <w:p>
      <w:pPr>
        <w:pStyle w:val="Heading3"/>
      </w:pPr>
      <w:r>
        <w:t>Roles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4392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Access</w:t>
            </w:r>
          </w:p>
        </w:tc>
      </w:tr>
      <w:tr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super_admin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Admin pages (</w:t>
            </w:r>
            <w:r>
              <w:rPr>
                <w:rFonts w:ascii="Courier New" w:hAnsi="Courier New"/>
                <w:color w:val="C7254E"/>
                <w:sz w:val="18"/>
              </w:rPr>
              <w:t>/admin/*</w:t>
            </w:r>
            <w:r>
              <w:rPr>
                <w:sz w:val="18"/>
              </w:rPr>
              <w:t>). Cannot access tenant portal pages</w:t>
            </w:r>
          </w:p>
        </w:tc>
      </w:tr>
      <w:tr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tenant_admin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Full access to all tenant features + settings + user management</w:t>
            </w:r>
          </w:p>
        </w:tc>
      </w:tr>
      <w:tr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tenant_user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Read/write access to operational features; cannot manage settings or users</w:t>
            </w:r>
          </w:p>
        </w:tc>
      </w:tr>
    </w:tbl>
    <w:p/>
    <w:p/>
    <w:p>
      <w:pPr>
        <w:pStyle w:val="Heading3"/>
      </w:pPr>
      <w:r>
        <w:t>Login Flow</w:t>
      </w:r>
    </w:p>
    <w:p/>
    <w:p>
      <w:r>
        <w:t xml:space="preserve">All users log in at </w:t>
      </w:r>
      <w:r>
        <w:rPr>
          <w:b/>
        </w:rPr>
        <w:t>http://localhost:3000/login</w:t>
      </w:r>
      <w:r>
        <w:t xml:space="preserve"> (one login page for all roles):</w:t>
      </w:r>
    </w:p>
    <w:p>
      <w:pPr>
        <w:pStyle w:val="ListBullet"/>
      </w:pPr>
      <w:r>
        <w:t xml:space="preserve">Super admin credentials → redirected to </w:t>
      </w:r>
      <w:r>
        <w:rPr>
          <w:rFonts w:ascii="Courier New" w:hAnsi="Courier New"/>
          <w:color w:val="C7254E"/>
          <w:sz w:val="18"/>
        </w:rPr>
        <w:t>/admin/dashboard</w:t>
      </w:r>
      <w:r/>
    </w:p>
    <w:p>
      <w:pPr>
        <w:pStyle w:val="ListBullet"/>
      </w:pPr>
      <w:r>
        <w:t xml:space="preserve">Tenant admin / user credentials → redirected to </w:t>
      </w:r>
      <w:r>
        <w:rPr>
          <w:rFonts w:ascii="Courier New" w:hAnsi="Courier New"/>
          <w:color w:val="C7254E"/>
          <w:sz w:val="18"/>
        </w:rPr>
        <w:t>/dashboard</w:t>
      </w:r>
      <w:r/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5. Backend Modules (API)</w:t>
      </w:r>
    </w:p>
    <w:p/>
    <w:p>
      <w:pPr>
        <w:pStyle w:val="Heading3"/>
      </w:pPr>
      <w:r>
        <w:t>Router Overview</w:t>
      </w:r>
    </w:p>
    <w:p/>
    <w:p>
      <w:r>
        <w:t xml:space="preserve">Each router file handles one domain. All routes are prefixed and included in </w:t>
      </w:r>
      <w:r>
        <w:rPr>
          <w:rFonts w:ascii="Courier New" w:hAnsi="Courier New"/>
          <w:color w:val="C7254E"/>
          <w:sz w:val="18"/>
        </w:rPr>
        <w:t>main.py</w:t>
      </w:r>
      <w:r>
        <w:t>.</w:t>
      </w:r>
    </w:p>
    <w:p/>
    <w:p>
      <w:pPr>
        <w:pStyle w:val="Heading4"/>
      </w:pPr>
      <w:r/>
      <w:r>
        <w:rPr>
          <w:rFonts w:ascii="Courier New" w:hAnsi="Courier New"/>
          <w:color w:val="C7254E"/>
          <w:sz w:val="18"/>
        </w:rPr>
        <w:t>/auth</w:t>
      </w:r>
      <w:r>
        <w:t xml:space="preserve"> — Authentication</w:t>
      </w:r>
    </w:p>
    <w:p>
      <w:pPr>
        <w:pStyle w:val="ListBullet"/>
      </w:pPr>
      <w:r/>
      <w:r>
        <w:rPr>
          <w:rFonts w:ascii="Courier New" w:hAnsi="Courier New"/>
          <w:color w:val="C7254E"/>
          <w:sz w:val="18"/>
        </w:rPr>
        <w:t>POST /auth/login</w:t>
      </w:r>
      <w:r>
        <w:t xml:space="preserve"> — email/password login</w:t>
      </w:r>
    </w:p>
    <w:p>
      <w:pPr>
        <w:pStyle w:val="ListBullet"/>
      </w:pPr>
      <w:r/>
      <w:r>
        <w:rPr>
          <w:rFonts w:ascii="Courier New" w:hAnsi="Courier New"/>
          <w:color w:val="C7254E"/>
          <w:sz w:val="18"/>
        </w:rPr>
        <w:t>POST /auth/refresh</w:t>
      </w:r>
      <w:r>
        <w:t xml:space="preserve"> — rotate refresh token</w:t>
      </w:r>
    </w:p>
    <w:p>
      <w:pPr>
        <w:pStyle w:val="ListBullet"/>
      </w:pPr>
      <w:r/>
      <w:r>
        <w:rPr>
          <w:rFonts w:ascii="Courier New" w:hAnsi="Courier New"/>
          <w:color w:val="C7254E"/>
          <w:sz w:val="18"/>
        </w:rPr>
        <w:t>POST /auth/logout</w:t>
      </w:r>
      <w:r>
        <w:t xml:space="preserve"> — invalidate refresh token</w:t>
      </w:r>
    </w:p>
    <w:p>
      <w:pPr>
        <w:pStyle w:val="ListBullet"/>
      </w:pPr>
      <w:r/>
      <w:r>
        <w:rPr>
          <w:rFonts w:ascii="Courier New" w:hAnsi="Courier New"/>
          <w:color w:val="C7254E"/>
          <w:sz w:val="18"/>
        </w:rPr>
        <w:t>GET /auth/me</w:t>
      </w:r>
      <w:r>
        <w:t xml:space="preserve"> — return current user info</w:t>
      </w:r>
    </w:p>
    <w:p/>
    <w:p>
      <w:pPr>
        <w:pStyle w:val="Heading4"/>
      </w:pPr>
      <w:r/>
      <w:r>
        <w:rPr>
          <w:rFonts w:ascii="Courier New" w:hAnsi="Courier New"/>
          <w:color w:val="C7254E"/>
          <w:sz w:val="18"/>
        </w:rPr>
        <w:t>/skus</w:t>
      </w:r>
      <w:r>
        <w:t xml:space="preserve"> — SKU Master</w:t>
      </w:r>
    </w:p>
    <w:p>
      <w:pPr>
        <w:pStyle w:val="ListBullet"/>
      </w:pPr>
      <w:r>
        <w:t>CRUD for the product master list</w:t>
      </w:r>
    </w:p>
    <w:p>
      <w:pPr>
        <w:pStyle w:val="ListBullet"/>
      </w:pPr>
      <w:r/>
      <w:r>
        <w:rPr>
          <w:rFonts w:ascii="Courier New" w:hAnsi="Courier New"/>
          <w:color w:val="C7254E"/>
          <w:sz w:val="18"/>
        </w:rPr>
        <w:t>POST /skus/bulk-tag</w:t>
      </w:r>
      <w:r>
        <w:t xml:space="preserve"> — apply season tags to multiple SKUs at once</w:t>
      </w:r>
    </w:p>
    <w:p>
      <w:pPr>
        <w:pStyle w:val="ListBullet"/>
      </w:pPr>
      <w:r/>
      <w:r>
        <w:rPr>
          <w:rFonts w:ascii="Courier New" w:hAnsi="Courier New"/>
          <w:color w:val="C7254E"/>
          <w:sz w:val="18"/>
        </w:rPr>
        <w:t>GET /skus/{id}</w:t>
      </w:r>
      <w:r>
        <w:t xml:space="preserve"> — SKU detail with forecasting data attached</w:t>
      </w:r>
    </w:p>
    <w:p/>
    <w:p>
      <w:pPr>
        <w:pStyle w:val="Heading4"/>
      </w:pPr>
      <w:r/>
      <w:r>
        <w:rPr>
          <w:rFonts w:ascii="Courier New" w:hAnsi="Courier New"/>
          <w:color w:val="C7254E"/>
          <w:sz w:val="18"/>
        </w:rPr>
        <w:t>/imports</w:t>
      </w:r>
      <w:r>
        <w:t xml:space="preserve"> — Data Import</w:t>
      </w:r>
    </w:p>
    <w:p>
      <w:pPr>
        <w:pStyle w:val="ListBullet"/>
      </w:pPr>
      <w:r/>
      <w:r>
        <w:rPr>
          <w:rFonts w:ascii="Courier New" w:hAnsi="Courier New"/>
          <w:color w:val="C7254E"/>
          <w:sz w:val="18"/>
        </w:rPr>
        <w:t>POST /imports/upload</w:t>
      </w:r>
      <w:r>
        <w:t xml:space="preserve"> — upload CSV or XLSX file</w:t>
      </w:r>
    </w:p>
    <w:p>
      <w:pPr>
        <w:pStyle w:val="ListBullet"/>
      </w:pPr>
      <w:r>
        <w:t>Pre-scans file for "location" column values to detect branch mapping needs</w:t>
      </w:r>
    </w:p>
    <w:p>
      <w:pPr>
        <w:pStyle w:val="ListBullet"/>
      </w:pPr>
      <w:r>
        <w:t>Runs import processing asynchronously via FastAPI background tasks</w:t>
      </w:r>
    </w:p>
    <w:p>
      <w:pPr>
        <w:pStyle w:val="ListBullet"/>
      </w:pPr>
      <w:r/>
      <w:r>
        <w:rPr>
          <w:rFonts w:ascii="Courier New" w:hAnsi="Courier New"/>
          <w:color w:val="C7254E"/>
          <w:sz w:val="18"/>
        </w:rPr>
        <w:t>GET /imports/batches</w:t>
      </w:r>
      <w:r>
        <w:t xml:space="preserve"> — list import history with status and record counts</w:t>
      </w:r>
    </w:p>
    <w:p>
      <w:pPr>
        <w:pStyle w:val="ListBullet"/>
      </w:pPr>
      <w:r>
        <w:t>Supports 8 data types: sales, purchases, inventory, outstanding, MSL, urgent_skus, invoices, payment_receipts</w:t>
      </w:r>
    </w:p>
    <w:p/>
    <w:p>
      <w:pPr>
        <w:pStyle w:val="Heading4"/>
      </w:pPr>
      <w:r/>
      <w:r>
        <w:rPr>
          <w:rFonts w:ascii="Courier New" w:hAnsi="Courier New"/>
          <w:color w:val="C7254E"/>
          <w:sz w:val="18"/>
        </w:rPr>
        <w:t>/dashboard</w:t>
      </w:r>
      <w:r>
        <w:t xml:space="preserve"> — Home Dashboard</w:t>
      </w:r>
    </w:p>
    <w:p>
      <w:r>
        <w:t>Aggregates 19 KPI widgets in a single API call:</w:t>
      </w:r>
    </w:p>
    <w:p>
      <w:pPr>
        <w:pStyle w:val="ListBullet"/>
      </w:pPr>
      <w:r>
        <w:t>Total / focus / red / amber / green SKU counts</w:t>
      </w:r>
    </w:p>
    <w:p>
      <w:pPr>
        <w:pStyle w:val="ListBullet"/>
      </w:pPr>
      <w:r>
        <w:t>MTD sales, purchases, gross margin</w:t>
      </w:r>
    </w:p>
    <w:p>
      <w:pPr>
        <w:pStyle w:val="ListBullet"/>
      </w:pPr>
      <w:r>
        <w:t>WOI summary (how many SKUs in each health band)</w:t>
      </w:r>
    </w:p>
    <w:p>
      <w:pPr>
        <w:pStyle w:val="ListBullet"/>
      </w:pPr>
      <w:r>
        <w:t>Top 5 SKUs by revenue and by margin</w:t>
      </w:r>
    </w:p>
    <w:p>
      <w:pPr>
        <w:pStyle w:val="ListBullet"/>
      </w:pPr>
      <w:r>
        <w:t>Outstanding aging buckets (0-30, 31-60, 61-90, 90+ days)</w:t>
      </w:r>
    </w:p>
    <w:p>
      <w:pPr>
        <w:pStyle w:val="ListBullet"/>
      </w:pPr>
      <w:r>
        <w:t>Data freshness (last import date per type)</w:t>
      </w:r>
    </w:p>
    <w:p>
      <w:pPr>
        <w:pStyle w:val="ListBullet"/>
      </w:pPr>
      <w:r>
        <w:t>Cross-branch stock imbalances</w:t>
      </w:r>
    </w:p>
    <w:p>
      <w:pPr>
        <w:pStyle w:val="ListBullet"/>
      </w:pPr>
      <w:r>
        <w:t>Seasonal pre-order alerts</w:t>
      </w:r>
    </w:p>
    <w:p/>
    <w:p>
      <w:pPr>
        <w:pStyle w:val="Heading4"/>
      </w:pPr>
      <w:r/>
      <w:r>
        <w:rPr>
          <w:rFonts w:ascii="Courier New" w:hAnsi="Courier New"/>
          <w:color w:val="C7254E"/>
          <w:sz w:val="18"/>
        </w:rPr>
        <w:t>/forecasting</w:t>
      </w:r>
      <w:r>
        <w:t xml:space="preserve"> — Forecast Data</w:t>
      </w:r>
    </w:p>
    <w:p>
      <w:pPr>
        <w:pStyle w:val="ListBullet"/>
      </w:pPr>
      <w:r/>
      <w:r>
        <w:rPr>
          <w:rFonts w:ascii="Courier New" w:hAnsi="Courier New"/>
          <w:color w:val="C7254E"/>
          <w:sz w:val="18"/>
        </w:rPr>
        <w:t>GET /forecasting</w:t>
      </w:r>
      <w:r>
        <w:t xml:space="preserve"> — paginated DRR/WOI/MSL data per SKU per branch</w:t>
      </w:r>
    </w:p>
    <w:p>
      <w:pPr>
        <w:pStyle w:val="ListBullet"/>
      </w:pPr>
      <w:r/>
      <w:r>
        <w:rPr>
          <w:rFonts w:ascii="Courier New" w:hAnsi="Courier New"/>
          <w:color w:val="C7254E"/>
          <w:sz w:val="18"/>
        </w:rPr>
        <w:t>GET /forecasting/alerts</w:t>
      </w:r>
      <w:r>
        <w:t xml:space="preserve"> — SKUs below WOI threshold</w:t>
      </w:r>
    </w:p>
    <w:p>
      <w:pPr>
        <w:pStyle w:val="ListBullet"/>
      </w:pPr>
      <w:r/>
      <w:r>
        <w:rPr>
          <w:rFonts w:ascii="Courier New" w:hAnsi="Courier New"/>
          <w:color w:val="C7254E"/>
          <w:sz w:val="18"/>
        </w:rPr>
        <w:t>POST /forecasting/recompute</w:t>
      </w:r>
      <w:r>
        <w:t xml:space="preserve"> — trigger recomputation for one or all SKUs</w:t>
      </w:r>
    </w:p>
    <w:p/>
    <w:p>
      <w:pPr>
        <w:pStyle w:val="Heading4"/>
      </w:pPr>
      <w:r/>
      <w:r>
        <w:rPr>
          <w:rFonts w:ascii="Courier New" w:hAnsi="Courier New"/>
          <w:color w:val="C7254E"/>
          <w:sz w:val="18"/>
        </w:rPr>
        <w:t>/reports</w:t>
      </w:r>
      <w:r>
        <w:t xml:space="preserve"> — Excel Reports</w:t>
      </w:r>
    </w:p>
    <w:p>
      <w:r>
        <w:t>All reports are downloadable as Excel files via streaming response: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4392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Report</w:t>
            </w:r>
          </w:p>
        </w:tc>
      </w:tr>
      <w:tr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/reports/po-recommendations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PO advisor output</w:t>
            </w:r>
          </w:p>
        </w:tc>
      </w:tr>
      <w:tr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/reports/inventory-woi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Full WOI health report</w:t>
            </w:r>
          </w:p>
        </w:tc>
      </w:tr>
      <w:tr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/reports/msl-review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MSL gap analysis</w:t>
            </w:r>
          </w:p>
        </w:tc>
      </w:tr>
      <w:tr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/reports/profitability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SKU-level margin report</w:t>
            </w:r>
          </w:p>
        </w:tc>
      </w:tr>
      <w:tr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/reports/pre-season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Seasonal alert report</w:t>
            </w:r>
          </w:p>
        </w:tc>
      </w:tr>
      <w:tr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/reports/volume-profit-divergence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SKUs where volume rank ≠ profit rank</w:t>
            </w:r>
          </w:p>
        </w:tc>
      </w:tr>
      <w:tr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/reports/sales-forecast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DRR projections</w:t>
            </w:r>
          </w:p>
        </w:tc>
      </w:tr>
      <w:tr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/reports/top-300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Top 300 SKUs by revenue</w:t>
            </w:r>
          </w:p>
        </w:tc>
      </w:tr>
      <w:tr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/reports/focus-sku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Focus SKU list with KPIs</w:t>
            </w:r>
          </w:p>
        </w:tc>
      </w:tr>
      <w:tr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/reports/transfer-log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Inter-branch transfer history</w:t>
            </w:r>
          </w:p>
        </w:tc>
      </w:tr>
    </w:tbl>
    <w:p/>
    <w:p/>
    <w:p>
      <w:pPr>
        <w:pStyle w:val="Heading4"/>
      </w:pPr>
      <w:r/>
      <w:r>
        <w:rPr>
          <w:rFonts w:ascii="Courier New" w:hAnsi="Courier New"/>
          <w:color w:val="C7254E"/>
          <w:sz w:val="18"/>
        </w:rPr>
        <w:t>/branches</w:t>
      </w:r>
      <w:r>
        <w:t xml:space="preserve"> — Branch Management &amp; Comparison</w:t>
      </w:r>
    </w:p>
    <w:p>
      <w:pPr>
        <w:pStyle w:val="ListBullet"/>
      </w:pPr>
      <w:r>
        <w:t>CRUD for branches (create, update, set-home, deactivate, delete)</w:t>
      </w:r>
    </w:p>
    <w:p>
      <w:pPr>
        <w:pStyle w:val="ListBullet"/>
      </w:pPr>
      <w:r/>
      <w:r>
        <w:rPr>
          <w:rFonts w:ascii="Courier New" w:hAnsi="Courier New"/>
          <w:color w:val="C7254E"/>
          <w:sz w:val="18"/>
        </w:rPr>
        <w:t>POST /branches/transfers</w:t>
      </w:r>
      <w:r>
        <w:t xml:space="preserve"> — log inter-branch stock transfer</w:t>
      </w:r>
    </w:p>
    <w:p>
      <w:pPr>
        <w:pStyle w:val="ListBullet"/>
      </w:pPr>
      <w:r/>
      <w:r>
        <w:rPr>
          <w:rFonts w:ascii="Courier New" w:hAnsi="Courier New"/>
          <w:color w:val="C7254E"/>
          <w:sz w:val="18"/>
        </w:rPr>
        <w:t>GET /branches/transfers/log</w:t>
      </w:r>
      <w:r>
        <w:t xml:space="preserve"> — paginated transfer history</w:t>
      </w:r>
    </w:p>
    <w:p>
      <w:pPr>
        <w:pStyle w:val="ListBullet"/>
      </w:pPr>
      <w:r/>
      <w:r>
        <w:rPr>
          <w:b/>
        </w:rPr>
        <w:t>Comparison tabs</w:t>
      </w:r>
      <w:r>
        <w:t xml:space="preserve"> (all return SKU × Branch matrix):</w:t>
      </w:r>
    </w:p>
    <w:p>
      <w:pPr>
        <w:pStyle w:val="ListBullet2"/>
      </w:pPr>
      <w:r/>
      <w:r>
        <w:rPr>
          <w:rFonts w:ascii="Courier New" w:hAnsi="Courier New"/>
          <w:color w:val="C7254E"/>
          <w:sz w:val="18"/>
        </w:rPr>
        <w:t>GET /branches/comparison/stock</w:t>
      </w:r>
      <w:r>
        <w:t xml:space="preserve"> — effective stock per branch</w:t>
      </w:r>
    </w:p>
    <w:p>
      <w:pPr>
        <w:pStyle w:val="ListBullet2"/>
      </w:pPr>
      <w:r/>
      <w:r>
        <w:rPr>
          <w:rFonts w:ascii="Courier New" w:hAnsi="Courier New"/>
          <w:color w:val="C7254E"/>
          <w:sz w:val="18"/>
        </w:rPr>
        <w:t>GET /branches/comparison/sales</w:t>
      </w:r>
      <w:r>
        <w:t xml:space="preserve"> — revenue + quantity per branch</w:t>
      </w:r>
    </w:p>
    <w:p>
      <w:pPr>
        <w:pStyle w:val="ListBullet2"/>
      </w:pPr>
      <w:r/>
      <w:r>
        <w:rPr>
          <w:rFonts w:ascii="Courier New" w:hAnsi="Courier New"/>
          <w:color w:val="C7254E"/>
          <w:sz w:val="18"/>
        </w:rPr>
        <w:t>GET /branches/comparison/profitability</w:t>
      </w:r>
      <w:r>
        <w:t xml:space="preserve"> — gross margin % per branch</w:t>
      </w:r>
    </w:p>
    <w:p>
      <w:pPr>
        <w:pStyle w:val="ListBullet2"/>
      </w:pPr>
      <w:r/>
      <w:r>
        <w:rPr>
          <w:rFonts w:ascii="Courier New" w:hAnsi="Courier New"/>
          <w:color w:val="C7254E"/>
          <w:sz w:val="18"/>
        </w:rPr>
        <w:t>GET /branches/comparison/top-skus</w:t>
      </w:r>
      <w:r>
        <w:t xml:space="preserve"> — top N SKUs ranked per branch</w:t>
      </w:r>
    </w:p>
    <w:p>
      <w:pPr>
        <w:pStyle w:val="ListBullet"/>
      </w:pPr>
      <w:r>
        <w:t xml:space="preserve">Each comparison endpoint has a corresponding </w:t>
      </w:r>
      <w:r>
        <w:rPr>
          <w:rFonts w:ascii="Courier New" w:hAnsi="Courier New"/>
          <w:color w:val="C7254E"/>
          <w:sz w:val="18"/>
        </w:rPr>
        <w:t>/export</w:t>
      </w:r>
      <w:r>
        <w:t xml:space="preserve"> CSV export</w:t>
      </w:r>
    </w:p>
    <w:p/>
    <w:p>
      <w:pPr>
        <w:pStyle w:val="Heading4"/>
      </w:pPr>
      <w:r/>
      <w:r>
        <w:rPr>
          <w:rFonts w:ascii="Courier New" w:hAnsi="Courier New"/>
          <w:color w:val="C7254E"/>
          <w:sz w:val="18"/>
        </w:rPr>
        <w:t>/reorder</w:t>
      </w:r>
      <w:r>
        <w:t xml:space="preserve"> — Smart Reorder</w:t>
      </w:r>
    </w:p>
    <w:p>
      <w:r>
        <w:t>Two-bucket analysis engine:</w:t>
      </w:r>
    </w:p>
    <w:p/>
    <w:p>
      <w:pPr>
        <w:pStyle w:val="ListBullet"/>
      </w:pPr>
      <w:r/>
      <w:r>
        <w:rPr>
          <w:b/>
        </w:rPr>
        <w:t>Bucket 1</w:t>
      </w:r>
      <w:r>
        <w:t xml:space="preserve"> — Active SKUs (sold in last 7 days + MSL &gt; 0)</w:t>
      </w:r>
    </w:p>
    <w:p>
      <w:r>
        <w:t xml:space="preserve">  Suggested qty = </w:t>
      </w:r>
      <w:r>
        <w:rPr>
          <w:rFonts w:ascii="Courier New" w:hAnsi="Courier New"/>
          <w:color w:val="C7254E"/>
          <w:sz w:val="18"/>
        </w:rPr>
        <w:t>MAX(0, target_stock − current_stock)</w:t>
      </w:r>
      <w:r/>
    </w:p>
    <w:p>
      <w:r>
        <w:t xml:space="preserve">  where </w:t>
      </w:r>
      <w:r>
        <w:rPr>
          <w:rFonts w:ascii="Courier New" w:hAnsi="Courier New"/>
          <w:color w:val="C7254E"/>
          <w:sz w:val="18"/>
        </w:rPr>
        <w:t>target_stock = DRR × lead_time × 1.2</w:t>
      </w:r>
      <w:r/>
    </w:p>
    <w:p/>
    <w:p>
      <w:pPr>
        <w:pStyle w:val="ListBullet"/>
      </w:pPr>
      <w:r/>
      <w:r>
        <w:rPr>
          <w:b/>
        </w:rPr>
        <w:t>Bucket 2</w:t>
      </w:r>
      <w:r>
        <w:t xml:space="preserve"> — At-risk SKUs (below WOI threshold, no recent sales)</w:t>
      </w:r>
    </w:p>
    <w:p/>
    <w:p>
      <w:pPr>
        <w:pStyle w:val="ListBullet"/>
      </w:pPr>
      <w:r/>
      <w:r>
        <w:rPr>
          <w:rFonts w:ascii="Courier New" w:hAnsi="Courier New"/>
          <w:color w:val="C7254E"/>
          <w:sz w:val="18"/>
        </w:rPr>
        <w:t>POST /reorder/orders</w:t>
      </w:r>
      <w:r>
        <w:t xml:space="preserve"> — save a confirmed reorder</w:t>
      </w:r>
    </w:p>
    <w:p>
      <w:pPr>
        <w:pStyle w:val="ListBullet"/>
      </w:pPr>
      <w:r/>
      <w:r>
        <w:rPr>
          <w:rFonts w:ascii="Courier New" w:hAnsi="Courier New"/>
          <w:color w:val="C7254E"/>
          <w:sz w:val="18"/>
        </w:rPr>
        <w:t>PATCH /reorder/orders/{id}</w:t>
      </w:r>
      <w:r>
        <w:t xml:space="preserve"> — update order status / delivery date</w:t>
      </w:r>
    </w:p>
    <w:p/>
    <w:p>
      <w:pPr>
        <w:pStyle w:val="Heading4"/>
      </w:pPr>
      <w:r/>
      <w:r>
        <w:rPr>
          <w:rFonts w:ascii="Courier New" w:hAnsi="Courier New"/>
          <w:color w:val="C7254E"/>
          <w:sz w:val="18"/>
        </w:rPr>
        <w:t>/outstanding_followups</w:t>
      </w:r>
      <w:r>
        <w:t xml:space="preserve"> — AR Collection</w:t>
      </w:r>
    </w:p>
    <w:p>
      <w:r>
        <w:t>Append-only workflow — each status change is a new row, never an update: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392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followup_pending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Due but not yet actioned</w:t>
            </w:r>
          </w:p>
        </w:tc>
      </w:tr>
      <w:tr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customer_promised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Customer gave a payment commitment date</w:t>
            </w:r>
          </w:p>
        </w:tc>
      </w:tr>
      <w:tr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reminder_snoozed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Snooze until a future date</w:t>
            </w:r>
          </w:p>
        </w:tc>
      </w:tr>
      <w:tr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escalation_required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Triggers email to tenant admin</w:t>
            </w:r>
          </w:p>
        </w:tc>
      </w:tr>
      <w:tr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auto_closed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Closed via Busy sync / payment received</w:t>
            </w:r>
          </w:p>
        </w:tc>
      </w:tr>
    </w:tbl>
    <w:p/>
    <w:p/>
    <w:p>
      <w:pPr>
        <w:pStyle w:val="Heading4"/>
      </w:pPr>
      <w:r/>
      <w:r>
        <w:rPr>
          <w:rFonts w:ascii="Courier New" w:hAnsi="Courier New"/>
          <w:color w:val="C7254E"/>
          <w:sz w:val="18"/>
        </w:rPr>
        <w:t>/customers</w:t>
      </w:r>
      <w:r>
        <w:t xml:space="preserve"> — Customer Master</w:t>
      </w:r>
    </w:p>
    <w:p>
      <w:pPr>
        <w:pStyle w:val="ListBullet"/>
      </w:pPr>
      <w:r>
        <w:t>CRUD for customer records</w:t>
      </w:r>
    </w:p>
    <w:p>
      <w:pPr>
        <w:pStyle w:val="ListBullet"/>
      </w:pPr>
      <w:r>
        <w:t>Used by outstanding module for payment followup</w:t>
      </w:r>
    </w:p>
    <w:p/>
    <w:p>
      <w:pPr>
        <w:pStyle w:val="Heading4"/>
      </w:pPr>
      <w:r/>
      <w:r>
        <w:rPr>
          <w:rFonts w:ascii="Courier New" w:hAnsi="Courier New"/>
          <w:color w:val="C7254E"/>
          <w:sz w:val="18"/>
        </w:rPr>
        <w:t>/vendors</w:t>
      </w:r>
      <w:r>
        <w:t xml:space="preserve"> — Vendor Management</w:t>
      </w:r>
    </w:p>
    <w:p>
      <w:pPr>
        <w:pStyle w:val="ListBullet"/>
      </w:pPr>
      <w:r>
        <w:t>CRUD for vendor records</w:t>
      </w:r>
    </w:p>
    <w:p>
      <w:pPr>
        <w:pStyle w:val="ListBullet"/>
      </w:pPr>
      <w:r>
        <w:t>Optional: linked to purchase records for analysis</w:t>
      </w:r>
    </w:p>
    <w:p/>
    <w:p>
      <w:pPr>
        <w:pStyle w:val="Heading4"/>
      </w:pPr>
      <w:r/>
      <w:r>
        <w:rPr>
          <w:rFonts w:ascii="Courier New" w:hAnsi="Courier New"/>
          <w:color w:val="C7254E"/>
          <w:sz w:val="18"/>
        </w:rPr>
        <w:t>/whatsapp</w:t>
      </w:r>
      <w:r>
        <w:t xml:space="preserve"> — Messaging</w:t>
      </w:r>
    </w:p>
    <w:p>
      <w:pPr>
        <w:pStyle w:val="ListBullet"/>
      </w:pPr>
      <w:r/>
      <w:r>
        <w:rPr>
          <w:rFonts w:ascii="Courier New" w:hAnsi="Courier New"/>
          <w:color w:val="C7254E"/>
          <w:sz w:val="18"/>
        </w:rPr>
        <w:t>POST /whatsapp/send</w:t>
      </w:r>
      <w:r>
        <w:t xml:space="preserve"> — single message (template or raw)</w:t>
      </w:r>
    </w:p>
    <w:p>
      <w:pPr>
        <w:pStyle w:val="ListBullet"/>
      </w:pPr>
      <w:r/>
      <w:r>
        <w:rPr>
          <w:rFonts w:ascii="Courier New" w:hAnsi="Courier New"/>
          <w:color w:val="C7254E"/>
          <w:sz w:val="18"/>
        </w:rPr>
        <w:t>POST /whatsapp/bulk-send</w:t>
      </w:r>
      <w:r>
        <w:t xml:space="preserve"> — same template to multiple customers</w:t>
      </w:r>
    </w:p>
    <w:p>
      <w:pPr>
        <w:pStyle w:val="ListBullet"/>
      </w:pPr>
      <w:r>
        <w:t xml:space="preserve">Variable interpolation: </w:t>
      </w:r>
      <w:r>
        <w:rPr>
          <w:rFonts w:ascii="Courier New" w:hAnsi="Courier New"/>
          <w:color w:val="C7254E"/>
          <w:sz w:val="18"/>
        </w:rPr>
        <w:t>{{customer_name}}</w:t>
      </w:r>
      <w:r>
        <w:t xml:space="preserve">, </w:t>
      </w:r>
      <w:r>
        <w:rPr>
          <w:rFonts w:ascii="Courier New" w:hAnsi="Courier New"/>
          <w:color w:val="C7254E"/>
          <w:sz w:val="18"/>
        </w:rPr>
        <w:t>{{outstanding_amount}}</w:t>
      </w:r>
      <w:r>
        <w:t xml:space="preserve">, </w:t>
      </w:r>
      <w:r>
        <w:rPr>
          <w:rFonts w:ascii="Courier New" w:hAnsi="Courier New"/>
          <w:color w:val="C7254E"/>
          <w:sz w:val="18"/>
        </w:rPr>
        <w:t>{{due_date}}</w:t>
      </w:r>
      <w:r/>
    </w:p>
    <w:p>
      <w:pPr>
        <w:pStyle w:val="ListBullet"/>
      </w:pPr>
      <w:r>
        <w:t>Phone normalisation before sending</w:t>
      </w:r>
    </w:p>
    <w:p/>
    <w:p>
      <w:pPr>
        <w:pStyle w:val="Heading4"/>
      </w:pPr>
      <w:r/>
      <w:r>
        <w:rPr>
          <w:rFonts w:ascii="Courier New" w:hAnsi="Courier New"/>
          <w:color w:val="C7254E"/>
          <w:sz w:val="18"/>
        </w:rPr>
        <w:t>/settings_router</w:t>
      </w:r>
      <w:r>
        <w:t xml:space="preserve"> — Tenant Configuration</w:t>
      </w:r>
    </w:p>
    <w:p>
      <w:r>
        <w:t>Covers all configurable aspects:</w:t>
      </w:r>
    </w:p>
    <w:p>
      <w:pPr>
        <w:pStyle w:val="ListBullet"/>
      </w:pPr>
      <w:r>
        <w:t>Business details (name, email, phone)</w:t>
      </w:r>
    </w:p>
    <w:p>
      <w:pPr>
        <w:pStyle w:val="ListBullet"/>
      </w:pPr>
      <w:r>
        <w:t>Lead time (days) — used in reorder calculations</w:t>
      </w:r>
    </w:p>
    <w:p>
      <w:pPr>
        <w:pStyle w:val="ListBullet"/>
      </w:pPr>
      <w:r>
        <w:t>WOI thresholds (red/amber cutoffs)</w:t>
      </w:r>
    </w:p>
    <w:p>
      <w:pPr>
        <w:pStyle w:val="ListBullet"/>
      </w:pPr>
      <w:r>
        <w:t>Outstanding method (direct_upload vs. computed)</w:t>
      </w:r>
    </w:p>
    <w:p>
      <w:pPr>
        <w:pStyle w:val="ListBullet"/>
      </w:pPr>
      <w:r>
        <w:t>Cost decoder formulas (char substitution map + math operation)</w:t>
      </w:r>
    </w:p>
    <w:p>
      <w:pPr>
        <w:pStyle w:val="ListBullet"/>
      </w:pPr>
      <w:r>
        <w:t>WhatsApp template management</w:t>
      </w:r>
    </w:p>
    <w:p>
      <w:pPr>
        <w:pStyle w:val="ListBullet"/>
      </w:pPr>
      <w:r>
        <w:t>Branch column mapping (maps CSV location strings → branch IDs)</w:t>
      </w:r>
    </w:p>
    <w:p>
      <w:pPr>
        <w:pStyle w:val="ListBullet"/>
      </w:pPr>
      <w:r>
        <w:t>Busy Web Service sync settings</w:t>
      </w:r>
    </w:p>
    <w:p/>
    <w:p>
      <w:pPr>
        <w:pStyle w:val="Heading4"/>
      </w:pPr>
      <w:r/>
      <w:r>
        <w:rPr>
          <w:rFonts w:ascii="Courier New" w:hAnsi="Courier New"/>
          <w:color w:val="C7254E"/>
          <w:sz w:val="18"/>
        </w:rPr>
        <w:t>/admin</w:t>
      </w:r>
      <w:r>
        <w:t xml:space="preserve"> — Super Admin</w:t>
      </w:r>
    </w:p>
    <w:p>
      <w:pPr>
        <w:pStyle w:val="ListBullet"/>
      </w:pPr>
      <w:r>
        <w:t xml:space="preserve">Accessible only with </w:t>
      </w:r>
      <w:r>
        <w:rPr>
          <w:rFonts w:ascii="Courier New" w:hAnsi="Courier New"/>
          <w:color w:val="C7254E"/>
          <w:sz w:val="18"/>
        </w:rPr>
        <w:t>super_admin</w:t>
      </w:r>
      <w:r>
        <w:t xml:space="preserve"> role</w:t>
      </w:r>
    </w:p>
    <w:p>
      <w:pPr>
        <w:pStyle w:val="ListBullet"/>
      </w:pPr>
      <w:r>
        <w:t>Tenant management: list, create, suspend, provision</w:t>
      </w:r>
    </w:p>
    <w:p>
      <w:pPr>
        <w:pStyle w:val="ListBullet"/>
      </w:pPr>
      <w:r>
        <w:t>Plan management</w:t>
      </w:r>
    </w:p>
    <w:p>
      <w:pPr>
        <w:pStyle w:val="ListBullet"/>
      </w:pPr>
      <w:r>
        <w:t>Announcement management (banner shown in tenant portal)</w:t>
      </w:r>
    </w:p>
    <w:p>
      <w:pPr>
        <w:pStyle w:val="ListBullet"/>
      </w:pPr>
      <w:r>
        <w:t>Platform-wide audit log</w:t>
      </w:r>
    </w:p>
    <w:p>
      <w:pPr>
        <w:pStyle w:val="ListBullet"/>
      </w:pPr>
      <w:r>
        <w:t>Health check endpoint (DB status, scheduler status)</w:t>
      </w:r>
    </w:p>
    <w:p/>
    <w:p>
      <w:pPr>
        <w:pStyle w:val="Heading4"/>
      </w:pPr>
      <w:r/>
      <w:r>
        <w:rPr>
          <w:rFonts w:ascii="Courier New" w:hAnsi="Courier New"/>
          <w:color w:val="C7254E"/>
          <w:sz w:val="18"/>
        </w:rPr>
        <w:t>/users</w:t>
      </w:r>
      <w:r>
        <w:t xml:space="preserve"> — User Management</w:t>
      </w:r>
    </w:p>
    <w:p>
      <w:pPr>
        <w:pStyle w:val="ListBullet"/>
      </w:pPr>
      <w:r/>
      <w:r>
        <w:rPr>
          <w:rFonts w:ascii="Courier New" w:hAnsi="Courier New"/>
          <w:color w:val="C7254E"/>
          <w:sz w:val="18"/>
        </w:rPr>
        <w:t>GET /users</w:t>
      </w:r>
      <w:r>
        <w:t xml:space="preserve"> — list tenant users</w:t>
      </w:r>
    </w:p>
    <w:p>
      <w:pPr>
        <w:pStyle w:val="ListBullet"/>
      </w:pPr>
      <w:r/>
      <w:r>
        <w:rPr>
          <w:rFonts w:ascii="Courier New" w:hAnsi="Courier New"/>
          <w:color w:val="C7254E"/>
          <w:sz w:val="18"/>
        </w:rPr>
        <w:t>POST /users</w:t>
      </w:r>
      <w:r>
        <w:t xml:space="preserve"> — create user (tenant_admin or tenant_user)</w:t>
      </w:r>
    </w:p>
    <w:p>
      <w:pPr>
        <w:pStyle w:val="ListBullet"/>
      </w:pPr>
      <w:r/>
      <w:r>
        <w:rPr>
          <w:rFonts w:ascii="Courier New" w:hAnsi="Courier New"/>
          <w:color w:val="C7254E"/>
          <w:sz w:val="18"/>
        </w:rPr>
        <w:t>PATCH /users/{id}</w:t>
      </w:r>
      <w:r>
        <w:t xml:space="preserve"> — update role or details</w:t>
      </w:r>
    </w:p>
    <w:p>
      <w:pPr>
        <w:pStyle w:val="ListBullet"/>
      </w:pPr>
      <w:r/>
      <w:r>
        <w:rPr>
          <w:rFonts w:ascii="Courier New" w:hAnsi="Courier New"/>
          <w:color w:val="C7254E"/>
          <w:sz w:val="18"/>
        </w:rPr>
        <w:t>DELETE /users/{id}</w:t>
      </w:r>
      <w:r>
        <w:t xml:space="preserve"> — deactivate user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6. Frontend Modules (Web Portal)</w:t>
      </w:r>
    </w:p>
    <w:p/>
    <w:p>
      <w:pPr>
        <w:pStyle w:val="Heading3"/>
      </w:pPr>
      <w:r>
        <w:t>Route Structure</w:t>
      </w:r>
    </w:p>
    <w:p/>
    <w:p>
      <w:r>
        <w:t xml:space="preserve">The web portal is a single Next.js application serving all user types. Authenticated pages live under </w:t>
      </w:r>
      <w:r>
        <w:rPr>
          <w:rFonts w:ascii="Courier New" w:hAnsi="Courier New"/>
          <w:color w:val="C7254E"/>
          <w:sz w:val="18"/>
        </w:rPr>
        <w:t>web/src/app/(portal)/</w:t>
      </w:r>
      <w:r>
        <w:t xml:space="preserve"> and share a layout with:</w:t>
      </w:r>
    </w:p>
    <w:p>
      <w:pPr>
        <w:pStyle w:val="ListBullet"/>
      </w:pPr>
      <w:r/>
      <w:r>
        <w:rPr>
          <w:b/>
        </w:rPr>
        <w:t>Authentication guard</w:t>
      </w:r>
      <w:r>
        <w:t xml:space="preserve"> — redirects to </w:t>
      </w:r>
      <w:r>
        <w:rPr>
          <w:rFonts w:ascii="Courier New" w:hAnsi="Courier New"/>
          <w:color w:val="C7254E"/>
          <w:sz w:val="18"/>
        </w:rPr>
        <w:t>/login</w:t>
      </w:r>
      <w:r>
        <w:t xml:space="preserve"> if no valid JWT in localStorage</w:t>
      </w:r>
    </w:p>
    <w:p>
      <w:pPr>
        <w:pStyle w:val="ListBullet"/>
      </w:pPr>
      <w:r/>
      <w:r>
        <w:rPr>
          <w:b/>
        </w:rPr>
        <w:t>Sidebar</w:t>
      </w:r>
      <w:r>
        <w:t xml:space="preserve"> — navigation, tenant name, branch selector, user avatar</w:t>
      </w:r>
    </w:p>
    <w:p>
      <w:pPr>
        <w:pStyle w:val="ListBullet"/>
      </w:pPr>
      <w:r/>
      <w:r>
        <w:rPr>
          <w:b/>
        </w:rPr>
        <w:t>AnnouncementBanner</w:t>
      </w:r>
      <w:r>
        <w:t xml:space="preserve"> — shows active platform announcements</w:t>
      </w:r>
    </w:p>
    <w:p/>
    <w:p>
      <w:r>
        <w:t xml:space="preserve">Super admin pages live under </w:t>
      </w:r>
      <w:r>
        <w:rPr>
          <w:rFonts w:ascii="Courier New" w:hAnsi="Courier New"/>
          <w:color w:val="C7254E"/>
          <w:sz w:val="18"/>
        </w:rPr>
        <w:t>web/src/app/admin/</w:t>
      </w:r>
      <w:r>
        <w:t xml:space="preserve"> and are role-guarded (super_admin only).</w:t>
      </w:r>
    </w:p>
    <w:p/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/login                          Public — single login page for all user types</w:t>
        <w:br/>
        <w:br/>
        <w:t>/dashboard                      Tenant — Home — 19 KPI widgets</w:t>
        <w:br/>
        <w:t>/import                         Tenant — Data Import — CSV/XLSX upload with column preview</w:t>
        <w:br/>
        <w:t>/skus                           Tenant — SKU Master list with search/filter</w:t>
        <w:br/>
        <w:t>/skus/bulk-tag                  Tenant — Bulk apply season tags to multiple SKUs</w:t>
        <w:br/>
        <w:t>/skus/[id]                      Tenant — SKU detail page</w:t>
        <w:br/>
        <w:t>/inventory                      Tenant — Inventory Health — WOI traffic light table</w:t>
        <w:br/>
        <w:t>/branches/comparison            Tenant — Cross-branch matrix (4 tabs: Stock/Sales/Profit/TopSKUs)</w:t>
        <w:br/>
        <w:t>/branches/transfer/new          Tenant — Log a new inter-branch transfer</w:t>
        <w:br/>
        <w:t>/branches/transfer/log          Tenant — Transfer history log</w:t>
        <w:br/>
        <w:t>/po-advisor                     Tenant — PO Advisor — suggested purchase quantities</w:t>
        <w:br/>
        <w:t>/po-advisor/urgent              Tenant — Pre-season urgent SKU alert</w:t>
        <w:br/>
        <w:t>/reorder                        Tenant — Smart Reorder — two-bucket analysis</w:t>
        <w:br/>
        <w:t>/reports/sales-forecast         Tenant — DRR projection report</w:t>
        <w:br/>
        <w:t>/reports/top-300                Tenant — Top 300 SKUs by revenue</w:t>
        <w:br/>
        <w:t>/reports/focus-sku              Tenant — Focus SKU list</w:t>
        <w:br/>
        <w:t>/reports/msl-review             Tenant — MSL gap review</w:t>
        <w:br/>
        <w:t>/reports/volume-profit-divergence  Tenant — Volume vs. profit divergence</w:t>
        <w:br/>
        <w:t>/seasonal/pre-season-alert      Tenant — Seasonal pre-order alerts</w:t>
        <w:br/>
        <w:t>/profitability                  Tenant — Gross margin per SKU</w:t>
        <w:br/>
        <w:t>/outstanding                    Tenant — AR outstanding ledger with followup workflow</w:t>
        <w:br/>
        <w:t>/users                          Tenant — User management (tenant_admin only)</w:t>
        <w:br/>
        <w:t>/settings/general               Tenant — Business name, contact info</w:t>
        <w:br/>
        <w:t>/settings/inventory-targets     Tenant — WOI thresholds + lead time</w:t>
        <w:br/>
        <w:t>/settings/outstanding-method    Tenant — Upload vs. computed mode</w:t>
        <w:br/>
        <w:t>/settings/cost-decoder          Tenant — Vendor encoding rules</w:t>
        <w:br/>
        <w:t>/settings/whatsapp-templates    Tenant — WhatsApp message templates</w:t>
        <w:br/>
        <w:t>/settings/column-mappings       Tenant — Branch name → CSV value mappings</w:t>
        <w:br/>
        <w:t>/settings/vendors               Tenant — Vendor master</w:t>
        <w:br/>
        <w:t>/settings/branches              Tenant — Branch management</w:t>
        <w:br/>
        <w:t>/settings/busy-sync             Tenant — Busy Web Service sync configuration</w:t>
        <w:br/>
        <w:br/>
        <w:t>/admin/dashboard                Super Admin — Platform KPIs</w:t>
        <w:br/>
        <w:t>/admin/tenants                  Super Admin — Tenant management (CRUD + provisioning)</w:t>
        <w:br/>
        <w:t>/admin/plans                    Super Admin — Subscription plans</w:t>
        <w:br/>
        <w:t>/admin/users                    Super Admin — Cross-tenant user list + password reset</w:t>
        <w:br/>
        <w:t>/admin/announcements            Super Admin — Broadcast announcements</w:t>
        <w:br/>
        <w:t>/admin/audit                    Super Admin — Immutable audit log</w:t>
        <w:br/>
        <w:t>/admin/health                   Super Admin — DB + scheduler status</w:t>
      </w:r>
    </w:p>
    <w:p/>
    <w:p>
      <w:pPr>
        <w:pStyle w:val="Heading3"/>
      </w:pPr>
      <w:r>
        <w:t>Shared UI Components</w:t>
      </w:r>
    </w:p>
    <w:p/>
    <w:p>
      <w:r>
        <w:t xml:space="preserve">All components are in </w:t>
      </w:r>
      <w:r>
        <w:rPr>
          <w:rFonts w:ascii="Courier New" w:hAnsi="Courier New"/>
          <w:color w:val="C7254E"/>
          <w:sz w:val="18"/>
        </w:rPr>
        <w:t>web/src/components/</w:t>
      </w:r>
      <w:r>
        <w:t>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4392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layout/Sidebar.js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Fixed dark sidebar: nav groups, branch selector dropdown, user avatar, logout</w:t>
            </w:r>
          </w:p>
        </w:tc>
      </w:tr>
      <w:tr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layout/Topbar.js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Page header: title, subtitle, optional back link, action buttons</w:t>
            </w:r>
          </w:p>
        </w:tc>
      </w:tr>
      <w:tr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ui/DataTable.js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MUI-style self-contained card table: title, toolbar, loading spinner, empty state, expandable rows, footer slot for pagination</w:t>
            </w:r>
          </w:p>
        </w:tc>
      </w:tr>
      <w:tr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ui/Pagination.js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Page prev/next with total count</w:t>
            </w:r>
          </w:p>
        </w:tc>
      </w:tr>
      <w:tr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ui/Toast.js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Non-blocking notification system (success/error/info)</w:t>
            </w:r>
          </w:p>
        </w:tc>
      </w:tr>
      <w:tr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ui/AnnouncementBanner.js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Platform-wide announcement bar at top of every page</w:t>
            </w:r>
          </w:p>
        </w:tc>
      </w:tr>
    </w:tbl>
    <w:p/>
    <w:p/>
    <w:p>
      <w:pPr>
        <w:pStyle w:val="Heading3"/>
      </w:pPr>
      <w:r>
        <w:t>Branch Context (Global State)</w:t>
      </w:r>
    </w:p>
    <w:p/>
    <w:p>
      <w:r>
        <w:t xml:space="preserve">The sidebar contains a branch selector that changes the active branch for the entire session. This is implemented without Redux using a module-level variable pattern in </w:t>
      </w:r>
      <w:r>
        <w:rPr>
          <w:rFonts w:ascii="Courier New" w:hAnsi="Courier New"/>
          <w:color w:val="C7254E"/>
          <w:sz w:val="18"/>
        </w:rPr>
        <w:t>Sidebar.js</w:t>
      </w:r>
      <w:r>
        <w:t>:</w:t>
      </w:r>
    </w:p>
    <w:p/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let _activeBranch = null;  // null = all branches (consolidated)</w:t>
        <w:br/>
        <w:t>const _listeners  = new Set();</w:t>
        <w:br/>
        <w:br/>
        <w:t>export function getActiveBranch() { return _activeBranch; }</w:t>
        <w:br/>
        <w:t>export function setActiveBranch(b) { _activeBranch = b; _listeners.forEach(fn =&gt; fn(b)); }</w:t>
        <w:br/>
        <w:t>export function useActiveBranch() { /* useState + listener subscription */ }</w:t>
      </w:r>
    </w:p>
    <w:p/>
    <w:p>
      <w:r>
        <w:t xml:space="preserve">Pages import </w:t>
      </w:r>
      <w:r>
        <w:rPr>
          <w:rFonts w:ascii="Courier New" w:hAnsi="Courier New"/>
          <w:color w:val="C7254E"/>
          <w:sz w:val="18"/>
        </w:rPr>
        <w:t>getActiveBranch()</w:t>
      </w:r>
      <w:r>
        <w:t xml:space="preserve"> and pass </w:t>
      </w:r>
      <w:r>
        <w:rPr>
          <w:rFonts w:ascii="Courier New" w:hAnsi="Courier New"/>
          <w:color w:val="C7254E"/>
          <w:sz w:val="18"/>
        </w:rPr>
        <w:t>branch_id</w:t>
      </w:r>
      <w:r>
        <w:t xml:space="preserve"> as a query parameter to the API when a specific branch is selected.</w:t>
      </w:r>
    </w:p>
    <w:p/>
    <w:p>
      <w:pPr>
        <w:pStyle w:val="Heading3"/>
      </w:pPr>
      <w:r>
        <w:t>CSS Architecture</w:t>
      </w:r>
    </w:p>
    <w:p/>
    <w:p>
      <w:r>
        <w:t xml:space="preserve">All styling is in </w:t>
      </w:r>
      <w:r>
        <w:rPr>
          <w:rFonts w:ascii="Courier New" w:hAnsi="Courier New"/>
          <w:color w:val="C7254E"/>
          <w:sz w:val="18"/>
        </w:rPr>
        <w:t>web/src/styles/globals.css</w:t>
      </w:r>
      <w:r>
        <w:t xml:space="preserve"> using CSS custom properties:</w:t>
      </w:r>
    </w:p>
    <w:p/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/* Core variables */</w:t>
        <w:br/>
        <w:t>--accent            /* primary brand colour (indigo) */</w:t>
        <w:br/>
        <w:t>--surface / --surface2   /* card backgrounds */</w:t>
        <w:br/>
        <w:t>--border            /* border colour */</w:t>
        <w:br/>
        <w:t>--text / --text2 / --text3  /* text hierarchy */</w:t>
        <w:br/>
        <w:br/>
        <w:t>/* Semantic colours */</w:t>
        <w:br/>
        <w:t>--red / --red-bg    /* danger / low stock */</w:t>
        <w:br/>
        <w:t>--amber / --amber-bg  /* warning / near reorder */</w:t>
        <w:br/>
        <w:t>--green / --green-bg  /* healthy stock */</w:t>
        <w:br/>
        <w:t>--blue / --blue-bg    /* informational / totals */</w:t>
        <w:br/>
        <w:br/>
        <w:t>/* Sidebar-specific */</w:t>
        <w:br/>
        <w:t>--sb-bg / --sb-border / --sb-text / --sb-active-bg / --sb-active-text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7. Core Business Algorithms</w:t>
      </w:r>
    </w:p>
    <w:p/>
    <w:p>
      <w:pPr>
        <w:pStyle w:val="Heading3"/>
      </w:pPr>
      <w:r>
        <w:t>DRR (Daily Run Rate)</w:t>
      </w:r>
    </w:p>
    <w:p/>
    <w:p>
      <w:r>
        <w:t>DRR is the primary demand signal. It blends three time windows:</w:t>
      </w:r>
    </w:p>
    <w:p/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DRR = (DRR_4w × 0.50) + (DRR_13w × 0.35) + (DRR_52w × 0.15)</w:t>
      </w:r>
    </w:p>
    <w:p/>
    <w:p>
      <w:r>
        <w:t>Each window is only included if it has ≥ 14 days with actual sales data. If a window has insufficient history, weights are redistributed to available windows.</w:t>
      </w:r>
    </w:p>
    <w:p/>
    <w:p>
      <w:pPr>
        <w:pStyle w:val="ListBullet"/>
      </w:pPr>
      <w:r/>
      <w:r>
        <w:rPr>
          <w:rFonts w:ascii="Courier New" w:hAnsi="Courier New"/>
          <w:color w:val="C7254E"/>
          <w:sz w:val="18"/>
        </w:rPr>
        <w:t>DRR_4w</w:t>
      </w:r>
      <w:r>
        <w:t xml:space="preserve">  = total units sold in last 28 days ÷ 28</w:t>
      </w:r>
    </w:p>
    <w:p>
      <w:pPr>
        <w:pStyle w:val="ListBullet"/>
      </w:pPr>
      <w:r/>
      <w:r>
        <w:rPr>
          <w:rFonts w:ascii="Courier New" w:hAnsi="Courier New"/>
          <w:color w:val="C7254E"/>
          <w:sz w:val="18"/>
        </w:rPr>
        <w:t>DRR_13w</w:t>
      </w:r>
      <w:r>
        <w:t xml:space="preserve"> = total units sold in last 91 days ÷ 91</w:t>
      </w:r>
    </w:p>
    <w:p>
      <w:pPr>
        <w:pStyle w:val="ListBullet"/>
      </w:pPr>
      <w:r/>
      <w:r>
        <w:rPr>
          <w:rFonts w:ascii="Courier New" w:hAnsi="Courier New"/>
          <w:color w:val="C7254E"/>
          <w:sz w:val="18"/>
        </w:rPr>
        <w:t>DRR_52w</w:t>
      </w:r>
      <w:r>
        <w:t xml:space="preserve"> = total units sold in last 364 days ÷ 364</w:t>
      </w:r>
    </w:p>
    <w:p/>
    <w:p>
      <w:r>
        <w:t xml:space="preserve">A seasonal variant </w:t>
      </w:r>
      <w:r>
        <w:rPr>
          <w:rFonts w:ascii="Courier New" w:hAnsi="Courier New"/>
          <w:color w:val="C7254E"/>
          <w:sz w:val="18"/>
        </w:rPr>
        <w:t>drr_seasonal</w:t>
      </w:r>
      <w:r>
        <w:t xml:space="preserve"> is also computed for SKUs with season tags (compared against same season in prior year).</w:t>
      </w:r>
    </w:p>
    <w:p/>
    <w:p>
      <w:pPr>
        <w:pStyle w:val="Heading3"/>
      </w:pPr>
      <w:r>
        <w:t>WOI (Weeks of Inventory)</w:t>
      </w:r>
    </w:p>
    <w:p/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WOI = current_stock / (DRR × 7)</w:t>
      </w:r>
    </w:p>
    <w:p/>
    <w:p>
      <w:r>
        <w:t>Traffic light thresholds (configurable per tenant):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Colour</w:t>
            </w:r>
          </w:p>
        </w:tc>
        <w:tc>
          <w:tcPr>
            <w:tcW w:type="dxa" w:w="4392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Condition</w:t>
            </w:r>
          </w:p>
        </w:tc>
      </w:tr>
      <w:tr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Red</w:t>
            </w:r>
          </w:p>
        </w:tc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WOI &lt; 4 weeks (default)</w:t>
            </w:r>
          </w:p>
        </w:tc>
      </w:tr>
      <w:tr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Amber</w:t>
            </w:r>
          </w:p>
        </w:tc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WOI &lt; 8 weeks (default)</w:t>
            </w:r>
          </w:p>
        </w:tc>
      </w:tr>
      <w:tr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Green</w:t>
            </w:r>
          </w:p>
        </w:tc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WOI &gt;= 8 weeks</w:t>
            </w:r>
          </w:p>
        </w:tc>
      </w:tr>
    </w:tbl>
    <w:p/>
    <w:p/>
    <w:p>
      <w:pPr>
        <w:pStyle w:val="Heading3"/>
      </w:pPr>
      <w:r>
        <w:t>MSL (Minimum Stock Level)</w:t>
      </w:r>
    </w:p>
    <w:p/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MSL = ceil(DRR × lead_time × 1.2)</w:t>
      </w:r>
    </w:p>
    <w:p/>
    <w:p>
      <w:r>
        <w:t xml:space="preserve">Where </w:t>
      </w:r>
      <w:r>
        <w:rPr>
          <w:rFonts w:ascii="Courier New" w:hAnsi="Courier New"/>
          <w:color w:val="C7254E"/>
          <w:sz w:val="18"/>
        </w:rPr>
        <w:t>lead_time</w:t>
      </w:r>
      <w:r>
        <w:t xml:space="preserve"> is set in tenant settings (default: 14 days). The 1.2 factor is a 20% safety buffer.</w:t>
      </w:r>
    </w:p>
    <w:p/>
    <w:p>
      <w:r>
        <w:t>Two MSL columns exist on SKUs:</w:t>
      </w:r>
    </w:p>
    <w:p>
      <w:pPr>
        <w:pStyle w:val="ListBullet"/>
      </w:pPr>
      <w:r/>
      <w:r>
        <w:rPr>
          <w:rFonts w:ascii="Courier New" w:hAnsi="Courier New"/>
          <w:color w:val="C7254E"/>
          <w:sz w:val="18"/>
        </w:rPr>
        <w:t>msl_busy</w:t>
      </w:r>
      <w:r>
        <w:t xml:space="preserve"> — imported directly from Busy ERP</w:t>
      </w:r>
    </w:p>
    <w:p>
      <w:pPr>
        <w:pStyle w:val="ListBullet"/>
      </w:pPr>
      <w:r/>
      <w:r>
        <w:rPr>
          <w:rFonts w:ascii="Courier New" w:hAnsi="Courier New"/>
          <w:color w:val="C7254E"/>
          <w:sz w:val="18"/>
        </w:rPr>
        <w:t>msl_override</w:t>
      </w:r>
      <w:r>
        <w:t xml:space="preserve"> — manually overridden in IIS (takes precedence if set)</w:t>
      </w:r>
    </w:p>
    <w:p/>
    <w:p>
      <w:pPr>
        <w:pStyle w:val="Heading3"/>
      </w:pPr>
      <w:r>
        <w:t>Seasonal Pre-Order Alert (5-Step Algorithm)</w:t>
      </w:r>
    </w:p>
    <w:p/>
    <w:p>
      <w:pPr>
        <w:pStyle w:val="ListNumber"/>
      </w:pPr>
      <w:r>
        <w:t>Identify SKU season tags (e.g., "Summer", "Monsoon")</w:t>
      </w:r>
    </w:p>
    <w:p>
      <w:pPr>
        <w:pStyle w:val="ListNumber"/>
      </w:pPr>
      <w:r>
        <w:t>Look up the date range of that season in the current year</w:t>
      </w:r>
    </w:p>
    <w:p>
      <w:pPr>
        <w:pStyle w:val="ListNumber"/>
      </w:pPr>
      <w:r>
        <w:t>Check if the start of the season is within the next 140 days</w:t>
      </w:r>
    </w:p>
    <w:p>
      <w:pPr>
        <w:pStyle w:val="ListNumber"/>
      </w:pPr>
      <w:r>
        <w:t>Compare current DRR against the same season in the prior year</w:t>
      </w:r>
    </w:p>
    <w:p>
      <w:pPr>
        <w:pStyle w:val="ListNumber"/>
      </w:pPr>
      <w:r>
        <w:t>If prior-year seasonal DRR shows a significant uplift, flag as pre-order alert</w:t>
      </w:r>
    </w:p>
    <w:p/>
    <w:p>
      <w:pPr>
        <w:pStyle w:val="Heading3"/>
      </w:pPr>
      <w:r>
        <w:t>Cost Decoder</w:t>
      </w:r>
    </w:p>
    <w:p/>
    <w:p>
      <w:r>
        <w:t>Vendors often encode purchase prices to prevent buyers from knowing their markup. IIS decodes them using configurable rules:</w:t>
      </w:r>
    </w:p>
    <w:p/>
    <w:p>
      <w:r/>
      <w:r>
        <w:rPr>
          <w:b/>
        </w:rPr>
        <w:t>Step 1 — Character substitution:</w:t>
      </w:r>
      <w:r/>
    </w:p>
    <w:p>
      <w:r>
        <w:t xml:space="preserve">A mapping of letters/characters to digits, e.g. </w:t>
      </w:r>
      <w:r>
        <w:rPr>
          <w:rFonts w:ascii="Courier New" w:hAnsi="Courier New"/>
          <w:color w:val="C7254E"/>
          <w:sz w:val="18"/>
        </w:rPr>
        <w:t>{ "A": "1", "B": "2", ... }</w:t>
      </w:r>
      <w:r>
        <w:t>.</w:t>
      </w:r>
    </w:p>
    <w:p>
      <w:r>
        <w:t xml:space="preserve">The encoded string (e.g., </w:t>
      </w:r>
      <w:r>
        <w:rPr>
          <w:rFonts w:ascii="Courier New" w:hAnsi="Courier New"/>
          <w:color w:val="C7254E"/>
          <w:sz w:val="18"/>
        </w:rPr>
        <w:t>"ABC"</w:t>
      </w:r>
      <w:r>
        <w:t>) is converted to a number (</w:t>
      </w:r>
      <w:r>
        <w:rPr>
          <w:rFonts w:ascii="Courier New" w:hAnsi="Courier New"/>
          <w:color w:val="C7254E"/>
          <w:sz w:val="18"/>
        </w:rPr>
        <w:t>"123"</w:t>
      </w:r>
      <w:r>
        <w:t>).</w:t>
      </w:r>
    </w:p>
    <w:p/>
    <w:p>
      <w:r/>
      <w:r>
        <w:rPr>
          <w:b/>
        </w:rPr>
        <w:t>Step 2 — Math operation:</w:t>
      </w:r>
      <w:r/>
    </w:p>
    <w:p>
      <w:r>
        <w:t>Optional arithmetic applied to the decoded number:</w:t>
      </w:r>
    </w:p>
    <w:p>
      <w:pPr>
        <w:pStyle w:val="ListBullet"/>
      </w:pPr>
      <w:r/>
      <w:r>
        <w:rPr>
          <w:rFonts w:ascii="Courier New" w:hAnsi="Courier New"/>
          <w:color w:val="C7254E"/>
          <w:sz w:val="18"/>
        </w:rPr>
        <w:t>divide</w:t>
      </w:r>
      <w:r>
        <w:t xml:space="preserve"> by scalar (e.g., ÷ 10 to convert paise to rupees)</w:t>
      </w:r>
    </w:p>
    <w:p>
      <w:pPr>
        <w:pStyle w:val="ListBullet"/>
      </w:pPr>
      <w:r/>
      <w:r>
        <w:rPr>
          <w:rFonts w:ascii="Courier New" w:hAnsi="Courier New"/>
          <w:color w:val="C7254E"/>
          <w:sz w:val="18"/>
        </w:rPr>
        <w:t>multiply</w:t>
      </w:r>
      <w:r>
        <w:t xml:space="preserve">, </w:t>
      </w:r>
      <w:r>
        <w:rPr>
          <w:rFonts w:ascii="Courier New" w:hAnsi="Courier New"/>
          <w:color w:val="C7254E"/>
          <w:sz w:val="18"/>
        </w:rPr>
        <w:t>add</w:t>
      </w:r>
      <w:r>
        <w:t xml:space="preserve">, </w:t>
      </w:r>
      <w:r>
        <w:rPr>
          <w:rFonts w:ascii="Courier New" w:hAnsi="Courier New"/>
          <w:color w:val="C7254E"/>
          <w:sz w:val="18"/>
        </w:rPr>
        <w:t>subtract</w:t>
      </w:r>
      <w:r/>
    </w:p>
    <w:p/>
    <w:p>
      <w:r>
        <w:t xml:space="preserve">The result is stored in </w:t>
      </w:r>
      <w:r>
        <w:rPr>
          <w:rFonts w:ascii="Courier New" w:hAnsi="Courier New"/>
          <w:color w:val="C7254E"/>
          <w:sz w:val="18"/>
        </w:rPr>
        <w:t>skus.purchase_cost_decoded</w:t>
      </w:r>
      <w:r>
        <w:t xml:space="preserve"> and used for margin calculations everywhere in the system.</w:t>
      </w:r>
    </w:p>
    <w:p/>
    <w:p>
      <w:pPr>
        <w:pStyle w:val="Heading3"/>
      </w:pPr>
      <w:r>
        <w:t>Gross Margin Calculation</w:t>
      </w:r>
    </w:p>
    <w:p/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margin_pct = (revenue - cost) / revenue × 100</w:t>
        <w:br/>
        <w:br/>
        <w:t>where:</w:t>
        <w:br/>
        <w:t xml:space="preserve">  revenue = SUM(sales.total_value)</w:t>
        <w:br/>
        <w:t xml:space="preserve">  cost    = SUM(sales.quantity × skus.purchase_cost_decoded)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8. Background Jobs &amp; Scheduling</w:t>
      </w:r>
    </w:p>
    <w:p/>
    <w:p>
      <w:pPr>
        <w:pStyle w:val="Heading3"/>
      </w:pPr>
      <w:r>
        <w:t>APScheduler (Embedded in FastAPI)</w:t>
      </w:r>
    </w:p>
    <w:p/>
    <w:p>
      <w:r>
        <w:t xml:space="preserve">The nightly forecast job is scheduled using </w:t>
      </w:r>
      <w:r>
        <w:rPr>
          <w:b/>
        </w:rPr>
        <w:t>APScheduler</w:t>
      </w:r>
      <w:r>
        <w:t>, which runs inside the FastAPI process. There is no separate worker process, no Redis broker, and no Celery.</w:t>
      </w:r>
    </w:p>
    <w:p/>
    <w:p>
      <w:r>
        <w:t>APScheduler is started when the FastAPI application starts up, and the scheduled job runs automatically at the configured time.</w:t>
      </w:r>
    </w:p>
    <w:p/>
    <w:p>
      <w:pPr>
        <w:pStyle w:val="Heading3"/>
      </w:pPr>
      <w:r>
        <w:t>Nightly Forecast Job</w:t>
      </w:r>
    </w:p>
    <w:p/>
    <w:p>
      <w:r>
        <w:t xml:space="preserve">Scheduled at </w:t>
      </w:r>
      <w:r>
        <w:rPr>
          <w:b/>
        </w:rPr>
        <w:t>2:00 AM IST</w:t>
      </w:r>
      <w:r>
        <w:t xml:space="preserve"> every night (20:30 UTC):</w:t>
      </w:r>
    </w:p>
    <w:p/>
    <w:p>
      <w:r>
        <w:t>The job:</w:t>
      </w:r>
    </w:p>
    <w:p>
      <w:pPr>
        <w:pStyle w:val="ListNumber"/>
      </w:pPr>
      <w:r>
        <w:t xml:space="preserve">Fetches all active tenants from </w:t>
      </w:r>
      <w:r>
        <w:rPr>
          <w:rFonts w:ascii="Courier New" w:hAnsi="Courier New"/>
          <w:color w:val="C7254E"/>
          <w:sz w:val="18"/>
        </w:rPr>
        <w:t>platform.tenants</w:t>
      </w:r>
      <w:r/>
    </w:p>
    <w:p>
      <w:pPr>
        <w:pStyle w:val="ListNumber"/>
      </w:pPr>
      <w:r>
        <w:t>For each tenant, queries that tenant's schema</w:t>
      </w:r>
    </w:p>
    <w:p>
      <w:pPr>
        <w:pStyle w:val="ListNumber"/>
      </w:pPr>
      <w:r>
        <w:t>Runs the forecasting engine for every active SKU × branch combination</w:t>
      </w:r>
    </w:p>
    <w:p>
      <w:pPr>
        <w:pStyle w:val="ListNumber"/>
      </w:pPr>
      <w:r>
        <w:t xml:space="preserve">Writes results to </w:t>
      </w:r>
      <w:r>
        <w:rPr>
          <w:rFonts w:ascii="Courier New" w:hAnsi="Courier New"/>
          <w:color w:val="C7254E"/>
          <w:sz w:val="18"/>
        </w:rPr>
        <w:t>forecasting_cache</w:t>
      </w:r>
      <w:r/>
    </w:p>
    <w:p>
      <w:pPr>
        <w:pStyle w:val="ListNumber"/>
      </w:pPr>
      <w:r>
        <w:t xml:space="preserve">Updates </w:t>
      </w:r>
      <w:r>
        <w:rPr>
          <w:rFonts w:ascii="Courier New" w:hAnsi="Courier New"/>
          <w:color w:val="C7254E"/>
          <w:sz w:val="18"/>
        </w:rPr>
        <w:t>computed_at</w:t>
      </w:r>
      <w:r>
        <w:t xml:space="preserve"> timestamp</w:t>
      </w:r>
    </w:p>
    <w:p/>
    <w:p>
      <w:pPr>
        <w:pStyle w:val="Heading3"/>
      </w:pPr>
      <w:r>
        <w:t>Manual Recomputation</w:t>
      </w:r>
    </w:p>
    <w:p/>
    <w:p>
      <w:r>
        <w:t>Users can trigger a recompute from the UI (</w:t>
      </w:r>
      <w:r>
        <w:rPr>
          <w:rFonts w:ascii="Courier New" w:hAnsi="Courier New"/>
          <w:color w:val="C7254E"/>
          <w:sz w:val="18"/>
        </w:rPr>
        <w:t>POST /forecasting/recompute</w:t>
      </w:r>
      <w:r>
        <w:t>). This runs synchronously for a single SKU or asynchronously (FastAPI background task) for all SKUs in the tenant.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9. File Import System</w:t>
      </w:r>
    </w:p>
    <w:p/>
    <w:p>
      <w:pPr>
        <w:pStyle w:val="Heading3"/>
      </w:pPr>
      <w:r>
        <w:t>Supported Data Types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4392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What gets imported</w:t>
            </w:r>
          </w:p>
        </w:tc>
      </w:tr>
      <w:tr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sales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Sales transactions: SKU, branch, date, qty, value</w:t>
            </w:r>
          </w:p>
        </w:tc>
      </w:tr>
      <w:tr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purchases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Purchase records: SKU, branch, date, qty, value, vendor</w:t>
            </w:r>
          </w:p>
        </w:tc>
      </w:tr>
      <w:tr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inventory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Stock snapshots: SKU, branch, qty_on_hand, date</w:t>
            </w:r>
          </w:p>
        </w:tc>
      </w:tr>
      <w:tr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outstanding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Outstanding ledger entries</w:t>
            </w:r>
          </w:p>
        </w:tc>
      </w:tr>
      <w:tr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MSL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MSL values — updates </w:t>
            </w:r>
            <w:r>
              <w:rPr>
                <w:rFonts w:ascii="Courier New" w:hAnsi="Courier New"/>
                <w:color w:val="C7254E"/>
                <w:sz w:val="18"/>
              </w:rPr>
              <w:t>skus.msl_busy</w:t>
            </w:r>
            <w:r>
              <w:rPr>
                <w:sz w:val="18"/>
              </w:rPr>
            </w:r>
          </w:p>
        </w:tc>
      </w:tr>
      <w:tr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urgent_skus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Marks SKUs as </w:t>
            </w:r>
            <w:r>
              <w:rPr>
                <w:rFonts w:ascii="Courier New" w:hAnsi="Courier New"/>
                <w:color w:val="C7254E"/>
                <w:sz w:val="18"/>
              </w:rPr>
              <w:t>is_focus_sku = TRUE</w:t>
            </w:r>
            <w:r>
              <w:rPr>
                <w:sz w:val="18"/>
              </w:rPr>
            </w:r>
          </w:p>
        </w:tc>
      </w:tr>
      <w:tr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invoices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Invoice records linked to customers</w:t>
            </w:r>
          </w:p>
        </w:tc>
      </w:tr>
      <w:tr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payment_receipts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Payments linked to outstanding entries</w:t>
            </w:r>
          </w:p>
        </w:tc>
      </w:tr>
    </w:tbl>
    <w:p/>
    <w:p/>
    <w:p>
      <w:pPr>
        <w:pStyle w:val="Heading3"/>
      </w:pPr>
      <w:r>
        <w:t>Import Flow</w:t>
      </w:r>
    </w:p>
    <w:p/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1. User uploads CSV or XLSX via /imports/upload</w:t>
        <w:br/>
        <w:t>2. API pre-scans file for "location" column values</w:t>
        <w:br/>
        <w:t>3. If location column found: checks branch_column_maps for matching branch</w:t>
        <w:br/>
        <w:t>4. If unmapped values found: frontend shows branch mapping UI</w:t>
        <w:br/>
        <w:t>5. User confirms mappings (saved to branch_column_maps)</w:t>
        <w:br/>
        <w:t>6. Import task handed off to FastAPI background task</w:t>
        <w:br/>
        <w:t>7. import_service.py processes file row by row:</w:t>
        <w:br/>
        <w:t xml:space="preserve">   - Validates required columns</w:t>
        <w:br/>
        <w:t xml:space="preserve">   - Maps column names (handles Busy's column naming)</w:t>
        <w:br/>
        <w:t xml:space="preserve">   - Inserts valid rows into the appropriate table</w:t>
        <w:br/>
        <w:t xml:space="preserve">   - Tracks success/failure counts</w:t>
        <w:br/>
        <w:t>8. import_batches row updated with final status + record counts</w:t>
      </w:r>
    </w:p>
    <w:p/>
    <w:p>
      <w:pPr>
        <w:pStyle w:val="Heading3"/>
      </w:pPr>
      <w:r>
        <w:t>Column Name Handling</w:t>
      </w:r>
    </w:p>
    <w:p/>
    <w:p>
      <w:r>
        <w:t xml:space="preserve">Busy ERP exports use different column names than the IIS schema. </w:t>
      </w:r>
      <w:r>
        <w:rPr>
          <w:rFonts w:ascii="Courier New" w:hAnsi="Courier New"/>
          <w:color w:val="C7254E"/>
          <w:sz w:val="18"/>
        </w:rPr>
        <w:t>import_service.py</w:t>
      </w:r>
      <w:r>
        <w:t xml:space="preserve"> normalises common variants:</w:t>
      </w:r>
    </w:p>
    <w:p/>
    <w:p>
      <w:pPr>
        <w:pStyle w:val="ListBullet"/>
      </w:pPr>
      <w:r/>
      <w:r>
        <w:rPr>
          <w:rFonts w:ascii="Courier New" w:hAnsi="Courier New"/>
          <w:color w:val="C7254E"/>
          <w:sz w:val="18"/>
        </w:rPr>
        <w:t>qty</w:t>
      </w:r>
      <w:r>
        <w:t xml:space="preserve"> / </w:t>
      </w:r>
      <w:r>
        <w:rPr>
          <w:rFonts w:ascii="Courier New" w:hAnsi="Courier New"/>
          <w:color w:val="C7254E"/>
          <w:sz w:val="18"/>
        </w:rPr>
        <w:t>quantity</w:t>
      </w:r>
      <w:r>
        <w:t xml:space="preserve"> / </w:t>
      </w:r>
      <w:r>
        <w:rPr>
          <w:rFonts w:ascii="Courier New" w:hAnsi="Courier New"/>
          <w:color w:val="C7254E"/>
          <w:sz w:val="18"/>
        </w:rPr>
        <w:t>Quantity</w:t>
      </w:r>
      <w:r>
        <w:t xml:space="preserve"> → </w:t>
      </w:r>
      <w:r>
        <w:rPr>
          <w:rFonts w:ascii="Courier New" w:hAnsi="Courier New"/>
          <w:color w:val="C7254E"/>
          <w:sz w:val="18"/>
        </w:rPr>
        <w:t>quantity</w:t>
      </w:r>
      <w:r/>
    </w:p>
    <w:p>
      <w:pPr>
        <w:pStyle w:val="ListBullet"/>
      </w:pPr>
      <w:r/>
      <w:r>
        <w:rPr>
          <w:rFonts w:ascii="Courier New" w:hAnsi="Courier New"/>
          <w:color w:val="C7254E"/>
          <w:sz w:val="18"/>
        </w:rPr>
        <w:t>amount</w:t>
      </w:r>
      <w:r>
        <w:t xml:space="preserve"> / </w:t>
      </w:r>
      <w:r>
        <w:rPr>
          <w:rFonts w:ascii="Courier New" w:hAnsi="Courier New"/>
          <w:color w:val="C7254E"/>
          <w:sz w:val="18"/>
        </w:rPr>
        <w:t>total_amount</w:t>
      </w:r>
      <w:r>
        <w:t xml:space="preserve"> / </w:t>
      </w:r>
      <w:r>
        <w:rPr>
          <w:rFonts w:ascii="Courier New" w:hAnsi="Courier New"/>
          <w:color w:val="C7254E"/>
          <w:sz w:val="18"/>
        </w:rPr>
        <w:t>total_value</w:t>
      </w:r>
      <w:r>
        <w:t xml:space="preserve"> → </w:t>
      </w:r>
      <w:r>
        <w:rPr>
          <w:rFonts w:ascii="Courier New" w:hAnsi="Courier New"/>
          <w:color w:val="C7254E"/>
          <w:sz w:val="18"/>
        </w:rPr>
        <w:t>total_value</w:t>
      </w:r>
      <w:r/>
    </w:p>
    <w:p>
      <w:pPr>
        <w:pStyle w:val="ListBullet"/>
      </w:pPr>
      <w:r/>
      <w:r>
        <w:rPr>
          <w:rFonts w:ascii="Courier New" w:hAnsi="Courier New"/>
          <w:color w:val="C7254E"/>
          <w:sz w:val="18"/>
        </w:rPr>
        <w:t>supplier</w:t>
      </w:r>
      <w:r>
        <w:t xml:space="preserve"> / </w:t>
      </w:r>
      <w:r>
        <w:rPr>
          <w:rFonts w:ascii="Courier New" w:hAnsi="Courier New"/>
          <w:color w:val="C7254E"/>
          <w:sz w:val="18"/>
        </w:rPr>
        <w:t>supplier_name</w:t>
      </w:r>
      <w:r>
        <w:t xml:space="preserve"> / </w:t>
      </w:r>
      <w:r>
        <w:rPr>
          <w:rFonts w:ascii="Courier New" w:hAnsi="Courier New"/>
          <w:color w:val="C7254E"/>
          <w:sz w:val="18"/>
        </w:rPr>
        <w:t>vendor_name</w:t>
      </w:r>
      <w:r>
        <w:t xml:space="preserve"> → </w:t>
      </w:r>
      <w:r>
        <w:rPr>
          <w:rFonts w:ascii="Courier New" w:hAnsi="Courier New"/>
          <w:color w:val="C7254E"/>
          <w:sz w:val="18"/>
        </w:rPr>
        <w:t>vendor_name</w:t>
      </w:r>
      <w:r/>
    </w:p>
    <w:p>
      <w:pPr>
        <w:pStyle w:val="ListBullet"/>
      </w:pPr>
      <w:r/>
      <w:r>
        <w:rPr>
          <w:rFonts w:ascii="Courier New" w:hAnsi="Courier New"/>
          <w:color w:val="C7254E"/>
          <w:sz w:val="18"/>
        </w:rPr>
        <w:t>stock</w:t>
      </w:r>
      <w:r>
        <w:t xml:space="preserve"> / </w:t>
      </w:r>
      <w:r>
        <w:rPr>
          <w:rFonts w:ascii="Courier New" w:hAnsi="Courier New"/>
          <w:color w:val="C7254E"/>
          <w:sz w:val="18"/>
        </w:rPr>
        <w:t>stock_qty</w:t>
      </w:r>
      <w:r>
        <w:t xml:space="preserve"> / </w:t>
      </w:r>
      <w:r>
        <w:rPr>
          <w:rFonts w:ascii="Courier New" w:hAnsi="Courier New"/>
          <w:color w:val="C7254E"/>
          <w:sz w:val="18"/>
        </w:rPr>
        <w:t>quantity_on_hand</w:t>
      </w:r>
      <w:r>
        <w:t xml:space="preserve"> → </w:t>
      </w:r>
      <w:r>
        <w:rPr>
          <w:rFonts w:ascii="Courier New" w:hAnsi="Courier New"/>
          <w:color w:val="C7254E"/>
          <w:sz w:val="18"/>
        </w:rPr>
        <w:t>quantity_on_hand</w:t>
      </w:r>
      <w:r/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10. Integrations</w:t>
      </w:r>
    </w:p>
    <w:p/>
    <w:p>
      <w:pPr>
        <w:pStyle w:val="Heading3"/>
      </w:pPr>
      <w:r>
        <w:t>Busy Web Service</w:t>
      </w:r>
    </w:p>
    <w:p/>
    <w:p>
      <w:r>
        <w:t>Busy is an Indian accounting and inventory ERP widely used by automobile parts retailers. IIS can sync data from Busy via its Web Service API:</w:t>
      </w:r>
    </w:p>
    <w:p/>
    <w:p>
      <w:pPr>
        <w:pStyle w:val="ListBullet"/>
      </w:pPr>
      <w:r/>
      <w:r>
        <w:rPr>
          <w:b/>
        </w:rPr>
        <w:t>SKU master</w:t>
      </w:r>
      <w:r>
        <w:t xml:space="preserve"> — imports product list from Busy</w:t>
      </w:r>
    </w:p>
    <w:p>
      <w:pPr>
        <w:pStyle w:val="ListBullet"/>
      </w:pPr>
      <w:r/>
      <w:r>
        <w:rPr>
          <w:b/>
        </w:rPr>
        <w:t>Sales</w:t>
      </w:r>
      <w:r>
        <w:t xml:space="preserve"> — pulls transaction history</w:t>
      </w:r>
    </w:p>
    <w:p>
      <w:pPr>
        <w:pStyle w:val="ListBullet"/>
      </w:pPr>
      <w:r/>
      <w:r>
        <w:rPr>
          <w:b/>
        </w:rPr>
        <w:t>MSL</w:t>
      </w:r>
      <w:r>
        <w:t xml:space="preserve"> — imports minimum stock levels from Busy</w:t>
      </w:r>
    </w:p>
    <w:p>
      <w:pPr>
        <w:pStyle w:val="ListBullet"/>
      </w:pPr>
      <w:r/>
      <w:r>
        <w:rPr>
          <w:b/>
        </w:rPr>
        <w:t>Outstanding</w:t>
      </w:r>
      <w:r>
        <w:t xml:space="preserve"> — pulls ledger data</w:t>
      </w:r>
    </w:p>
    <w:p/>
    <w:p>
      <w:r>
        <w:t>Sync configuration is managed in Settings → Busy Sync (URL, credentials, sync frequency).</w:t>
      </w:r>
    </w:p>
    <w:p/>
    <w:p>
      <w:pPr>
        <w:pStyle w:val="Heading3"/>
      </w:pPr>
      <w:r>
        <w:t>WhatsApp Business (WATI / Twilio)</w:t>
      </w:r>
    </w:p>
    <w:p/>
    <w:p>
      <w:r>
        <w:t>WhatsApp is used for outstanding payment reminders. Configuration:</w:t>
      </w:r>
    </w:p>
    <w:p/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WHATSAPP_API_URL   = https://live-mt-server.wati.io/api/v1/sendSessionMessage</w:t>
        <w:br/>
        <w:t>WHATSAPP_API_TOKEN = &lt;bearer token&gt;</w:t>
      </w:r>
    </w:p>
    <w:p/>
    <w:p>
      <w:r>
        <w:t>The system supports:</w:t>
      </w:r>
    </w:p>
    <w:p>
      <w:pPr>
        <w:pStyle w:val="ListBullet"/>
      </w:pPr>
      <w:r>
        <w:t>Template-based messages with variable interpolation</w:t>
      </w:r>
    </w:p>
    <w:p>
      <w:pPr>
        <w:pStyle w:val="ListBullet"/>
      </w:pPr>
      <w:r>
        <w:t>Bulk sending to multiple customers</w:t>
      </w:r>
    </w:p>
    <w:p>
      <w:pPr>
        <w:pStyle w:val="ListBullet"/>
      </w:pPr>
      <w:r>
        <w:t>Single targeted messages with custom body</w:t>
      </w:r>
    </w:p>
    <w:p/>
    <w:p>
      <w:pPr>
        <w:pStyle w:val="Heading3"/>
      </w:pPr>
      <w:r>
        <w:t>SMTP Email</w:t>
      </w:r>
    </w:p>
    <w:p/>
    <w:p>
      <w:r>
        <w:t>Used for:</w:t>
      </w:r>
    </w:p>
    <w:p>
      <w:pPr>
        <w:pStyle w:val="ListBullet"/>
      </w:pPr>
      <w:r>
        <w:t xml:space="preserve">Escalation alerts (when outstanding followup status = </w:t>
      </w:r>
      <w:r>
        <w:rPr>
          <w:rFonts w:ascii="Courier New" w:hAnsi="Courier New"/>
          <w:color w:val="C7254E"/>
          <w:sz w:val="18"/>
        </w:rPr>
        <w:t>escalation_required</w:t>
      </w:r>
      <w:r>
        <w:t>)</w:t>
      </w:r>
    </w:p>
    <w:p>
      <w:pPr>
        <w:pStyle w:val="ListBullet"/>
      </w:pPr>
      <w:r>
        <w:t>Tenant onboarding emails (provisioned by super admin)</w:t>
      </w:r>
    </w:p>
    <w:p/>
    <w:p>
      <w:r>
        <w:t xml:space="preserve">Configurable via: </w:t>
      </w:r>
      <w:r>
        <w:rPr>
          <w:rFonts w:ascii="Courier New" w:hAnsi="Courier New"/>
          <w:color w:val="C7254E"/>
          <w:sz w:val="18"/>
        </w:rPr>
        <w:t>SMTP_HOST</w:t>
      </w:r>
      <w:r>
        <w:t xml:space="preserve">, </w:t>
      </w:r>
      <w:r>
        <w:rPr>
          <w:rFonts w:ascii="Courier New" w:hAnsi="Courier New"/>
          <w:color w:val="C7254E"/>
          <w:sz w:val="18"/>
        </w:rPr>
        <w:t>SMTP_PORT</w:t>
      </w:r>
      <w:r>
        <w:t xml:space="preserve">, </w:t>
      </w:r>
      <w:r>
        <w:rPr>
          <w:rFonts w:ascii="Courier New" w:hAnsi="Courier New"/>
          <w:color w:val="C7254E"/>
          <w:sz w:val="18"/>
        </w:rPr>
        <w:t>SMTP_USER</w:t>
      </w:r>
      <w:r>
        <w:t xml:space="preserve">, </w:t>
      </w:r>
      <w:r>
        <w:rPr>
          <w:rFonts w:ascii="Courier New" w:hAnsi="Courier New"/>
          <w:color w:val="C7254E"/>
          <w:sz w:val="18"/>
        </w:rPr>
        <w:t>SMTP_PASS</w:t>
      </w:r>
      <w:r>
        <w:t xml:space="preserve">, </w:t>
      </w:r>
      <w:r>
        <w:rPr>
          <w:rFonts w:ascii="Courier New" w:hAnsi="Courier New"/>
          <w:color w:val="C7254E"/>
          <w:sz w:val="18"/>
        </w:rPr>
        <w:t>MAIL_FROM</w:t>
      </w:r>
      <w:r/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11. Settings &amp; Configuration</w:t>
      </w:r>
    </w:p>
    <w:p/>
    <w:p>
      <w:r>
        <w:t>All tenant-level settings are managed through the Settings section. Below is a reference: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2928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2928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Effect</w:t>
            </w:r>
          </w:p>
        </w:tc>
      </w:tr>
      <w:tr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Business name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General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Displayed in sidebar and reports</w:t>
            </w:r>
          </w:p>
        </w:tc>
      </w:tr>
      <w:tr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Contact email / phone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General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Used in emails</w:t>
            </w:r>
          </w:p>
        </w:tc>
      </w:tr>
      <w:tr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Lead time (days)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Inventory Targets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Used in MSL calculation</w:t>
            </w:r>
          </w:p>
        </w:tc>
      </w:tr>
      <w:tr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WOI red threshold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Inventory Targets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Below this = red alert</w:t>
            </w:r>
          </w:p>
        </w:tc>
      </w:tr>
      <w:tr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WOI amber threshold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Inventory Targets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Below this = amber alert</w:t>
            </w:r>
          </w:p>
        </w:tc>
      </w:tr>
      <w:tr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Outstanding method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Outstanding Method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direct_upload or computed from sales/purchases</w:t>
            </w:r>
          </w:p>
        </w:tc>
      </w:tr>
      <w:tr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Cost decode char map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Cost Decoder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Letter → digit substitution map</w:t>
            </w:r>
          </w:p>
        </w:tc>
      </w:tr>
      <w:tr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Cost decode math op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Cost Decoder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divide/multiply/add/subtract + scalar</w:t>
            </w:r>
          </w:p>
        </w:tc>
      </w:tr>
      <w:tr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WhatsApp templates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WhatsApp Templates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Message bodies with </w:t>
            </w:r>
            <w:r>
              <w:rPr>
                <w:rFonts w:ascii="Courier New" w:hAnsi="Courier New"/>
                <w:color w:val="C7254E"/>
                <w:sz w:val="18"/>
              </w:rPr>
              <w:t>{{variable}}</w:t>
            </w:r>
            <w:r>
              <w:rPr>
                <w:sz w:val="18"/>
              </w:rPr>
              <w:t xml:space="preserve"> syntax</w:t>
            </w:r>
          </w:p>
        </w:tc>
      </w:tr>
      <w:tr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Branch column maps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Column Mappings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CSV "location" value → branch ID</w:t>
            </w:r>
          </w:p>
        </w:tc>
      </w:tr>
      <w:tr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Busy sync URL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Busy Sync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Busy Web Service API endpoint</w:t>
            </w:r>
          </w:p>
        </w:tc>
      </w:tr>
      <w:tr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Busy sync credentials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Busy Sync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Username / password / company name</w:t>
            </w:r>
          </w:p>
        </w:tc>
      </w:tr>
    </w:tbl>
    <w:p/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12. Deployment &amp; Environment</w:t>
      </w:r>
    </w:p>
    <w:p/>
    <w:p>
      <w:pPr>
        <w:pStyle w:val="Heading3"/>
      </w:pPr>
      <w:r>
        <w:t>Environment Variables (</w:t>
      </w:r>
      <w:r>
        <w:rPr>
          <w:rFonts w:ascii="Courier New" w:hAnsi="Courier New"/>
          <w:color w:val="C7254E"/>
          <w:sz w:val="18"/>
        </w:rPr>
        <w:t>api/.env</w:t>
      </w:r>
      <w:r>
        <w:t>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2928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928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DB_HOST</w:t>
            </w:r>
            <w:r>
              <w:rPr>
                <w:sz w:val="18"/>
              </w:rPr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127.0.0.1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PostgreSQL host</w:t>
            </w:r>
          </w:p>
        </w:tc>
      </w:tr>
      <w:tr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DB_PORT</w:t>
            </w:r>
            <w:r>
              <w:rPr>
                <w:sz w:val="18"/>
              </w:rPr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5432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PostgreSQL port</w:t>
            </w:r>
          </w:p>
        </w:tc>
      </w:tr>
      <w:tr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DB_USER</w:t>
            </w:r>
            <w:r>
              <w:rPr>
                <w:sz w:val="18"/>
              </w:rPr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admin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PostgreSQL user</w:t>
            </w:r>
          </w:p>
        </w:tc>
      </w:tr>
      <w:tr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DB_PASSWORD</w:t>
            </w:r>
            <w:r>
              <w:rPr>
                <w:sz w:val="18"/>
              </w:rPr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PostgreSQL password</w:t>
            </w:r>
          </w:p>
        </w:tc>
      </w:tr>
      <w:tr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DB_NAME</w:t>
            </w:r>
            <w:r>
              <w:rPr>
                <w:sz w:val="18"/>
              </w:rPr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iis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Database name</w:t>
            </w:r>
          </w:p>
        </w:tc>
      </w:tr>
      <w:tr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DB_SCHEMA_PUBLIC</w:t>
            </w:r>
            <w:r>
              <w:rPr>
                <w:sz w:val="18"/>
              </w:rPr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platform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Platform schema name</w:t>
            </w:r>
          </w:p>
        </w:tc>
      </w:tr>
      <w:tr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JWT_SECRET</w:t>
            </w:r>
            <w:r>
              <w:rPr>
                <w:sz w:val="18"/>
              </w:rPr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change_me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Access token signing secret</w:t>
            </w:r>
          </w:p>
        </w:tc>
      </w:tr>
      <w:tr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JWT_EXPIRES_IN</w:t>
            </w:r>
            <w:r>
              <w:rPr>
                <w:sz w:val="18"/>
              </w:rPr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86400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Access token TTL (seconds)</w:t>
            </w:r>
          </w:p>
        </w:tc>
      </w:tr>
      <w:tr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REFRESH_SECRET</w:t>
            </w:r>
            <w:r>
              <w:rPr>
                <w:sz w:val="18"/>
              </w:rPr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change_me_refresh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Refresh token signing secret</w:t>
            </w:r>
          </w:p>
        </w:tc>
      </w:tr>
      <w:tr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REFRESH_EXPIRES_IN</w:t>
            </w:r>
            <w:r>
              <w:rPr>
                <w:sz w:val="18"/>
              </w:rPr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604800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Refresh token TTL (seconds)</w:t>
            </w:r>
          </w:p>
        </w:tc>
      </w:tr>
      <w:tr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PORT</w:t>
            </w:r>
            <w:r>
              <w:rPr>
                <w:sz w:val="18"/>
              </w:rPr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4000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API port</w:t>
            </w:r>
          </w:p>
        </w:tc>
      </w:tr>
      <w:tr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UPLOAD_DIR</w:t>
            </w:r>
            <w:r>
              <w:rPr>
                <w:sz w:val="18"/>
              </w:rPr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./uploads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File upload directory</w:t>
            </w:r>
          </w:p>
        </w:tc>
      </w:tr>
      <w:tr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SMTP_HOST</w:t>
            </w:r>
            <w:r>
              <w:rPr>
                <w:sz w:val="18"/>
              </w:rPr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smtp.mailtrap.io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SMTP host</w:t>
            </w:r>
          </w:p>
        </w:tc>
      </w:tr>
      <w:tr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SMTP_PORT</w:t>
            </w:r>
            <w:r>
              <w:rPr>
                <w:sz w:val="18"/>
              </w:rPr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2525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SMTP port</w:t>
            </w:r>
          </w:p>
        </w:tc>
      </w:tr>
      <w:tr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SMTP_USER</w:t>
            </w:r>
            <w:r>
              <w:rPr>
                <w:sz w:val="18"/>
              </w:rPr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SMTP username</w:t>
            </w:r>
          </w:p>
        </w:tc>
      </w:tr>
      <w:tr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SMTP_PASS</w:t>
            </w:r>
            <w:r>
              <w:rPr>
                <w:sz w:val="18"/>
              </w:rPr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SMTP password</w:t>
            </w:r>
          </w:p>
        </w:tc>
      </w:tr>
      <w:tr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MAIL_FROM</w:t>
            </w:r>
            <w:r>
              <w:rPr>
                <w:sz w:val="18"/>
              </w:rPr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noreply@iis.local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From email address</w:t>
            </w:r>
          </w:p>
        </w:tc>
      </w:tr>
      <w:tr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WEB_ORIGIN</w:t>
            </w:r>
            <w:r>
              <w:rPr>
                <w:sz w:val="18"/>
              </w:rPr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http://localhost:3000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Allowed CORS origin (web portal)</w:t>
            </w:r>
          </w:p>
        </w:tc>
      </w:tr>
      <w:tr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WHATSAPP_API_URL</w:t>
            </w:r>
            <w:r>
              <w:rPr>
                <w:sz w:val="18"/>
              </w:rPr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WATI / Twilio endpoint</w:t>
            </w:r>
          </w:p>
        </w:tc>
      </w:tr>
      <w:tr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WHATSAPP_API_TOKEN</w:t>
            </w:r>
            <w:r>
              <w:rPr>
                <w:sz w:val="18"/>
              </w:rPr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WhatsApp gateway auth token</w:t>
            </w:r>
          </w:p>
        </w:tc>
      </w:tr>
    </w:tbl>
    <w:p/>
    <w:p/>
    <w:p>
      <w:pPr>
        <w:pStyle w:val="Heading3"/>
      </w:pPr>
      <w:r>
        <w:t>Frontend Environment (</w:t>
      </w:r>
      <w:r>
        <w:rPr>
          <w:rFonts w:ascii="Courier New" w:hAnsi="Courier New"/>
          <w:color w:val="C7254E"/>
          <w:sz w:val="18"/>
        </w:rPr>
        <w:t>web/.env.local</w:t>
      </w:r>
      <w:r>
        <w:t>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4392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NEXT_PUBLIC_API_URL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API base URL (e.g. http://localhost:4000)</w:t>
            </w:r>
          </w:p>
        </w:tc>
      </w:tr>
    </w:tbl>
    <w:p/>
    <w:p/>
    <w:p>
      <w:pPr>
        <w:pStyle w:val="Heading3"/>
      </w:pPr>
      <w:r>
        <w:t>Default Super Admin Credentials</w:t>
      </w:r>
    </w:p>
    <w:p/>
    <w:p>
      <w:r>
        <w:t>Created automatically by the migration seeder:</w:t>
      </w:r>
    </w:p>
    <w:p/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Email:    admin@iis.in</w:t>
        <w:br/>
        <w:t>Password: Admin@123</w:t>
      </w:r>
    </w:p>
    <w:p/>
    <w:p>
      <w:pPr>
        <w:ind w:left="480" w:right="240"/>
        <w:shd w:fill="FFF8E1" w:val="clear"/>
      </w:pPr>
      <w:r>
        <w:rPr>
          <w:color w:val="554400"/>
          <w:sz w:val="20"/>
        </w:rPr>
        <w:t>**Change this immediately in production.**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13. Startup Guide</w:t>
      </w:r>
    </w:p>
    <w:p/>
    <w:p>
      <w:pPr>
        <w:pStyle w:val="Heading3"/>
      </w:pPr>
      <w:r>
        <w:t>Prerequisites</w:t>
      </w:r>
    </w:p>
    <w:p/>
    <w:p>
      <w:pPr>
        <w:pStyle w:val="ListBullet"/>
      </w:pPr>
      <w:r>
        <w:t>PostgreSQL 15+</w:t>
      </w:r>
    </w:p>
    <w:p>
      <w:pPr>
        <w:pStyle w:val="ListBullet"/>
      </w:pPr>
      <w:r>
        <w:t xml:space="preserve">Python 3.11+ (venv located at </w:t>
      </w:r>
      <w:r>
        <w:rPr>
          <w:rFonts w:ascii="Courier New" w:hAnsi="Courier New"/>
          <w:color w:val="C7254E"/>
          <w:sz w:val="18"/>
        </w:rPr>
        <w:t>api/venv/</w:t>
      </w:r>
      <w:r>
        <w:t>)</w:t>
      </w:r>
    </w:p>
    <w:p>
      <w:pPr>
        <w:pStyle w:val="ListBullet"/>
      </w:pPr>
      <w:r>
        <w:t>Node.js 18+</w:t>
      </w:r>
    </w:p>
    <w:p/>
    <w:p>
      <w:pPr>
        <w:pStyle w:val="Heading3"/>
      </w:pPr>
      <w:r>
        <w:t>Python Virtual Environment</w:t>
      </w:r>
    </w:p>
    <w:p/>
    <w:p>
      <w:pPr>
        <w:ind w:left="480" w:right="240"/>
        <w:shd w:fill="FFF8E1" w:val="clear"/>
      </w:pPr>
      <w:r>
        <w:rPr>
          <w:color w:val="554400"/>
          <w:sz w:val="20"/>
        </w:rPr>
        <w:t>**REQUIRED:** The Python virtual environment must be activated every time you open a new terminal before running any API commands.</w:t>
      </w:r>
    </w:p>
    <w:p/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# macOS / Linux</w:t>
        <w:br/>
        <w:t>source venv/bin/activate</w:t>
        <w:br/>
        <w:br/>
        <w:t># Windows</w:t>
        <w:br/>
        <w:t>venv\Scripts\activate</w:t>
      </w:r>
    </w:p>
    <w:p/>
    <w:p>
      <w:r>
        <w:t xml:space="preserve">Your prompt must show </w:t>
      </w:r>
      <w:r>
        <w:rPr>
          <w:rFonts w:ascii="Courier New" w:hAnsi="Courier New"/>
          <w:color w:val="C7254E"/>
          <w:sz w:val="18"/>
        </w:rPr>
        <w:t>(venv)</w:t>
      </w:r>
      <w:r>
        <w:t xml:space="preserve"> before running </w:t>
      </w:r>
      <w:r>
        <w:rPr>
          <w:rFonts w:ascii="Courier New" w:hAnsi="Courier New"/>
          <w:color w:val="C7254E"/>
          <w:sz w:val="18"/>
        </w:rPr>
        <w:t>python</w:t>
      </w:r>
      <w:r>
        <w:t xml:space="preserve"> or </w:t>
      </w:r>
      <w:r>
        <w:rPr>
          <w:rFonts w:ascii="Courier New" w:hAnsi="Courier New"/>
          <w:color w:val="C7254E"/>
          <w:sz w:val="18"/>
        </w:rPr>
        <w:t>uvicorn</w:t>
      </w:r>
      <w:r>
        <w:t xml:space="preserve"> commands.</w:t>
      </w:r>
    </w:p>
    <w:p/>
    <w:p>
      <w:pPr>
        <w:pStyle w:val="Heading3"/>
      </w:pPr>
      <w:r>
        <w:t>Step-by-Step Setup</w:t>
      </w:r>
    </w:p>
    <w:p/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# Terminal 1 — PostgreSQL (macOS with Homebrew)</w:t>
        <w:br/>
        <w:t>brew services start postgresql@15</w:t>
        <w:br/>
        <w:br/>
        <w:t># Terminal 2 — API</w:t>
        <w:br/>
        <w:t>cd "/Users/admin/Downloads/Personal/Inventory V2/api"</w:t>
        <w:br/>
        <w:t>source venv/bin/activate          # REQUIRED every time</w:t>
        <w:br/>
        <w:br/>
        <w:t># First run only:</w:t>
        <w:br/>
        <w:t>createdb iis                      # create the database</w:t>
        <w:br/>
        <w:t>python db/migrate.py              # create schemas, seed super admin</w:t>
        <w:br/>
        <w:br/>
        <w:t># Start the API</w:t>
        <w:br/>
        <w:t>uvicorn main:app --host 0.0.0.0 --port 4000 --reload</w:t>
        <w:br/>
        <w:br/>
        <w:t># Terminal 3 — Frontend</w:t>
        <w:br/>
        <w:t>cd "/Users/admin/Downloads/Personal/Inventory V2/web"</w:t>
        <w:br/>
        <w:t>npm run dev</w:t>
      </w:r>
    </w:p>
    <w:p/>
    <w:p>
      <w:r>
        <w:t xml:space="preserve">Open: </w:t>
      </w:r>
      <w:r>
        <w:rPr>
          <w:b/>
        </w:rPr>
        <w:t>http://localhost:3000</w:t>
      </w:r>
      <w:r/>
    </w:p>
    <w:p/>
    <w:p>
      <w:pPr>
        <w:pStyle w:val="Heading3"/>
      </w:pPr>
      <w:r>
        <w:t>First Login</w:t>
      </w:r>
    </w:p>
    <w:p/>
    <w:p>
      <w:pPr>
        <w:pStyle w:val="ListNumber"/>
      </w:pPr>
      <w:r>
        <w:t xml:space="preserve">Open </w:t>
      </w:r>
      <w:r>
        <w:rPr>
          <w:rFonts w:ascii="Courier New" w:hAnsi="Courier New"/>
          <w:color w:val="C7254E"/>
          <w:sz w:val="18"/>
        </w:rPr>
        <w:t>http://localhost:3000/login</w:t>
      </w:r>
      <w:r/>
    </w:p>
    <w:p>
      <w:pPr>
        <w:pStyle w:val="ListNumber"/>
      </w:pPr>
      <w:r>
        <w:t xml:space="preserve">Login with </w:t>
      </w:r>
      <w:r>
        <w:rPr>
          <w:rFonts w:ascii="Courier New" w:hAnsi="Courier New"/>
          <w:color w:val="C7254E"/>
          <w:sz w:val="18"/>
        </w:rPr>
        <w:t>admin@iis.in</w:t>
      </w:r>
      <w:r>
        <w:t xml:space="preserve"> / </w:t>
      </w:r>
      <w:r>
        <w:rPr>
          <w:rFonts w:ascii="Courier New" w:hAnsi="Courier New"/>
          <w:color w:val="C7254E"/>
          <w:sz w:val="18"/>
        </w:rPr>
        <w:t>Admin@123</w:t>
      </w:r>
      <w:r>
        <w:t xml:space="preserve"> — redirected to </w:t>
      </w:r>
      <w:r>
        <w:rPr>
          <w:rFonts w:ascii="Courier New" w:hAnsi="Courier New"/>
          <w:color w:val="C7254E"/>
          <w:sz w:val="18"/>
        </w:rPr>
        <w:t>/admin/dashboard</w:t>
      </w:r>
      <w:r/>
    </w:p>
    <w:p>
      <w:pPr>
        <w:pStyle w:val="ListNumber"/>
      </w:pPr>
      <w:r>
        <w:t xml:space="preserve">Create a new tenant under </w:t>
      </w:r>
      <w:r>
        <w:rPr>
          <w:b/>
        </w:rPr>
        <w:t>Tenants → New Tenant</w:t>
      </w:r>
      <w:r>
        <w:t xml:space="preserve"> (generates isolated PostgreSQL schema)</w:t>
      </w:r>
    </w:p>
    <w:p>
      <w:pPr>
        <w:pStyle w:val="ListNumber"/>
      </w:pPr>
      <w:r>
        <w:t xml:space="preserve">Tenant admin logs in at the same </w:t>
      </w:r>
      <w:r>
        <w:rPr>
          <w:rFonts w:ascii="Courier New" w:hAnsi="Courier New"/>
          <w:color w:val="C7254E"/>
          <w:sz w:val="18"/>
        </w:rPr>
        <w:t>http://localhost:3000/login</w:t>
      </w:r>
      <w:r>
        <w:t xml:space="preserve"> URL — redirected to </w:t>
      </w:r>
      <w:r>
        <w:rPr>
          <w:rFonts w:ascii="Courier New" w:hAnsi="Courier New"/>
          <w:color w:val="C7254E"/>
          <w:sz w:val="18"/>
        </w:rPr>
        <w:t>/dashboard</w:t>
      </w:r>
      <w:r/>
    </w:p>
    <w:p/>
    <w:p>
      <w:pPr>
        <w:pStyle w:val="Heading3"/>
      </w:pPr>
      <w:r>
        <w:t>Key Files Reference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4392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api/main.py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App entry point, router registration, middleware, APScheduler startup</w:t>
            </w:r>
          </w:p>
        </w:tc>
      </w:tr>
      <w:tr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api/config/settings.py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All environment variable bindings</w:t>
            </w:r>
          </w:p>
        </w:tc>
      </w:tr>
      <w:tr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api/config/db.py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asyncpg + psycopg2 pool management, %s→$n converter</w:t>
            </w:r>
          </w:p>
        </w:tc>
      </w:tr>
      <w:tr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api/middleware/auth.py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JWT decode + role check FastAPI dependencies</w:t>
            </w:r>
          </w:p>
        </w:tc>
      </w:tr>
      <w:tr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api/services/forecasting_service.py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DRR / WOI / MSL / seasonal engine</w:t>
            </w:r>
          </w:p>
        </w:tc>
      </w:tr>
      <w:tr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api/services/import_service.py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CSV/XLSX import with column normalisation</w:t>
            </w:r>
          </w:p>
        </w:tc>
      </w:tr>
      <w:tr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api/services/cost_decoder_service.py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Vendor encoding decoder</w:t>
            </w:r>
          </w:p>
        </w:tc>
      </w:tr>
      <w:tr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api/services/provision_service.py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New tenant schema creation</w:t>
            </w:r>
          </w:p>
        </w:tc>
      </w:tr>
      <w:tr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api/db/migrations/001_public_schema.sql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Platform schema DDL + super admin seed</w:t>
            </w:r>
          </w:p>
        </w:tc>
      </w:tr>
      <w:tr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api/db/migrations/002_tenant_schema.sql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Per-tenant schema DDL template</w:t>
            </w:r>
          </w:p>
        </w:tc>
      </w:tr>
      <w:tr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web/src/lib/api.js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Axios instance with JWT injection + refresh logic</w:t>
            </w:r>
          </w:p>
        </w:tc>
      </w:tr>
      <w:tr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web/src/lib/auth.js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localStorage helpers: getUser, getTenant, logout</w:t>
            </w:r>
          </w:p>
        </w:tc>
      </w:tr>
      <w:tr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web/src/styles/globals.css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All CSS variables, component styles, utilities</w:t>
            </w:r>
          </w:p>
        </w:tc>
      </w:tr>
      <w:tr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web/src/components/ui/DataTable.js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Reusable table/card component</w:t>
            </w:r>
          </w:p>
        </w:tc>
      </w:tr>
      <w:tr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web/src/components/layout/Sidebar.js</w:t>
            </w:r>
            <w:r>
              <w:rPr>
                <w:sz w:val="18"/>
              </w:rPr>
            </w:r>
          </w:p>
        </w:tc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Navigation + branch context</w:t>
            </w:r>
          </w:p>
        </w:tc>
      </w:tr>
    </w:tbl>
    <w:p/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14. Technology Stack (Detailed)</w:t>
      </w:r>
    </w:p>
    <w:p/>
    <w:p>
      <w:pPr>
        <w:pStyle w:val="Heading3"/>
      </w:pPr>
      <w:r>
        <w:t>Backend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Library</w:t>
            </w:r>
          </w:p>
        </w:tc>
        <w:tc>
          <w:tcPr>
            <w:tcW w:type="dxa" w:w="2928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928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fastapi</w:t>
            </w:r>
            <w:r>
              <w:rPr>
                <w:sz w:val="18"/>
              </w:rPr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0.111.0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Web framework — async REST API, dependency injection, OpenAPI docs</w:t>
            </w:r>
          </w:p>
        </w:tc>
      </w:tr>
      <w:tr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uvicorn[standard]</w:t>
            </w:r>
            <w:r>
              <w:rPr>
                <w:sz w:val="18"/>
              </w:rPr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0.30.1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ASGI server — runs the FastAPI app</w:t>
            </w:r>
          </w:p>
        </w:tc>
      </w:tr>
      <w:tr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python-dotenv</w:t>
            </w:r>
            <w:r>
              <w:rPr>
                <w:sz w:val="18"/>
              </w:rPr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1.0.1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Loads </w:t>
            </w:r>
            <w:r>
              <w:rPr>
                <w:rFonts w:ascii="Courier New" w:hAnsi="Courier New"/>
                <w:color w:val="C7254E"/>
                <w:sz w:val="18"/>
              </w:rPr>
              <w:t>.env</w:t>
            </w:r>
            <w:r>
              <w:rPr>
                <w:sz w:val="18"/>
              </w:rPr>
              <w:t xml:space="preserve"> file into </w:t>
            </w:r>
            <w:r>
              <w:rPr>
                <w:rFonts w:ascii="Courier New" w:hAnsi="Courier New"/>
                <w:color w:val="C7254E"/>
                <w:sz w:val="18"/>
              </w:rPr>
              <w:t>os.environ</w:t>
            </w:r>
            <w:r>
              <w:rPr>
                <w:sz w:val="18"/>
              </w:rPr>
            </w:r>
          </w:p>
        </w:tc>
      </w:tr>
      <w:tr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asyncpg</w:t>
            </w:r>
            <w:r>
              <w:rPr>
                <w:sz w:val="18"/>
              </w:rPr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0.29.0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Async PostgreSQL driver — used by all FastAPI route handlers</w:t>
            </w:r>
          </w:p>
        </w:tc>
      </w:tr>
      <w:tr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psycopg2-binary</w:t>
            </w:r>
            <w:r>
              <w:rPr>
                <w:sz w:val="18"/>
              </w:rPr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2.9.9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Sync PostgreSQL driver — used by migration runner</w:t>
            </w:r>
          </w:p>
        </w:tc>
      </w:tr>
      <w:tr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PyJWT</w:t>
            </w:r>
            <w:r>
              <w:rPr>
                <w:sz w:val="18"/>
              </w:rPr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2.8.0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Encodes and decodes JWT tokens (HS256)</w:t>
            </w:r>
          </w:p>
        </w:tc>
      </w:tr>
      <w:tr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passlib[argon2]</w:t>
            </w:r>
            <w:r>
              <w:rPr>
                <w:sz w:val="18"/>
              </w:rPr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1.7.4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Password hashing — bcrypt/argon2 for secure password storage</w:t>
            </w:r>
          </w:p>
        </w:tc>
      </w:tr>
      <w:tr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python-multipart</w:t>
            </w:r>
            <w:r>
              <w:rPr>
                <w:sz w:val="18"/>
              </w:rPr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0.0.9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Enables file upload parsing (</w:t>
            </w:r>
            <w:r>
              <w:rPr>
                <w:rFonts w:ascii="Courier New" w:hAnsi="Courier New"/>
                <w:color w:val="C7254E"/>
                <w:sz w:val="18"/>
              </w:rPr>
              <w:t>multipart/form-data</w:t>
            </w:r>
            <w:r>
              <w:rPr>
                <w:sz w:val="18"/>
              </w:rPr>
              <w:t>) in FastAPI</w:t>
            </w:r>
          </w:p>
        </w:tc>
      </w:tr>
      <w:tr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apscheduler</w:t>
            </w:r>
            <w:r>
              <w:rPr>
                <w:sz w:val="18"/>
              </w:rPr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3.x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Embedded scheduler — nightly forecast job (no Redis/Celery needed)</w:t>
            </w:r>
          </w:p>
        </w:tc>
      </w:tr>
      <w:tr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openpyxl</w:t>
            </w:r>
            <w:r>
              <w:rPr>
                <w:sz w:val="18"/>
              </w:rPr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3.1.5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Read/write </w:t>
            </w:r>
            <w:r>
              <w:rPr>
                <w:rFonts w:ascii="Courier New" w:hAnsi="Courier New"/>
                <w:color w:val="C7254E"/>
                <w:sz w:val="18"/>
              </w:rPr>
              <w:t>.xlsx</w:t>
            </w:r>
            <w:r>
              <w:rPr>
                <w:sz w:val="18"/>
              </w:rPr>
              <w:t xml:space="preserve"> files — Excel report generation and import parsing</w:t>
            </w:r>
          </w:p>
        </w:tc>
      </w:tr>
      <w:tr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xlrd</w:t>
            </w:r>
            <w:r>
              <w:rPr>
                <w:sz w:val="18"/>
              </w:rPr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2.0.1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Read legacy </w:t>
            </w:r>
            <w:r>
              <w:rPr>
                <w:rFonts w:ascii="Courier New" w:hAnsi="Courier New"/>
                <w:color w:val="C7254E"/>
                <w:sz w:val="18"/>
              </w:rPr>
              <w:t>.xls</w:t>
            </w:r>
            <w:r>
              <w:rPr>
                <w:sz w:val="18"/>
              </w:rPr>
              <w:t xml:space="preserve"> files (older Busy exports)</w:t>
            </w:r>
          </w:p>
        </w:tc>
      </w:tr>
      <w:tr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aiofiles</w:t>
            </w:r>
            <w:r>
              <w:rPr>
                <w:sz w:val="18"/>
              </w:rPr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23.2.1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Async file I/O — saves uploaded files without blocking the event loop</w:t>
            </w:r>
          </w:p>
        </w:tc>
      </w:tr>
      <w:tr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aiosmtplib</w:t>
            </w:r>
            <w:r>
              <w:rPr>
                <w:sz w:val="18"/>
              </w:rPr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3.0.1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Async SMTP client — sends emails (escalation alerts, onboarding)</w:t>
            </w:r>
          </w:p>
        </w:tc>
      </w:tr>
      <w:tr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slowapi</w:t>
            </w:r>
            <w:r>
              <w:rPr>
                <w:sz w:val="18"/>
              </w:rPr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0.1.9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Rate limiting middleware for FastAPI (200 req/min per IP)</w:t>
            </w:r>
          </w:p>
        </w:tc>
      </w:tr>
      <w:tr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psutil</w:t>
            </w:r>
            <w:r>
              <w:rPr>
                <w:sz w:val="18"/>
              </w:rPr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5.9.8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System resource monitoring (CPU, memory) for health checks</w:t>
            </w:r>
          </w:p>
        </w:tc>
      </w:tr>
      <w:tr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httpx</w:t>
            </w:r>
            <w:r>
              <w:rPr>
                <w:sz w:val="18"/>
              </w:rPr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0.27.0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Async HTTP client — calls Busy Web Service API and WhatsApp gateway</w:t>
            </w:r>
          </w:p>
        </w:tc>
      </w:tr>
    </w:tbl>
    <w:p/>
    <w:p/>
    <w:p>
      <w:pPr>
        <w:pStyle w:val="Heading3"/>
      </w:pPr>
      <w:r>
        <w:t>Frontend (web/)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Library</w:t>
            </w:r>
          </w:p>
        </w:tc>
        <w:tc>
          <w:tcPr>
            <w:tcW w:type="dxa" w:w="2928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928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next</w:t>
            </w:r>
            <w:r>
              <w:rPr>
                <w:sz w:val="18"/>
              </w:rPr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16.1.6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React meta-framework — App Router, SSR/SSG, file-based routing</w:t>
            </w:r>
          </w:p>
        </w:tc>
      </w:tr>
      <w:tr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react</w:t>
            </w:r>
            <w:r>
              <w:rPr>
                <w:sz w:val="18"/>
              </w:rPr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18.3.1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UI component library</w:t>
            </w:r>
          </w:p>
        </w:tc>
      </w:tr>
      <w:tr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react-dom</w:t>
            </w:r>
            <w:r>
              <w:rPr>
                <w:sz w:val="18"/>
              </w:rPr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18.3.1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React DOM renderer</w:t>
            </w:r>
          </w:p>
        </w:tc>
      </w:tr>
      <w:tr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axios</w:t>
            </w:r>
            <w:r>
              <w:rPr>
                <w:sz w:val="18"/>
              </w:rPr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1.7.2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HTTP client — API calls with interceptors for JWT attach + refresh</w:t>
            </w:r>
          </w:p>
        </w:tc>
      </w:tr>
      <w:tr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js-cookie</w:t>
            </w:r>
            <w:r>
              <w:rPr>
                <w:sz w:val="18"/>
              </w:rPr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3.0.5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Cookie utilities (available but localStorage is primary auth store)</w:t>
            </w:r>
          </w:p>
        </w:tc>
      </w:tr>
      <w:tr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eslint</w:t>
            </w:r>
            <w:r>
              <w:rPr>
                <w:sz w:val="18"/>
              </w:rPr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9.39.3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JavaScript linter</w:t>
            </w:r>
          </w:p>
        </w:tc>
      </w:tr>
      <w:tr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urier New" w:hAnsi="Courier New"/>
                <w:color w:val="C7254E"/>
                <w:sz w:val="18"/>
              </w:rPr>
              <w:t>eslint-config-next</w:t>
            </w:r>
            <w:r>
              <w:rPr>
                <w:sz w:val="18"/>
              </w:rPr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16.1.6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Next.js recommended ESLint rules</w:t>
            </w:r>
          </w:p>
        </w:tc>
      </w:tr>
    </w:tbl>
    <w:p/>
    <w:p/>
    <w:p>
      <w:pPr>
        <w:pStyle w:val="Heading3"/>
      </w:pPr>
      <w:r>
        <w:t>Database &amp; Infrastructure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4392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PostgreSQL 15+</w:t>
            </w:r>
          </w:p>
        </w:tc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Primary relational database. Schema-based multi-tenancy</w:t>
            </w:r>
          </w:p>
        </w:tc>
      </w:tr>
      <w:tr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 ORM</w:t>
            </w:r>
          </w:p>
        </w:tc>
        <w:tc>
          <w:tcPr>
            <w:tcW w:type="dxa" w:w="4392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Raw SQL via asyncpg/psycopg2. </w:t>
            </w:r>
            <w:r>
              <w:rPr>
                <w:rFonts w:ascii="Courier New" w:hAnsi="Courier New"/>
                <w:color w:val="C7254E"/>
                <w:sz w:val="18"/>
              </w:rPr>
              <w:t>%s</w:t>
            </w:r>
            <w:r>
              <w:rPr>
                <w:sz w:val="18"/>
              </w:rPr>
              <w:t>→</w:t>
            </w:r>
            <w:r>
              <w:rPr>
                <w:rFonts w:ascii="Courier New" w:hAnsi="Courier New"/>
                <w:color w:val="C7254E"/>
                <w:sz w:val="18"/>
              </w:rPr>
              <w:t>$n</w:t>
            </w:r>
            <w:r>
              <w:rPr>
                <w:sz w:val="18"/>
              </w:rPr>
              <w:t xml:space="preserve"> conversion handled in </w:t>
            </w:r>
            <w:r>
              <w:rPr>
                <w:rFonts w:ascii="Courier New" w:hAnsi="Courier New"/>
                <w:color w:val="C7254E"/>
                <w:sz w:val="18"/>
              </w:rPr>
              <w:t>config/db.py</w:t>
            </w:r>
            <w:r>
              <w:rPr>
                <w:sz w:val="18"/>
              </w:rPr>
            </w:r>
          </w:p>
        </w:tc>
      </w:tr>
      <w:tr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APScheduler</w:t>
            </w:r>
          </w:p>
        </w:tc>
        <w:tc>
          <w:tcPr>
            <w:tcW w:type="dxa" w:w="4392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Embedded in FastAPI process — no external broker or worker processes needed</w:t>
            </w:r>
          </w:p>
        </w:tc>
      </w:tr>
    </w:tbl>
    <w:p/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15. Database Schema (Full Detail)</w:t>
      </w:r>
    </w:p>
    <w:p/>
    <w:p>
      <w:pPr>
        <w:pStyle w:val="Heading3"/>
      </w:pPr>
      <w:r>
        <w:t>Platform Schema (</w:t>
      </w:r>
      <w:r>
        <w:rPr>
          <w:rFonts w:ascii="Courier New" w:hAnsi="Courier New"/>
          <w:color w:val="C7254E"/>
          <w:sz w:val="18"/>
        </w:rPr>
        <w:t>platform</w:t>
      </w:r>
      <w:r>
        <w:t>)</w:t>
      </w:r>
    </w:p>
    <w:p/>
    <w:p>
      <w:pPr>
        <w:pStyle w:val="Heading4"/>
      </w:pPr>
      <w:r/>
      <w:r>
        <w:rPr>
          <w:rFonts w:ascii="Courier New" w:hAnsi="Courier New"/>
          <w:color w:val="C7254E"/>
          <w:sz w:val="18"/>
        </w:rPr>
        <w:t>plans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PK, DEFAULT gen_random_uuid()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Plan identifier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name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VARCHAR(100)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Plan name (Starter, Growth, Pro)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price_monthly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NUMERIC(10,2)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0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Monthly price in INR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price_annual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NUMERIC(10,2)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0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Annual price in INR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max_users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NULL, DEFAULT 5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Max tenant users allowed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max_skus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NULL, DEFAULT 3000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Max SKU count allowed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retention_months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NULL, DEFAULT 24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Data retention period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feature_profitability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BOOLEAN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TRUE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Profitability module enabled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feature_whatsapp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BOOLEAN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TRUE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WhatsApp module enabled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is_active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BOOLEAN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TRUE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Plan availability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created_at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NOW()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Creation timestamp</w:t>
            </w:r>
          </w:p>
        </w:tc>
      </w:tr>
    </w:tbl>
    <w:p/>
    <w:p/>
    <w:p>
      <w:pPr>
        <w:pStyle w:val="Heading4"/>
      </w:pPr>
      <w:r/>
      <w:r>
        <w:rPr>
          <w:rFonts w:ascii="Courier New" w:hAnsi="Courier New"/>
          <w:color w:val="C7254E"/>
          <w:sz w:val="18"/>
        </w:rPr>
        <w:t>tenants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Tenant identifier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slug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VARCHAR(100)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UNIQUE, NOT NULL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URL-friendly tenant name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business_name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VARCHAR(255)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Company name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contact_name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VARCHAR(100)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Primary contact person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VARCHAR(255)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UNIQUE, NOT NULL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Contact email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phone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VARCHAR(30)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Contact phone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plan_id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FK → plans(id)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Subscription plan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status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VARCHAR(20)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CHECK (active/trial/suspended/churned)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Account status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trial_ends_at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Trial expiry date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db_name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VARCHAR(100)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UNIQUE, NOT NULL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Schema name (e.g. tenant_abc123)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lead_time_days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105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Days of lead time for reorder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outstanding_method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VARCHAR(20)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CHECK (direct_upload/computed)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How outstanding is tracked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woi_red_threshold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NUMERIC(5,2)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4.0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WOI below this = red alert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woi_amber_threshold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NUMERIC(5,2)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8.0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WOI below this = amber alert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target_woi_weeks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NUMERIC(5,2)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12.0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Target stock coverage weeks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busy_host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VARCHAR(200)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Busy Web Service host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busy_port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981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Busy Web Service port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busy_username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VARCHAR(100)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Busy API username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busy_password_enc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Busy API password (encrypted)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busy_enabled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BOOLEAN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FALSE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Busy sync active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busy_last_sync_at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Last successful sync timestamp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created_at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NOW()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Tenant creation timestamp</w:t>
            </w:r>
          </w:p>
        </w:tc>
      </w:tr>
    </w:tbl>
    <w:p/>
    <w:p/>
    <w:p>
      <w:pPr>
        <w:pStyle w:val="Heading4"/>
      </w:pPr>
      <w:r/>
      <w:r>
        <w:rPr>
          <w:rFonts w:ascii="Courier New" w:hAnsi="Courier New"/>
          <w:color w:val="C7254E"/>
          <w:sz w:val="18"/>
        </w:rPr>
        <w:t>super_admin_users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Admin user identifier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VARCHAR(255)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UNIQUE, NOT NULL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Login email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password_hash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VARCHAR(255)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bcrypt/argon2 hash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name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VARCHAR(255)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Display name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is_active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BOOLEAN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TRUE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Account active flag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created_at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NOW()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Creation timestamp</w:t>
            </w:r>
          </w:p>
        </w:tc>
      </w:tr>
    </w:tbl>
    <w:p/>
    <w:p/>
    <w:p>
      <w:pPr>
        <w:pStyle w:val="Heading4"/>
      </w:pPr>
      <w:r/>
      <w:r>
        <w:rPr>
          <w:rFonts w:ascii="Courier New" w:hAnsi="Courier New"/>
          <w:color w:val="C7254E"/>
          <w:sz w:val="18"/>
        </w:rPr>
        <w:t>refresh_tokens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Token record identifier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user_id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References user (tenant or super admin)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tenant_id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NULL for super admin tokens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token_hash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SHA hash of the refresh token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expires_at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Token expiry time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revoked_at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Set when token is invalidated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created_at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NOW()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Issuance timestamp</w:t>
            </w:r>
          </w:p>
        </w:tc>
      </w:tr>
    </w:tbl>
    <w:p/>
    <w:p/>
    <w:p>
      <w:pPr>
        <w:pStyle w:val="Heading4"/>
      </w:pPr>
      <w:r/>
      <w:r>
        <w:rPr>
          <w:rFonts w:ascii="Courier New" w:hAnsi="Courier New"/>
          <w:color w:val="C7254E"/>
          <w:sz w:val="18"/>
        </w:rPr>
        <w:t>audit_log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928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928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BIGSERIAL PK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Log entry identifier</w:t>
            </w:r>
          </w:p>
        </w:tc>
      </w:tr>
      <w:tr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tenant_id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Which tenant this action belongs to</w:t>
            </w:r>
          </w:p>
        </w:tc>
      </w:tr>
      <w:tr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user_id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Who performed the action</w:t>
            </w:r>
          </w:p>
        </w:tc>
      </w:tr>
      <w:tr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user_role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VARCHAR(50)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Role at time of action</w:t>
            </w:r>
          </w:p>
        </w:tc>
      </w:tr>
      <w:tr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action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VARCHAR(255) NOT NULL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Action description</w:t>
            </w:r>
          </w:p>
        </w:tc>
      </w:tr>
      <w:tr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entity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VARCHAR(100)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Affected entity type</w:t>
            </w:r>
          </w:p>
        </w:tc>
      </w:tr>
      <w:tr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entity_id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Affected entity ID</w:t>
            </w:r>
          </w:p>
        </w:tc>
      </w:tr>
      <w:tr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details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JSONB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Additional structured context</w:t>
            </w:r>
          </w:p>
        </w:tc>
      </w:tr>
      <w:tr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ip_address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VARCHAR(60)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Request IP</w:t>
            </w:r>
          </w:p>
        </w:tc>
      </w:tr>
      <w:tr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created_at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Event timestamp</w:t>
            </w:r>
          </w:p>
        </w:tc>
      </w:tr>
    </w:tbl>
    <w:p/>
    <w:p/>
    <w:p>
      <w:pPr>
        <w:pStyle w:val="Heading4"/>
      </w:pPr>
      <w:r/>
      <w:r>
        <w:rPr>
          <w:rFonts w:ascii="Courier New" w:hAnsi="Courier New"/>
          <w:color w:val="C7254E"/>
          <w:sz w:val="18"/>
        </w:rPr>
        <w:t>announcements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Announcement identifier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title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VARCHAR(255)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Banner heading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body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Full announcement text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type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VARCHAR(20)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CHECK (info/warning/maintenance)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Visual styling type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target_tenant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NULL = shown to all tenants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display_from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When to start showing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display_until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When to stop showing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created_by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Super admin who created it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created_at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NOW()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Creation timestamp</w:t>
            </w:r>
          </w:p>
        </w:tc>
      </w:tr>
    </w:tbl>
    <w:p/>
    <w:p/>
    <w:p>
      <w:pPr>
        <w:pBdr>
          <w:bottom w:val="single" w:sz="6" w:space="1" w:color="CCCCCC"/>
        </w:pBdr>
      </w:pPr>
    </w:p>
    <w:p/>
    <w:p>
      <w:pPr>
        <w:pStyle w:val="Heading3"/>
      </w:pPr>
      <w:r>
        <w:t>Tenant Schema (</w:t>
      </w:r>
      <w:r>
        <w:rPr>
          <w:rFonts w:ascii="Courier New" w:hAnsi="Courier New"/>
          <w:color w:val="C7254E"/>
          <w:sz w:val="18"/>
        </w:rPr>
        <w:t>tenant_{id}</w:t>
      </w:r>
      <w:r>
        <w:t>)</w:t>
      </w:r>
    </w:p>
    <w:p/>
    <w:p>
      <w:pPr>
        <w:pStyle w:val="Heading4"/>
      </w:pPr>
      <w:r/>
      <w:r>
        <w:rPr>
          <w:rFonts w:ascii="Courier New" w:hAnsi="Courier New"/>
          <w:color w:val="C7254E"/>
          <w:sz w:val="18"/>
        </w:rPr>
        <w:t>users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PK, DEFAULT gen_random_uuid()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User identifier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VARCHAR(255)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UNIQUE, NOT NULL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Login email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password_hash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VARCHAR(255)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bcrypt/argon2 hash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name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VARCHAR(255)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Display name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role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VARCHAR(30)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CHECK (tenant_admin/tenant_user)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Access role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is_active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BOOLEAN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TRUE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Account active flag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created_at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NOW()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Creation timestamp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last_login_at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Last successful login</w:t>
            </w:r>
          </w:p>
        </w:tc>
      </w:tr>
    </w:tbl>
    <w:p/>
    <w:p/>
    <w:p>
      <w:pPr>
        <w:pStyle w:val="Heading4"/>
      </w:pPr>
      <w:r/>
      <w:r>
        <w:rPr>
          <w:rFonts w:ascii="Courier New" w:hAnsi="Courier New"/>
          <w:color w:val="C7254E"/>
          <w:sz w:val="18"/>
        </w:rPr>
        <w:t>branches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Branch identifier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branch_code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VARCHAR(20)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UNIQUE, NOT NULL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Short code (e.g. "HQ", "MUM")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branch_name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VARCHAR(200)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Full branch name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address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Physical address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is_home_branch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BOOLEAN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FALSE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Marks HQ / default branch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is_active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BOOLEAN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TRUE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Branch operational flag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source_label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VARCHAR(200)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Original label from import file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auto_created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BOOLEAN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FALSE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Created automatically by import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created_at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NOW()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Creation timestamp</w:t>
            </w:r>
          </w:p>
        </w:tc>
      </w:tr>
    </w:tbl>
    <w:p/>
    <w:p/>
    <w:p>
      <w:pPr>
        <w:pStyle w:val="Heading4"/>
      </w:pPr>
      <w:r/>
      <w:r>
        <w:rPr>
          <w:rFonts w:ascii="Courier New" w:hAnsi="Courier New"/>
          <w:color w:val="C7254E"/>
          <w:sz w:val="18"/>
        </w:rPr>
        <w:t>godowns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Godown identifier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branch_id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FK → branches(id) ON DELETE CASCADE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Parent branch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godown_code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VARCHAR(20)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UNIQUE per branch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Short code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godown_name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VARCHAR(200)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Storage location name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is_active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BOOLEAN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TRUE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Active flag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created_at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NOW()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Creation timestamp</w:t>
            </w:r>
          </w:p>
        </w:tc>
      </w:tr>
    </w:tbl>
    <w:p/>
    <w:p/>
    <w:p>
      <w:pPr>
        <w:pStyle w:val="Heading4"/>
      </w:pPr>
      <w:r/>
      <w:r>
        <w:rPr>
          <w:rFonts w:ascii="Courier New" w:hAnsi="Courier New"/>
          <w:color w:val="C7254E"/>
          <w:sz w:val="18"/>
        </w:rPr>
        <w:t>skus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SKU identifier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sku_code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VARCHAR(100)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UNIQUE, NOT NULL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Product code (from Busy/ERP)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sku_name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VARCHAR(500)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Product description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brand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VARCHAR(200)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Brand name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category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VARCHAR(200)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Product category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unit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VARCHAR(20)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'PCS'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Unit of measure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is_focus_sku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BOOLEAN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FALSE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Marked as focus/priority SKU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busy_item_code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VARCHAR(100)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UNIQUE WHERE NOT NULL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Busy ERP item code for sync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season_tags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JSONB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'[]'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Array of season tags e.g. ["Summer","Monsoon"]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purchase_cost_encoded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VARCHAR(50)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Vendor-encoded purchase price string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purchase_cost_decoded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NUMERIC(12,2)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Decoded purchase cost in INR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last_selling_price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NUMERIC(12,2)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Most recent selling price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is_active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BOOLEAN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TRUE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Active in system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created_at / updated_at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NOW()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Timestamps</w:t>
            </w:r>
          </w:p>
        </w:tc>
      </w:tr>
    </w:tbl>
    <w:p/>
    <w:p/>
    <w:p>
      <w:pPr>
        <w:pStyle w:val="Heading4"/>
      </w:pPr>
      <w:r/>
      <w:r>
        <w:rPr>
          <w:rFonts w:ascii="Courier New" w:hAnsi="Courier New"/>
          <w:color w:val="C7254E"/>
          <w:sz w:val="18"/>
        </w:rPr>
        <w:t>sku_msl</w:t>
      </w:r>
      <w:r>
        <w:t xml:space="preserve"> (Minimum Stock Level)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SERIAL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Record identifier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sku_id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FK → skus(id) ON DELETE CASCADE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SKU reference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branch_id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FK → branches(id) ON DELETE CASCADE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Branch reference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godown_id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FK → godowns(id), nullable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NULL = branch-level MSL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msl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NULL, DEFAULT 0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Minimum stock level units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updated_by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FK → users(id)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Who last updated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updated_at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NOW()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Last update time</w:t>
            </w:r>
          </w:p>
        </w:tc>
      </w:tr>
    </w:tbl>
    <w:p/>
    <w:p/>
    <w:p>
      <w:r>
        <w:t>*Unique constraints: one row per (sku_id, branch_id) when godown_id IS NULL; one row per (sku_id, branch_id, godown_id) when godown_id IS NOT NULL.*</w:t>
      </w:r>
    </w:p>
    <w:p/>
    <w:p>
      <w:pPr>
        <w:pStyle w:val="Heading4"/>
      </w:pPr>
      <w:r/>
      <w:r>
        <w:rPr>
          <w:rFonts w:ascii="Courier New" w:hAnsi="Courier New"/>
          <w:color w:val="C7254E"/>
          <w:sz w:val="18"/>
        </w:rPr>
        <w:t>skus_reorder_orders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SERIAL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Order record identifier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sku_id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FK → skus(id)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Ordered SKU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branch_id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FK → branches(id)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Ordering branch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godown_id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FK → godowns(id), nullable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Specific godown if applicable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ordered_qty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Quantity ordered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order_placed_at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NOW()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When order was placed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placed_by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FK → users(id)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User who placed order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use_system_lead_time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BOOLEAN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TRUE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Use tenant lead_time_days setting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expected_delivery_dt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Expected delivery date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status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CHECK (order_placed/pending_delivery/delivered/cancelled)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Order status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notes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Free text notes</w:t>
            </w:r>
          </w:p>
        </w:tc>
      </w:tr>
    </w:tbl>
    <w:p/>
    <w:p/>
    <w:p>
      <w:pPr>
        <w:pStyle w:val="Heading4"/>
      </w:pPr>
      <w:r/>
      <w:r>
        <w:rPr>
          <w:rFonts w:ascii="Courier New" w:hAnsi="Courier New"/>
          <w:color w:val="C7254E"/>
          <w:sz w:val="18"/>
        </w:rPr>
        <w:t>sales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BIGSERIAL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Transaction identifier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sku_id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FK → skus(id)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branch_id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FK → branches(id)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Branch where sold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sale_date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Date of sale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quantity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NUMERIC(12,3)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Units sold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rate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NUMERIC(12,2)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Unit selling price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total_value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NUMERIC(14,2)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Total sale value (qty × rate)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customer_id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FK → customers(id), optional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import_batch_id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FK → import_batches(id)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busy_vch_code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BIGINT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UNIQUE with sku_id WHERE NOT NULL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Busy voucher code for dedup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data_ingestion_source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CHECK (manual_upload/busy_api)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How this record arrived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created_at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NOW()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Insert timestamp</w:t>
            </w:r>
          </w:p>
        </w:tc>
      </w:tr>
    </w:tbl>
    <w:p/>
    <w:p/>
    <w:p>
      <w:pPr>
        <w:pStyle w:val="Heading4"/>
      </w:pPr>
      <w:r/>
      <w:r>
        <w:rPr>
          <w:rFonts w:ascii="Courier New" w:hAnsi="Courier New"/>
          <w:color w:val="C7254E"/>
          <w:sz w:val="18"/>
        </w:rPr>
        <w:t>purchases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BIGSERIAL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Transaction identifier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sku_id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FK → skus(id)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branch_id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FK → branches(id)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Branch where purchased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purchase_date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Date of purchase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quantity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NUMERIC(12,3)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Units purchased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rate_encoded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VARCHAR(50)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Raw encoded vendor price string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rate_decoded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NUMERIC(12,2)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Decoded unit purchase price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total_value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NUMERIC(14,2)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Total purchase value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vendor_name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VARCHAR(255)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Supplier name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import_batch_id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FK → import_batches(id)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busy_vch_code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BIGINT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UNIQUE with sku_id WHERE NOT NULL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Busy voucher code for dedup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data_ingestion_source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CHECK (manual_upload/busy_api)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How this record arrived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created_at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NOW()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Insert timestamp</w:t>
            </w:r>
          </w:p>
        </w:tc>
      </w:tr>
    </w:tbl>
    <w:p/>
    <w:p/>
    <w:p>
      <w:pPr>
        <w:pStyle w:val="Heading4"/>
      </w:pPr>
      <w:r/>
      <w:r>
        <w:rPr>
          <w:rFonts w:ascii="Courier New" w:hAnsi="Courier New"/>
          <w:color w:val="C7254E"/>
          <w:sz w:val="18"/>
        </w:rPr>
        <w:t>inventory_snapshots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BIGSERIAL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Snapshot identifier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sku_id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FK → skus(id)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branch_id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FK → branches(id), nullable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NULL = consolidated snapshot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snapshot_date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Date of physical count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quantity_on_hand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NUMERIC(12,3)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NULL, DEFAULT 0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Counted stock quantity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import_batch_id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FK → import_batches(id)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created_at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NOW()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Insert timestamp</w:t>
            </w:r>
          </w:p>
        </w:tc>
      </w:tr>
    </w:tbl>
    <w:p/>
    <w:p/>
    <w:p>
      <w:r>
        <w:t>*Unique: one consolidated row per (sku_id, snapshot_date) when branch_id IS NULL; one per (sku_id, branch_id, snapshot_date) otherwise.*</w:t>
      </w:r>
    </w:p>
    <w:p/>
    <w:p>
      <w:pPr>
        <w:pStyle w:val="Heading4"/>
      </w:pPr>
      <w:r/>
      <w:r>
        <w:rPr>
          <w:rFonts w:ascii="Courier New" w:hAnsi="Courier New"/>
          <w:color w:val="C7254E"/>
          <w:sz w:val="18"/>
        </w:rPr>
        <w:t>customers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Customer identifier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customer_code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VARCHAR(100)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UNIQUE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Busy customer code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customer_name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VARCHAR(300)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Full name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phone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VARCHAR(20)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Contact phone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whatsapp_number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VARCHAR(20)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WhatsApp number (may differ from phone)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busy_account_code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VARCHAR(100)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UNIQUE WHERE NOT NULL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Busy account code for sync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created_at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NOW()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Creation timestamp</w:t>
            </w:r>
          </w:p>
        </w:tc>
      </w:tr>
    </w:tbl>
    <w:p/>
    <w:p/>
    <w:p>
      <w:pPr>
        <w:pStyle w:val="Heading4"/>
      </w:pPr>
      <w:r/>
      <w:r>
        <w:rPr>
          <w:rFonts w:ascii="Courier New" w:hAnsi="Courier New"/>
          <w:color w:val="C7254E"/>
          <w:sz w:val="18"/>
        </w:rPr>
        <w:t>outstanding_ledger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BIGSERIAL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Ledger entry identifier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customer_id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NULL, FK → customers(id)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Customer reference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transaction_date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Date of transaction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transaction_type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VARCHAR(20)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CHECK (invoice/payment/credit_note)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Entry type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amount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NUMERIC(14,2)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Transaction amount in INR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reference_no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VARCHAR(100)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Invoice/receipt reference number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import_batch_id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FK → import_batches(id)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created_at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NOW()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Insert timestamp</w:t>
            </w:r>
          </w:p>
        </w:tc>
      </w:tr>
    </w:tbl>
    <w:p/>
    <w:p/>
    <w:p>
      <w:pPr>
        <w:pStyle w:val="Heading4"/>
      </w:pPr>
      <w:r/>
      <w:r>
        <w:rPr>
          <w:rFonts w:ascii="Courier New" w:hAnsi="Courier New"/>
          <w:color w:val="C7254E"/>
          <w:sz w:val="18"/>
        </w:rPr>
        <w:t>outstanding_followups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SERIAL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Follow-up record identifier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invoice_ref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Invoice reference number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customer_id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FK → customers(id)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Customer reference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comment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Follow-up note/comment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promised_payment_dt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Date customer promised to pay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snoozed_until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Reminder suppressed until this date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followup_status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CHECK (followup_pending/customer_promised/reminder_snoozed/escalation_required/auto_closed)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Current status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created_by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FK → users(id)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User who logged this action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created_at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NOW()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When action was logged</w:t>
            </w:r>
          </w:p>
        </w:tc>
      </w:tr>
    </w:tbl>
    <w:p/>
    <w:p/>
    <w:p>
      <w:r>
        <w:t>*Append-only — never UPDATE rows. Active status = most recent row per invoice_ref.*</w:t>
      </w:r>
    </w:p>
    <w:p/>
    <w:p>
      <w:pPr>
        <w:pStyle w:val="Heading4"/>
      </w:pPr>
      <w:r/>
      <w:r>
        <w:rPr>
          <w:rFonts w:ascii="Courier New" w:hAnsi="Courier New"/>
          <w:color w:val="C7254E"/>
          <w:sz w:val="18"/>
        </w:rPr>
        <w:t>import_batches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Batch identifier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branch_id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FK → branches(id)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Target branch for this import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data_type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VARCHAR(30)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CHECK (sales/purchases/inventory/outstanding/msl/urgent_skus/sales_invoices/payment_receipts)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Type of data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file_name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VARCHAR(300)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Original filename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file_path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VARCHAR(500)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Server storage path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status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VARCHAR(20)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CHECK (pending/processing/completed/failed/cancelled)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Processing status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records_total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Total rows in file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records_imported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Successfully imported rows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records_skipped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Skipped/duplicate rows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new_masters_created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New SKUs/customers auto-created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error_log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JSONB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Structured error details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data_ingestion_source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CHECK (manual_upload/busy_api)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Upload method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uploaded_by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FK → users(id)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created_at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NOW()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Upload timestamp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completed_at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When processing finished</w:t>
            </w:r>
          </w:p>
        </w:tc>
      </w:tr>
    </w:tbl>
    <w:p/>
    <w:p/>
    <w:p>
      <w:pPr>
        <w:pStyle w:val="Heading4"/>
      </w:pPr>
      <w:r/>
      <w:r>
        <w:rPr>
          <w:rFonts w:ascii="Courier New" w:hAnsi="Courier New"/>
          <w:color w:val="C7254E"/>
          <w:sz w:val="18"/>
        </w:rPr>
        <w:t>forecasting_cache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Cache entry identifier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sku_id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FK → skus(id)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branch_id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FK → branches(id), nullable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NULL = consolidated all-branch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computed_at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NULL, DEFAULT NOW()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When last computed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drr_4w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NUMERIC(10,4)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Daily Run Rate — 4-week window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drr_13w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NUMERIC(10,4)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Daily Run Rate — 13-week window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drr_52w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NUMERIC(10,4)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Daily Run Rate — 52-week window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drr_recommended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NUMERIC(10,4)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Blended DRR used for recommendations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drr_seasonal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NUMERIC(10,4)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Seasonal-adjusted DRR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seasonal_uplift_pct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NUMERIC(8,2)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% uplift vs normal DRR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woi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NUMERIC(8,2)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Weeks of Inventory at current DRR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woi_status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VARCHAR(10)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CHECK (red/amber/green)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Traffic light status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msl_suggested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System-suggested MSL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target_12w_qty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Stock needed for 12 weeks of cover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suggested_order_qty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Reorder suggestion = target − current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pre_season_alert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BOOLEAN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FALSE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Season approaching flag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latest_order_date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Latest date to place pre-season order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current_stock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NUMERIC(12,3)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0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Stock at time of computation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last_snapshot_date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Date of the latest snapshot used</w:t>
            </w:r>
          </w:p>
        </w:tc>
      </w:tr>
    </w:tbl>
    <w:p/>
    <w:p/>
    <w:p>
      <w:pPr>
        <w:pStyle w:val="Heading4"/>
      </w:pPr>
      <w:r/>
      <w:r>
        <w:rPr>
          <w:rFonts w:ascii="Courier New" w:hAnsi="Courier New"/>
          <w:color w:val="C7254E"/>
          <w:sz w:val="18"/>
        </w:rPr>
        <w:t>stock_transfers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Transfer identifier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transfer_date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Date of transfer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sku_id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NULL, FK → skus(id)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Transferred product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from_branch_id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NULL, FK → branches(id)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Source branch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to_branch_id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NULL, FK → branches(id)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Destination branch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quantity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NUMERIC(12,3)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NULL, CHECK &gt; 0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Units transferred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notes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Optional notes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created_by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FK → users(id)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created_at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NOW()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Record creation time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busy_vch_code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BIGINT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Busy voucher reference</w:t>
            </w:r>
          </w:p>
        </w:tc>
      </w:tr>
    </w:tbl>
    <w:p/>
    <w:p/>
    <w:p>
      <w:r>
        <w:t>*Constraint: from_branch_id ≠ to_branch_id enforced at DB level.*</w:t>
      </w:r>
    </w:p>
    <w:p/>
    <w:p>
      <w:pPr>
        <w:pStyle w:val="Heading4"/>
      </w:pPr>
      <w:r/>
      <w:r>
        <w:rPr>
          <w:rFonts w:ascii="Courier New" w:hAnsi="Courier New"/>
          <w:color w:val="C7254E"/>
          <w:sz w:val="18"/>
        </w:rPr>
        <w:t>vendors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928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928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 PK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Vendor identifier</w:t>
            </w:r>
          </w:p>
        </w:tc>
      </w:tr>
      <w:tr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vendor_code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VARCHAR(50)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Short vendor code</w:t>
            </w:r>
          </w:p>
        </w:tc>
      </w:tr>
      <w:tr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vendor_name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VARCHAR(200) NOT NULL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Full vendor name</w:t>
            </w:r>
          </w:p>
        </w:tc>
      </w:tr>
      <w:tr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contact_name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VARCHAR(200)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Contact person</w:t>
            </w:r>
          </w:p>
        </w:tc>
      </w:tr>
      <w:tr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phone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VARCHAR(30)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Phone number</w:t>
            </w:r>
          </w:p>
        </w:tc>
      </w:tr>
      <w:tr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VARCHAR(200)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address</w:t>
            </w:r>
          </w:p>
        </w:tc>
      </w:tr>
      <w:tr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address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Physical address</w:t>
            </w:r>
          </w:p>
        </w:tc>
      </w:tr>
      <w:tr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busy_account_code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VARCHAR(100)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Busy account code for sync</w:t>
            </w:r>
          </w:p>
        </w:tc>
      </w:tr>
      <w:tr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is_active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BOOLEAN DEFAULT TRUE</w:t>
            </w:r>
          </w:p>
        </w:tc>
        <w:tc>
          <w:tcPr>
            <w:tcW w:type="dxa" w:w="2928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Active flag</w:t>
            </w:r>
          </w:p>
        </w:tc>
      </w:tr>
      <w:tr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created_at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928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Creation timestamp</w:t>
            </w:r>
          </w:p>
        </w:tc>
      </w:tr>
    </w:tbl>
    <w:p/>
    <w:p/>
    <w:p>
      <w:pPr>
        <w:pStyle w:val="Heading4"/>
      </w:pPr>
      <w:r/>
      <w:r>
        <w:rPr>
          <w:rFonts w:ascii="Courier New" w:hAnsi="Courier New"/>
          <w:color w:val="C7254E"/>
          <w:sz w:val="18"/>
        </w:rPr>
        <w:t>cost_decode_formulas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Formula identifier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char_map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JSONB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Character substitution map e.g. {"A":"1","B":"2"}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math_operation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VARCHAR(20)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CHECK (none/divide/multiply/add/subtract)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Post-substitution math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math_value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NUMERIC(10,4)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Scalar operand for the math operation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is_active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BOOLEAN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TRUE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Active formula flag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created_by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FK → users(id)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created_at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NOW()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Creation timestamp</w:t>
            </w:r>
          </w:p>
        </w:tc>
      </w:tr>
    </w:tbl>
    <w:p/>
    <w:p/>
    <w:p>
      <w:pPr>
        <w:pStyle w:val="Heading4"/>
      </w:pPr>
      <w:r/>
      <w:r>
        <w:rPr>
          <w:rFonts w:ascii="Courier New" w:hAnsi="Courier New"/>
          <w:color w:val="C7254E"/>
          <w:sz w:val="18"/>
        </w:rPr>
        <w:t>whatsapp_templates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Template identifier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template_name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VARCHAR(100)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UNIQUE, NOT NULL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Template identifier name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message_body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Message text with </w:t>
            </w:r>
            <w:r>
              <w:rPr>
                <w:rFonts w:ascii="Courier New" w:hAnsi="Courier New"/>
                <w:color w:val="C7254E"/>
                <w:sz w:val="18"/>
              </w:rPr>
              <w:t>{{variable}}</w:t>
            </w:r>
            <w:r>
              <w:rPr>
                <w:sz w:val="18"/>
              </w:rPr>
              <w:t xml:space="preserve"> placeholders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is_default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BOOLEAN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FALSE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template flag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created_at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NOW()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Creation timestamp</w:t>
            </w:r>
          </w:p>
        </w:tc>
      </w:tr>
    </w:tbl>
    <w:p/>
    <w:p/>
    <w:p>
      <w:pPr>
        <w:pStyle w:val="Heading4"/>
      </w:pPr>
      <w:r/>
      <w:r>
        <w:rPr>
          <w:rFonts w:ascii="Courier New" w:hAnsi="Courier New"/>
          <w:color w:val="C7254E"/>
          <w:sz w:val="18"/>
        </w:rPr>
        <w:t>sales_invoices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BIGSERIAL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Invoice identifier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customer_id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NULL, FK → customers(id)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Customer reference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invoice_no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VARCHAR(100)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Invoice number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invoice_date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Invoice date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due_date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Payment due date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amount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NUMERIC(14,2)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Invoice amount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import_batch_id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FK → import_batches(id)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busy_vch_code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BIGINT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Busy voucher reference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created_at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NOW()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Insert timestamp</w:t>
            </w:r>
          </w:p>
        </w:tc>
      </w:tr>
    </w:tbl>
    <w:p/>
    <w:p/>
    <w:p>
      <w:pPr>
        <w:pStyle w:val="Heading4"/>
      </w:pPr>
      <w:r/>
      <w:r>
        <w:rPr>
          <w:rFonts w:ascii="Courier New" w:hAnsi="Courier New"/>
          <w:color w:val="C7254E"/>
          <w:sz w:val="18"/>
        </w:rPr>
        <w:t>payment_receipts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BIGSERIAL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Receipt identifier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customer_id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NULL, FK → customers(id)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Customer reference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receipt_no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VARCHAR(100)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Receipt number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receipt_date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Payment receipt date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amount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NUMERIC(14,2)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Amount received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import_batch_id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FK → import_batches(id)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busy_vch_code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BIGINT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Busy voucher reference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created_at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NOW()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Insert timestamp</w:t>
            </w:r>
          </w:p>
        </w:tc>
      </w:tr>
    </w:tbl>
    <w:p/>
    <w:p/>
    <w:p>
      <w:pPr>
        <w:pStyle w:val="Heading4"/>
      </w:pPr>
      <w:r/>
      <w:r>
        <w:rPr>
          <w:rFonts w:ascii="Courier New" w:hAnsi="Courier New"/>
          <w:color w:val="C7254E"/>
          <w:sz w:val="18"/>
        </w:rPr>
        <w:t>sync_log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SERIAL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Log entry identifier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sync_type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CHECK (full/delta_transactions/delta_masters)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Type of Busy sync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status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CHECK (running/completed/failed)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Sync job status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records_fetched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0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Records pulled from Busy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records_saved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INT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0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Records written to DB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error_message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Error details if failed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started_at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NOW()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Job start time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completed_at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Job completion time</w:t>
            </w:r>
          </w:p>
        </w:tc>
      </w:tr>
    </w:tbl>
    <w:p/>
    <w:p/>
    <w:p>
      <w:pPr>
        <w:pStyle w:val="Heading4"/>
      </w:pPr>
      <w:r/>
      <w:r>
        <w:rPr>
          <w:rFonts w:ascii="Courier New" w:hAnsi="Courier New"/>
          <w:color w:val="C7254E"/>
          <w:sz w:val="18"/>
        </w:rPr>
        <w:t>branch_column_maps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Mapping identifier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branch_id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NULL, FK → branches(id) ON DELETE CASCADE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Target branch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column_value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VARCHAR(300)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UNIQUE, NOT NULL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Raw value from CSV (e.g. "Showroom 1")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created_at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NOW()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Creation timestamp</w:t>
            </w:r>
          </w:p>
        </w:tc>
      </w:tr>
    </w:tbl>
    <w:p/>
    <w:p/>
    <w:p>
      <w:pPr>
        <w:pStyle w:val="Heading4"/>
      </w:pPr>
      <w:r/>
      <w:r>
        <w:rPr>
          <w:rFonts w:ascii="Courier New" w:hAnsi="Courier New"/>
          <w:color w:val="C7254E"/>
          <w:sz w:val="18"/>
        </w:rPr>
        <w:t>import_column_mappings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2196"/>
            <w:shd w:fill="1F3864" w:val="clear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UUID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PK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Mapping identifier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import_type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VARCHAR(30)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Data type (sales, purchases, etc.)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field_name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VARCHAR(50)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Canonical field name</w:t>
            </w:r>
          </w:p>
        </w:tc>
      </w:tr>
      <w:tr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aliases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JSONB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NOT NULL, DEFAULT '[]'</w:t>
            </w:r>
          </w:p>
        </w:tc>
        <w:tc>
          <w:tcPr>
            <w:tcW w:type="dxa" w:w="2196"/>
            <w:shd w:fill="FFFF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Array of accepted column name variants</w:t>
            </w:r>
          </w:p>
        </w:tc>
      </w:tr>
      <w:tr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created_at / updated_at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TIMESTAMPTZ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NOW()</w:t>
            </w:r>
          </w:p>
        </w:tc>
        <w:tc>
          <w:tcPr>
            <w:tcW w:type="dxa" w:w="2196"/>
            <w:shd w:fill="EEF2FF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Timestamps</w:t>
            </w:r>
          </w:p>
        </w:tc>
      </w:tr>
    </w:tbl>
    <w:p/>
    <w:p/>
    <w:p>
      <w:pPr>
        <w:pStyle w:val="Heading3"/>
      </w:pPr>
      <w:r>
        <w:t>Entity Relationships Summary</w:t>
      </w:r>
    </w:p>
    <w:p/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plans ──&lt; tenants (one plan → many tenants)</w:t>
        <w:br/>
        <w:br/>
        <w:t>[Within each tenant schema:]</w:t>
        <w:br/>
        <w:t>branches ──&lt; godowns           (branch → multiple storage locations)</w:t>
        <w:br/>
        <w:t>branches ──&lt; sales             (branch → sales records)</w:t>
        <w:br/>
        <w:t>branches ──&lt; purchases         (branch → purchase records)</w:t>
        <w:br/>
        <w:t>branches ──&lt; inventory_snapshots</w:t>
        <w:br/>
        <w:t>branches ──&lt; stock_transfers (from_branch_id, to_branch_id)</w:t>
        <w:br/>
        <w:t>branches ──&lt; import_batches</w:t>
        <w:br/>
        <w:t>branches ──&lt; sku_msl</w:t>
        <w:br/>
        <w:br/>
        <w:t>skus ──&lt; sales</w:t>
        <w:br/>
        <w:t>skus ──&lt; purchases</w:t>
        <w:br/>
        <w:t>skus ──&lt; inventory_snapshots</w:t>
        <w:br/>
        <w:t>skus ──&lt; stock_transfers</w:t>
        <w:br/>
        <w:t>skus ──&lt; sku_msl</w:t>
        <w:br/>
        <w:t>skus ──&lt; forecasting_cache</w:t>
        <w:br/>
        <w:t>skus ──&lt; skus_reorder_orders</w:t>
        <w:br/>
        <w:br/>
        <w:t>customers ──&lt; outstanding_ledger</w:t>
        <w:br/>
        <w:t>customers ──&lt; outstanding_followups</w:t>
        <w:br/>
        <w:t>customers ──&lt; sales_invoices</w:t>
        <w:br/>
        <w:t>customers ──&lt; payment_receipts</w:t>
        <w:br/>
        <w:br/>
        <w:t>users ──&lt; outstanding_followups (created_by)</w:t>
        <w:br/>
        <w:t>users ──&lt; sku_msl (updated_by)</w:t>
        <w:br/>
        <w:t>users ──&lt; skus_reorder_orders (placed_by)</w:t>
      </w:r>
    </w:p>
    <w:p/>
    <w:p>
      <w:pPr>
        <w:pBdr>
          <w:bottom w:val="single" w:sz="6" w:space="1" w:color="CCCCCC"/>
        </w:pBdr>
      </w:pPr>
    </w:p>
    <w:p/>
    <w:p>
      <w:pPr>
        <w:pStyle w:val="Heading2"/>
      </w:pPr>
      <w:r>
        <w:t>16. API Reference (Request / Response Examples)</w:t>
      </w:r>
    </w:p>
    <w:p/>
    <w:p>
      <w:pPr>
        <w:pStyle w:val="Heading3"/>
      </w:pPr>
      <w:r>
        <w:t>Authentication</w:t>
      </w:r>
    </w:p>
    <w:p/>
    <w:p>
      <w:pPr>
        <w:pStyle w:val="Heading4"/>
      </w:pPr>
      <w:r/>
      <w:r>
        <w:rPr>
          <w:rFonts w:ascii="Courier New" w:hAnsi="Courier New"/>
          <w:color w:val="C7254E"/>
          <w:sz w:val="18"/>
        </w:rPr>
        <w:t>POST /auth/login</w:t>
      </w:r>
      <w:r/>
    </w:p>
    <w:p>
      <w:r/>
      <w:r>
        <w:rPr>
          <w:b/>
        </w:rPr>
        <w:t>Request:</w:t>
      </w:r>
      <w:r/>
    </w:p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{ "email": "manager@store.com", "password": "YourPassword" }</w:t>
      </w:r>
    </w:p>
    <w:p>
      <w:r/>
      <w:r>
        <w:rPr>
          <w:b/>
        </w:rPr>
        <w:t>Response:</w:t>
      </w:r>
      <w:r/>
    </w:p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{</w:t>
        <w:br/>
        <w:t xml:space="preserve">  "access_token": "eyJhbGci...",</w:t>
        <w:br/>
        <w:t xml:space="preserve">  "refresh_token": "eyJhbGci...",</w:t>
        <w:br/>
        <w:t xml:space="preserve">  "user": { "id": "uuid", "name": "Store Manager", "role": "tenant_admin" }</w:t>
        <w:br/>
        <w:t>}</w:t>
      </w:r>
    </w:p>
    <w:p/>
    <w:p>
      <w:pPr>
        <w:pStyle w:val="Heading4"/>
      </w:pPr>
      <w:r/>
      <w:r>
        <w:rPr>
          <w:rFonts w:ascii="Courier New" w:hAnsi="Courier New"/>
          <w:color w:val="C7254E"/>
          <w:sz w:val="18"/>
        </w:rPr>
        <w:t>POST /auth/refresh</w:t>
      </w:r>
      <w:r/>
    </w:p>
    <w:p>
      <w:r/>
      <w:r>
        <w:rPr>
          <w:b/>
        </w:rPr>
        <w:t>Request:</w:t>
      </w:r>
      <w:r/>
    </w:p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{ "refresh_token": "eyJhbGci..." }</w:t>
      </w:r>
    </w:p>
    <w:p>
      <w:r/>
      <w:r>
        <w:rPr>
          <w:b/>
        </w:rPr>
        <w:t>Response:</w:t>
      </w:r>
      <w:r/>
    </w:p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{ "access_token": "eyJhbGci...", "refresh_token": "eyJhbGci..." }</w:t>
      </w:r>
    </w:p>
    <w:p/>
    <w:p>
      <w:pPr>
        <w:pStyle w:val="Heading3"/>
      </w:pPr>
      <w:r>
        <w:t>SKUs</w:t>
      </w:r>
    </w:p>
    <w:p/>
    <w:p>
      <w:pPr>
        <w:pStyle w:val="Heading4"/>
      </w:pPr>
      <w:r/>
      <w:r>
        <w:rPr>
          <w:rFonts w:ascii="Courier New" w:hAnsi="Courier New"/>
          <w:color w:val="C7254E"/>
          <w:sz w:val="18"/>
        </w:rPr>
        <w:t>GET /skus?page=1&amp;limit=50&amp;search=brake&amp;category=Brakes&amp;brand=Bosch</w:t>
      </w:r>
      <w:r/>
    </w:p>
    <w:p>
      <w:r/>
      <w:r>
        <w:rPr>
          <w:b/>
        </w:rPr>
        <w:t>Response:</w:t>
      </w:r>
      <w:r/>
    </w:p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{</w:t>
        <w:br/>
        <w:t xml:space="preserve">  "data": [</w:t>
        <w:br/>
        <w:t xml:space="preserve">    {</w:t>
        <w:br/>
        <w:t xml:space="preserve">      "id": "uuid", "sku_code": "BRK-001", "sku_name": "Front Brake Pad",</w:t>
        <w:br/>
        <w:t xml:space="preserve">      "brand": "Bosch", "category": "Brakes", "unit": "PCS",</w:t>
        <w:br/>
        <w:t xml:space="preserve">      "is_focus_sku": true, "season_tags": ["Monsoon"],</w:t>
        <w:br/>
        <w:t xml:space="preserve">      "purchase_cost_decoded": 245.50, "last_selling_price": 380.00,</w:t>
        <w:br/>
        <w:t xml:space="preserve">      "is_active": true</w:t>
        <w:br/>
        <w:t xml:space="preserve">    }</w:t>
        <w:br/>
        <w:t xml:space="preserve">  ],</w:t>
        <w:br/>
        <w:t xml:space="preserve">  "total": 842, "page": 1, "limit": 50</w:t>
        <w:br/>
        <w:t>}</w:t>
      </w:r>
    </w:p>
    <w:p/>
    <w:p>
      <w:pPr>
        <w:pStyle w:val="Heading4"/>
      </w:pPr>
      <w:r/>
      <w:r>
        <w:rPr>
          <w:rFonts w:ascii="Courier New" w:hAnsi="Courier New"/>
          <w:color w:val="C7254E"/>
          <w:sz w:val="18"/>
        </w:rPr>
        <w:t>POST /skus/bulk-tag</w:t>
      </w:r>
      <w:r/>
    </w:p>
    <w:p>
      <w:r/>
      <w:r>
        <w:rPr>
          <w:b/>
        </w:rPr>
        <w:t>Request:</w:t>
      </w:r>
      <w:r/>
    </w:p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{ "sku_ids": ["uuid1", "uuid2"], "season_tags": ["Summer", "Festival"] }</w:t>
      </w:r>
    </w:p>
    <w:p>
      <w:r/>
      <w:r>
        <w:rPr>
          <w:b/>
        </w:rPr>
        <w:t>Response:</w:t>
      </w:r>
      <w:r/>
    </w:p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{ "updated": 2 }</w:t>
      </w:r>
    </w:p>
    <w:p/>
    <w:p>
      <w:pPr>
        <w:pStyle w:val="Heading3"/>
      </w:pPr>
      <w:r>
        <w:t>Dashboard</w:t>
      </w:r>
    </w:p>
    <w:p/>
    <w:p>
      <w:pPr>
        <w:pStyle w:val="Heading4"/>
      </w:pPr>
      <w:r/>
      <w:r>
        <w:rPr>
          <w:rFonts w:ascii="Courier New" w:hAnsi="Courier New"/>
          <w:color w:val="C7254E"/>
          <w:sz w:val="18"/>
        </w:rPr>
        <w:t>GET /dashboard?branch_id=uuid</w:t>
      </w:r>
      <w:r>
        <w:t xml:space="preserve"> *(branch_id optional)*</w:t>
      </w:r>
    </w:p>
    <w:p>
      <w:r/>
      <w:r>
        <w:rPr>
          <w:b/>
        </w:rPr>
        <w:t>Response (abbreviated):</w:t>
      </w:r>
      <w:r/>
    </w:p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{</w:t>
        <w:br/>
        <w:t xml:space="preserve">  "total_skus": 842, "focus_skus": 134,</w:t>
        <w:br/>
        <w:t xml:space="preserve">  "red_skus": 47, "amber_skus": 123, "green_skus": 672,</w:t>
        <w:br/>
        <w:t xml:space="preserve">  "mtd_sales": 2847500.00, "mtd_purchases": 1234000.00,</w:t>
        <w:br/>
        <w:t xml:space="preserve">  "gross_margin_pct": 28.4,</w:t>
        <w:br/>
        <w:t xml:space="preserve">  "top_skus_revenue": [...],</w:t>
        <w:br/>
        <w:t xml:space="preserve">  "top_skus_margin": [...],</w:t>
        <w:br/>
        <w:t xml:space="preserve">  "outstanding_aging": { "0_30": 145000, "31_60": 67000, "61_90": 23000, "90_plus": 8000 },</w:t>
        <w:br/>
        <w:t xml:space="preserve">  "data_freshness": { "sales": "2026-03-17", "purchases": "2026-03-15", "inventory": "2026-03-10" }</w:t>
        <w:br/>
        <w:t>}</w:t>
      </w:r>
    </w:p>
    <w:p/>
    <w:p>
      <w:pPr>
        <w:pStyle w:val="Heading3"/>
      </w:pPr>
      <w:r>
        <w:t>Forecasting</w:t>
      </w:r>
    </w:p>
    <w:p/>
    <w:p>
      <w:pPr>
        <w:pStyle w:val="Heading4"/>
      </w:pPr>
      <w:r/>
      <w:r>
        <w:rPr>
          <w:rFonts w:ascii="Courier New" w:hAnsi="Courier New"/>
          <w:color w:val="C7254E"/>
          <w:sz w:val="18"/>
        </w:rPr>
        <w:t>GET /forecasting?branch_id=uuid&amp;page=1&amp;limit=50</w:t>
      </w:r>
      <w:r/>
    </w:p>
    <w:p>
      <w:r/>
      <w:r>
        <w:rPr>
          <w:b/>
        </w:rPr>
        <w:t>Response:</w:t>
      </w:r>
      <w:r/>
    </w:p>
    <w:p>
      <w:pPr>
        <w:ind w:left="360"/>
        <w:shd w:fill="F0F0F0" w:val="clear"/>
      </w:pPr>
      <w:r>
        <w:rPr>
          <w:rFonts w:ascii="Courier New" w:hAnsi="Courier New"/>
          <w:color w:val="222222"/>
          <w:sz w:val="18"/>
        </w:rPr>
        <w:t>{</w:t>
        <w:br/>
        <w:t xml:space="preserve">  "data": [</w:t>
        <w:br/>
        <w:t xml:space="preserve">    {</w:t>
        <w:br/>
        <w:t xml:space="preserve">      "sku_code": "BRK-001", "sku_name": "Front Brake Pad",</w:t>
        <w:br/>
        <w:t xml:space="preserve">      "drr_4w": 2.14, "drr_13w": 1.98, "drr_52w": 1.75, "drr_recommended": 2.04,</w:t>
        <w:br/>
        <w:t xml:space="preserve">      "current_stock": 45, "woi": 3.1, "woi_status": "red",</w:t>
        <w:br/>
        <w:t xml:space="preserve">      "msl_suggested": 29, "suggested_order_qty": 18,</w:t>
        <w:br/>
        <w:t xml:space="preserve">      "computed_at": "2026-03-18T02:00:00Z"</w:t>
        <w:br/>
        <w:t xml:space="preserve">    }</w:t>
        <w:br/>
        <w:t xml:space="preserve">  ],</w:t>
        <w:br/>
        <w:t xml:space="preserve">  "total": 842, "page": 1, "limit": 50</w:t>
        <w:br/>
        <w:t>}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