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ED1E" w14:textId="77777777" w:rsidR="00C57904" w:rsidRPr="001044AC" w:rsidRDefault="00C57904" w:rsidP="00C57904">
      <w:pPr>
        <w:spacing w:line="240" w:lineRule="auto"/>
        <w:ind w:firstLine="0"/>
        <w:jc w:val="center"/>
        <w:rPr>
          <w:rFonts w:eastAsia="Calibri" w:cs="Times New Roman"/>
          <w:color w:val="auto"/>
          <w:szCs w:val="28"/>
          <w14:ligatures w14:val="none"/>
        </w:rPr>
      </w:pPr>
      <w:bookmarkStart w:id="0" w:name="_Hlk217406619"/>
      <w:r w:rsidRPr="001044AC">
        <w:rPr>
          <w:rFonts w:eastAsia="Calibri" w:cs="Times New Roman"/>
          <w:color w:val="auto"/>
          <w:szCs w:val="28"/>
          <w14:ligatures w14:val="none"/>
        </w:rPr>
        <w:t>Министерство науки и высшего образования РФ</w:t>
      </w:r>
    </w:p>
    <w:p w14:paraId="61707555" w14:textId="77777777" w:rsidR="00C57904" w:rsidRPr="001044AC" w:rsidRDefault="00C57904" w:rsidP="00C57904">
      <w:pPr>
        <w:spacing w:line="240" w:lineRule="auto"/>
        <w:ind w:firstLine="0"/>
        <w:jc w:val="center"/>
        <w:rPr>
          <w:rFonts w:eastAsia="Calibri" w:cs="Times New Roman"/>
          <w:color w:val="auto"/>
          <w:szCs w:val="28"/>
          <w14:ligatures w14:val="none"/>
        </w:rPr>
      </w:pPr>
      <w:r w:rsidRPr="001044AC">
        <w:rPr>
          <w:rFonts w:eastAsia="Calibri" w:cs="Times New Roman"/>
          <w:color w:val="auto"/>
          <w:szCs w:val="28"/>
          <w14:ligatures w14:val="none"/>
        </w:rPr>
        <w:t>Федеральное государственное автономное</w:t>
      </w:r>
    </w:p>
    <w:p w14:paraId="32522B20" w14:textId="77777777" w:rsidR="00C57904" w:rsidRPr="001044AC" w:rsidRDefault="00C57904" w:rsidP="00C57904">
      <w:pPr>
        <w:spacing w:line="240" w:lineRule="auto"/>
        <w:ind w:firstLine="0"/>
        <w:jc w:val="center"/>
        <w:rPr>
          <w:rFonts w:eastAsia="Calibri" w:cs="Times New Roman"/>
          <w:color w:val="auto"/>
          <w:szCs w:val="28"/>
          <w14:ligatures w14:val="none"/>
        </w:rPr>
      </w:pPr>
      <w:r w:rsidRPr="001044AC">
        <w:rPr>
          <w:rFonts w:eastAsia="Calibri" w:cs="Times New Roman"/>
          <w:color w:val="auto"/>
          <w:szCs w:val="28"/>
          <w14:ligatures w14:val="none"/>
        </w:rPr>
        <w:t>образовательное учреждение высшего образования</w:t>
      </w:r>
    </w:p>
    <w:p w14:paraId="154D3E06" w14:textId="77777777" w:rsidR="00C57904" w:rsidRPr="001044AC" w:rsidRDefault="00C57904" w:rsidP="00C57904">
      <w:pPr>
        <w:spacing w:line="240" w:lineRule="auto"/>
        <w:ind w:firstLine="0"/>
        <w:jc w:val="center"/>
        <w:rPr>
          <w:rFonts w:eastAsia="Calibri" w:cs="Times New Roman"/>
          <w:color w:val="auto"/>
          <w:szCs w:val="28"/>
          <w14:ligatures w14:val="none"/>
        </w:rPr>
      </w:pPr>
      <w:r w:rsidRPr="001044AC">
        <w:rPr>
          <w:rFonts w:eastAsia="Calibri" w:cs="Times New Roman"/>
          <w:color w:val="auto"/>
          <w:szCs w:val="28"/>
          <w14:ligatures w14:val="none"/>
        </w:rPr>
        <w:t>«</w:t>
      </w:r>
      <w:r w:rsidRPr="001044AC">
        <w:rPr>
          <w:rFonts w:eastAsia="Calibri" w:cs="Times New Roman"/>
          <w:b/>
          <w:bCs/>
          <w:color w:val="auto"/>
          <w:szCs w:val="28"/>
          <w14:ligatures w14:val="none"/>
        </w:rPr>
        <w:t>СИБИРСКИЙ ФЕДЕРАЛЬНЫЙ УНИВЕРСИТЕТ</w:t>
      </w:r>
      <w:r w:rsidRPr="001044AC">
        <w:rPr>
          <w:rFonts w:eastAsia="Calibri" w:cs="Times New Roman"/>
          <w:color w:val="auto"/>
          <w:szCs w:val="28"/>
          <w14:ligatures w14:val="none"/>
        </w:rPr>
        <w:t>»</w:t>
      </w:r>
    </w:p>
    <w:p w14:paraId="4F512606" w14:textId="77777777" w:rsidR="00C57904" w:rsidRPr="001044AC" w:rsidRDefault="00C57904" w:rsidP="00C57904">
      <w:pPr>
        <w:spacing w:line="240" w:lineRule="auto"/>
        <w:ind w:firstLine="0"/>
        <w:jc w:val="center"/>
        <w:rPr>
          <w:rFonts w:eastAsia="Calibri" w:cs="Times New Roman"/>
          <w:color w:val="auto"/>
          <w:szCs w:val="28"/>
          <w14:ligatures w14:val="none"/>
        </w:rPr>
      </w:pPr>
      <w:r w:rsidRPr="001044AC">
        <w:rPr>
          <w:rFonts w:eastAsia="Calibri" w:cs="Times New Roman"/>
          <w:color w:val="auto"/>
          <w:szCs w:val="28"/>
          <w14:ligatures w14:val="none"/>
        </w:rPr>
        <w:t>Институт космических и информационных технологий</w:t>
      </w:r>
    </w:p>
    <w:p w14:paraId="772C96B5" w14:textId="77777777" w:rsidR="00C57904" w:rsidRPr="001044AC" w:rsidRDefault="00C57904" w:rsidP="00C57904">
      <w:pPr>
        <w:spacing w:line="240" w:lineRule="auto"/>
        <w:ind w:firstLine="0"/>
        <w:jc w:val="center"/>
        <w:rPr>
          <w:rFonts w:eastAsia="Calibri" w:cs="Times New Roman"/>
          <w:color w:val="auto"/>
          <w:szCs w:val="28"/>
          <w14:ligatures w14:val="none"/>
        </w:rPr>
      </w:pPr>
      <w:r w:rsidRPr="001044AC">
        <w:rPr>
          <w:rFonts w:eastAsia="Calibri" w:cs="Times New Roman"/>
          <w:color w:val="auto"/>
          <w:szCs w:val="28"/>
          <w14:ligatures w14:val="none"/>
        </w:rPr>
        <w:t>Кафедра информационной безопасности</w:t>
      </w:r>
    </w:p>
    <w:p w14:paraId="049E987E" w14:textId="77777777" w:rsidR="00C57904" w:rsidRPr="001044AC" w:rsidRDefault="00C57904" w:rsidP="00C57904">
      <w:pPr>
        <w:spacing w:line="240" w:lineRule="auto"/>
        <w:ind w:firstLine="0"/>
        <w:jc w:val="center"/>
        <w:rPr>
          <w:rFonts w:eastAsia="Calibri" w:cs="Times New Roman"/>
          <w:color w:val="auto"/>
          <w:szCs w:val="28"/>
          <w14:ligatures w14:val="none"/>
        </w:rPr>
      </w:pPr>
    </w:p>
    <w:p w14:paraId="534CBB44" w14:textId="77777777" w:rsidR="00C57904" w:rsidRPr="001044AC" w:rsidRDefault="00C57904" w:rsidP="00C57904">
      <w:pPr>
        <w:spacing w:line="240" w:lineRule="auto"/>
        <w:ind w:firstLine="0"/>
        <w:jc w:val="center"/>
        <w:rPr>
          <w:rFonts w:eastAsia="Calibri" w:cs="Times New Roman"/>
          <w:color w:val="auto"/>
          <w:szCs w:val="28"/>
          <w14:ligatures w14:val="none"/>
        </w:rPr>
      </w:pPr>
    </w:p>
    <w:p w14:paraId="41B900F6" w14:textId="77777777" w:rsidR="00C57904" w:rsidRPr="001044AC" w:rsidRDefault="00C57904" w:rsidP="00C57904">
      <w:pPr>
        <w:spacing w:line="240" w:lineRule="auto"/>
        <w:ind w:firstLine="0"/>
        <w:jc w:val="center"/>
        <w:rPr>
          <w:rFonts w:eastAsia="Calibri" w:cs="Times New Roman"/>
          <w:color w:val="auto"/>
          <w:szCs w:val="28"/>
          <w14:ligatures w14:val="none"/>
        </w:rPr>
      </w:pPr>
    </w:p>
    <w:p w14:paraId="7166AE5D"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0B3C0D31"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19D2B764"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43D23FB5"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73E2EE6C"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63E1A61C"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62AE6A32" w14:textId="77777777" w:rsidR="00C57904" w:rsidRPr="001044AC" w:rsidRDefault="00C57904" w:rsidP="00C57904">
      <w:pPr>
        <w:spacing w:line="240" w:lineRule="auto"/>
        <w:ind w:firstLine="0"/>
        <w:jc w:val="center"/>
        <w:rPr>
          <w:rFonts w:eastAsia="Calibri" w:cs="Times New Roman"/>
          <w:b/>
          <w:color w:val="auto"/>
          <w:szCs w:val="28"/>
          <w14:ligatures w14:val="none"/>
        </w:rPr>
      </w:pPr>
    </w:p>
    <w:p w14:paraId="582CDAD3" w14:textId="77777777" w:rsidR="00C57904" w:rsidRDefault="00C57904" w:rsidP="00C57904">
      <w:pPr>
        <w:spacing w:line="240" w:lineRule="auto"/>
        <w:ind w:firstLine="0"/>
        <w:jc w:val="center"/>
        <w:rPr>
          <w:rFonts w:eastAsia="Calibri" w:cs="Times New Roman"/>
          <w:b/>
          <w:color w:val="auto"/>
          <w:szCs w:val="28"/>
          <w14:ligatures w14:val="none"/>
        </w:rPr>
      </w:pPr>
      <w:r>
        <w:rPr>
          <w:rFonts w:eastAsia="Calibri" w:cs="Times New Roman"/>
          <w:b/>
          <w:color w:val="auto"/>
          <w:szCs w:val="28"/>
          <w14:ligatures w14:val="none"/>
        </w:rPr>
        <w:t>КУРСОВОЙ ПРОЕКТ</w:t>
      </w:r>
    </w:p>
    <w:p w14:paraId="4BD3C89D" w14:textId="77777777" w:rsidR="00C57904" w:rsidRPr="00E8023A" w:rsidRDefault="00C57904" w:rsidP="00C57904">
      <w:pPr>
        <w:spacing w:line="240" w:lineRule="auto"/>
        <w:ind w:firstLine="0"/>
        <w:jc w:val="center"/>
        <w:rPr>
          <w:rFonts w:eastAsia="Calibri" w:cs="Times New Roman"/>
          <w:bCs/>
          <w:color w:val="auto"/>
          <w:szCs w:val="28"/>
          <w14:ligatures w14:val="none"/>
        </w:rPr>
      </w:pPr>
    </w:p>
    <w:p w14:paraId="16C40176" w14:textId="77777777" w:rsidR="00C57904" w:rsidRPr="008D6C1C" w:rsidRDefault="00C57904" w:rsidP="00C57904">
      <w:pPr>
        <w:widowControl w:val="0"/>
        <w:spacing w:line="240" w:lineRule="auto"/>
        <w:ind w:firstLine="0"/>
        <w:jc w:val="center"/>
        <w:rPr>
          <w:rFonts w:eastAsia="Calibri" w:cs="Times New Roman"/>
          <w:color w:val="auto"/>
          <w:szCs w:val="28"/>
          <w:vertAlign w:val="superscript"/>
          <w14:ligatures w14:val="none"/>
        </w:rPr>
      </w:pPr>
      <w:r w:rsidRPr="008D6C1C">
        <w:rPr>
          <w:rFonts w:eastAsia="Times New Roman" w:cs="Times New Roman"/>
          <w:szCs w:val="20"/>
          <w:lang w:eastAsia="ru-RU"/>
        </w:rPr>
        <w:t xml:space="preserve">Разработка инструмента анализа результатов </w:t>
      </w:r>
      <w:proofErr w:type="spellStart"/>
      <w:r w:rsidRPr="008D6C1C">
        <w:rPr>
          <w:rFonts w:eastAsia="Times New Roman" w:cs="Times New Roman"/>
          <w:szCs w:val="20"/>
          <w:lang w:eastAsia="ru-RU"/>
        </w:rPr>
        <w:t>фаззинг</w:t>
      </w:r>
      <w:proofErr w:type="spellEnd"/>
      <w:r w:rsidRPr="008D6C1C">
        <w:rPr>
          <w:rFonts w:eastAsia="Times New Roman" w:cs="Times New Roman"/>
          <w:szCs w:val="20"/>
          <w:lang w:eastAsia="ru-RU"/>
        </w:rPr>
        <w:t>-тестирования ПО</w:t>
      </w:r>
    </w:p>
    <w:p w14:paraId="7878B7D9"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4A31F193"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790D640C"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11C423C9"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2C9DA093" w14:textId="77777777" w:rsidR="00C57904" w:rsidRPr="00C20014" w:rsidRDefault="00C57904" w:rsidP="00C57904">
      <w:pPr>
        <w:widowControl w:val="0"/>
        <w:tabs>
          <w:tab w:val="left" w:pos="4086"/>
        </w:tabs>
        <w:autoSpaceDE w:val="0"/>
        <w:autoSpaceDN w:val="0"/>
        <w:spacing w:before="2" w:line="240" w:lineRule="auto"/>
        <w:ind w:firstLine="0"/>
        <w:jc w:val="center"/>
        <w:rPr>
          <w:rFonts w:eastAsia="Times New Roman" w:cs="Times New Roman"/>
          <w:color w:val="auto"/>
          <w:kern w:val="0"/>
          <w:szCs w:val="28"/>
          <w14:ligatures w14:val="none"/>
        </w:rPr>
      </w:pPr>
    </w:p>
    <w:p w14:paraId="3625F6FA"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6980AAE9"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0829A189" w14:textId="77777777" w:rsidR="00C57904" w:rsidRDefault="00C57904" w:rsidP="00C57904">
      <w:pPr>
        <w:spacing w:line="240" w:lineRule="auto"/>
        <w:ind w:firstLine="0"/>
        <w:jc w:val="center"/>
        <w:rPr>
          <w:rFonts w:eastAsia="Calibri" w:cs="Times New Roman"/>
          <w:color w:val="auto"/>
          <w:szCs w:val="28"/>
          <w14:ligatures w14:val="none"/>
        </w:rPr>
      </w:pPr>
    </w:p>
    <w:p w14:paraId="4026C608"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2A8802C4"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3EDED539" w14:textId="77777777" w:rsidR="00C57904" w:rsidRPr="001044AC" w:rsidRDefault="00C57904" w:rsidP="00C57904">
      <w:pPr>
        <w:spacing w:line="240" w:lineRule="auto"/>
        <w:ind w:firstLine="0"/>
        <w:jc w:val="left"/>
        <w:rPr>
          <w:rFonts w:eastAsia="Calibri" w:cs="Times New Roman"/>
          <w:color w:val="auto"/>
          <w:szCs w:val="28"/>
          <w:vertAlign w:val="superscript"/>
          <w14:ligatures w14:val="none"/>
        </w:rPr>
      </w:pPr>
      <w:r>
        <w:rPr>
          <w:rFonts w:eastAsia="Calibri" w:cs="Times New Roman"/>
          <w:color w:val="auto"/>
          <w:szCs w:val="28"/>
          <w14:ligatures w14:val="none"/>
        </w:rPr>
        <w:t>Руководитель от университета</w:t>
      </w:r>
      <w:r w:rsidRPr="001044AC">
        <w:rPr>
          <w:rFonts w:eastAsia="Calibri" w:cs="Times New Roman"/>
          <w:color w:val="auto"/>
          <w:szCs w:val="28"/>
          <w14:ligatures w14:val="none"/>
        </w:rPr>
        <w:t xml:space="preserve"> </w:t>
      </w:r>
      <w:r>
        <w:rPr>
          <w:rFonts w:eastAsia="Calibri" w:cs="Times New Roman"/>
          <w:color w:val="auto"/>
          <w:szCs w:val="28"/>
          <w14:ligatures w14:val="none"/>
        </w:rPr>
        <w:t xml:space="preserve">         </w:t>
      </w:r>
      <w:r>
        <w:rPr>
          <w:rFonts w:eastAsia="Calibri" w:cs="Times New Roman"/>
          <w:color w:val="auto"/>
          <w:szCs w:val="28"/>
          <w14:ligatures w14:val="none"/>
        </w:rPr>
        <w:tab/>
      </w:r>
      <w:r w:rsidRPr="001044AC">
        <w:rPr>
          <w:rFonts w:eastAsia="Calibri" w:cs="Times New Roman"/>
          <w:color w:val="auto"/>
          <w:szCs w:val="28"/>
          <w14:ligatures w14:val="none"/>
        </w:rPr>
        <w:t xml:space="preserve">   </w:t>
      </w:r>
      <w:r>
        <w:rPr>
          <w:rFonts w:eastAsia="Calibri" w:cs="Times New Roman"/>
          <w:color w:val="auto"/>
          <w:szCs w:val="28"/>
          <w:u w:val="single"/>
          <w14:ligatures w14:val="none"/>
        </w:rPr>
        <w:tab/>
      </w:r>
      <w:r>
        <w:rPr>
          <w:rFonts w:eastAsia="Calibri" w:cs="Times New Roman"/>
          <w:color w:val="auto"/>
          <w:szCs w:val="28"/>
          <w:u w:val="single"/>
          <w14:ligatures w14:val="none"/>
        </w:rPr>
        <w:tab/>
      </w:r>
      <w:r w:rsidRPr="001044AC">
        <w:rPr>
          <w:rFonts w:eastAsia="Calibri" w:cs="Times New Roman"/>
          <w:color w:val="auto"/>
          <w:szCs w:val="28"/>
          <w14:ligatures w14:val="none"/>
        </w:rPr>
        <w:t xml:space="preserve">     </w:t>
      </w:r>
      <w:r>
        <w:rPr>
          <w:rFonts w:eastAsia="Calibri" w:cs="Times New Roman"/>
          <w:color w:val="auto"/>
          <w:szCs w:val="28"/>
          <w14:ligatures w14:val="none"/>
        </w:rPr>
        <w:t xml:space="preserve">           </w:t>
      </w:r>
      <w:r w:rsidRPr="001044AC">
        <w:rPr>
          <w:rFonts w:eastAsia="Times New Roman" w:cs="Times New Roman"/>
          <w:color w:val="auto"/>
          <w:kern w:val="0"/>
          <w:szCs w:val="28"/>
          <w:lang w:eastAsia="ru-RU"/>
          <w14:ligatures w14:val="none"/>
        </w:rPr>
        <w:t>В.</w:t>
      </w:r>
      <w:r>
        <w:rPr>
          <w:rFonts w:eastAsia="Times New Roman" w:cs="Times New Roman"/>
          <w:color w:val="auto"/>
          <w:kern w:val="0"/>
          <w:szCs w:val="28"/>
          <w:lang w:eastAsia="ru-RU"/>
          <w14:ligatures w14:val="none"/>
        </w:rPr>
        <w:t>Б</w:t>
      </w:r>
      <w:r w:rsidRPr="001044AC">
        <w:rPr>
          <w:rFonts w:eastAsia="Times New Roman" w:cs="Times New Roman"/>
          <w:color w:val="auto"/>
          <w:kern w:val="0"/>
          <w:szCs w:val="28"/>
          <w:lang w:eastAsia="ru-RU"/>
          <w14:ligatures w14:val="none"/>
        </w:rPr>
        <w:t xml:space="preserve">. </w:t>
      </w:r>
      <w:proofErr w:type="spellStart"/>
      <w:r>
        <w:rPr>
          <w:rFonts w:eastAsia="Times New Roman" w:cs="Times New Roman"/>
          <w:color w:val="auto"/>
          <w:kern w:val="0"/>
          <w:szCs w:val="28"/>
          <w:lang w:eastAsia="ru-RU"/>
          <w14:ligatures w14:val="none"/>
        </w:rPr>
        <w:t>Туговиков</w:t>
      </w:r>
      <w:proofErr w:type="spellEnd"/>
    </w:p>
    <w:p w14:paraId="05A6B225" w14:textId="77777777" w:rsidR="00C57904" w:rsidRPr="00C20014" w:rsidRDefault="00C57904" w:rsidP="00C57904">
      <w:pPr>
        <w:spacing w:line="240" w:lineRule="auto"/>
        <w:ind w:left="2832" w:firstLine="0"/>
        <w:jc w:val="left"/>
        <w:rPr>
          <w:rFonts w:eastAsia="Calibri" w:cs="Times New Roman"/>
          <w:color w:val="auto"/>
          <w:sz w:val="20"/>
          <w:szCs w:val="20"/>
          <w14:ligatures w14:val="none"/>
        </w:rPr>
      </w:pPr>
      <w:r w:rsidRPr="00C20014">
        <w:rPr>
          <w:rFonts w:eastAsia="Calibri" w:cs="Times New Roman"/>
          <w:color w:val="auto"/>
          <w:sz w:val="20"/>
          <w:szCs w:val="20"/>
          <w14:ligatures w14:val="none"/>
        </w:rPr>
        <w:t xml:space="preserve">                                        </w:t>
      </w:r>
      <w:r>
        <w:rPr>
          <w:rFonts w:eastAsia="Calibri" w:cs="Times New Roman"/>
          <w:color w:val="auto"/>
          <w:sz w:val="20"/>
          <w:szCs w:val="20"/>
          <w14:ligatures w14:val="none"/>
        </w:rPr>
        <w:t xml:space="preserve">       </w:t>
      </w:r>
      <w:r w:rsidRPr="00C20014">
        <w:rPr>
          <w:rFonts w:eastAsia="Calibri" w:cs="Times New Roman"/>
          <w:color w:val="auto"/>
          <w:sz w:val="20"/>
          <w:szCs w:val="20"/>
          <w14:ligatures w14:val="none"/>
        </w:rPr>
        <w:t>подпись, дата</w:t>
      </w:r>
    </w:p>
    <w:p w14:paraId="670CDF06" w14:textId="77777777" w:rsidR="00C57904" w:rsidRDefault="00C57904" w:rsidP="00C57904">
      <w:pPr>
        <w:spacing w:line="240" w:lineRule="auto"/>
        <w:ind w:firstLine="0"/>
        <w:jc w:val="left"/>
        <w:rPr>
          <w:rFonts w:eastAsia="Calibri" w:cs="Times New Roman"/>
          <w:color w:val="auto"/>
          <w:szCs w:val="28"/>
          <w14:ligatures w14:val="none"/>
        </w:rPr>
      </w:pPr>
      <w:r>
        <w:rPr>
          <w:rFonts w:eastAsia="Times New Roman" w:cs="Times New Roman"/>
          <w:color w:val="auto"/>
          <w:kern w:val="0"/>
          <w:szCs w:val="28"/>
          <w:lang w:eastAsia="ru-RU"/>
          <w14:ligatures w14:val="none"/>
        </w:rPr>
        <w:t xml:space="preserve">                                                                                                         </w:t>
      </w:r>
    </w:p>
    <w:p w14:paraId="73D4E21C" w14:textId="77777777" w:rsidR="00C57904" w:rsidRPr="001044AC" w:rsidRDefault="00C57904" w:rsidP="00C57904">
      <w:pPr>
        <w:spacing w:line="240" w:lineRule="auto"/>
        <w:ind w:firstLine="0"/>
        <w:jc w:val="left"/>
        <w:rPr>
          <w:rFonts w:eastAsia="Calibri" w:cs="Times New Roman"/>
          <w:color w:val="auto"/>
          <w:szCs w:val="28"/>
          <w:vertAlign w:val="superscript"/>
          <w14:ligatures w14:val="none"/>
        </w:rPr>
      </w:pPr>
      <w:r w:rsidRPr="001044AC">
        <w:rPr>
          <w:rFonts w:eastAsia="Calibri" w:cs="Times New Roman"/>
          <w:color w:val="auto"/>
          <w:szCs w:val="28"/>
          <w14:ligatures w14:val="none"/>
        </w:rPr>
        <w:t>Студент КИ22-02/2Б №032211434</w:t>
      </w:r>
      <w:r>
        <w:rPr>
          <w:rFonts w:eastAsia="Calibri" w:cs="Times New Roman"/>
          <w:color w:val="auto"/>
          <w:szCs w:val="28"/>
          <w14:ligatures w14:val="none"/>
        </w:rPr>
        <w:tab/>
      </w:r>
      <w:r>
        <w:rPr>
          <w:rFonts w:eastAsia="Calibri" w:cs="Times New Roman"/>
          <w:color w:val="auto"/>
          <w:szCs w:val="28"/>
          <w14:ligatures w14:val="none"/>
        </w:rPr>
        <w:tab/>
      </w:r>
      <w:r w:rsidRPr="001044AC">
        <w:rPr>
          <w:rFonts w:eastAsia="Calibri" w:cs="Times New Roman"/>
          <w:color w:val="auto"/>
          <w:szCs w:val="28"/>
          <w14:ligatures w14:val="none"/>
        </w:rPr>
        <w:t xml:space="preserve">   </w:t>
      </w:r>
      <w:r>
        <w:rPr>
          <w:rFonts w:eastAsia="Calibri" w:cs="Times New Roman"/>
          <w:color w:val="auto"/>
          <w:szCs w:val="28"/>
          <w:u w:val="single"/>
          <w14:ligatures w14:val="none"/>
        </w:rPr>
        <w:tab/>
      </w:r>
      <w:r>
        <w:rPr>
          <w:rFonts w:eastAsia="Calibri" w:cs="Times New Roman"/>
          <w:color w:val="auto"/>
          <w:szCs w:val="28"/>
          <w:u w:val="single"/>
          <w14:ligatures w14:val="none"/>
        </w:rPr>
        <w:tab/>
      </w:r>
      <w:r w:rsidRPr="001044AC">
        <w:rPr>
          <w:rFonts w:eastAsia="Calibri" w:cs="Times New Roman"/>
          <w:color w:val="auto"/>
          <w:szCs w:val="28"/>
          <w14:ligatures w14:val="none"/>
        </w:rPr>
        <w:t xml:space="preserve">     </w:t>
      </w:r>
      <w:r>
        <w:rPr>
          <w:rFonts w:eastAsia="Calibri" w:cs="Times New Roman"/>
          <w:color w:val="auto"/>
          <w:szCs w:val="28"/>
          <w14:ligatures w14:val="none"/>
        </w:rPr>
        <w:t xml:space="preserve">           </w:t>
      </w:r>
      <w:r w:rsidRPr="001044AC">
        <w:rPr>
          <w:rFonts w:eastAsia="Calibri" w:cs="Times New Roman"/>
          <w:color w:val="auto"/>
          <w:szCs w:val="28"/>
          <w14:ligatures w14:val="none"/>
        </w:rPr>
        <w:t xml:space="preserve">В.А. Яковлев </w:t>
      </w:r>
      <w:r w:rsidRPr="001044AC">
        <w:rPr>
          <w:rFonts w:eastAsia="Calibri" w:cs="Times New Roman"/>
          <w:color w:val="auto"/>
          <w:szCs w:val="28"/>
          <w14:ligatures w14:val="none"/>
        </w:rPr>
        <w:tab/>
      </w:r>
    </w:p>
    <w:p w14:paraId="48F352D1" w14:textId="77777777" w:rsidR="00C57904" w:rsidRPr="00C20014" w:rsidRDefault="00C57904" w:rsidP="00C57904">
      <w:pPr>
        <w:spacing w:line="240" w:lineRule="auto"/>
        <w:ind w:left="2832" w:firstLine="0"/>
        <w:jc w:val="left"/>
        <w:rPr>
          <w:rFonts w:eastAsia="Calibri" w:cs="Times New Roman"/>
          <w:color w:val="auto"/>
          <w:sz w:val="20"/>
          <w:szCs w:val="20"/>
          <w14:ligatures w14:val="none"/>
        </w:rPr>
      </w:pPr>
      <w:r w:rsidRPr="00C20014">
        <w:rPr>
          <w:rFonts w:eastAsia="Calibri" w:cs="Times New Roman"/>
          <w:color w:val="auto"/>
          <w:sz w:val="20"/>
          <w:szCs w:val="20"/>
          <w14:ligatures w14:val="none"/>
        </w:rPr>
        <w:t xml:space="preserve">                                        </w:t>
      </w:r>
      <w:r>
        <w:rPr>
          <w:rFonts w:eastAsia="Calibri" w:cs="Times New Roman"/>
          <w:color w:val="auto"/>
          <w:sz w:val="20"/>
          <w:szCs w:val="20"/>
          <w14:ligatures w14:val="none"/>
        </w:rPr>
        <w:t xml:space="preserve">       </w:t>
      </w:r>
      <w:r w:rsidRPr="00C20014">
        <w:rPr>
          <w:rFonts w:eastAsia="Calibri" w:cs="Times New Roman"/>
          <w:color w:val="auto"/>
          <w:sz w:val="20"/>
          <w:szCs w:val="20"/>
          <w14:ligatures w14:val="none"/>
        </w:rPr>
        <w:t>подпись, дата</w:t>
      </w:r>
    </w:p>
    <w:p w14:paraId="39BD0580"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2388D6B8"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53A214CE"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0C04F303"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34EB7B34"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48E24DCF"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2CCFE8D3"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3F23AC56" w14:textId="77777777" w:rsidR="00C57904" w:rsidRDefault="00C57904" w:rsidP="00C57904">
      <w:pPr>
        <w:spacing w:line="240" w:lineRule="auto"/>
        <w:ind w:firstLine="0"/>
        <w:jc w:val="center"/>
        <w:rPr>
          <w:rFonts w:eastAsia="Calibri" w:cs="Times New Roman"/>
          <w:color w:val="auto"/>
          <w:szCs w:val="28"/>
          <w14:ligatures w14:val="none"/>
        </w:rPr>
      </w:pPr>
    </w:p>
    <w:p w14:paraId="5697363C"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02087138" w14:textId="77777777" w:rsidR="00C57904" w:rsidRPr="00E8023A" w:rsidRDefault="00C57904" w:rsidP="00C57904">
      <w:pPr>
        <w:spacing w:line="240" w:lineRule="auto"/>
        <w:ind w:firstLine="0"/>
        <w:jc w:val="center"/>
        <w:rPr>
          <w:rFonts w:eastAsia="Calibri" w:cs="Times New Roman"/>
          <w:color w:val="auto"/>
          <w:szCs w:val="28"/>
          <w14:ligatures w14:val="none"/>
        </w:rPr>
      </w:pPr>
    </w:p>
    <w:p w14:paraId="40F2A885" w14:textId="18EC2785" w:rsidR="00C57904" w:rsidRPr="00C57904" w:rsidRDefault="00C57904" w:rsidP="00C57904">
      <w:pPr>
        <w:ind w:firstLine="0"/>
        <w:jc w:val="center"/>
        <w:rPr>
          <w:rFonts w:cs="Times New Roman"/>
          <w:szCs w:val="28"/>
        </w:rPr>
      </w:pPr>
      <w:r w:rsidRPr="001044AC">
        <w:t>Красноярск 202</w:t>
      </w:r>
      <w:r w:rsidRPr="001044AC">
        <w:rPr>
          <w:lang w:val="en-US"/>
        </w:rPr>
        <w:t>5</w:t>
      </w:r>
      <w:bookmarkEnd w:id="0"/>
    </w:p>
    <w:sdt>
      <w:sdtPr>
        <w:rPr>
          <w:rFonts w:eastAsiaTheme="minorHAnsi" w:cstheme="minorBidi"/>
          <w:b w:val="0"/>
          <w:kern w:val="2"/>
          <w:sz w:val="28"/>
          <w:szCs w:val="22"/>
          <w:lang w:eastAsia="en-US"/>
          <w14:ligatures w14:val="standardContextual"/>
        </w:rPr>
        <w:id w:val="-1539270433"/>
        <w:docPartObj>
          <w:docPartGallery w:val="Table of Contents"/>
          <w:docPartUnique/>
        </w:docPartObj>
      </w:sdtPr>
      <w:sdtEndPr>
        <w:rPr>
          <w:bCs/>
        </w:rPr>
      </w:sdtEndPr>
      <w:sdtContent>
        <w:p w14:paraId="08148DFD" w14:textId="49004E02" w:rsidR="00C57904" w:rsidRDefault="004E7BC4" w:rsidP="004E7BC4">
          <w:pPr>
            <w:pStyle w:val="af"/>
            <w:spacing w:before="0"/>
            <w:ind w:firstLine="0"/>
            <w:jc w:val="center"/>
            <w:rPr>
              <w:sz w:val="28"/>
              <w:szCs w:val="28"/>
            </w:rPr>
          </w:pPr>
          <w:r w:rsidRPr="004E7BC4">
            <w:rPr>
              <w:sz w:val="28"/>
              <w:szCs w:val="28"/>
            </w:rPr>
            <w:t>СОДЕРЖАНИЕ</w:t>
          </w:r>
        </w:p>
        <w:p w14:paraId="417428C3" w14:textId="77777777" w:rsidR="004E7BC4" w:rsidRPr="004E7BC4" w:rsidRDefault="004E7BC4" w:rsidP="004E7BC4">
          <w:pPr>
            <w:rPr>
              <w:lang w:eastAsia="ru-RU"/>
            </w:rPr>
          </w:pPr>
        </w:p>
        <w:p w14:paraId="15966EC4" w14:textId="0A082C65" w:rsidR="004E7BC4" w:rsidRPr="007043EC" w:rsidRDefault="00C57904">
          <w:pPr>
            <w:pStyle w:val="11"/>
            <w:tabs>
              <w:tab w:val="right" w:leader="dot" w:pos="9628"/>
            </w:tabs>
            <w:rPr>
              <w:rFonts w:ascii="Times New Roman" w:eastAsiaTheme="minorEastAsia" w:hAnsi="Times New Roman" w:cs="Times New Roman"/>
              <w:noProof/>
              <w:sz w:val="28"/>
              <w:szCs w:val="28"/>
              <w:lang w:eastAsia="ru-RU"/>
            </w:rPr>
          </w:pPr>
          <w:r>
            <w:fldChar w:fldCharType="begin"/>
          </w:r>
          <w:r>
            <w:instrText xml:space="preserve"> TOC \o "1-3" \h \z \u </w:instrText>
          </w:r>
          <w:r>
            <w:fldChar w:fldCharType="separate"/>
          </w:r>
          <w:hyperlink w:anchor="_Toc217407627" w:history="1">
            <w:r w:rsidR="004E7BC4" w:rsidRPr="007043EC">
              <w:rPr>
                <w:rStyle w:val="af0"/>
                <w:rFonts w:ascii="Times New Roman" w:hAnsi="Times New Roman" w:cs="Times New Roman"/>
                <w:noProof/>
                <w:sz w:val="28"/>
                <w:szCs w:val="28"/>
              </w:rPr>
              <w:t>В</w:t>
            </w:r>
            <w:r w:rsidR="007043EC">
              <w:rPr>
                <w:rStyle w:val="af0"/>
                <w:rFonts w:ascii="Times New Roman" w:hAnsi="Times New Roman" w:cs="Times New Roman"/>
                <w:noProof/>
                <w:sz w:val="28"/>
                <w:szCs w:val="28"/>
              </w:rPr>
              <w:t>ведение</w:t>
            </w:r>
            <w:r w:rsidR="004E7BC4" w:rsidRPr="007043EC">
              <w:rPr>
                <w:rFonts w:ascii="Times New Roman" w:hAnsi="Times New Roman" w:cs="Times New Roman"/>
                <w:noProof/>
                <w:webHidden/>
                <w:sz w:val="28"/>
                <w:szCs w:val="28"/>
              </w:rPr>
              <w:tab/>
            </w:r>
            <w:r w:rsidR="004E7BC4" w:rsidRPr="007043EC">
              <w:rPr>
                <w:rFonts w:ascii="Times New Roman" w:hAnsi="Times New Roman" w:cs="Times New Roman"/>
                <w:noProof/>
                <w:webHidden/>
                <w:sz w:val="28"/>
                <w:szCs w:val="28"/>
              </w:rPr>
              <w:fldChar w:fldCharType="begin"/>
            </w:r>
            <w:r w:rsidR="004E7BC4" w:rsidRPr="007043EC">
              <w:rPr>
                <w:rFonts w:ascii="Times New Roman" w:hAnsi="Times New Roman" w:cs="Times New Roman"/>
                <w:noProof/>
                <w:webHidden/>
                <w:sz w:val="28"/>
                <w:szCs w:val="28"/>
              </w:rPr>
              <w:instrText xml:space="preserve"> PAGEREF _Toc217407627 \h </w:instrText>
            </w:r>
            <w:r w:rsidR="004E7BC4" w:rsidRPr="007043EC">
              <w:rPr>
                <w:rFonts w:ascii="Times New Roman" w:hAnsi="Times New Roman" w:cs="Times New Roman"/>
                <w:noProof/>
                <w:webHidden/>
                <w:sz w:val="28"/>
                <w:szCs w:val="28"/>
              </w:rPr>
            </w:r>
            <w:r w:rsidR="004E7BC4"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3</w:t>
            </w:r>
            <w:r w:rsidR="004E7BC4" w:rsidRPr="007043EC">
              <w:rPr>
                <w:rFonts w:ascii="Times New Roman" w:hAnsi="Times New Roman" w:cs="Times New Roman"/>
                <w:noProof/>
                <w:webHidden/>
                <w:sz w:val="28"/>
                <w:szCs w:val="28"/>
              </w:rPr>
              <w:fldChar w:fldCharType="end"/>
            </w:r>
          </w:hyperlink>
        </w:p>
        <w:p w14:paraId="47241019" w14:textId="07E9D50B" w:rsidR="004E7BC4" w:rsidRPr="007043EC" w:rsidRDefault="004E7BC4">
          <w:pPr>
            <w:pStyle w:val="11"/>
            <w:tabs>
              <w:tab w:val="right" w:leader="dot" w:pos="9628"/>
            </w:tabs>
            <w:rPr>
              <w:rFonts w:ascii="Times New Roman" w:eastAsiaTheme="minorEastAsia" w:hAnsi="Times New Roman" w:cs="Times New Roman"/>
              <w:noProof/>
              <w:sz w:val="28"/>
              <w:szCs w:val="28"/>
              <w:lang w:eastAsia="ru-RU"/>
            </w:rPr>
          </w:pPr>
          <w:hyperlink w:anchor="_Toc217407628" w:history="1">
            <w:r w:rsidRPr="007043EC">
              <w:rPr>
                <w:rStyle w:val="af0"/>
                <w:rFonts w:ascii="Times New Roman" w:hAnsi="Times New Roman" w:cs="Times New Roman"/>
                <w:noProof/>
                <w:sz w:val="28"/>
                <w:szCs w:val="28"/>
              </w:rPr>
              <w:t>1 Фаззинг-тестирование как метод выявления уязвимостей</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_Toc217407628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5</w:t>
            </w:r>
            <w:r w:rsidRPr="007043EC">
              <w:rPr>
                <w:rFonts w:ascii="Times New Roman" w:hAnsi="Times New Roman" w:cs="Times New Roman"/>
                <w:noProof/>
                <w:webHidden/>
                <w:sz w:val="28"/>
                <w:szCs w:val="28"/>
              </w:rPr>
              <w:fldChar w:fldCharType="end"/>
            </w:r>
          </w:hyperlink>
        </w:p>
        <w:p w14:paraId="4D8A6014" w14:textId="58487348"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29" w:history="1">
            <w:r w:rsidRPr="007043EC">
              <w:rPr>
                <w:rStyle w:val="af0"/>
                <w:rFonts w:ascii="Times New Roman" w:hAnsi="Times New Roman" w:cs="Times New Roman"/>
                <w:noProof/>
                <w:sz w:val="28"/>
                <w:szCs w:val="28"/>
              </w:rPr>
              <w:t>1.1 Методы тестирования программного обеспечения согласно ГОСТ Р 56939-2024</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_Toc217407629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5</w:t>
            </w:r>
            <w:r w:rsidRPr="007043EC">
              <w:rPr>
                <w:rFonts w:ascii="Times New Roman" w:hAnsi="Times New Roman" w:cs="Times New Roman"/>
                <w:noProof/>
                <w:webHidden/>
                <w:sz w:val="28"/>
                <w:szCs w:val="28"/>
              </w:rPr>
              <w:fldChar w:fldCharType="end"/>
            </w:r>
          </w:hyperlink>
        </w:p>
        <w:p w14:paraId="5094C6AA" w14:textId="07C1EA2E"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0" w:history="1">
            <w:r w:rsidRPr="007043EC">
              <w:rPr>
                <w:rStyle w:val="af0"/>
                <w:rFonts w:ascii="Times New Roman" w:hAnsi="Times New Roman" w:cs="Times New Roman"/>
                <w:noProof/>
                <w:sz w:val="28"/>
                <w:szCs w:val="28"/>
              </w:rPr>
              <w:t>1.2 Понятие и исторический контекст фаззинг-тестирования</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_Toc217407630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7</w:t>
            </w:r>
            <w:r w:rsidRPr="007043EC">
              <w:rPr>
                <w:rFonts w:ascii="Times New Roman" w:hAnsi="Times New Roman" w:cs="Times New Roman"/>
                <w:noProof/>
                <w:webHidden/>
                <w:sz w:val="28"/>
                <w:szCs w:val="28"/>
              </w:rPr>
              <w:fldChar w:fldCharType="end"/>
            </w:r>
          </w:hyperlink>
        </w:p>
        <w:p w14:paraId="76965B12" w14:textId="40754B7A"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1" w:history="1">
            <w:r w:rsidRPr="007043EC">
              <w:rPr>
                <w:rStyle w:val="af0"/>
                <w:rFonts w:ascii="Times New Roman" w:hAnsi="Times New Roman" w:cs="Times New Roman"/>
                <w:noProof/>
                <w:sz w:val="28"/>
                <w:szCs w:val="28"/>
              </w:rPr>
              <w:t>1.3 Классификация методов и инструментов фаззинга</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_Toc217407631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8</w:t>
            </w:r>
            <w:r w:rsidRPr="007043EC">
              <w:rPr>
                <w:rFonts w:ascii="Times New Roman" w:hAnsi="Times New Roman" w:cs="Times New Roman"/>
                <w:noProof/>
                <w:webHidden/>
                <w:sz w:val="28"/>
                <w:szCs w:val="28"/>
              </w:rPr>
              <w:fldChar w:fldCharType="end"/>
            </w:r>
          </w:hyperlink>
        </w:p>
        <w:p w14:paraId="0130B04A" w14:textId="2F252493"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2" w:history="1">
            <w:r w:rsidRPr="007043EC">
              <w:rPr>
                <w:rStyle w:val="af0"/>
                <w:rFonts w:ascii="Times New Roman" w:hAnsi="Times New Roman" w:cs="Times New Roman"/>
                <w:noProof/>
                <w:sz w:val="28"/>
                <w:szCs w:val="28"/>
              </w:rPr>
              <w:t>1.4 Ключевые механизмы современного фаззинга</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_Toc217407632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11</w:t>
            </w:r>
            <w:r w:rsidRPr="007043EC">
              <w:rPr>
                <w:rFonts w:ascii="Times New Roman" w:hAnsi="Times New Roman" w:cs="Times New Roman"/>
                <w:noProof/>
                <w:webHidden/>
                <w:sz w:val="28"/>
                <w:szCs w:val="28"/>
              </w:rPr>
              <w:fldChar w:fldCharType="end"/>
            </w:r>
          </w:hyperlink>
        </w:p>
        <w:p w14:paraId="43E7A5FA" w14:textId="32C9508B"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3" w:history="1">
            <w:r w:rsidRPr="007043EC">
              <w:rPr>
                <w:rStyle w:val="af0"/>
                <w:rFonts w:ascii="Times New Roman" w:hAnsi="Times New Roman" w:cs="Times New Roman"/>
                <w:noProof/>
                <w:sz w:val="28"/>
                <w:szCs w:val="28"/>
              </w:rPr>
              <w:t>1.5 Сравнительный анализ инструментов фаззинг-тестирования и обоснование выбора AFL++</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_Toc217407633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14</w:t>
            </w:r>
            <w:r w:rsidRPr="007043EC">
              <w:rPr>
                <w:rFonts w:ascii="Times New Roman" w:hAnsi="Times New Roman" w:cs="Times New Roman"/>
                <w:noProof/>
                <w:webHidden/>
                <w:sz w:val="28"/>
                <w:szCs w:val="28"/>
              </w:rPr>
              <w:fldChar w:fldCharType="end"/>
            </w:r>
          </w:hyperlink>
        </w:p>
        <w:p w14:paraId="28D75046" w14:textId="280C511B" w:rsidR="004E7BC4" w:rsidRPr="007043EC" w:rsidRDefault="004E7BC4">
          <w:pPr>
            <w:pStyle w:val="11"/>
            <w:tabs>
              <w:tab w:val="right" w:leader="dot" w:pos="9628"/>
            </w:tabs>
            <w:rPr>
              <w:rFonts w:ascii="Times New Roman" w:eastAsiaTheme="minorEastAsia" w:hAnsi="Times New Roman" w:cs="Times New Roman"/>
              <w:noProof/>
              <w:sz w:val="28"/>
              <w:szCs w:val="28"/>
              <w:lang w:eastAsia="ru-RU"/>
            </w:rPr>
          </w:pPr>
          <w:hyperlink w:anchor="_Toc217407634" w:history="1">
            <w:r w:rsidRPr="007043EC">
              <w:rPr>
                <w:rStyle w:val="af0"/>
                <w:rFonts w:ascii="Times New Roman" w:hAnsi="Times New Roman" w:cs="Times New Roman"/>
                <w:noProof/>
                <w:sz w:val="28"/>
                <w:szCs w:val="28"/>
              </w:rPr>
              <w:t xml:space="preserve">2 Проблематика анализа результатов фаззинг-тестирования на основе </w:t>
            </w:r>
            <w:r w:rsidRPr="007043EC">
              <w:rPr>
                <w:rStyle w:val="af0"/>
                <w:rFonts w:ascii="Times New Roman" w:hAnsi="Times New Roman" w:cs="Times New Roman"/>
                <w:noProof/>
                <w:sz w:val="28"/>
                <w:szCs w:val="28"/>
                <w:lang w:val="en-US"/>
              </w:rPr>
              <w:t>AFL</w:t>
            </w:r>
            <w:r w:rsidRPr="007043EC">
              <w:rPr>
                <w:rStyle w:val="af0"/>
                <w:rFonts w:ascii="Times New Roman" w:hAnsi="Times New Roman" w:cs="Times New Roman"/>
                <w:noProof/>
                <w:sz w:val="28"/>
                <w:szCs w:val="28"/>
              </w:rPr>
              <w:t>++</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_Toc217407634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15</w:t>
            </w:r>
            <w:r w:rsidRPr="007043EC">
              <w:rPr>
                <w:rFonts w:ascii="Times New Roman" w:hAnsi="Times New Roman" w:cs="Times New Roman"/>
                <w:noProof/>
                <w:webHidden/>
                <w:sz w:val="28"/>
                <w:szCs w:val="28"/>
              </w:rPr>
              <w:fldChar w:fldCharType="end"/>
            </w:r>
          </w:hyperlink>
        </w:p>
        <w:p w14:paraId="672F544F" w14:textId="2849557D"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5" w:history="1">
            <w:r w:rsidRPr="007043EC">
              <w:rPr>
                <w:rStyle w:val="af0"/>
                <w:rFonts w:ascii="Times New Roman" w:hAnsi="Times New Roman" w:cs="Times New Roman"/>
                <w:noProof/>
                <w:sz w:val="28"/>
                <w:szCs w:val="28"/>
              </w:rPr>
              <w:t xml:space="preserve">2.1 Организация выходных данных </w:t>
            </w:r>
            <w:r w:rsidRPr="007043EC">
              <w:rPr>
                <w:rStyle w:val="af0"/>
                <w:rFonts w:ascii="Times New Roman" w:hAnsi="Times New Roman" w:cs="Times New Roman"/>
                <w:noProof/>
                <w:sz w:val="28"/>
                <w:szCs w:val="28"/>
                <w:lang w:val="en-US"/>
              </w:rPr>
              <w:t>AFL</w:t>
            </w:r>
            <w:r w:rsidRPr="007043EC">
              <w:rPr>
                <w:rStyle w:val="af0"/>
                <w:rFonts w:ascii="Times New Roman" w:hAnsi="Times New Roman" w:cs="Times New Roman"/>
                <w:noProof/>
                <w:sz w:val="28"/>
                <w:szCs w:val="28"/>
              </w:rPr>
              <w:t>++</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_Toc217407635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15</w:t>
            </w:r>
            <w:r w:rsidRPr="007043EC">
              <w:rPr>
                <w:rFonts w:ascii="Times New Roman" w:hAnsi="Times New Roman" w:cs="Times New Roman"/>
                <w:noProof/>
                <w:webHidden/>
                <w:sz w:val="28"/>
                <w:szCs w:val="28"/>
              </w:rPr>
              <w:fldChar w:fldCharType="end"/>
            </w:r>
          </w:hyperlink>
        </w:p>
        <w:p w14:paraId="1DC25476" w14:textId="1CA67C37"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6" w:history="1">
            <w:r w:rsidRPr="007043EC">
              <w:rPr>
                <w:rStyle w:val="af0"/>
                <w:rFonts w:ascii="Times New Roman" w:hAnsi="Times New Roman" w:cs="Times New Roman"/>
                <w:noProof/>
                <w:sz w:val="28"/>
                <w:szCs w:val="28"/>
              </w:rPr>
              <w:t>2.2 Основные сложности анализа</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_Toc217407636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17</w:t>
            </w:r>
            <w:r w:rsidRPr="007043EC">
              <w:rPr>
                <w:rFonts w:ascii="Times New Roman" w:hAnsi="Times New Roman" w:cs="Times New Roman"/>
                <w:noProof/>
                <w:webHidden/>
                <w:sz w:val="28"/>
                <w:szCs w:val="28"/>
              </w:rPr>
              <w:fldChar w:fldCharType="end"/>
            </w:r>
          </w:hyperlink>
        </w:p>
        <w:p w14:paraId="432EECB6" w14:textId="0557446C"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7" w:history="1">
            <w:r w:rsidRPr="007043EC">
              <w:rPr>
                <w:rStyle w:val="af0"/>
                <w:rFonts w:ascii="Times New Roman" w:hAnsi="Times New Roman" w:cs="Times New Roman"/>
                <w:noProof/>
                <w:sz w:val="28"/>
                <w:szCs w:val="28"/>
              </w:rPr>
              <w:t>2.3 Проблемы классификации и оценки критичности</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_Toc217407637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19</w:t>
            </w:r>
            <w:r w:rsidRPr="007043EC">
              <w:rPr>
                <w:rFonts w:ascii="Times New Roman" w:hAnsi="Times New Roman" w:cs="Times New Roman"/>
                <w:noProof/>
                <w:webHidden/>
                <w:sz w:val="28"/>
                <w:szCs w:val="28"/>
              </w:rPr>
              <w:fldChar w:fldCharType="end"/>
            </w:r>
          </w:hyperlink>
        </w:p>
        <w:p w14:paraId="7A3BE4A5" w14:textId="2206D2DF"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38" w:history="1">
            <w:r w:rsidRPr="007043EC">
              <w:rPr>
                <w:rStyle w:val="af0"/>
                <w:rFonts w:ascii="Times New Roman" w:hAnsi="Times New Roman" w:cs="Times New Roman"/>
                <w:noProof/>
                <w:sz w:val="28"/>
                <w:szCs w:val="28"/>
              </w:rPr>
              <w:t>2.4 Пример: анализ результатов фаззинга jhead-2.90</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_Toc217407638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21</w:t>
            </w:r>
            <w:r w:rsidRPr="007043EC">
              <w:rPr>
                <w:rFonts w:ascii="Times New Roman" w:hAnsi="Times New Roman" w:cs="Times New Roman"/>
                <w:noProof/>
                <w:webHidden/>
                <w:sz w:val="28"/>
                <w:szCs w:val="28"/>
              </w:rPr>
              <w:fldChar w:fldCharType="end"/>
            </w:r>
          </w:hyperlink>
        </w:p>
        <w:p w14:paraId="66BF88AC" w14:textId="150C93E8" w:rsidR="004E7BC4" w:rsidRPr="007043EC" w:rsidRDefault="004E7BC4">
          <w:pPr>
            <w:pStyle w:val="11"/>
            <w:tabs>
              <w:tab w:val="right" w:leader="dot" w:pos="9628"/>
            </w:tabs>
            <w:rPr>
              <w:rFonts w:ascii="Times New Roman" w:eastAsiaTheme="minorEastAsia" w:hAnsi="Times New Roman" w:cs="Times New Roman"/>
              <w:noProof/>
              <w:sz w:val="28"/>
              <w:szCs w:val="28"/>
              <w:lang w:eastAsia="ru-RU"/>
            </w:rPr>
          </w:pPr>
          <w:hyperlink w:anchor="_Toc217407639" w:history="1">
            <w:r w:rsidRPr="007043EC">
              <w:rPr>
                <w:rStyle w:val="af0"/>
                <w:rFonts w:ascii="Times New Roman" w:hAnsi="Times New Roman" w:cs="Times New Roman"/>
                <w:noProof/>
                <w:sz w:val="28"/>
                <w:szCs w:val="28"/>
              </w:rPr>
              <w:t xml:space="preserve">3 Проектирование инструмента анализа результатов фаззинг тестирования </w:t>
            </w:r>
            <w:r w:rsidRPr="007043EC">
              <w:rPr>
                <w:rStyle w:val="af0"/>
                <w:rFonts w:ascii="Times New Roman" w:hAnsi="Times New Roman" w:cs="Times New Roman"/>
                <w:noProof/>
                <w:sz w:val="28"/>
                <w:szCs w:val="28"/>
                <w:lang w:val="en-US"/>
              </w:rPr>
              <w:t>FuzzRay</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_Toc217407639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23</w:t>
            </w:r>
            <w:r w:rsidRPr="007043EC">
              <w:rPr>
                <w:rFonts w:ascii="Times New Roman" w:hAnsi="Times New Roman" w:cs="Times New Roman"/>
                <w:noProof/>
                <w:webHidden/>
                <w:sz w:val="28"/>
                <w:szCs w:val="28"/>
              </w:rPr>
              <w:fldChar w:fldCharType="end"/>
            </w:r>
          </w:hyperlink>
        </w:p>
        <w:p w14:paraId="5CEB1CB4" w14:textId="7403766B"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40" w:history="1">
            <w:r w:rsidRPr="007043EC">
              <w:rPr>
                <w:rStyle w:val="af0"/>
                <w:rFonts w:ascii="Times New Roman" w:hAnsi="Times New Roman" w:cs="Times New Roman"/>
                <w:noProof/>
                <w:sz w:val="28"/>
                <w:szCs w:val="28"/>
              </w:rPr>
              <w:t>3.1 Концепция и архитектура инструмента</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_Toc217407640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23</w:t>
            </w:r>
            <w:r w:rsidRPr="007043EC">
              <w:rPr>
                <w:rFonts w:ascii="Times New Roman" w:hAnsi="Times New Roman" w:cs="Times New Roman"/>
                <w:noProof/>
                <w:webHidden/>
                <w:sz w:val="28"/>
                <w:szCs w:val="28"/>
              </w:rPr>
              <w:fldChar w:fldCharType="end"/>
            </w:r>
          </w:hyperlink>
        </w:p>
        <w:p w14:paraId="42B906A6" w14:textId="312578E7"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41" w:history="1">
            <w:r w:rsidRPr="007043EC">
              <w:rPr>
                <w:rStyle w:val="af0"/>
                <w:rFonts w:ascii="Times New Roman" w:hAnsi="Times New Roman" w:cs="Times New Roman"/>
                <w:noProof/>
                <w:sz w:val="28"/>
                <w:szCs w:val="28"/>
              </w:rPr>
              <w:t>3.2 Стратегия приоритетной классификации</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_Toc217407641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25</w:t>
            </w:r>
            <w:r w:rsidRPr="007043EC">
              <w:rPr>
                <w:rFonts w:ascii="Times New Roman" w:hAnsi="Times New Roman" w:cs="Times New Roman"/>
                <w:noProof/>
                <w:webHidden/>
                <w:sz w:val="28"/>
                <w:szCs w:val="28"/>
              </w:rPr>
              <w:fldChar w:fldCharType="end"/>
            </w:r>
          </w:hyperlink>
        </w:p>
        <w:p w14:paraId="4F40DF4D" w14:textId="533F68EF"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42" w:history="1">
            <w:r w:rsidRPr="007043EC">
              <w:rPr>
                <w:rStyle w:val="af0"/>
                <w:rFonts w:ascii="Times New Roman" w:hAnsi="Times New Roman" w:cs="Times New Roman"/>
                <w:noProof/>
                <w:sz w:val="28"/>
                <w:szCs w:val="28"/>
              </w:rPr>
              <w:t>3.3 Таксономия ошибок выполнения</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_Toc217407642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27</w:t>
            </w:r>
            <w:r w:rsidRPr="007043EC">
              <w:rPr>
                <w:rFonts w:ascii="Times New Roman" w:hAnsi="Times New Roman" w:cs="Times New Roman"/>
                <w:noProof/>
                <w:webHidden/>
                <w:sz w:val="28"/>
                <w:szCs w:val="28"/>
              </w:rPr>
              <w:fldChar w:fldCharType="end"/>
            </w:r>
          </w:hyperlink>
        </w:p>
        <w:p w14:paraId="06C37461" w14:textId="0DCC324A"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43" w:history="1">
            <w:r w:rsidRPr="007043EC">
              <w:rPr>
                <w:rStyle w:val="af0"/>
                <w:rFonts w:ascii="Times New Roman" w:hAnsi="Times New Roman" w:cs="Times New Roman"/>
                <w:noProof/>
                <w:sz w:val="28"/>
                <w:szCs w:val="28"/>
              </w:rPr>
              <w:t>3.4 Формирование итогового отчёта</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_Toc217407643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28</w:t>
            </w:r>
            <w:r w:rsidRPr="007043EC">
              <w:rPr>
                <w:rFonts w:ascii="Times New Roman" w:hAnsi="Times New Roman" w:cs="Times New Roman"/>
                <w:noProof/>
                <w:webHidden/>
                <w:sz w:val="28"/>
                <w:szCs w:val="28"/>
              </w:rPr>
              <w:fldChar w:fldCharType="end"/>
            </w:r>
          </w:hyperlink>
        </w:p>
        <w:p w14:paraId="135453D4" w14:textId="5B011B34" w:rsidR="004E7BC4" w:rsidRPr="007043EC" w:rsidRDefault="004E7BC4">
          <w:pPr>
            <w:pStyle w:val="23"/>
            <w:tabs>
              <w:tab w:val="right" w:leader="dot" w:pos="9628"/>
            </w:tabs>
            <w:rPr>
              <w:rFonts w:ascii="Times New Roman" w:eastAsiaTheme="minorEastAsia" w:hAnsi="Times New Roman" w:cs="Times New Roman"/>
              <w:noProof/>
              <w:sz w:val="28"/>
              <w:szCs w:val="28"/>
              <w:lang w:eastAsia="ru-RU"/>
            </w:rPr>
          </w:pPr>
          <w:hyperlink w:anchor="_Toc217407644" w:history="1">
            <w:r w:rsidRPr="007043EC">
              <w:rPr>
                <w:rStyle w:val="af0"/>
                <w:rFonts w:ascii="Times New Roman" w:hAnsi="Times New Roman" w:cs="Times New Roman"/>
                <w:noProof/>
                <w:sz w:val="28"/>
                <w:szCs w:val="28"/>
              </w:rPr>
              <w:t>3.5 Практическая значимость и ожидаемый результат</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_Toc217407644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29</w:t>
            </w:r>
            <w:r w:rsidRPr="007043EC">
              <w:rPr>
                <w:rFonts w:ascii="Times New Roman" w:hAnsi="Times New Roman" w:cs="Times New Roman"/>
                <w:noProof/>
                <w:webHidden/>
                <w:sz w:val="28"/>
                <w:szCs w:val="28"/>
              </w:rPr>
              <w:fldChar w:fldCharType="end"/>
            </w:r>
          </w:hyperlink>
        </w:p>
        <w:p w14:paraId="2520B466" w14:textId="5457F92A" w:rsidR="004E7BC4" w:rsidRPr="007043EC" w:rsidRDefault="004E7BC4">
          <w:pPr>
            <w:pStyle w:val="11"/>
            <w:tabs>
              <w:tab w:val="right" w:leader="dot" w:pos="9628"/>
            </w:tabs>
            <w:rPr>
              <w:rFonts w:ascii="Times New Roman" w:eastAsiaTheme="minorEastAsia" w:hAnsi="Times New Roman" w:cs="Times New Roman"/>
              <w:noProof/>
              <w:sz w:val="28"/>
              <w:szCs w:val="28"/>
              <w:lang w:eastAsia="ru-RU"/>
            </w:rPr>
          </w:pPr>
          <w:hyperlink w:anchor="_Toc217407645" w:history="1">
            <w:r w:rsidRPr="007043EC">
              <w:rPr>
                <w:rStyle w:val="af0"/>
                <w:rFonts w:ascii="Times New Roman" w:hAnsi="Times New Roman" w:cs="Times New Roman"/>
                <w:noProof/>
                <w:sz w:val="28"/>
                <w:szCs w:val="28"/>
              </w:rPr>
              <w:t>З</w:t>
            </w:r>
            <w:r w:rsidR="007043EC">
              <w:rPr>
                <w:rStyle w:val="af0"/>
                <w:rFonts w:ascii="Times New Roman" w:hAnsi="Times New Roman" w:cs="Times New Roman"/>
                <w:noProof/>
                <w:sz w:val="28"/>
                <w:szCs w:val="28"/>
              </w:rPr>
              <w:t>аключение</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_Toc217407645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30</w:t>
            </w:r>
            <w:r w:rsidRPr="007043EC">
              <w:rPr>
                <w:rFonts w:ascii="Times New Roman" w:hAnsi="Times New Roman" w:cs="Times New Roman"/>
                <w:noProof/>
                <w:webHidden/>
                <w:sz w:val="28"/>
                <w:szCs w:val="28"/>
              </w:rPr>
              <w:fldChar w:fldCharType="end"/>
            </w:r>
          </w:hyperlink>
        </w:p>
        <w:p w14:paraId="72B5725C" w14:textId="70EDAD09" w:rsidR="004E7BC4" w:rsidRPr="007043EC" w:rsidRDefault="004E7BC4">
          <w:pPr>
            <w:pStyle w:val="11"/>
            <w:tabs>
              <w:tab w:val="right" w:leader="dot" w:pos="9628"/>
            </w:tabs>
            <w:rPr>
              <w:rFonts w:ascii="Times New Roman" w:eastAsiaTheme="minorEastAsia" w:hAnsi="Times New Roman" w:cs="Times New Roman"/>
              <w:noProof/>
              <w:sz w:val="28"/>
              <w:szCs w:val="28"/>
              <w:lang w:eastAsia="ru-RU"/>
            </w:rPr>
          </w:pPr>
          <w:hyperlink w:anchor="_Toc217407646" w:history="1">
            <w:r w:rsidRPr="007043EC">
              <w:rPr>
                <w:rStyle w:val="af0"/>
                <w:rFonts w:ascii="Times New Roman" w:hAnsi="Times New Roman" w:cs="Times New Roman"/>
                <w:noProof/>
                <w:sz w:val="28"/>
                <w:szCs w:val="28"/>
              </w:rPr>
              <w:t>С</w:t>
            </w:r>
            <w:r w:rsidR="007043EC">
              <w:rPr>
                <w:rStyle w:val="af0"/>
                <w:rFonts w:ascii="Times New Roman" w:hAnsi="Times New Roman" w:cs="Times New Roman"/>
                <w:noProof/>
                <w:sz w:val="28"/>
                <w:szCs w:val="28"/>
              </w:rPr>
              <w:t>писок использованных источников</w:t>
            </w:r>
            <w:r w:rsidRPr="007043EC">
              <w:rPr>
                <w:rFonts w:ascii="Times New Roman" w:hAnsi="Times New Roman" w:cs="Times New Roman"/>
                <w:noProof/>
                <w:webHidden/>
                <w:sz w:val="28"/>
                <w:szCs w:val="28"/>
              </w:rPr>
              <w:tab/>
            </w:r>
            <w:r w:rsidRPr="007043EC">
              <w:rPr>
                <w:rFonts w:ascii="Times New Roman" w:hAnsi="Times New Roman" w:cs="Times New Roman"/>
                <w:noProof/>
                <w:webHidden/>
                <w:sz w:val="28"/>
                <w:szCs w:val="28"/>
              </w:rPr>
              <w:fldChar w:fldCharType="begin"/>
            </w:r>
            <w:r w:rsidRPr="007043EC">
              <w:rPr>
                <w:rFonts w:ascii="Times New Roman" w:hAnsi="Times New Roman" w:cs="Times New Roman"/>
                <w:noProof/>
                <w:webHidden/>
                <w:sz w:val="28"/>
                <w:szCs w:val="28"/>
              </w:rPr>
              <w:instrText xml:space="preserve"> PAGEREF _Toc217407646 \h </w:instrText>
            </w:r>
            <w:r w:rsidRPr="007043EC">
              <w:rPr>
                <w:rFonts w:ascii="Times New Roman" w:hAnsi="Times New Roman" w:cs="Times New Roman"/>
                <w:noProof/>
                <w:webHidden/>
                <w:sz w:val="28"/>
                <w:szCs w:val="28"/>
              </w:rPr>
            </w:r>
            <w:r w:rsidRPr="007043EC">
              <w:rPr>
                <w:rFonts w:ascii="Times New Roman" w:hAnsi="Times New Roman" w:cs="Times New Roman"/>
                <w:noProof/>
                <w:webHidden/>
                <w:sz w:val="28"/>
                <w:szCs w:val="28"/>
              </w:rPr>
              <w:fldChar w:fldCharType="separate"/>
            </w:r>
            <w:r w:rsidR="00434943">
              <w:rPr>
                <w:rFonts w:ascii="Times New Roman" w:hAnsi="Times New Roman" w:cs="Times New Roman"/>
                <w:noProof/>
                <w:webHidden/>
                <w:sz w:val="28"/>
                <w:szCs w:val="28"/>
              </w:rPr>
              <w:t>32</w:t>
            </w:r>
            <w:r w:rsidRPr="007043EC">
              <w:rPr>
                <w:rFonts w:ascii="Times New Roman" w:hAnsi="Times New Roman" w:cs="Times New Roman"/>
                <w:noProof/>
                <w:webHidden/>
                <w:sz w:val="28"/>
                <w:szCs w:val="28"/>
              </w:rPr>
              <w:fldChar w:fldCharType="end"/>
            </w:r>
          </w:hyperlink>
        </w:p>
        <w:p w14:paraId="1797E320" w14:textId="35F1344D" w:rsidR="00C57904" w:rsidRDefault="00C57904" w:rsidP="00022F87">
          <w:pPr>
            <w:ind w:firstLine="0"/>
          </w:pPr>
          <w:r>
            <w:rPr>
              <w:b/>
              <w:bCs/>
            </w:rPr>
            <w:fldChar w:fldCharType="end"/>
          </w:r>
        </w:p>
      </w:sdtContent>
    </w:sdt>
    <w:p w14:paraId="1E87A06D" w14:textId="6AF24CEC" w:rsidR="00C57904" w:rsidRDefault="00C57904" w:rsidP="00C57904">
      <w:pPr>
        <w:ind w:firstLine="0"/>
      </w:pPr>
    </w:p>
    <w:p w14:paraId="3667118C" w14:textId="77777777" w:rsidR="00C57904" w:rsidRDefault="00C57904">
      <w:pPr>
        <w:spacing w:after="160" w:line="259" w:lineRule="auto"/>
        <w:ind w:firstLine="0"/>
        <w:jc w:val="left"/>
      </w:pPr>
      <w:r>
        <w:br w:type="page"/>
      </w:r>
    </w:p>
    <w:p w14:paraId="4EA76D67" w14:textId="77777777" w:rsidR="00C57904" w:rsidRDefault="00C57904" w:rsidP="00C57904">
      <w:pPr>
        <w:pStyle w:val="1"/>
        <w:ind w:firstLine="0"/>
        <w:jc w:val="center"/>
      </w:pPr>
      <w:bookmarkStart w:id="1" w:name="_Toc216044842"/>
      <w:bookmarkStart w:id="2" w:name="_Toc216059175"/>
      <w:bookmarkStart w:id="3" w:name="_Toc216059687"/>
      <w:bookmarkStart w:id="4" w:name="_Toc217052662"/>
      <w:bookmarkStart w:id="5" w:name="_Toc217381968"/>
      <w:bookmarkStart w:id="6" w:name="_Toc217404187"/>
      <w:bookmarkStart w:id="7" w:name="_Toc217406856"/>
      <w:bookmarkStart w:id="8" w:name="_Toc217407627"/>
      <w:r>
        <w:lastRenderedPageBreak/>
        <w:t>ВВЕДЕНИЕ</w:t>
      </w:r>
      <w:bookmarkEnd w:id="1"/>
      <w:bookmarkEnd w:id="2"/>
      <w:bookmarkEnd w:id="3"/>
      <w:bookmarkEnd w:id="4"/>
      <w:bookmarkEnd w:id="5"/>
      <w:bookmarkEnd w:id="6"/>
      <w:bookmarkEnd w:id="7"/>
      <w:bookmarkEnd w:id="8"/>
    </w:p>
    <w:p w14:paraId="081CFAD6" w14:textId="77777777" w:rsidR="00C57904" w:rsidRDefault="00C57904" w:rsidP="00C57904"/>
    <w:p w14:paraId="5ACFA53A" w14:textId="77777777" w:rsidR="00C57904" w:rsidRDefault="00C57904" w:rsidP="00C57904">
      <w:r w:rsidRPr="00D65DAF">
        <w:t>Современное программное обеспечение характеризуется постоянным ростом сложности и объема кода, что значительно увеличивает вероятность возникновения различных дефектов, в том числе критических уязвимостей. Данный вызов актуализирует внедрение принципов безопасной разработки</w:t>
      </w:r>
      <w:r w:rsidRPr="00D65DAF">
        <w:rPr>
          <w:b/>
          <w:bCs/>
        </w:rPr>
        <w:t xml:space="preserve"> </w:t>
      </w:r>
      <w:r w:rsidRPr="00D65DAF">
        <w:t xml:space="preserve">на всех этапах создания </w:t>
      </w:r>
      <w:r>
        <w:t>программного обеспечения</w:t>
      </w:r>
      <w:r w:rsidRPr="00D65DAF">
        <w:t>. Это направление информационной безопасности становится стратегически важным, что подтверждается растущим числом компаний в Российской Федерации, стремящихся к сертификации своих процессов в соответствии с национальным стандартом ГОСТ Р 56939-2024.</w:t>
      </w:r>
      <w:r>
        <w:rPr>
          <w:b/>
          <w:bCs/>
        </w:rPr>
        <w:t xml:space="preserve"> </w:t>
      </w:r>
      <w:r w:rsidRPr="00D65DAF">
        <w:t xml:space="preserve">Данный стандарт </w:t>
      </w:r>
      <w:r w:rsidRPr="00084D46">
        <w:t xml:space="preserve">закрепляет </w:t>
      </w:r>
      <w:proofErr w:type="spellStart"/>
      <w:r w:rsidRPr="00084D46">
        <w:t>фаззинг</w:t>
      </w:r>
      <w:proofErr w:type="spellEnd"/>
      <w:r w:rsidRPr="00084D46">
        <w:t xml:space="preserve"> как неотъемлемую часть РБПО</w:t>
      </w:r>
      <w:r>
        <w:t xml:space="preserve">. </w:t>
      </w:r>
    </w:p>
    <w:p w14:paraId="6B0298D4" w14:textId="77777777" w:rsidR="00C57904" w:rsidRDefault="00C57904" w:rsidP="00C57904">
      <w:r>
        <w:t xml:space="preserve">Среди методов динамического тестирования </w:t>
      </w:r>
      <w:proofErr w:type="spellStart"/>
      <w:r>
        <w:t>фаззинг</w:t>
      </w:r>
      <w:proofErr w:type="spellEnd"/>
      <w:r>
        <w:t xml:space="preserve">-тестирование демонстрирует высокую эффективность в обнаружении ошибок, проявляющихся при специфических условиях выполнения. Но производительность современных </w:t>
      </w:r>
      <w:proofErr w:type="spellStart"/>
      <w:r>
        <w:t>фаззеров</w:t>
      </w:r>
      <w:proofErr w:type="spellEnd"/>
      <w:r>
        <w:t xml:space="preserve"> создает новую проблему — «информационную перегрузку» из-за значительного объема выходных данных, требующего автоматизированного анализа.</w:t>
      </w:r>
    </w:p>
    <w:p w14:paraId="5DADF965" w14:textId="77777777" w:rsidR="00C57904" w:rsidRPr="00381952" w:rsidRDefault="00C57904" w:rsidP="00C57904">
      <w:r>
        <w:t xml:space="preserve">Существующие инструменты анализа результатов </w:t>
      </w:r>
      <w:proofErr w:type="spellStart"/>
      <w:r>
        <w:t>фаззинга</w:t>
      </w:r>
      <w:proofErr w:type="spellEnd"/>
      <w:r>
        <w:t xml:space="preserve"> демонстрируют различные ограничения. </w:t>
      </w:r>
      <w:proofErr w:type="spellStart"/>
      <w:r>
        <w:t>Crashwalk</w:t>
      </w:r>
      <w:proofErr w:type="spellEnd"/>
      <w:r>
        <w:t xml:space="preserve"> обеспечивает только базовую классификацию сбоев по критичности без определения конкретных типов уязвимостей. </w:t>
      </w:r>
      <w:proofErr w:type="spellStart"/>
      <w:r>
        <w:t>FuzzManager</w:t>
      </w:r>
      <w:proofErr w:type="spellEnd"/>
      <w:r>
        <w:t xml:space="preserve"> предоставляет расширенные возможности для крупномасштабного </w:t>
      </w:r>
      <w:proofErr w:type="spellStart"/>
      <w:r>
        <w:t>фаззинга</w:t>
      </w:r>
      <w:proofErr w:type="spellEnd"/>
      <w:r>
        <w:t>, но требует сложной настройки распределенной инфраструктуры и ориентирован на промышленное использование в больших проектах. Оба инструмента не предлагают сбалансированного решения, сочетающего простоту использования с возможностями детальной классификации ошибок</w:t>
      </w:r>
      <w:r w:rsidRPr="00381952">
        <w:t>.</w:t>
      </w:r>
      <w:r>
        <w:t xml:space="preserve"> </w:t>
      </w:r>
    </w:p>
    <w:p w14:paraId="7645859C" w14:textId="77777777" w:rsidR="00C57904" w:rsidRDefault="00C57904" w:rsidP="00C57904">
      <w:r>
        <w:t xml:space="preserve">Цель работы — разработка проекта инструмента анализа результатов </w:t>
      </w:r>
      <w:proofErr w:type="spellStart"/>
      <w:r>
        <w:t>фаззинг</w:t>
      </w:r>
      <w:proofErr w:type="spellEnd"/>
      <w:r>
        <w:t>-тестирования, способного выполнять классификацию ошибок по типам и формировать структурированные отчеты.</w:t>
      </w:r>
    </w:p>
    <w:p w14:paraId="64239D6B" w14:textId="77777777" w:rsidR="00C57904" w:rsidRDefault="00C57904" w:rsidP="00C57904">
      <w:r>
        <w:lastRenderedPageBreak/>
        <w:t>Задачи работы:</w:t>
      </w:r>
    </w:p>
    <w:p w14:paraId="455AF381" w14:textId="77777777" w:rsidR="00C57904" w:rsidRDefault="00C57904" w:rsidP="00C57904">
      <w:r>
        <w:t>- изучить</w:t>
      </w:r>
      <w:r w:rsidRPr="008F064B">
        <w:t xml:space="preserve"> современные инструменты </w:t>
      </w:r>
      <w:proofErr w:type="spellStart"/>
      <w:r w:rsidRPr="008F064B">
        <w:t>фаззинг</w:t>
      </w:r>
      <w:proofErr w:type="spellEnd"/>
      <w:r w:rsidRPr="008F064B">
        <w:t>-тестирования</w:t>
      </w:r>
      <w:r>
        <w:t xml:space="preserve"> </w:t>
      </w:r>
      <w:r w:rsidRPr="008F064B">
        <w:t>и форматы их выходных данных</w:t>
      </w:r>
      <w:r>
        <w:t>;</w:t>
      </w:r>
    </w:p>
    <w:p w14:paraId="4D3C6957" w14:textId="77777777" w:rsidR="00C57904" w:rsidRDefault="00C57904" w:rsidP="00C57904">
      <w:r>
        <w:t xml:space="preserve">- изучить существующие инструменты анализа результатов </w:t>
      </w:r>
      <w:proofErr w:type="spellStart"/>
      <w:r>
        <w:t>фаззинга</w:t>
      </w:r>
      <w:proofErr w:type="spellEnd"/>
      <w:r>
        <w:t xml:space="preserve"> и выявить их ограничения;</w:t>
      </w:r>
    </w:p>
    <w:p w14:paraId="21A20167" w14:textId="77777777" w:rsidR="00C57904" w:rsidRDefault="00C57904" w:rsidP="00C57904">
      <w:r>
        <w:t>-</w:t>
      </w:r>
      <w:r w:rsidRPr="008F064B">
        <w:t xml:space="preserve"> </w:t>
      </w:r>
      <w:r>
        <w:t>р</w:t>
      </w:r>
      <w:r w:rsidRPr="008F064B">
        <w:t>азработать модель поведенческого анализа сбоев</w:t>
      </w:r>
      <w:r>
        <w:t xml:space="preserve"> </w:t>
      </w:r>
      <w:r w:rsidRPr="008F064B">
        <w:t>для классификации уязвимостей</w:t>
      </w:r>
      <w:r>
        <w:t>;</w:t>
      </w:r>
    </w:p>
    <w:p w14:paraId="5F1C9B3E" w14:textId="77777777" w:rsidR="00C57904" w:rsidRDefault="00C57904" w:rsidP="00C57904">
      <w:r>
        <w:t>- с</w:t>
      </w:r>
      <w:r w:rsidRPr="008F064B">
        <w:t>проектировать архитектуру инструмен</w:t>
      </w:r>
      <w:r>
        <w:t xml:space="preserve">та </w:t>
      </w:r>
      <w:r w:rsidRPr="008F064B">
        <w:t xml:space="preserve">анализа результатов </w:t>
      </w:r>
      <w:proofErr w:type="spellStart"/>
      <w:r w:rsidRPr="008F064B">
        <w:t>фаззинг</w:t>
      </w:r>
      <w:proofErr w:type="spellEnd"/>
      <w:r w:rsidRPr="008F064B">
        <w:t>-тестирования</w:t>
      </w:r>
      <w:r>
        <w:t>.</w:t>
      </w:r>
    </w:p>
    <w:p w14:paraId="677C76A8" w14:textId="77777777" w:rsidR="00C57904" w:rsidRDefault="00C57904" w:rsidP="00C57904">
      <w:r>
        <w:t xml:space="preserve">Объект исследования — процесс анализа результатов </w:t>
      </w:r>
      <w:proofErr w:type="spellStart"/>
      <w:r>
        <w:t>фаззинг</w:t>
      </w:r>
      <w:proofErr w:type="spellEnd"/>
      <w:r>
        <w:t>-тестирования программного обеспечения.</w:t>
      </w:r>
    </w:p>
    <w:p w14:paraId="2CE102C5" w14:textId="77777777" w:rsidR="00C57904" w:rsidRDefault="00C57904" w:rsidP="00C57904">
      <w:r>
        <w:t xml:space="preserve">Предмет исследования — методы и средства анализа и классификации результатов </w:t>
      </w:r>
      <w:proofErr w:type="spellStart"/>
      <w:r>
        <w:t>фаззинг</w:t>
      </w:r>
      <w:proofErr w:type="spellEnd"/>
      <w:r>
        <w:t>-тестирования.</w:t>
      </w:r>
    </w:p>
    <w:p w14:paraId="4F33FD15" w14:textId="0731001F" w:rsidR="00C57904" w:rsidRDefault="00C57904" w:rsidP="00C57904">
      <w:r>
        <w:t xml:space="preserve">Практическая значимость работы заключается в создании проекта инструмента, который может быть использован </w:t>
      </w:r>
      <w:r w:rsidRPr="00D961BD">
        <w:t>разработчиками при создании программного обеспечения</w:t>
      </w:r>
      <w:r>
        <w:t xml:space="preserve"> и </w:t>
      </w:r>
      <w:r w:rsidRPr="00D961BD">
        <w:t xml:space="preserve">специалистами по безопасности при аудите приобретаемого </w:t>
      </w:r>
      <w:r>
        <w:t>программного обеспечения.</w:t>
      </w:r>
    </w:p>
    <w:p w14:paraId="7DDE585C" w14:textId="77777777" w:rsidR="00C57904" w:rsidRDefault="00C57904">
      <w:pPr>
        <w:spacing w:after="160" w:line="259" w:lineRule="auto"/>
        <w:ind w:firstLine="0"/>
        <w:jc w:val="left"/>
      </w:pPr>
      <w:r>
        <w:br w:type="page"/>
      </w:r>
    </w:p>
    <w:p w14:paraId="32ED4EE6" w14:textId="77777777" w:rsidR="00C57904" w:rsidRPr="00CD540E" w:rsidRDefault="00C57904" w:rsidP="00C57904">
      <w:pPr>
        <w:pStyle w:val="1"/>
      </w:pPr>
      <w:bookmarkStart w:id="9" w:name="_Toc216044843"/>
      <w:bookmarkStart w:id="10" w:name="_Toc216059176"/>
      <w:bookmarkStart w:id="11" w:name="_Toc216059688"/>
      <w:bookmarkStart w:id="12" w:name="_Toc217052663"/>
      <w:bookmarkStart w:id="13" w:name="_Toc217381969"/>
      <w:bookmarkStart w:id="14" w:name="_Toc217404188"/>
      <w:bookmarkStart w:id="15" w:name="_Toc217406857"/>
      <w:bookmarkStart w:id="16" w:name="_Toc217407628"/>
      <w:r w:rsidRPr="00CD540E">
        <w:lastRenderedPageBreak/>
        <w:t xml:space="preserve">1 </w:t>
      </w:r>
      <w:proofErr w:type="spellStart"/>
      <w:r w:rsidRPr="00CD540E">
        <w:t>Фаззинг</w:t>
      </w:r>
      <w:proofErr w:type="spellEnd"/>
      <w:r w:rsidRPr="00CD540E">
        <w:t>-тестирование как метод выявления уязвимостей</w:t>
      </w:r>
      <w:bookmarkEnd w:id="9"/>
      <w:bookmarkEnd w:id="10"/>
      <w:bookmarkEnd w:id="11"/>
      <w:bookmarkEnd w:id="12"/>
      <w:bookmarkEnd w:id="13"/>
      <w:bookmarkEnd w:id="14"/>
      <w:bookmarkEnd w:id="15"/>
      <w:bookmarkEnd w:id="16"/>
    </w:p>
    <w:p w14:paraId="54F88D3E" w14:textId="77777777" w:rsidR="00C57904" w:rsidRPr="003B6FEF" w:rsidRDefault="00C57904" w:rsidP="00C57904"/>
    <w:p w14:paraId="5E4F6C7F" w14:textId="77777777" w:rsidR="00C57904" w:rsidRDefault="00C57904" w:rsidP="00C57904">
      <w:pPr>
        <w:pStyle w:val="2"/>
      </w:pPr>
      <w:bookmarkStart w:id="17" w:name="_Toc216044844"/>
      <w:bookmarkStart w:id="18" w:name="_Toc216059177"/>
      <w:bookmarkStart w:id="19" w:name="_Toc216059689"/>
      <w:bookmarkStart w:id="20" w:name="_Toc217052664"/>
      <w:bookmarkStart w:id="21" w:name="_Toc217381970"/>
      <w:bookmarkStart w:id="22" w:name="_Toc217404189"/>
      <w:bookmarkStart w:id="23" w:name="_Toc217406858"/>
      <w:bookmarkStart w:id="24" w:name="_Toc217407629"/>
      <w:r w:rsidRPr="003B6FEF">
        <w:t xml:space="preserve">1.1 Методы </w:t>
      </w:r>
      <w:r>
        <w:t>тестирования программного обеспечения</w:t>
      </w:r>
      <w:r w:rsidRPr="003B6FEF">
        <w:t xml:space="preserve"> согласно ГОСТ Р 56939</w:t>
      </w:r>
      <w:r>
        <w:t>-</w:t>
      </w:r>
      <w:r w:rsidRPr="003B6FEF">
        <w:t>20</w:t>
      </w:r>
      <w:bookmarkEnd w:id="17"/>
      <w:bookmarkEnd w:id="18"/>
      <w:bookmarkEnd w:id="19"/>
      <w:r>
        <w:t>24</w:t>
      </w:r>
      <w:bookmarkEnd w:id="20"/>
      <w:bookmarkEnd w:id="21"/>
      <w:bookmarkEnd w:id="22"/>
      <w:bookmarkEnd w:id="23"/>
      <w:bookmarkEnd w:id="24"/>
    </w:p>
    <w:p w14:paraId="28023056" w14:textId="77777777" w:rsidR="00C57904" w:rsidRPr="003B6FEF" w:rsidRDefault="00C57904" w:rsidP="00C57904"/>
    <w:p w14:paraId="770511CE" w14:textId="77777777" w:rsidR="00C57904" w:rsidRPr="003B6FEF" w:rsidRDefault="00C57904" w:rsidP="00C57904">
      <w:r w:rsidRPr="003B6FEF">
        <w:t>ГОСТ Р 56939</w:t>
      </w:r>
      <w:r>
        <w:t>-</w:t>
      </w:r>
      <w:r w:rsidRPr="003B6FEF">
        <w:t>20</w:t>
      </w:r>
      <w:r>
        <w:t>24</w:t>
      </w:r>
      <w:r w:rsidRPr="003B6FEF">
        <w:t xml:space="preserve"> устанавливает системный подход к разработке безопасного ПО, вводя четкие определения ключевых видов </w:t>
      </w:r>
      <w:r>
        <w:t>тестирования</w:t>
      </w:r>
      <w:r w:rsidRPr="003B6FEF">
        <w:t>. Эти методы образуют комплекс взаимодополняющих мер, применяемых на разных этапах жизненного цикла программного обеспечения.</w:t>
      </w:r>
    </w:p>
    <w:p w14:paraId="1888FF61" w14:textId="77777777" w:rsidR="00C57904" w:rsidRPr="003B6FEF" w:rsidRDefault="00C57904" w:rsidP="00C57904">
      <w:r w:rsidRPr="003B6FEF">
        <w:t>Статический анализ исходного кода программы</w:t>
      </w:r>
      <w:r>
        <w:t xml:space="preserve"> — в</w:t>
      </w:r>
      <w:r w:rsidRPr="00430190">
        <w:t>ид работ по инструментальному исследованию программы, основанный на анализе исходных текстов программы с использованием специализированных инструментальных средств (статических анализаторов) в режиме, не предусматривающем исполнения кода, и выполняемый для определения свойств программы; в частности, статический анализ применяется для выявления потенциальных ошибок в программе</w:t>
      </w:r>
      <w:r w:rsidRPr="003B6FEF">
        <w:t>. Это автоматизированный процесс, направленный на выявление потенциально уязвимых конструкций по формальным признакам и шаблонам. Инструменты статического анализа (SAST) сканируют код на наличие известных уязвимостей, таких как использование небезопасных функций, риски инъекций, ошибки форматирования строк. Главными ограничениями данного метода являются высокий процент ложных срабатываний и невозможность обнаружить дефекты, проявляющиеся только в специфических условиях среды выполнения.</w:t>
      </w:r>
    </w:p>
    <w:p w14:paraId="5AB9E34F" w14:textId="77777777" w:rsidR="00C57904" w:rsidRPr="003B6FEF" w:rsidRDefault="00C57904" w:rsidP="00C57904">
      <w:r w:rsidRPr="003B6FEF">
        <w:t>Экспертиза исходного кода программы</w:t>
      </w:r>
      <w:r>
        <w:t xml:space="preserve"> — </w:t>
      </w:r>
      <w:r w:rsidRPr="003B6FEF">
        <w:t xml:space="preserve">вид работ по выявлению недостатков программы (потенциально уязвимых конструкций) в исходном коде программы, основанный на анализе исходного кода программы в режиме, не предусматривающем реального выполнения кода. В отличие от автоматизированного статического анализа, экспертиза предполагает привлечение специалистов по безопасности для глубокого анализа логики, архитектурных решений и потоков данных. Этот метод позволяет выявлять </w:t>
      </w:r>
      <w:r w:rsidRPr="003B6FEF">
        <w:lastRenderedPageBreak/>
        <w:t>сложные логические уязвимости и ошибки проектирования, не улавливаемые автоматическими сканерами. Стандарт прямо указывает, что выполнение экспертизы непосредственно создателями кода нежелательно, подчеркивая необходимость независимого аудита.</w:t>
      </w:r>
    </w:p>
    <w:p w14:paraId="28523AF2" w14:textId="77777777" w:rsidR="00C57904" w:rsidRPr="003B6FEF" w:rsidRDefault="00C57904" w:rsidP="00C57904">
      <w:r w:rsidRPr="003B6FEF">
        <w:t>Динамический анализ кода программы</w:t>
      </w:r>
      <w:r>
        <w:t xml:space="preserve"> — в</w:t>
      </w:r>
      <w:r w:rsidRPr="0079782E">
        <w:t>ид работ по инструментальному исследованию программы, основанный на анализе кода программы в режиме непосредственного исполнения (функционирования) кода</w:t>
      </w:r>
      <w:r w:rsidRPr="003B6FEF">
        <w:t>. Это общий термин, охватывающий различные техники тестирования работающего приложения с целью обнаружения дефектов, проявляющихся только в процессе выполнения.</w:t>
      </w:r>
    </w:p>
    <w:p w14:paraId="75AC294E" w14:textId="77777777" w:rsidR="00C57904" w:rsidRPr="003B6FEF" w:rsidRDefault="00C57904" w:rsidP="00C57904">
      <w:proofErr w:type="spellStart"/>
      <w:r w:rsidRPr="003B6FEF">
        <w:t>Фаззинг</w:t>
      </w:r>
      <w:proofErr w:type="spellEnd"/>
      <w:r w:rsidRPr="003B6FEF">
        <w:t>-тестирование программы</w:t>
      </w:r>
      <w:r>
        <w:t xml:space="preserve"> — </w:t>
      </w:r>
      <w:r w:rsidRPr="003B6FEF">
        <w:t>вид работ по исследованию программы, направленный на оценку ее свойств и основанный на передаче программе случайных или специально сформированных входных данных, отличных от данных, предусмотренных алгоритмом работы программы. Это конкретный и высокоэффективный метод динамического анализа, предназначенный для обнаружения неизвестных уязвимостей, связанных с обработкой некорректных или неожиданных данных.</w:t>
      </w:r>
    </w:p>
    <w:p w14:paraId="68B99BE8" w14:textId="77777777" w:rsidR="00C57904" w:rsidRPr="003B6FEF" w:rsidRDefault="00C57904" w:rsidP="00C57904">
      <w:r w:rsidRPr="003B6FEF">
        <w:t>Тестирование на проникновение</w:t>
      </w:r>
      <w:r>
        <w:t xml:space="preserve"> — </w:t>
      </w:r>
      <w:r w:rsidRPr="003B6FEF">
        <w:t xml:space="preserve">вид работ по выявлению (подтверждению) уязвимостей программы, основанный на моделировании (имитации) действий потенциального нарушителя. Этот метод предполагает целенаправленное моделирование атакующих действий для проверки сопротивляемости программы реальным угрозам. В отличие от </w:t>
      </w:r>
      <w:proofErr w:type="spellStart"/>
      <w:r w:rsidRPr="003B6FEF">
        <w:t>фаззинга</w:t>
      </w:r>
      <w:proofErr w:type="spellEnd"/>
      <w:r w:rsidRPr="003B6FEF">
        <w:t>, тестирование на проникновение часто включает более осмысленный и сценарный подход.</w:t>
      </w:r>
    </w:p>
    <w:p w14:paraId="339EF5D0" w14:textId="77777777" w:rsidR="00C57904" w:rsidRDefault="00C57904" w:rsidP="00C57904">
      <w:r w:rsidRPr="003B6FEF">
        <w:t>Функциональное тестирование программы</w:t>
      </w:r>
      <w:r>
        <w:t xml:space="preserve"> — </w:t>
      </w:r>
      <w:r w:rsidRPr="003B6FEF">
        <w:t>вид работ по исследованию программы, направленный на выявление отличий между ее реально существующими и требуемыми свойствами. Хотя данное определение носит общий характер, в контексте безопасности оно направлено на проверку корректности реализации функций безопасности.</w:t>
      </w:r>
    </w:p>
    <w:p w14:paraId="744900EE" w14:textId="77777777" w:rsidR="00C57904" w:rsidRDefault="00C57904" w:rsidP="00C57904">
      <w:r w:rsidRPr="00435578">
        <w:t xml:space="preserve">Композиционный анализ </w:t>
      </w:r>
      <w:r>
        <w:t>—</w:t>
      </w:r>
      <w:r w:rsidRPr="00435578">
        <w:t xml:space="preserve"> </w:t>
      </w:r>
      <w:r w:rsidRPr="007543C9">
        <w:t xml:space="preserve">вид работ, основанный на формировании перечня зависимостей ПО, определении особенностей их использования, </w:t>
      </w:r>
      <w:r w:rsidRPr="007543C9">
        <w:lastRenderedPageBreak/>
        <w:t>выявлении наличия уязвимостей и/или иных недостатков в зависимостях ПО</w:t>
      </w:r>
      <w:r w:rsidRPr="00435578">
        <w:t xml:space="preserve">. </w:t>
      </w:r>
      <w:r w:rsidRPr="007543C9">
        <w:t> </w:t>
      </w:r>
      <w:r>
        <w:t>Э</w:t>
      </w:r>
      <w:r w:rsidRPr="007543C9">
        <w:t>то процесс поиска уязвимостей не в собственном коде, а во внешних библиотеках и компонентах, которые использует программа. Такой анализ помогает предотвратить проблемы безопасности, которые могут быть занесены в программу через сторонние компоненты.</w:t>
      </w:r>
    </w:p>
    <w:p w14:paraId="2FB59888" w14:textId="77777777" w:rsidR="00C57904" w:rsidRDefault="00C57904" w:rsidP="00C57904">
      <w:r w:rsidRPr="007543C9">
        <w:t>Нефункциональное тестирование — вид работ, направленный на проверку характеристик ПО, не связанных напрямую с тестированием его функциональных возможностей, но критичных с точки зрения безопасности, надежности и эксплуатационных качеств. Оно включает проверки безопасности, производительности и устойчивости ПО, такие как тестирование сетевых взаимодействий, механизмов аутентификации, работы с конфиденциальными данными и защищённости от потенциальных нарушителей.</w:t>
      </w:r>
    </w:p>
    <w:p w14:paraId="64A96CCD" w14:textId="77777777" w:rsidR="00C57904" w:rsidRPr="003B6FEF" w:rsidRDefault="00C57904" w:rsidP="00C57904">
      <w:r w:rsidRPr="003B6FEF">
        <w:t xml:space="preserve">Все перечисленные методы не являются изолированными. Они образуют единый процесс, где результаты одного этапа (например, статического анализа) используются для планирования и проведения другого (например, </w:t>
      </w:r>
      <w:proofErr w:type="spellStart"/>
      <w:r w:rsidRPr="003B6FEF">
        <w:t>фаззинг</w:t>
      </w:r>
      <w:proofErr w:type="spellEnd"/>
      <w:r w:rsidRPr="003B6FEF">
        <w:t xml:space="preserve">-тестирования). Стандарт предписывает, что тесты для </w:t>
      </w:r>
      <w:proofErr w:type="spellStart"/>
      <w:r w:rsidRPr="003B6FEF">
        <w:t>фаззинга</w:t>
      </w:r>
      <w:proofErr w:type="spellEnd"/>
      <w:r w:rsidRPr="003B6FEF">
        <w:t xml:space="preserve"> должны разрабатываться с учетом результатов моделирования угроз, статического анализа и экспертизы исходного кода, что создает четкую процессную цепочку и подчеркивает интегративный характер современного подхода к безопасности ПО.</w:t>
      </w:r>
    </w:p>
    <w:p w14:paraId="52BFD4AE" w14:textId="77777777" w:rsidR="00C57904" w:rsidRPr="003B6FEF" w:rsidRDefault="00C57904" w:rsidP="00C57904"/>
    <w:p w14:paraId="244EF9BE" w14:textId="77777777" w:rsidR="00C57904" w:rsidRDefault="00C57904" w:rsidP="00C57904">
      <w:pPr>
        <w:pStyle w:val="2"/>
      </w:pPr>
      <w:bookmarkStart w:id="25" w:name="_Toc216044845"/>
      <w:bookmarkStart w:id="26" w:name="_Toc216059178"/>
      <w:bookmarkStart w:id="27" w:name="_Toc216059690"/>
      <w:bookmarkStart w:id="28" w:name="_Toc217052665"/>
      <w:bookmarkStart w:id="29" w:name="_Toc217381971"/>
      <w:bookmarkStart w:id="30" w:name="_Toc217404190"/>
      <w:bookmarkStart w:id="31" w:name="_Toc217406859"/>
      <w:bookmarkStart w:id="32" w:name="_Toc217407630"/>
      <w:r w:rsidRPr="003B6FEF">
        <w:t>1.2 Понятие</w:t>
      </w:r>
      <w:r>
        <w:t xml:space="preserve"> и </w:t>
      </w:r>
      <w:r w:rsidRPr="003B6FEF">
        <w:t xml:space="preserve">исторический контекст </w:t>
      </w:r>
      <w:proofErr w:type="spellStart"/>
      <w:r w:rsidRPr="003B6FEF">
        <w:t>фаззинг</w:t>
      </w:r>
      <w:proofErr w:type="spellEnd"/>
      <w:r w:rsidRPr="003B6FEF">
        <w:t>-тестирования</w:t>
      </w:r>
      <w:bookmarkEnd w:id="25"/>
      <w:bookmarkEnd w:id="26"/>
      <w:bookmarkEnd w:id="27"/>
      <w:bookmarkEnd w:id="28"/>
      <w:bookmarkEnd w:id="29"/>
      <w:bookmarkEnd w:id="30"/>
      <w:bookmarkEnd w:id="31"/>
      <w:bookmarkEnd w:id="32"/>
    </w:p>
    <w:p w14:paraId="04CFC266" w14:textId="77777777" w:rsidR="00C57904" w:rsidRPr="003B6FEF" w:rsidRDefault="00C57904" w:rsidP="00C57904"/>
    <w:p w14:paraId="31616466" w14:textId="77777777" w:rsidR="00C57904" w:rsidRPr="003B6FEF" w:rsidRDefault="00C57904" w:rsidP="00C57904">
      <w:pPr>
        <w:jc w:val="left"/>
      </w:pPr>
      <w:proofErr w:type="spellStart"/>
      <w:r w:rsidRPr="003B6FEF">
        <w:t>Фаззинг</w:t>
      </w:r>
      <w:proofErr w:type="spellEnd"/>
      <w:r w:rsidRPr="003B6FEF">
        <w:t>-тестирование представляет собой автоматизированную методику, при которой целевая программа подвергается интенсивной обработке</w:t>
      </w:r>
      <w:r>
        <w:t xml:space="preserve"> </w:t>
      </w:r>
      <w:r w:rsidRPr="003B6FEF">
        <w:t>специально сгенерированными или мутированными входными данными. Целью является провоцирование аномального поведения: аварийного завершения, зависания, утечки памяти или неопределенного поведения. Каждое такое событие сигнализирует о потенциальном дефекте в логике обработки данных,</w:t>
      </w:r>
      <w:r>
        <w:t xml:space="preserve"> </w:t>
      </w:r>
      <w:r w:rsidRPr="003B6FEF">
        <w:lastRenderedPageBreak/>
        <w:t>который при определенных условиях может быть эксплуатирован как</w:t>
      </w:r>
      <w:r>
        <w:t xml:space="preserve"> </w:t>
      </w:r>
      <w:r w:rsidRPr="003B6FEF">
        <w:t>уязвимость.</w:t>
      </w:r>
    </w:p>
    <w:p w14:paraId="00557061" w14:textId="77777777" w:rsidR="00C57904" w:rsidRPr="00CA0B99" w:rsidRDefault="00C57904" w:rsidP="00C57904">
      <w:pPr>
        <w:jc w:val="left"/>
      </w:pPr>
      <w:r w:rsidRPr="003B6FEF">
        <w:t>Зарождение метода можно отнести к 19</w:t>
      </w:r>
      <w:r>
        <w:t>88</w:t>
      </w:r>
      <w:r w:rsidRPr="003B6FEF">
        <w:t xml:space="preserve"> году и работе Б</w:t>
      </w:r>
      <w:r>
        <w:t>рета</w:t>
      </w:r>
      <w:r w:rsidRPr="003B6FEF">
        <w:t xml:space="preserve"> Миллера «</w:t>
      </w:r>
      <w:proofErr w:type="spellStart"/>
      <w:r w:rsidRPr="004122A3">
        <w:t>An</w:t>
      </w:r>
      <w:proofErr w:type="spellEnd"/>
      <w:r w:rsidRPr="004122A3">
        <w:t xml:space="preserve"> </w:t>
      </w:r>
      <w:proofErr w:type="spellStart"/>
      <w:r w:rsidRPr="004122A3">
        <w:t>Empirical</w:t>
      </w:r>
      <w:proofErr w:type="spellEnd"/>
      <w:r w:rsidRPr="004122A3">
        <w:t xml:space="preserve"> Study </w:t>
      </w:r>
      <w:proofErr w:type="spellStart"/>
      <w:r w:rsidRPr="004122A3">
        <w:t>of</w:t>
      </w:r>
      <w:proofErr w:type="spellEnd"/>
      <w:r w:rsidRPr="004122A3">
        <w:t xml:space="preserve"> </w:t>
      </w:r>
      <w:proofErr w:type="spellStart"/>
      <w:r w:rsidRPr="004122A3">
        <w:t>the</w:t>
      </w:r>
      <w:proofErr w:type="spellEnd"/>
      <w:r w:rsidRPr="004122A3">
        <w:t xml:space="preserve"> </w:t>
      </w:r>
      <w:proofErr w:type="spellStart"/>
      <w:r w:rsidRPr="004122A3">
        <w:t>Reliability</w:t>
      </w:r>
      <w:proofErr w:type="spellEnd"/>
      <w:r w:rsidRPr="004122A3">
        <w:t xml:space="preserve"> </w:t>
      </w:r>
      <w:proofErr w:type="spellStart"/>
      <w:r w:rsidRPr="004122A3">
        <w:t>of</w:t>
      </w:r>
      <w:proofErr w:type="spellEnd"/>
      <w:r w:rsidRPr="004122A3">
        <w:t xml:space="preserve"> UNIX Utilities</w:t>
      </w:r>
      <w:r w:rsidRPr="003B6FEF">
        <w:t xml:space="preserve">». </w:t>
      </w:r>
      <w:r>
        <w:t xml:space="preserve">Существует любопытная история, связанная с зарождением этого подхода. В 1988 году удар молнии вызвал искажение данных </w:t>
      </w:r>
      <w:bookmarkStart w:id="33" w:name="_Hlk217459504"/>
      <w:r>
        <w:t>при передаче по линии связи</w:t>
      </w:r>
      <w:bookmarkEnd w:id="33"/>
      <w:r>
        <w:t xml:space="preserve">, что привело к сбою в работе программы, созданной автором исследования. Этот инцидент вдохновил профессора Брета Миллера вместе со студентами на проведение полноценного научного изыскания в данной области. Результатом их работы стала программа </w:t>
      </w:r>
      <w:proofErr w:type="spellStart"/>
      <w:r>
        <w:t>fuzzer</w:t>
      </w:r>
      <w:proofErr w:type="spellEnd"/>
      <w:r>
        <w:t>, которую Миллер представил на одном из университетских семинаров. Этот инструмент был задуман специально для тестирования программного обеспечения. Сам Брет Миллер определял свой метод так: «</w:t>
      </w:r>
      <w:r w:rsidRPr="004122A3">
        <w:t>Наш подход не является заменой формальной верификации или тестирования. Скорее, это легковесный механизм для поиска ошибок в системе и повышения её надёжности</w:t>
      </w:r>
      <w:r>
        <w:t>»</w:t>
      </w:r>
    </w:p>
    <w:p w14:paraId="68C4EC1D" w14:textId="77777777" w:rsidR="00C57904" w:rsidRPr="00CA0B99" w:rsidRDefault="00C57904" w:rsidP="00C57904">
      <w:pPr>
        <w:jc w:val="left"/>
      </w:pPr>
    </w:p>
    <w:p w14:paraId="65A2FB30" w14:textId="77777777" w:rsidR="00C57904" w:rsidRDefault="00C57904" w:rsidP="00C57904">
      <w:pPr>
        <w:pStyle w:val="2"/>
      </w:pPr>
      <w:bookmarkStart w:id="34" w:name="_Toc216044846"/>
      <w:bookmarkStart w:id="35" w:name="_Toc216059179"/>
      <w:bookmarkStart w:id="36" w:name="_Toc216059691"/>
      <w:bookmarkStart w:id="37" w:name="_Toc217052666"/>
      <w:bookmarkStart w:id="38" w:name="_Toc217381972"/>
      <w:bookmarkStart w:id="39" w:name="_Toc217404191"/>
      <w:bookmarkStart w:id="40" w:name="_Toc217406860"/>
      <w:bookmarkStart w:id="41" w:name="_Toc217407631"/>
      <w:r w:rsidRPr="003B6FEF">
        <w:t xml:space="preserve">1.3 Классификация методов и инструментов </w:t>
      </w:r>
      <w:proofErr w:type="spellStart"/>
      <w:r w:rsidRPr="003B6FEF">
        <w:t>фаззинга</w:t>
      </w:r>
      <w:bookmarkEnd w:id="34"/>
      <w:bookmarkEnd w:id="35"/>
      <w:bookmarkEnd w:id="36"/>
      <w:bookmarkEnd w:id="37"/>
      <w:bookmarkEnd w:id="38"/>
      <w:bookmarkEnd w:id="39"/>
      <w:bookmarkEnd w:id="40"/>
      <w:bookmarkEnd w:id="41"/>
      <w:proofErr w:type="spellEnd"/>
    </w:p>
    <w:p w14:paraId="388B42D2" w14:textId="77777777" w:rsidR="00C57904" w:rsidRPr="003B6FEF" w:rsidRDefault="00C57904" w:rsidP="00C57904"/>
    <w:p w14:paraId="518F38B9" w14:textId="77777777" w:rsidR="00C57904" w:rsidRPr="003B6FEF" w:rsidRDefault="00C57904" w:rsidP="00C57904">
      <w:r w:rsidRPr="003B6FEF">
        <w:t xml:space="preserve">Современный ландшафт </w:t>
      </w:r>
      <w:proofErr w:type="spellStart"/>
      <w:r w:rsidRPr="003B6FEF">
        <w:t>фаззинга</w:t>
      </w:r>
      <w:proofErr w:type="spellEnd"/>
      <w:r w:rsidRPr="003B6FEF">
        <w:t xml:space="preserve"> характеризуется разнообразием подходов и инструментов. Их классификация может быть проведена по нескольким независимым осям, что определяет выбор оптимального инструмента для конкретной задачи.</w:t>
      </w:r>
    </w:p>
    <w:p w14:paraId="7E7FE127" w14:textId="77777777" w:rsidR="00C57904" w:rsidRPr="003B6FEF" w:rsidRDefault="00C57904" w:rsidP="00C57904">
      <w:r w:rsidRPr="003B6FEF">
        <w:t>По уровню информированности о тестируемом объекте</w:t>
      </w:r>
      <w:r>
        <w:t xml:space="preserve"> (рис. 1)</w:t>
      </w:r>
      <w:r w:rsidRPr="003B6FEF">
        <w:t>:</w:t>
      </w:r>
    </w:p>
    <w:p w14:paraId="0AED8E1B" w14:textId="77777777" w:rsidR="00C57904" w:rsidRPr="003B6FEF" w:rsidRDefault="00C57904" w:rsidP="00C57904">
      <w:r w:rsidRPr="00F37DC4">
        <w:t xml:space="preserve">- </w:t>
      </w:r>
      <w:r>
        <w:rPr>
          <w:lang w:val="en-US"/>
        </w:rPr>
        <w:t>b</w:t>
      </w:r>
      <w:proofErr w:type="spellStart"/>
      <w:r w:rsidRPr="003B6FEF">
        <w:t>lack-box</w:t>
      </w:r>
      <w:proofErr w:type="spellEnd"/>
      <w:r w:rsidRPr="003B6FEF">
        <w:t xml:space="preserve"> (черный ящик): </w:t>
      </w:r>
      <w:proofErr w:type="spellStart"/>
      <w:r>
        <w:t>ф</w:t>
      </w:r>
      <w:r w:rsidRPr="003B6FEF">
        <w:t>аззер</w:t>
      </w:r>
      <w:proofErr w:type="spellEnd"/>
      <w:r w:rsidRPr="003B6FEF">
        <w:t xml:space="preserve"> не имеет доступа к исходному коду или внутренней структуре программы. Тестирование проводится исключительно через внешние интерфейсы (файлы, сетевые сокеты, API). Подход универсален, но наименее эффективен, так как мутации носят случайный характер. Примеры: ранние версии </w:t>
      </w:r>
      <w:proofErr w:type="spellStart"/>
      <w:r w:rsidRPr="003B6FEF">
        <w:t>фаззеров</w:t>
      </w:r>
      <w:proofErr w:type="spellEnd"/>
      <w:r w:rsidRPr="003B6FEF">
        <w:t xml:space="preserve">, некоторые сетевые </w:t>
      </w:r>
      <w:proofErr w:type="spellStart"/>
      <w:r w:rsidRPr="003B6FEF">
        <w:t>фаззеры</w:t>
      </w:r>
      <w:proofErr w:type="spellEnd"/>
      <w:r w:rsidRPr="00F37DC4">
        <w:t>;</w:t>
      </w:r>
    </w:p>
    <w:p w14:paraId="56715BE1" w14:textId="77777777" w:rsidR="00C57904" w:rsidRPr="003B6FEF" w:rsidRDefault="00C57904" w:rsidP="00C57904">
      <w:r w:rsidRPr="00F37DC4">
        <w:t xml:space="preserve">- </w:t>
      </w:r>
      <w:r>
        <w:rPr>
          <w:lang w:val="en-US"/>
        </w:rPr>
        <w:t>w</w:t>
      </w:r>
      <w:proofErr w:type="spellStart"/>
      <w:r w:rsidRPr="003B6FEF">
        <w:t>hite-box</w:t>
      </w:r>
      <w:proofErr w:type="spellEnd"/>
      <w:r w:rsidRPr="003B6FEF">
        <w:t xml:space="preserve"> (белый ящик): </w:t>
      </w:r>
      <w:proofErr w:type="spellStart"/>
      <w:r>
        <w:t>ф</w:t>
      </w:r>
      <w:r w:rsidRPr="003B6FEF">
        <w:t>аззер</w:t>
      </w:r>
      <w:proofErr w:type="spellEnd"/>
      <w:r w:rsidRPr="003B6FEF">
        <w:t xml:space="preserve"> имеет полный доступ к исходному коду и может использовать методы статического анализа (символьное выполнение, </w:t>
      </w:r>
      <w:r w:rsidRPr="003B6FEF">
        <w:lastRenderedPageBreak/>
        <w:t xml:space="preserve">анализ потока данных) для построения точной модели программы и генерации </w:t>
      </w:r>
      <w:proofErr w:type="spellStart"/>
      <w:r w:rsidRPr="003B6FEF">
        <w:t>высокоцелевых</w:t>
      </w:r>
      <w:proofErr w:type="spellEnd"/>
      <w:r w:rsidRPr="003B6FEF">
        <w:t xml:space="preserve"> тестов. Максимальная эффективность, но требует значительных вычислительных ресурсов и сложен в реализации</w:t>
      </w:r>
      <w:r w:rsidRPr="00F37DC4">
        <w:t>;</w:t>
      </w:r>
    </w:p>
    <w:p w14:paraId="55DE97CF" w14:textId="77777777" w:rsidR="00C57904" w:rsidRDefault="00C57904" w:rsidP="00C57904">
      <w:r w:rsidRPr="00F37DC4">
        <w:t xml:space="preserve">- </w:t>
      </w:r>
      <w:r>
        <w:rPr>
          <w:lang w:val="en-US"/>
        </w:rPr>
        <w:t>g</w:t>
      </w:r>
      <w:proofErr w:type="spellStart"/>
      <w:r w:rsidRPr="003B6FEF">
        <w:t>rey-box</w:t>
      </w:r>
      <w:proofErr w:type="spellEnd"/>
      <w:r w:rsidRPr="003B6FEF">
        <w:t xml:space="preserve"> (серый ящик): </w:t>
      </w:r>
      <w:r>
        <w:t>к</w:t>
      </w:r>
      <w:r w:rsidRPr="003B6FEF">
        <w:t xml:space="preserve">омпромиссный и наиболее популярный подход. </w:t>
      </w:r>
      <w:proofErr w:type="spellStart"/>
      <w:r w:rsidRPr="003B6FEF">
        <w:t>Фаззер</w:t>
      </w:r>
      <w:proofErr w:type="spellEnd"/>
      <w:r w:rsidRPr="003B6FEF">
        <w:t xml:space="preserve"> имеет частичный доступ к внутренней информации, как правило, в виде обратной связи по покрытию кода во время выполнения. Это позволяет направленно мутировать входные данные, стремясь к увеличению покрытия. Именно этот класс доминирует в современной практике.</w:t>
      </w:r>
    </w:p>
    <w:p w14:paraId="5772CE91" w14:textId="77777777" w:rsidR="00C57904" w:rsidRDefault="00C57904" w:rsidP="00C57904"/>
    <w:p w14:paraId="6A6B7FDE" w14:textId="77777777" w:rsidR="00C57904" w:rsidRDefault="00C57904" w:rsidP="00C57904">
      <w:pPr>
        <w:ind w:firstLine="0"/>
        <w:jc w:val="center"/>
      </w:pPr>
      <w:r>
        <w:rPr>
          <w:noProof/>
        </w:rPr>
        <w:drawing>
          <wp:inline distT="0" distB="0" distL="0" distR="0" wp14:anchorId="7C8ECB31" wp14:editId="0D1624A5">
            <wp:extent cx="3901040" cy="3816350"/>
            <wp:effectExtent l="0" t="0" r="0" b="0"/>
            <wp:docPr id="154551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6232" cy="3831212"/>
                    </a:xfrm>
                    <a:prstGeom prst="rect">
                      <a:avLst/>
                    </a:prstGeom>
                    <a:noFill/>
                    <a:ln>
                      <a:noFill/>
                    </a:ln>
                  </pic:spPr>
                </pic:pic>
              </a:graphicData>
            </a:graphic>
          </wp:inline>
        </w:drawing>
      </w:r>
    </w:p>
    <w:p w14:paraId="391556C5" w14:textId="77777777" w:rsidR="00C57904" w:rsidRDefault="00C57904" w:rsidP="00C57904">
      <w:pPr>
        <w:ind w:firstLine="0"/>
        <w:jc w:val="center"/>
      </w:pPr>
      <w:r>
        <w:t xml:space="preserve">Рисунок 1 — Наглядная разница </w:t>
      </w:r>
      <w:proofErr w:type="spellStart"/>
      <w:r>
        <w:t>фаззинга</w:t>
      </w:r>
      <w:proofErr w:type="spellEnd"/>
      <w:r>
        <w:t xml:space="preserve"> по уровню информативности о тестируемом объекте</w:t>
      </w:r>
    </w:p>
    <w:p w14:paraId="02AE855C" w14:textId="77777777" w:rsidR="00C57904" w:rsidRPr="003B6FEF" w:rsidRDefault="00C57904" w:rsidP="00C57904"/>
    <w:p w14:paraId="7C3EB9F7" w14:textId="77777777" w:rsidR="00C57904" w:rsidRPr="003B6FEF" w:rsidRDefault="00C57904" w:rsidP="00C57904">
      <w:r w:rsidRPr="003B6FEF">
        <w:t>По стратегии генерации входных данных:</w:t>
      </w:r>
    </w:p>
    <w:p w14:paraId="0D7124A2" w14:textId="77777777" w:rsidR="00C57904" w:rsidRPr="003B6FEF" w:rsidRDefault="00C57904" w:rsidP="00C57904">
      <w:r w:rsidRPr="00F37DC4">
        <w:t xml:space="preserve">- </w:t>
      </w:r>
      <w:r>
        <w:t>м</w:t>
      </w:r>
      <w:r w:rsidRPr="003B6FEF">
        <w:t>утационные: </w:t>
      </w:r>
      <w:r>
        <w:t>и</w:t>
      </w:r>
      <w:r w:rsidRPr="003B6FEF">
        <w:t>сходят из набора валидных входных данных и применяют к ним набор мутаций: битовые перевороты, арифметические операции над байтами, удаление/вставка блоков. Стратегия проста в реализации и не требует знания формата данных</w:t>
      </w:r>
      <w:r>
        <w:t>;</w:t>
      </w:r>
    </w:p>
    <w:p w14:paraId="4897149F" w14:textId="77777777" w:rsidR="00C57904" w:rsidRPr="003B6FEF" w:rsidRDefault="00C57904" w:rsidP="00C57904">
      <w:r>
        <w:lastRenderedPageBreak/>
        <w:t xml:space="preserve">- </w:t>
      </w:r>
      <w:proofErr w:type="spellStart"/>
      <w:r>
        <w:t>г</w:t>
      </w:r>
      <w:r w:rsidRPr="003B6FEF">
        <w:t>енерационны</w:t>
      </w:r>
      <w:r>
        <w:t>е</w:t>
      </w:r>
      <w:proofErr w:type="spellEnd"/>
      <w:r w:rsidRPr="003B6FEF">
        <w:t>: </w:t>
      </w:r>
      <w:r>
        <w:t>с</w:t>
      </w:r>
      <w:r w:rsidRPr="003B6FEF">
        <w:t>оздают входные данные «с нуля» на основе</w:t>
      </w:r>
      <w:r>
        <w:t xml:space="preserve"> правил или моделей</w:t>
      </w:r>
      <w:r w:rsidRPr="003B6FEF">
        <w:t>. Позволяют генерировать сложные, семантически корректные структуры</w:t>
      </w:r>
      <w:r>
        <w:t>.</w:t>
      </w:r>
      <w:r w:rsidRPr="003B6FEF">
        <w:t xml:space="preserve"> Требуют значительных трудозатрат на создание модели</w:t>
      </w:r>
      <w:r>
        <w:t>;</w:t>
      </w:r>
    </w:p>
    <w:p w14:paraId="66FEF352" w14:textId="77777777" w:rsidR="00C57904" w:rsidRDefault="00C57904" w:rsidP="00C57904">
      <w:r>
        <w:t>- г</w:t>
      </w:r>
      <w:r w:rsidRPr="003B6FEF">
        <w:t>ибридные: </w:t>
      </w:r>
      <w:r>
        <w:t>к</w:t>
      </w:r>
      <w:r w:rsidRPr="003B6FEF">
        <w:t xml:space="preserve">омбинируют оба подхода. Например, используют </w:t>
      </w:r>
      <w:proofErr w:type="spellStart"/>
      <w:r w:rsidRPr="003B6FEF">
        <w:t>генерационную</w:t>
      </w:r>
      <w:proofErr w:type="spellEnd"/>
      <w:r w:rsidRPr="003B6FEF">
        <w:t xml:space="preserve"> модель для создания базовой структуры, которую затем подвергают мутационным изменениям. Это направление является наиболее перспективным</w:t>
      </w:r>
      <w:r>
        <w:t>.</w:t>
      </w:r>
    </w:p>
    <w:p w14:paraId="5DC98FA4" w14:textId="77777777" w:rsidR="00C57904" w:rsidRPr="003B6FEF" w:rsidRDefault="00C57904" w:rsidP="00C57904">
      <w:r w:rsidRPr="003B6FEF">
        <w:t>По архитектуре исполнения:</w:t>
      </w:r>
    </w:p>
    <w:p w14:paraId="18987447" w14:textId="76A4EAD3" w:rsidR="00C57904" w:rsidRPr="003B6FEF" w:rsidRDefault="00C57904" w:rsidP="00C57904">
      <w:r>
        <w:t xml:space="preserve">- </w:t>
      </w:r>
      <w:proofErr w:type="spellStart"/>
      <w:r>
        <w:rPr>
          <w:lang w:val="en-US"/>
        </w:rPr>
        <w:t>i</w:t>
      </w:r>
      <w:proofErr w:type="spellEnd"/>
      <w:r w:rsidRPr="003B6FEF">
        <w:t>n-</w:t>
      </w:r>
      <w:proofErr w:type="spellStart"/>
      <w:r w:rsidRPr="003B6FEF">
        <w:t>process</w:t>
      </w:r>
      <w:proofErr w:type="spellEnd"/>
      <w:r w:rsidRPr="003B6FEF">
        <w:t>: </w:t>
      </w:r>
      <w:r>
        <w:t>к</w:t>
      </w:r>
      <w:r w:rsidRPr="003B6FEF">
        <w:t xml:space="preserve">од целевой функции выполняется в адресном пространстве самого </w:t>
      </w:r>
      <w:proofErr w:type="spellStart"/>
      <w:r w:rsidRPr="003B6FEF">
        <w:t>фаззера</w:t>
      </w:r>
      <w:proofErr w:type="spellEnd"/>
      <w:r w:rsidRPr="003B6FEF">
        <w:t>. Обеспечивает максимальную скорость (десятки тысяч исполнений в секунду), но требует устойчивости тестируемого кода к ошибкам</w:t>
      </w:r>
      <w:r>
        <w:t>;</w:t>
      </w:r>
    </w:p>
    <w:p w14:paraId="2BB17846" w14:textId="3D9FFED3" w:rsidR="00C57904" w:rsidRDefault="00C57904" w:rsidP="00C57904">
      <w:r w:rsidRPr="00F37DC4">
        <w:t xml:space="preserve">- </w:t>
      </w:r>
      <w:r>
        <w:rPr>
          <w:lang w:val="en-US"/>
        </w:rPr>
        <w:t>o</w:t>
      </w:r>
      <w:proofErr w:type="spellStart"/>
      <w:r w:rsidRPr="003B6FEF">
        <w:t>ut-of-process</w:t>
      </w:r>
      <w:proofErr w:type="spellEnd"/>
      <w:r w:rsidRPr="003B6FEF">
        <w:t>: </w:t>
      </w:r>
      <w:r>
        <w:t>ц</w:t>
      </w:r>
      <w:r w:rsidRPr="003B6FEF">
        <w:t>елевая программа запускается в отдельном процессе. Обеспечивает лучшую изоляцию и стабильность.</w:t>
      </w:r>
    </w:p>
    <w:p w14:paraId="525FDCE9" w14:textId="77777777" w:rsidR="00C57904" w:rsidRDefault="00C57904" w:rsidP="00C57904">
      <w:r>
        <w:t>По наличию и типу обратной связи от тестируемого приложения:</w:t>
      </w:r>
    </w:p>
    <w:p w14:paraId="42AABB6C" w14:textId="77777777" w:rsidR="00C57904" w:rsidRDefault="00C57904" w:rsidP="00C57904">
      <w:r>
        <w:t xml:space="preserve">- без обратной связи: </w:t>
      </w:r>
      <w:proofErr w:type="spellStart"/>
      <w:r>
        <w:t>фаззер</w:t>
      </w:r>
      <w:proofErr w:type="spellEnd"/>
      <w:r>
        <w:t xml:space="preserve"> генерирует или мутирует данные без учета реакции программы на предыдущие запуски. Эффективность низка, так как процесс носит случайный характер. Характерен для ранних </w:t>
      </w:r>
      <w:proofErr w:type="spellStart"/>
      <w:r>
        <w:t>black-box</w:t>
      </w:r>
      <w:proofErr w:type="spellEnd"/>
      <w:r>
        <w:t xml:space="preserve"> инструментов и простейших мутационных </w:t>
      </w:r>
      <w:proofErr w:type="spellStart"/>
      <w:r>
        <w:t>фаззеров</w:t>
      </w:r>
      <w:proofErr w:type="spellEnd"/>
      <w:r>
        <w:t>;</w:t>
      </w:r>
    </w:p>
    <w:p w14:paraId="2AE503D7" w14:textId="77777777" w:rsidR="00C57904" w:rsidRDefault="00C57904" w:rsidP="00C57904">
      <w:r>
        <w:t xml:space="preserve">- с обратной связью: </w:t>
      </w:r>
      <w:proofErr w:type="spellStart"/>
      <w:r>
        <w:t>фаззер</w:t>
      </w:r>
      <w:proofErr w:type="spellEnd"/>
      <w:r>
        <w:t xml:space="preserve"> использует информацию, получаемую от целевой программы во время выполнения, для адаптации процесса генерации тестов. Это ключевая инновация, определившая современный </w:t>
      </w:r>
      <w:proofErr w:type="spellStart"/>
      <w:r>
        <w:t>фаззинг</w:t>
      </w:r>
      <w:proofErr w:type="spellEnd"/>
      <w:r>
        <w:t xml:space="preserve">. Наиболее распространенный тип обратной связи — информация о покрытии кода. Также в качестве обратной связи могут выступать срабатывания санитайзеров или другие сигналы о внутреннем состоянии программы. Все современные высокоэффективные </w:t>
      </w:r>
      <w:proofErr w:type="spellStart"/>
      <w:r>
        <w:t>фаззеры</w:t>
      </w:r>
      <w:proofErr w:type="spellEnd"/>
      <w:r>
        <w:t xml:space="preserve"> с обратной связью.</w:t>
      </w:r>
    </w:p>
    <w:p w14:paraId="2ED10E45" w14:textId="77777777" w:rsidR="00C57904" w:rsidRDefault="00C57904" w:rsidP="00C57904">
      <w:r>
        <w:t xml:space="preserve">По цели, которая будет подвергнута </w:t>
      </w:r>
      <w:proofErr w:type="spellStart"/>
      <w:r>
        <w:t>фаззингу</w:t>
      </w:r>
      <w:proofErr w:type="spellEnd"/>
      <w:r>
        <w:t xml:space="preserve"> (наличию исходного кода): </w:t>
      </w:r>
    </w:p>
    <w:p w14:paraId="251D4BA1" w14:textId="77777777" w:rsidR="00C57904" w:rsidRDefault="00C57904" w:rsidP="00C57904">
      <w:r>
        <w:t xml:space="preserve">- </w:t>
      </w:r>
      <w:r>
        <w:rPr>
          <w:lang w:val="en-US"/>
        </w:rPr>
        <w:t>s</w:t>
      </w:r>
      <w:proofErr w:type="spellStart"/>
      <w:r>
        <w:t>ource-based</w:t>
      </w:r>
      <w:proofErr w:type="spellEnd"/>
      <w:r>
        <w:t xml:space="preserve"> (на основе исходного кода): </w:t>
      </w:r>
      <w:proofErr w:type="spellStart"/>
      <w:r>
        <w:t>Фаззинг</w:t>
      </w:r>
      <w:proofErr w:type="spellEnd"/>
      <w:r>
        <w:t xml:space="preserve"> проводится при наличии доступа к исходным текстам программы. Это позволяет использовать наиболее эффективные методы </w:t>
      </w:r>
      <w:proofErr w:type="spellStart"/>
      <w:r>
        <w:t>инструментации</w:t>
      </w:r>
      <w:proofErr w:type="spellEnd"/>
      <w:r>
        <w:t xml:space="preserve"> на этапе компиляции, обеспечивая максимальную точность сбора обратной связи и минимальные накладные </w:t>
      </w:r>
      <w:r>
        <w:lastRenderedPageBreak/>
        <w:t xml:space="preserve">расходы. Данный подход является предпочтительным и лежит в основе интеграции </w:t>
      </w:r>
      <w:proofErr w:type="spellStart"/>
      <w:r>
        <w:t>фаззинга</w:t>
      </w:r>
      <w:proofErr w:type="spellEnd"/>
      <w:r>
        <w:t xml:space="preserve"> в процесс разработки</w:t>
      </w:r>
      <w:r w:rsidRPr="003815B2">
        <w:t>;</w:t>
      </w:r>
    </w:p>
    <w:p w14:paraId="6FEB1BCE" w14:textId="77777777" w:rsidR="00C57904" w:rsidRDefault="00C57904" w:rsidP="00C57904">
      <w:r w:rsidRPr="003815B2">
        <w:t xml:space="preserve">- </w:t>
      </w:r>
      <w:r>
        <w:rPr>
          <w:lang w:val="en-US"/>
        </w:rPr>
        <w:t>b</w:t>
      </w:r>
      <w:proofErr w:type="spellStart"/>
      <w:r>
        <w:t>inary-based</w:t>
      </w:r>
      <w:proofErr w:type="spellEnd"/>
      <w:r>
        <w:t xml:space="preserve"> (на основе бинарного кода): </w:t>
      </w:r>
      <w:proofErr w:type="spellStart"/>
      <w:r>
        <w:t>Фаззинг</w:t>
      </w:r>
      <w:proofErr w:type="spellEnd"/>
      <w:r>
        <w:t xml:space="preserve"> проводится для скомпилированных исполняемых файлов без доступа к исходному коду. </w:t>
      </w:r>
      <w:proofErr w:type="spellStart"/>
      <w:r>
        <w:t>Инструментация</w:t>
      </w:r>
      <w:proofErr w:type="spellEnd"/>
      <w:r>
        <w:t xml:space="preserve"> осуществляется через эмуляцию или с использованием аппаратных возможностей процессора. Эффективность ниже, а накладные расходы выше по сравнению с </w:t>
      </w:r>
      <w:proofErr w:type="spellStart"/>
      <w:r>
        <w:t>source-based</w:t>
      </w:r>
      <w:proofErr w:type="spellEnd"/>
      <w:r>
        <w:t xml:space="preserve"> подходом, однако этот метод незаменим, например, для анализа проприетарного ПО</w:t>
      </w:r>
      <w:r w:rsidRPr="003815B2">
        <w:t xml:space="preserve"> </w:t>
      </w:r>
      <w:r>
        <w:t>или библиотек с закрытым исходным кодом.</w:t>
      </w:r>
    </w:p>
    <w:p w14:paraId="29969025" w14:textId="77777777" w:rsidR="00C57904" w:rsidRPr="003B6FEF" w:rsidRDefault="00C57904" w:rsidP="00C57904"/>
    <w:p w14:paraId="10249AE9" w14:textId="77777777" w:rsidR="00C57904" w:rsidRDefault="00C57904" w:rsidP="00C57904">
      <w:pPr>
        <w:pStyle w:val="2"/>
      </w:pPr>
      <w:bookmarkStart w:id="42" w:name="_Toc216044847"/>
      <w:bookmarkStart w:id="43" w:name="_Toc216059180"/>
      <w:bookmarkStart w:id="44" w:name="_Toc216059692"/>
      <w:bookmarkStart w:id="45" w:name="_Toc217052667"/>
      <w:bookmarkStart w:id="46" w:name="_Toc217381973"/>
      <w:bookmarkStart w:id="47" w:name="_Toc217404192"/>
      <w:bookmarkStart w:id="48" w:name="_Toc217406861"/>
      <w:bookmarkStart w:id="49" w:name="_Toc217407632"/>
      <w:r w:rsidRPr="003B6FEF">
        <w:t xml:space="preserve">1.4 Ключевые механизмы современного </w:t>
      </w:r>
      <w:proofErr w:type="spellStart"/>
      <w:r w:rsidRPr="003B6FEF">
        <w:t>фаззинг</w:t>
      </w:r>
      <w:r>
        <w:t>а</w:t>
      </w:r>
      <w:bookmarkEnd w:id="42"/>
      <w:bookmarkEnd w:id="43"/>
      <w:bookmarkEnd w:id="44"/>
      <w:bookmarkEnd w:id="45"/>
      <w:bookmarkEnd w:id="46"/>
      <w:bookmarkEnd w:id="47"/>
      <w:bookmarkEnd w:id="48"/>
      <w:bookmarkEnd w:id="49"/>
      <w:proofErr w:type="spellEnd"/>
    </w:p>
    <w:p w14:paraId="67578A59" w14:textId="77777777" w:rsidR="00C57904" w:rsidRPr="003B6FEF" w:rsidRDefault="00C57904" w:rsidP="00C57904"/>
    <w:p w14:paraId="246370E5" w14:textId="77777777" w:rsidR="00C57904" w:rsidRDefault="00C57904" w:rsidP="00C57904">
      <w:r w:rsidRPr="003B6FEF">
        <w:t>Эффективность современного</w:t>
      </w:r>
      <w:r>
        <w:t xml:space="preserve"> </w:t>
      </w:r>
      <w:proofErr w:type="spellStart"/>
      <w:r w:rsidRPr="003B6FEF">
        <w:t>фаззинга</w:t>
      </w:r>
      <w:proofErr w:type="spellEnd"/>
      <w:r w:rsidRPr="003B6FEF">
        <w:t xml:space="preserve"> основывается на трех взаимосвязанных технологических компонентах, которые превращают его из простого переборщика в интеллектуальную систему исследования программы.</w:t>
      </w:r>
    </w:p>
    <w:p w14:paraId="15EEBEA3" w14:textId="77777777" w:rsidR="00C57904" w:rsidRPr="003B6FEF" w:rsidRDefault="00C57904" w:rsidP="00C57904">
      <w:r>
        <w:t>Для начала рассмотрим м</w:t>
      </w:r>
      <w:r w:rsidRPr="003B6FEF">
        <w:t>еханизмы обратной связи и метрики покрытия кода</w:t>
      </w:r>
      <w:r>
        <w:t xml:space="preserve">. </w:t>
      </w:r>
      <w:r w:rsidRPr="003B6FEF">
        <w:t xml:space="preserve">Сердцем </w:t>
      </w:r>
      <w:proofErr w:type="spellStart"/>
      <w:r w:rsidRPr="003B6FEF">
        <w:t>фаззинга</w:t>
      </w:r>
      <w:proofErr w:type="spellEnd"/>
      <w:r w:rsidRPr="003B6FEF">
        <w:t xml:space="preserve"> </w:t>
      </w:r>
      <w:r>
        <w:t xml:space="preserve">с обратной связью </w:t>
      </w:r>
      <w:r w:rsidRPr="003B6FEF">
        <w:t xml:space="preserve">является обратная связь по покрытию кода. Цель </w:t>
      </w:r>
      <w:proofErr w:type="spellStart"/>
      <w:r w:rsidRPr="003B6FEF">
        <w:t>фаззера</w:t>
      </w:r>
      <w:proofErr w:type="spellEnd"/>
      <w:r w:rsidRPr="003B6FEF">
        <w:t xml:space="preserve"> — не просто вызвать сбой, а максимизировать покрытие кода, то есть заставить программу выполнить как можно больше уникальных инструкций и путей. Для этого используются различные метрики:</w:t>
      </w:r>
    </w:p>
    <w:p w14:paraId="03142499" w14:textId="77777777" w:rsidR="00C57904" w:rsidRPr="003B6FEF" w:rsidRDefault="00C57904" w:rsidP="00C57904">
      <w:r>
        <w:t>- п</w:t>
      </w:r>
      <w:r w:rsidRPr="003B6FEF">
        <w:t>окрытие базовых блоков: </w:t>
      </w:r>
      <w:r>
        <w:t>р</w:t>
      </w:r>
      <w:r w:rsidRPr="003B6FEF">
        <w:t>егистрируется факт выполнения хотя бы одной инструкции внутри базового блока (линейной последовательности инструкций без ветвлений)</w:t>
      </w:r>
      <w:r>
        <w:t>;</w:t>
      </w:r>
    </w:p>
    <w:p w14:paraId="36CCA998" w14:textId="77777777" w:rsidR="00C57904" w:rsidRPr="003B6FEF" w:rsidRDefault="00C57904" w:rsidP="00C57904">
      <w:r>
        <w:t>- п</w:t>
      </w:r>
      <w:r w:rsidRPr="003B6FEF">
        <w:t>окрытие ветвей</w:t>
      </w:r>
      <w:r>
        <w:t xml:space="preserve"> </w:t>
      </w:r>
      <w:r w:rsidRPr="00D45566">
        <w:t>(трасс): регистрируется факт перехода между двумя базовыми блоками. Именно эту метрику использует</w:t>
      </w:r>
      <w:r>
        <w:t xml:space="preserve"> </w:t>
      </w:r>
      <w:r w:rsidRPr="00D45566">
        <w:t xml:space="preserve">AFL++. Трасса выполнения — это последовательность базовых блоков, которые были выполнены при конкретном запуске программы. Это более точная метрика, чем покрытие блоков, так как позволяет различать разные пути через один и тот же блок. Для разметки и сбора информации о трассах используются инструменты </w:t>
      </w:r>
      <w:proofErr w:type="spellStart"/>
      <w:r w:rsidRPr="00D45566">
        <w:t>инструментации</w:t>
      </w:r>
      <w:proofErr w:type="spellEnd"/>
      <w:r w:rsidRPr="00D45566">
        <w:t xml:space="preserve">, такие как </w:t>
      </w:r>
      <w:proofErr w:type="spellStart"/>
      <w:r w:rsidRPr="00D45566">
        <w:t>afl-clang-fast</w:t>
      </w:r>
      <w:proofErr w:type="spellEnd"/>
      <w:r w:rsidRPr="00D45566">
        <w:t xml:space="preserve"> и </w:t>
      </w:r>
      <w:proofErr w:type="spellStart"/>
      <w:r w:rsidRPr="00D45566">
        <w:t>afl-clang</w:t>
      </w:r>
      <w:proofErr w:type="spellEnd"/>
      <w:r w:rsidRPr="00D45566">
        <w:t>-</w:t>
      </w:r>
      <w:r>
        <w:rPr>
          <w:lang w:val="en-US"/>
        </w:rPr>
        <w:t>l</w:t>
      </w:r>
      <w:proofErr w:type="spellStart"/>
      <w:r w:rsidRPr="00D45566">
        <w:t>to</w:t>
      </w:r>
      <w:proofErr w:type="spellEnd"/>
      <w:r w:rsidRPr="00D45566">
        <w:t xml:space="preserve"> в комплекте AFL++;</w:t>
      </w:r>
    </w:p>
    <w:p w14:paraId="649305E9" w14:textId="77777777" w:rsidR="00C57904" w:rsidRPr="003B6FEF" w:rsidRDefault="00C57904" w:rsidP="00C57904">
      <w:r>
        <w:lastRenderedPageBreak/>
        <w:t>- п</w:t>
      </w:r>
      <w:r w:rsidRPr="003B6FEF">
        <w:t>окрытие путе</w:t>
      </w:r>
      <w:r>
        <w:t>й</w:t>
      </w:r>
      <w:r w:rsidRPr="003B6FEF">
        <w:t>: </w:t>
      </w:r>
      <w:r>
        <w:t>у</w:t>
      </w:r>
      <w:r w:rsidRPr="003B6FEF">
        <w:t>читывает всю последовательность выполненных базовых блоков. Наиболее полная, но и самая сложная для сбора и анализа метрика, требующая огромных объемов памяти.</w:t>
      </w:r>
    </w:p>
    <w:p w14:paraId="77569661" w14:textId="77777777" w:rsidR="00C57904" w:rsidRPr="003B6FEF" w:rsidRDefault="00C57904" w:rsidP="00C57904">
      <w:r>
        <w:t>Далее идут с</w:t>
      </w:r>
      <w:r w:rsidRPr="003B6FEF">
        <w:t>анитайзер</w:t>
      </w:r>
      <w:r>
        <w:t xml:space="preserve">ы — </w:t>
      </w:r>
      <w:r w:rsidRPr="003B6FEF">
        <w:t>усилители обнаружения ошибок.</w:t>
      </w:r>
      <w:r w:rsidRPr="003B6FEF">
        <w:br/>
        <w:t xml:space="preserve">Санитайзеры — это инструменты динамического анализа, встраиваемые в программу на этапе компиляции. Они предназначены для обнаружения специфических классов ошибок во время выполнения. Их интеграция с </w:t>
      </w:r>
      <w:proofErr w:type="spellStart"/>
      <w:r w:rsidRPr="003B6FEF">
        <w:t>фаззерами</w:t>
      </w:r>
      <w:proofErr w:type="spellEnd"/>
      <w:r w:rsidRPr="003B6FEF">
        <w:t xml:space="preserve"> создает мощнейший синергетический эффект:</w:t>
      </w:r>
    </w:p>
    <w:p w14:paraId="4FD4062B" w14:textId="77777777" w:rsidR="00C57904" w:rsidRPr="003B6FEF" w:rsidRDefault="00C57904" w:rsidP="00C57904">
      <w:r>
        <w:t xml:space="preserve">- </w:t>
      </w:r>
      <w:r>
        <w:rPr>
          <w:lang w:val="en-US"/>
        </w:rPr>
        <w:t>A</w:t>
      </w:r>
      <w:proofErr w:type="spellStart"/>
      <w:r w:rsidRPr="003B6FEF">
        <w:t>ddress</w:t>
      </w:r>
      <w:proofErr w:type="spellEnd"/>
      <w:r w:rsidRPr="00186F8E">
        <w:t xml:space="preserve"> </w:t>
      </w:r>
      <w:r w:rsidRPr="003B6FEF">
        <w:t>S</w:t>
      </w:r>
      <w:r>
        <w:rPr>
          <w:lang w:val="en-US"/>
        </w:rPr>
        <w:t>AN</w:t>
      </w:r>
      <w:proofErr w:type="spellStart"/>
      <w:r w:rsidRPr="003B6FEF">
        <w:t>itizer</w:t>
      </w:r>
      <w:proofErr w:type="spellEnd"/>
      <w:r w:rsidRPr="003B6FEF">
        <w:t xml:space="preserve"> (ASAN): </w:t>
      </w:r>
      <w:r>
        <w:t>о</w:t>
      </w:r>
      <w:r w:rsidRPr="003B6FEF">
        <w:t>бнаруживает ошибки работы с памятью</w:t>
      </w:r>
      <w:r>
        <w:t>;</w:t>
      </w:r>
    </w:p>
    <w:p w14:paraId="13FD6E13" w14:textId="77777777" w:rsidR="00C57904" w:rsidRPr="003B6FEF" w:rsidRDefault="00C57904" w:rsidP="00C57904">
      <w:r w:rsidRPr="001136E2">
        <w:t xml:space="preserve">- </w:t>
      </w:r>
      <w:proofErr w:type="spellStart"/>
      <w:r w:rsidRPr="00186F8E">
        <w:t>Undefined</w:t>
      </w:r>
      <w:proofErr w:type="spellEnd"/>
      <w:r w:rsidRPr="00186F8E">
        <w:t xml:space="preserve"> </w:t>
      </w:r>
      <w:proofErr w:type="spellStart"/>
      <w:r w:rsidRPr="00186F8E">
        <w:t>Behavior</w:t>
      </w:r>
      <w:proofErr w:type="spellEnd"/>
      <w:r w:rsidRPr="00186F8E">
        <w:t xml:space="preserve"> </w:t>
      </w:r>
      <w:proofErr w:type="spellStart"/>
      <w:r w:rsidRPr="00186F8E">
        <w:t>SANitizer</w:t>
      </w:r>
      <w:proofErr w:type="spellEnd"/>
      <w:r w:rsidRPr="003B6FEF">
        <w:t xml:space="preserve"> (UBSAN): </w:t>
      </w:r>
      <w:r>
        <w:t>о</w:t>
      </w:r>
      <w:r w:rsidRPr="003B6FEF">
        <w:t>бнаруживает операции, приводящие к неопределенному поведению</w:t>
      </w:r>
      <w:r w:rsidRPr="00186F8E">
        <w:t>, например, добавление двух подписанных целых чисел, где результат превышает то, что может содержать знаковое целое число</w:t>
      </w:r>
      <w:r>
        <w:t>;</w:t>
      </w:r>
    </w:p>
    <w:p w14:paraId="7C748931" w14:textId="77777777" w:rsidR="00C57904" w:rsidRDefault="00C57904" w:rsidP="00C57904">
      <w:r w:rsidRPr="001136E2">
        <w:t xml:space="preserve">- </w:t>
      </w:r>
      <w:r w:rsidRPr="00186F8E">
        <w:t xml:space="preserve">Memory </w:t>
      </w:r>
      <w:proofErr w:type="spellStart"/>
      <w:r w:rsidRPr="00186F8E">
        <w:t>SANitizer</w:t>
      </w:r>
      <w:proofErr w:type="spellEnd"/>
      <w:r w:rsidRPr="003B6FEF">
        <w:t xml:space="preserve"> (MSAN): </w:t>
      </w:r>
      <w:r>
        <w:t>о</w:t>
      </w:r>
      <w:r w:rsidRPr="00186F8E">
        <w:t>бнаруживает чтение неинициализированной памяти, например, доступ к локальной переменной, которая была объявлена, но не инициализирована перед использованием</w:t>
      </w:r>
      <w:r>
        <w:t>;</w:t>
      </w:r>
    </w:p>
    <w:p w14:paraId="1DC02925" w14:textId="77777777" w:rsidR="00C57904" w:rsidRPr="00D70951" w:rsidRDefault="00C57904" w:rsidP="00C57904">
      <w:r w:rsidRPr="00186F8E">
        <w:t xml:space="preserve">- </w:t>
      </w:r>
      <w:r w:rsidRPr="00186F8E">
        <w:rPr>
          <w:lang w:val="en-US"/>
        </w:rPr>
        <w:t>Control</w:t>
      </w:r>
      <w:r w:rsidRPr="00186F8E">
        <w:t xml:space="preserve"> </w:t>
      </w:r>
      <w:r w:rsidRPr="00186F8E">
        <w:rPr>
          <w:lang w:val="en-US"/>
        </w:rPr>
        <w:t>Flow</w:t>
      </w:r>
      <w:r w:rsidRPr="00186F8E">
        <w:t xml:space="preserve"> </w:t>
      </w:r>
      <w:r w:rsidRPr="00186F8E">
        <w:rPr>
          <w:lang w:val="en-US"/>
        </w:rPr>
        <w:t>Integrity</w:t>
      </w:r>
      <w:r w:rsidRPr="00186F8E">
        <w:t xml:space="preserve"> </w:t>
      </w:r>
      <w:proofErr w:type="spellStart"/>
      <w:r w:rsidRPr="00186F8E">
        <w:rPr>
          <w:lang w:val="en-US"/>
        </w:rPr>
        <w:t>SANitizer</w:t>
      </w:r>
      <w:proofErr w:type="spellEnd"/>
      <w:r w:rsidRPr="00186F8E">
        <w:t xml:space="preserve"> (</w:t>
      </w:r>
      <w:r w:rsidRPr="00186F8E">
        <w:rPr>
          <w:lang w:val="en-US"/>
        </w:rPr>
        <w:t>CFISAN</w:t>
      </w:r>
      <w:r w:rsidRPr="00186F8E">
        <w:t xml:space="preserve">): выявляет случаи, когда управляющий поток признан незаконным. При </w:t>
      </w:r>
      <w:proofErr w:type="spellStart"/>
      <w:r w:rsidRPr="00186F8E">
        <w:t>фаззинге</w:t>
      </w:r>
      <w:proofErr w:type="spellEnd"/>
      <w:r w:rsidRPr="00186F8E">
        <w:t xml:space="preserve"> это в основном сводится к обнаружению уязвимостей путаницы типов;</w:t>
      </w:r>
    </w:p>
    <w:p w14:paraId="6FF72C28" w14:textId="77777777" w:rsidR="00C57904" w:rsidRDefault="00C57904" w:rsidP="00C57904">
      <w:r w:rsidRPr="00186F8E">
        <w:t xml:space="preserve">- </w:t>
      </w:r>
      <w:proofErr w:type="spellStart"/>
      <w:r w:rsidRPr="00186F8E">
        <w:t>Thread</w:t>
      </w:r>
      <w:proofErr w:type="spellEnd"/>
      <w:r w:rsidRPr="00186F8E">
        <w:t xml:space="preserve"> </w:t>
      </w:r>
      <w:proofErr w:type="spellStart"/>
      <w:r w:rsidRPr="00186F8E">
        <w:t>SANitizer</w:t>
      </w:r>
      <w:proofErr w:type="spellEnd"/>
      <w:r w:rsidRPr="00186F8E">
        <w:t xml:space="preserve"> (</w:t>
      </w:r>
      <w:r>
        <w:rPr>
          <w:lang w:val="en-US"/>
        </w:rPr>
        <w:t>TSAN</w:t>
      </w:r>
      <w:r w:rsidRPr="00186F8E">
        <w:t xml:space="preserve">): </w:t>
      </w:r>
      <w:r>
        <w:t>о</w:t>
      </w:r>
      <w:r w:rsidRPr="00186F8E">
        <w:t>бнаруживает состояния гонки</w:t>
      </w:r>
      <w:r>
        <w:t xml:space="preserve"> в</w:t>
      </w:r>
      <w:r w:rsidRPr="00186F8E">
        <w:t xml:space="preserve"> многопоточных программах</w:t>
      </w:r>
      <w:r>
        <w:t>;</w:t>
      </w:r>
    </w:p>
    <w:p w14:paraId="7865F1D0" w14:textId="77777777" w:rsidR="00C57904" w:rsidRPr="00186F8E" w:rsidRDefault="00C57904" w:rsidP="00C57904">
      <w:pPr>
        <w:rPr>
          <w:b/>
          <w:bCs/>
        </w:rPr>
      </w:pPr>
      <w:r>
        <w:t xml:space="preserve">- </w:t>
      </w:r>
      <w:proofErr w:type="spellStart"/>
      <w:r w:rsidRPr="00186F8E">
        <w:t>Leak</w:t>
      </w:r>
      <w:proofErr w:type="spellEnd"/>
      <w:r w:rsidRPr="00186F8E">
        <w:t xml:space="preserve"> </w:t>
      </w:r>
      <w:proofErr w:type="spellStart"/>
      <w:r w:rsidRPr="00186F8E">
        <w:t>SANitizer</w:t>
      </w:r>
      <w:proofErr w:type="spellEnd"/>
      <w:r w:rsidRPr="00186F8E">
        <w:t xml:space="preserve"> (LSAN)</w:t>
      </w:r>
      <w:r>
        <w:t xml:space="preserve">: </w:t>
      </w:r>
      <w:r w:rsidRPr="00186F8E">
        <w:t>обнаруживает утечки памяти в программе</w:t>
      </w:r>
      <w:r>
        <w:t>.</w:t>
      </w:r>
    </w:p>
    <w:p w14:paraId="79FABF5B" w14:textId="77777777" w:rsidR="00C57904" w:rsidRDefault="00C57904" w:rsidP="00C57904">
      <w:proofErr w:type="spellStart"/>
      <w:r w:rsidRPr="003B6FEF">
        <w:t>Фаззер</w:t>
      </w:r>
      <w:proofErr w:type="spellEnd"/>
      <w:r w:rsidRPr="003B6FEF">
        <w:t>, работающий совместно с санитайзером, не только находит входные данные, приводящие к падению, но и те, что вызывают эти тонкие, но критически опасные ошибки.</w:t>
      </w:r>
      <w:r>
        <w:t xml:space="preserve"> </w:t>
      </w:r>
      <w:r w:rsidRPr="00B27920">
        <w:t>Для программ на C/C++ это особенно важно, поскольку традиционные уязвимости (переполнени</w:t>
      </w:r>
      <w:r>
        <w:t>е</w:t>
      </w:r>
      <w:r w:rsidRPr="00B27920">
        <w:t xml:space="preserve"> буфер</w:t>
      </w:r>
      <w:r>
        <w:t>а</w:t>
      </w:r>
      <w:r w:rsidRPr="00B27920">
        <w:t xml:space="preserve">, </w:t>
      </w:r>
      <w:r w:rsidRPr="00264296">
        <w:t>использование после освобождения, двойное освобождение</w:t>
      </w:r>
      <w:r w:rsidRPr="00B27920">
        <w:t>) могут не вызывать немедленного падения, но представляют серьезную угрозу безопасности.</w:t>
      </w:r>
      <w:r>
        <w:t xml:space="preserve"> </w:t>
      </w:r>
      <w:r w:rsidRPr="00264296">
        <w:t>Именно поэтому AFL++ демонстрирует особую эффективность для программ на C/C++:</w:t>
      </w:r>
    </w:p>
    <w:p w14:paraId="238BFD92" w14:textId="77777777" w:rsidR="00C57904" w:rsidRDefault="00C57904" w:rsidP="00C57904">
      <w:r w:rsidRPr="00B27920">
        <w:t xml:space="preserve">- C/C++ дают прямой доступ к памяти; </w:t>
      </w:r>
    </w:p>
    <w:p w14:paraId="4C8B9917" w14:textId="77777777" w:rsidR="00C57904" w:rsidRDefault="00C57904" w:rsidP="00C57904">
      <w:r w:rsidRPr="00B27920">
        <w:lastRenderedPageBreak/>
        <w:t xml:space="preserve">- быстрая компиляция в машинный код; </w:t>
      </w:r>
    </w:p>
    <w:p w14:paraId="227CD309" w14:textId="77777777" w:rsidR="00C57904" w:rsidRDefault="00C57904" w:rsidP="00C57904">
      <w:r w:rsidRPr="00B27920">
        <w:t xml:space="preserve">- есть специальные инструменты для поиска багов (санитайзеры), которые ловят ошибки прямо во время работы программы; </w:t>
      </w:r>
    </w:p>
    <w:p w14:paraId="29B8C548" w14:textId="77777777" w:rsidR="00C57904" w:rsidRDefault="00C57904" w:rsidP="00C57904">
      <w:r w:rsidRPr="00B27920">
        <w:t>- именно в программах на C/C++ чаще всего находят опасные уязвимости.</w:t>
      </w:r>
    </w:p>
    <w:p w14:paraId="307519CC" w14:textId="77777777" w:rsidR="00C57904" w:rsidRPr="003B6FEF" w:rsidRDefault="00C57904" w:rsidP="00C57904">
      <w:r w:rsidRPr="003B6FEF">
        <w:t xml:space="preserve">Процесс </w:t>
      </w:r>
      <w:proofErr w:type="spellStart"/>
      <w:r w:rsidRPr="003B6FEF">
        <w:t>фаззинга</w:t>
      </w:r>
      <w:proofErr w:type="spellEnd"/>
      <w:r w:rsidRPr="003B6FEF">
        <w:t xml:space="preserve"> можно рассматривать как эволюционный алгоритм</w:t>
      </w:r>
      <w:r>
        <w:t xml:space="preserve"> (рис. 2)</w:t>
      </w:r>
      <w:r w:rsidRPr="003B6FEF">
        <w:t>:</w:t>
      </w:r>
    </w:p>
    <w:p w14:paraId="176B7B42" w14:textId="77777777" w:rsidR="00C57904" w:rsidRPr="003B6FEF" w:rsidRDefault="00C57904" w:rsidP="00C57904">
      <w:r>
        <w:t>- и</w:t>
      </w:r>
      <w:r w:rsidRPr="003B6FEF">
        <w:t>нициализация: </w:t>
      </w:r>
      <w:r>
        <w:t>с</w:t>
      </w:r>
      <w:r w:rsidRPr="003B6FEF">
        <w:t>оздается начальный набор тестовых кейсов («семян»), обычно валидных файлов или данных</w:t>
      </w:r>
      <w:r>
        <w:t>;</w:t>
      </w:r>
    </w:p>
    <w:p w14:paraId="116445C8" w14:textId="77777777" w:rsidR="00C57904" w:rsidRPr="003B6FEF" w:rsidRDefault="00C57904" w:rsidP="00C57904">
      <w:r>
        <w:t>- с</w:t>
      </w:r>
      <w:r w:rsidRPr="003B6FEF">
        <w:t>елекция: выбираются наиболее «интересные» кейсы — те, что привели к уникальному увеличению покрытия</w:t>
      </w:r>
      <w:r>
        <w:t>;</w:t>
      </w:r>
    </w:p>
    <w:p w14:paraId="4ED5C2FA" w14:textId="77777777" w:rsidR="00C57904" w:rsidRPr="003B6FEF" w:rsidRDefault="00C57904" w:rsidP="00C57904">
      <w:r>
        <w:t>- м</w:t>
      </w:r>
      <w:r w:rsidRPr="003B6FEF">
        <w:t>утация: </w:t>
      </w:r>
      <w:r>
        <w:t>в</w:t>
      </w:r>
      <w:r w:rsidRPr="003B6FEF">
        <w:t>ыбранные кейсы подвергаются множеству мутаций</w:t>
      </w:r>
      <w:r>
        <w:t xml:space="preserve"> (</w:t>
      </w:r>
      <w:r>
        <w:rPr>
          <w:lang w:val="en-US"/>
        </w:rPr>
        <w:t>bitflip</w:t>
      </w:r>
      <w:r w:rsidRPr="00EF4B92">
        <w:t xml:space="preserve">, </w:t>
      </w:r>
      <w:proofErr w:type="spellStart"/>
      <w:r>
        <w:rPr>
          <w:lang w:val="en-US"/>
        </w:rPr>
        <w:t>arith</w:t>
      </w:r>
      <w:proofErr w:type="spellEnd"/>
      <w:r w:rsidRPr="00EF4B92">
        <w:t xml:space="preserve">, </w:t>
      </w:r>
      <w:r>
        <w:rPr>
          <w:lang w:val="en-US"/>
        </w:rPr>
        <w:t>extras</w:t>
      </w:r>
      <w:r w:rsidRPr="00EF4B92">
        <w:t xml:space="preserve">, </w:t>
      </w:r>
      <w:r>
        <w:rPr>
          <w:lang w:val="en-US"/>
        </w:rPr>
        <w:t>havoc</w:t>
      </w:r>
      <w:r>
        <w:t>);</w:t>
      </w:r>
    </w:p>
    <w:p w14:paraId="79A5C8EF" w14:textId="77777777" w:rsidR="00C57904" w:rsidRPr="003B6FEF" w:rsidRDefault="00C57904" w:rsidP="00C57904">
      <w:r>
        <w:t>- и</w:t>
      </w:r>
      <w:r w:rsidRPr="003B6FEF">
        <w:t>сполнение и оценка: </w:t>
      </w:r>
      <w:r>
        <w:t>к</w:t>
      </w:r>
      <w:r w:rsidRPr="003B6FEF">
        <w:t>аждый мутировавший кейс запускается на целевой программе. Собирается информация о новом покрытии и возможных сбоях</w:t>
      </w:r>
      <w:r>
        <w:t>;</w:t>
      </w:r>
    </w:p>
    <w:p w14:paraId="681A6A0A" w14:textId="77777777" w:rsidR="00C57904" w:rsidRPr="00381952" w:rsidRDefault="00C57904" w:rsidP="00C57904">
      <w:r>
        <w:t>- в</w:t>
      </w:r>
      <w:r w:rsidRPr="003B6FEF">
        <w:t>ключение в корпус: </w:t>
      </w:r>
      <w:r>
        <w:t>е</w:t>
      </w:r>
      <w:r w:rsidRPr="003B6FEF">
        <w:t>сли кейс привел к новому пути выполнения, он добавляется в корпус как новый, более «приспособленный» индивид для</w:t>
      </w:r>
      <w:r>
        <w:t xml:space="preserve"> </w:t>
      </w:r>
      <w:r w:rsidRPr="003B6FEF">
        <w:t>последующих</w:t>
      </w:r>
      <w:r>
        <w:t xml:space="preserve"> </w:t>
      </w:r>
      <w:r w:rsidRPr="003B6FEF">
        <w:t>мутаций.</w:t>
      </w:r>
      <w:r>
        <w:t xml:space="preserve"> </w:t>
      </w:r>
    </w:p>
    <w:p w14:paraId="5862ED27" w14:textId="77777777" w:rsidR="00C57904" w:rsidRPr="00381952" w:rsidRDefault="00C57904" w:rsidP="00C57904"/>
    <w:p w14:paraId="6630E41B" w14:textId="77777777" w:rsidR="00C57904" w:rsidRDefault="00C57904" w:rsidP="00C57904">
      <w:pPr>
        <w:ind w:firstLine="0"/>
        <w:jc w:val="center"/>
      </w:pPr>
      <w:r w:rsidRPr="00EF4B92">
        <w:rPr>
          <w:noProof/>
        </w:rPr>
        <w:drawing>
          <wp:inline distT="0" distB="0" distL="0" distR="0" wp14:anchorId="25887B93" wp14:editId="7FF981A0">
            <wp:extent cx="4365577" cy="2330450"/>
            <wp:effectExtent l="0" t="0" r="0" b="0"/>
            <wp:docPr id="757666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6014" name=""/>
                    <pic:cNvPicPr/>
                  </pic:nvPicPr>
                  <pic:blipFill>
                    <a:blip r:embed="rId7"/>
                    <a:stretch>
                      <a:fillRect/>
                    </a:stretch>
                  </pic:blipFill>
                  <pic:spPr>
                    <a:xfrm>
                      <a:off x="0" y="0"/>
                      <a:ext cx="4403616" cy="2350756"/>
                    </a:xfrm>
                    <a:prstGeom prst="rect">
                      <a:avLst/>
                    </a:prstGeom>
                  </pic:spPr>
                </pic:pic>
              </a:graphicData>
            </a:graphic>
          </wp:inline>
        </w:drawing>
      </w:r>
    </w:p>
    <w:p w14:paraId="7CABD212" w14:textId="77777777" w:rsidR="00C57904" w:rsidRPr="00AB4D63" w:rsidRDefault="00C57904" w:rsidP="00C57904">
      <w:pPr>
        <w:ind w:firstLine="0"/>
        <w:jc w:val="center"/>
      </w:pPr>
      <w:r>
        <w:t xml:space="preserve">Рисунок 2 — Процесс </w:t>
      </w:r>
      <w:proofErr w:type="spellStart"/>
      <w:r>
        <w:t>фаззинга</w:t>
      </w:r>
      <w:proofErr w:type="spellEnd"/>
    </w:p>
    <w:p w14:paraId="07B5AE8C" w14:textId="77777777" w:rsidR="00AB4D63" w:rsidRPr="00AB4D63" w:rsidRDefault="00AB4D63" w:rsidP="00C57904">
      <w:pPr>
        <w:ind w:firstLine="0"/>
        <w:jc w:val="center"/>
      </w:pPr>
    </w:p>
    <w:p w14:paraId="66A6FCD0" w14:textId="77777777" w:rsidR="00C57904" w:rsidRDefault="00C57904" w:rsidP="00C57904">
      <w:r w:rsidRPr="00B27920">
        <w:t xml:space="preserve">Этот процесс напоминает эволюцию видов: наиболее </w:t>
      </w:r>
      <w:r>
        <w:t>«</w:t>
      </w:r>
      <w:r w:rsidRPr="00B27920">
        <w:t>приспособленные</w:t>
      </w:r>
      <w:r>
        <w:t>»</w:t>
      </w:r>
      <w:r w:rsidRPr="00B27920">
        <w:t xml:space="preserve"> тестовые кейсы (открывающие новые пути) выживают и дают </w:t>
      </w:r>
      <w:r>
        <w:t>«</w:t>
      </w:r>
      <w:r w:rsidRPr="00B27920">
        <w:t>потомство</w:t>
      </w:r>
      <w:r>
        <w:t>»</w:t>
      </w:r>
      <w:r w:rsidRPr="00B27920">
        <w:t xml:space="preserve"> через </w:t>
      </w:r>
      <w:r w:rsidRPr="00B27920">
        <w:lastRenderedPageBreak/>
        <w:t>мутации. Данный цикл позволяет постепенно, но неслучайно, «исследовать» все более глубокие и сложные ветви логики программы, постоянно наращивая покрытие и увеличивая шансы найти скрытые уязвимости.</w:t>
      </w:r>
    </w:p>
    <w:p w14:paraId="2F3DB691" w14:textId="77777777" w:rsidR="00C57904" w:rsidRPr="00CA0B99" w:rsidRDefault="00C57904" w:rsidP="00C57904">
      <w:r w:rsidRPr="00264296">
        <w:t xml:space="preserve">Таким образом, комбинация механизмов обратной связи, санитайзеров и эволюционного подхода делает современный </w:t>
      </w:r>
      <w:proofErr w:type="spellStart"/>
      <w:r w:rsidRPr="00264296">
        <w:t>фаззинг</w:t>
      </w:r>
      <w:proofErr w:type="spellEnd"/>
      <w:r w:rsidRPr="00264296">
        <w:t xml:space="preserve"> мощным инструментом для повышения безопасности </w:t>
      </w:r>
      <w:r>
        <w:t>программного обеспечения</w:t>
      </w:r>
      <w:r w:rsidRPr="00264296">
        <w:t>.</w:t>
      </w:r>
    </w:p>
    <w:p w14:paraId="6D91ADF1" w14:textId="77777777" w:rsidR="00C57904" w:rsidRPr="00A3412A" w:rsidRDefault="00C57904" w:rsidP="00C57904">
      <w:pPr>
        <w:ind w:firstLine="0"/>
      </w:pPr>
    </w:p>
    <w:p w14:paraId="08CAEB84" w14:textId="77777777" w:rsidR="00C57904" w:rsidRPr="000C2387" w:rsidRDefault="00C57904" w:rsidP="00C57904">
      <w:pPr>
        <w:pStyle w:val="2"/>
      </w:pPr>
      <w:bookmarkStart w:id="50" w:name="_Toc217052668"/>
      <w:bookmarkStart w:id="51" w:name="_Toc217381974"/>
      <w:bookmarkStart w:id="52" w:name="_Toc217404193"/>
      <w:bookmarkStart w:id="53" w:name="_Toc217406862"/>
      <w:bookmarkStart w:id="54" w:name="_Toc217407633"/>
      <w:r w:rsidRPr="00A3412A">
        <w:t>1.</w:t>
      </w:r>
      <w:r>
        <w:t>5</w:t>
      </w:r>
      <w:r w:rsidRPr="00A3412A">
        <w:t xml:space="preserve"> Сравнительный анализ инструментов </w:t>
      </w:r>
      <w:proofErr w:type="spellStart"/>
      <w:r w:rsidRPr="00A3412A">
        <w:t>фаззинг</w:t>
      </w:r>
      <w:proofErr w:type="spellEnd"/>
      <w:r w:rsidRPr="00A3412A">
        <w:t>-тестирования и обоснование выбора AFL++</w:t>
      </w:r>
      <w:bookmarkEnd w:id="50"/>
      <w:bookmarkEnd w:id="51"/>
      <w:bookmarkEnd w:id="52"/>
      <w:bookmarkEnd w:id="53"/>
      <w:bookmarkEnd w:id="54"/>
    </w:p>
    <w:p w14:paraId="6BB9EF42" w14:textId="77777777" w:rsidR="00C57904" w:rsidRPr="000C2387" w:rsidRDefault="00C57904" w:rsidP="00C57904"/>
    <w:p w14:paraId="571C9BAE" w14:textId="77777777" w:rsidR="00C57904" w:rsidRDefault="00C57904" w:rsidP="00C57904">
      <w:r w:rsidRPr="00A3412A">
        <w:t xml:space="preserve">Как отмечалось в предыдущих разделах, </w:t>
      </w:r>
      <w:proofErr w:type="spellStart"/>
      <w:r w:rsidRPr="00A3412A">
        <w:t>фаззинг</w:t>
      </w:r>
      <w:proofErr w:type="spellEnd"/>
      <w:r w:rsidRPr="00A3412A">
        <w:t xml:space="preserve">-тестирование реализуется различными инструментами, каждый из которых имеет свою специфику и область применения. Для разработки инструмента анализа результатов необходим выбор базового </w:t>
      </w:r>
      <w:proofErr w:type="spellStart"/>
      <w:r w:rsidRPr="00A3412A">
        <w:t>фаззера</w:t>
      </w:r>
      <w:proofErr w:type="spellEnd"/>
      <w:r w:rsidRPr="00A3412A">
        <w:t xml:space="preserve">, чьи выходные данные будут подвергаться обработке. </w:t>
      </w:r>
      <w:r>
        <w:t xml:space="preserve">Поэтому было принято решение сравнить инструменты </w:t>
      </w:r>
      <w:proofErr w:type="spellStart"/>
      <w:r>
        <w:t>фаззинг</w:t>
      </w:r>
      <w:proofErr w:type="spellEnd"/>
      <w:r>
        <w:t>-тестирования (табл. 1).</w:t>
      </w:r>
    </w:p>
    <w:p w14:paraId="7F8D40D8" w14:textId="77777777" w:rsidR="00C57904" w:rsidRDefault="00C57904" w:rsidP="00C57904"/>
    <w:p w14:paraId="68FD881E" w14:textId="77777777" w:rsidR="00C57904" w:rsidRDefault="00C57904" w:rsidP="00C57904">
      <w:pPr>
        <w:ind w:firstLine="0"/>
      </w:pPr>
      <w:r>
        <w:t xml:space="preserve">Таблица 1 — </w:t>
      </w:r>
      <w:r w:rsidRPr="00280789">
        <w:t xml:space="preserve">Сравнительный анализ инструментов </w:t>
      </w:r>
      <w:proofErr w:type="spellStart"/>
      <w:r w:rsidRPr="00280789">
        <w:t>фаззинг</w:t>
      </w:r>
      <w:proofErr w:type="spellEnd"/>
      <w:r w:rsidRPr="00280789">
        <w:t>-тестирования</w:t>
      </w:r>
    </w:p>
    <w:tbl>
      <w:tblPr>
        <w:tblStyle w:val="ae"/>
        <w:tblW w:w="0" w:type="auto"/>
        <w:tblLayout w:type="fixed"/>
        <w:tblLook w:val="04A0" w:firstRow="1" w:lastRow="0" w:firstColumn="1" w:lastColumn="0" w:noHBand="0" w:noVBand="1"/>
      </w:tblPr>
      <w:tblGrid>
        <w:gridCol w:w="1375"/>
        <w:gridCol w:w="1375"/>
        <w:gridCol w:w="1376"/>
        <w:gridCol w:w="1375"/>
        <w:gridCol w:w="1376"/>
        <w:gridCol w:w="1375"/>
        <w:gridCol w:w="1376"/>
      </w:tblGrid>
      <w:tr w:rsidR="00C57904" w:rsidRPr="008E18DF" w14:paraId="2DD94F29" w14:textId="77777777" w:rsidTr="002A3499">
        <w:tc>
          <w:tcPr>
            <w:tcW w:w="1375" w:type="dxa"/>
            <w:tcBorders>
              <w:bottom w:val="double" w:sz="4" w:space="0" w:color="auto"/>
            </w:tcBorders>
          </w:tcPr>
          <w:p w14:paraId="615BC53B" w14:textId="77777777" w:rsidR="00C57904" w:rsidRPr="008E18DF" w:rsidRDefault="00C57904" w:rsidP="008E18DF">
            <w:pPr>
              <w:spacing w:line="240" w:lineRule="auto"/>
              <w:ind w:firstLine="0"/>
              <w:jc w:val="center"/>
              <w:rPr>
                <w:b/>
                <w:bCs/>
                <w:sz w:val="24"/>
                <w:szCs w:val="24"/>
              </w:rPr>
            </w:pPr>
            <w:proofErr w:type="spellStart"/>
            <w:r w:rsidRPr="008E18DF">
              <w:rPr>
                <w:b/>
                <w:bCs/>
                <w:sz w:val="24"/>
                <w:szCs w:val="24"/>
              </w:rPr>
              <w:t>Фаззер</w:t>
            </w:r>
            <w:proofErr w:type="spellEnd"/>
          </w:p>
          <w:p w14:paraId="18AA5C93" w14:textId="77777777" w:rsidR="00C57904" w:rsidRPr="008E18DF" w:rsidRDefault="00C57904" w:rsidP="008E18DF">
            <w:pPr>
              <w:spacing w:line="240" w:lineRule="auto"/>
              <w:ind w:firstLine="0"/>
              <w:jc w:val="center"/>
              <w:rPr>
                <w:b/>
                <w:bCs/>
                <w:sz w:val="24"/>
                <w:szCs w:val="24"/>
              </w:rPr>
            </w:pPr>
          </w:p>
        </w:tc>
        <w:tc>
          <w:tcPr>
            <w:tcW w:w="1375" w:type="dxa"/>
            <w:tcBorders>
              <w:bottom w:val="double" w:sz="4" w:space="0" w:color="auto"/>
            </w:tcBorders>
          </w:tcPr>
          <w:p w14:paraId="5AAE3BB5" w14:textId="77777777" w:rsidR="00C57904" w:rsidRPr="008E18DF" w:rsidRDefault="00C57904" w:rsidP="008E18DF">
            <w:pPr>
              <w:spacing w:line="240" w:lineRule="auto"/>
              <w:ind w:firstLine="0"/>
              <w:jc w:val="center"/>
              <w:rPr>
                <w:b/>
                <w:bCs/>
                <w:sz w:val="24"/>
                <w:szCs w:val="24"/>
              </w:rPr>
            </w:pPr>
            <w:r w:rsidRPr="008E18DF">
              <w:rPr>
                <w:b/>
                <w:bCs/>
                <w:sz w:val="24"/>
                <w:szCs w:val="24"/>
              </w:rPr>
              <w:t>Для чего</w:t>
            </w:r>
          </w:p>
        </w:tc>
        <w:tc>
          <w:tcPr>
            <w:tcW w:w="1376" w:type="dxa"/>
            <w:tcBorders>
              <w:bottom w:val="double" w:sz="4" w:space="0" w:color="auto"/>
            </w:tcBorders>
          </w:tcPr>
          <w:p w14:paraId="69357375" w14:textId="77777777" w:rsidR="00C57904" w:rsidRPr="008E18DF" w:rsidRDefault="00C57904" w:rsidP="008E18DF">
            <w:pPr>
              <w:spacing w:line="240" w:lineRule="auto"/>
              <w:ind w:firstLine="0"/>
              <w:jc w:val="center"/>
              <w:rPr>
                <w:b/>
                <w:bCs/>
                <w:sz w:val="24"/>
                <w:szCs w:val="24"/>
              </w:rPr>
            </w:pPr>
            <w:r w:rsidRPr="008E18DF">
              <w:rPr>
                <w:b/>
                <w:bCs/>
                <w:sz w:val="24"/>
                <w:szCs w:val="24"/>
              </w:rPr>
              <w:t>Архитектура</w:t>
            </w:r>
          </w:p>
        </w:tc>
        <w:tc>
          <w:tcPr>
            <w:tcW w:w="1375" w:type="dxa"/>
            <w:tcBorders>
              <w:bottom w:val="double" w:sz="4" w:space="0" w:color="auto"/>
            </w:tcBorders>
          </w:tcPr>
          <w:p w14:paraId="429B2E23" w14:textId="77777777" w:rsidR="00C57904" w:rsidRPr="008E18DF" w:rsidRDefault="00C57904" w:rsidP="008E18DF">
            <w:pPr>
              <w:spacing w:line="240" w:lineRule="auto"/>
              <w:ind w:firstLine="0"/>
              <w:jc w:val="center"/>
              <w:rPr>
                <w:b/>
                <w:bCs/>
                <w:sz w:val="24"/>
                <w:szCs w:val="24"/>
              </w:rPr>
            </w:pPr>
            <w:r w:rsidRPr="008E18DF">
              <w:rPr>
                <w:b/>
                <w:bCs/>
                <w:sz w:val="24"/>
                <w:szCs w:val="24"/>
              </w:rPr>
              <w:t>Результаты</w:t>
            </w:r>
          </w:p>
        </w:tc>
        <w:tc>
          <w:tcPr>
            <w:tcW w:w="1376" w:type="dxa"/>
            <w:tcBorders>
              <w:bottom w:val="double" w:sz="4" w:space="0" w:color="auto"/>
            </w:tcBorders>
          </w:tcPr>
          <w:p w14:paraId="5645DE5D" w14:textId="77777777" w:rsidR="00C57904" w:rsidRPr="008E18DF" w:rsidRDefault="00C57904" w:rsidP="008E18DF">
            <w:pPr>
              <w:spacing w:line="240" w:lineRule="auto"/>
              <w:ind w:firstLine="0"/>
              <w:jc w:val="center"/>
              <w:rPr>
                <w:b/>
                <w:bCs/>
                <w:sz w:val="24"/>
                <w:szCs w:val="24"/>
              </w:rPr>
            </w:pPr>
            <w:r w:rsidRPr="008E18DF">
              <w:rPr>
                <w:b/>
                <w:bCs/>
                <w:sz w:val="24"/>
                <w:szCs w:val="24"/>
              </w:rPr>
              <w:t>Работа с санитайзерами</w:t>
            </w:r>
          </w:p>
        </w:tc>
        <w:tc>
          <w:tcPr>
            <w:tcW w:w="1375" w:type="dxa"/>
            <w:tcBorders>
              <w:bottom w:val="double" w:sz="4" w:space="0" w:color="auto"/>
            </w:tcBorders>
          </w:tcPr>
          <w:p w14:paraId="517073F8" w14:textId="77777777" w:rsidR="00C57904" w:rsidRPr="008E18DF" w:rsidRDefault="00C57904" w:rsidP="008E18DF">
            <w:pPr>
              <w:spacing w:line="240" w:lineRule="auto"/>
              <w:ind w:firstLine="0"/>
              <w:jc w:val="center"/>
              <w:rPr>
                <w:b/>
                <w:bCs/>
                <w:sz w:val="24"/>
                <w:szCs w:val="24"/>
              </w:rPr>
            </w:pPr>
            <w:r w:rsidRPr="008E18DF">
              <w:rPr>
                <w:b/>
                <w:bCs/>
                <w:sz w:val="24"/>
                <w:szCs w:val="24"/>
              </w:rPr>
              <w:t>Обратная связь</w:t>
            </w:r>
          </w:p>
        </w:tc>
        <w:tc>
          <w:tcPr>
            <w:tcW w:w="1376" w:type="dxa"/>
            <w:tcBorders>
              <w:bottom w:val="double" w:sz="4" w:space="0" w:color="auto"/>
            </w:tcBorders>
          </w:tcPr>
          <w:p w14:paraId="621DD74B" w14:textId="77777777" w:rsidR="00C57904" w:rsidRPr="008E18DF" w:rsidRDefault="00C57904" w:rsidP="008E18DF">
            <w:pPr>
              <w:spacing w:line="240" w:lineRule="auto"/>
              <w:ind w:firstLine="0"/>
              <w:jc w:val="center"/>
              <w:rPr>
                <w:b/>
                <w:bCs/>
                <w:sz w:val="24"/>
                <w:szCs w:val="24"/>
              </w:rPr>
            </w:pPr>
            <w:r w:rsidRPr="008E18DF">
              <w:rPr>
                <w:b/>
                <w:bCs/>
                <w:sz w:val="24"/>
                <w:szCs w:val="24"/>
              </w:rPr>
              <w:t>Стратегия генерации</w:t>
            </w:r>
          </w:p>
        </w:tc>
      </w:tr>
      <w:tr w:rsidR="00C57904" w:rsidRPr="008E18DF" w14:paraId="06581DD2" w14:textId="77777777" w:rsidTr="002A3499">
        <w:tc>
          <w:tcPr>
            <w:tcW w:w="1375" w:type="dxa"/>
            <w:tcBorders>
              <w:top w:val="double" w:sz="4" w:space="0" w:color="auto"/>
            </w:tcBorders>
          </w:tcPr>
          <w:p w14:paraId="04BE957D" w14:textId="77777777" w:rsidR="00C57904" w:rsidRPr="008E18DF" w:rsidRDefault="00C57904" w:rsidP="008E18DF">
            <w:pPr>
              <w:spacing w:line="240" w:lineRule="auto"/>
              <w:ind w:firstLine="0"/>
              <w:rPr>
                <w:sz w:val="24"/>
                <w:szCs w:val="24"/>
              </w:rPr>
            </w:pPr>
            <w:r w:rsidRPr="008E18DF">
              <w:rPr>
                <w:sz w:val="24"/>
                <w:szCs w:val="24"/>
                <w:lang w:val="en-US"/>
              </w:rPr>
              <w:t>AFL++</w:t>
            </w:r>
            <w:r w:rsidRPr="008E18DF">
              <w:rPr>
                <w:sz w:val="24"/>
                <w:szCs w:val="24"/>
              </w:rPr>
              <w:t xml:space="preserve"> </w:t>
            </w:r>
          </w:p>
        </w:tc>
        <w:tc>
          <w:tcPr>
            <w:tcW w:w="1375" w:type="dxa"/>
            <w:tcBorders>
              <w:top w:val="double" w:sz="4" w:space="0" w:color="auto"/>
            </w:tcBorders>
          </w:tcPr>
          <w:p w14:paraId="1E799BBA" w14:textId="77777777" w:rsidR="00C57904" w:rsidRPr="008E18DF" w:rsidRDefault="00C57904" w:rsidP="008E18DF">
            <w:pPr>
              <w:spacing w:line="240" w:lineRule="auto"/>
              <w:ind w:firstLine="0"/>
              <w:rPr>
                <w:sz w:val="24"/>
                <w:szCs w:val="24"/>
              </w:rPr>
            </w:pPr>
            <w:r w:rsidRPr="008E18DF">
              <w:rPr>
                <w:sz w:val="24"/>
                <w:szCs w:val="24"/>
              </w:rPr>
              <w:t>Обычные программы</w:t>
            </w:r>
          </w:p>
        </w:tc>
        <w:tc>
          <w:tcPr>
            <w:tcW w:w="1376" w:type="dxa"/>
            <w:tcBorders>
              <w:top w:val="double" w:sz="4" w:space="0" w:color="auto"/>
            </w:tcBorders>
          </w:tcPr>
          <w:p w14:paraId="3A57F4B4" w14:textId="77777777" w:rsidR="00C57904" w:rsidRPr="008E18DF" w:rsidRDefault="00C57904" w:rsidP="008E18DF">
            <w:pPr>
              <w:spacing w:line="240" w:lineRule="auto"/>
              <w:ind w:firstLine="0"/>
              <w:rPr>
                <w:sz w:val="24"/>
                <w:szCs w:val="24"/>
              </w:rPr>
            </w:pPr>
            <w:r w:rsidRPr="008E18DF">
              <w:rPr>
                <w:sz w:val="24"/>
                <w:szCs w:val="24"/>
              </w:rPr>
              <w:t>Out-</w:t>
            </w:r>
            <w:proofErr w:type="spellStart"/>
            <w:r w:rsidRPr="008E18DF">
              <w:rPr>
                <w:sz w:val="24"/>
                <w:szCs w:val="24"/>
              </w:rPr>
              <w:t>of</w:t>
            </w:r>
            <w:proofErr w:type="spellEnd"/>
            <w:r w:rsidRPr="008E18DF">
              <w:rPr>
                <w:sz w:val="24"/>
                <w:szCs w:val="24"/>
              </w:rPr>
              <w:t>-</w:t>
            </w:r>
            <w:proofErr w:type="spellStart"/>
            <w:r w:rsidRPr="008E18DF">
              <w:rPr>
                <w:sz w:val="24"/>
                <w:szCs w:val="24"/>
              </w:rPr>
              <w:t>process</w:t>
            </w:r>
            <w:proofErr w:type="spellEnd"/>
            <w:r w:rsidRPr="008E18DF">
              <w:rPr>
                <w:sz w:val="24"/>
                <w:szCs w:val="24"/>
              </w:rPr>
              <w:t xml:space="preserve"> </w:t>
            </w:r>
          </w:p>
        </w:tc>
        <w:tc>
          <w:tcPr>
            <w:tcW w:w="1375" w:type="dxa"/>
            <w:tcBorders>
              <w:top w:val="double" w:sz="4" w:space="0" w:color="auto"/>
            </w:tcBorders>
          </w:tcPr>
          <w:p w14:paraId="5B5377D4" w14:textId="77777777" w:rsidR="00C57904" w:rsidRPr="008E18DF" w:rsidRDefault="00C57904" w:rsidP="008E18DF">
            <w:pPr>
              <w:spacing w:line="240" w:lineRule="auto"/>
              <w:ind w:firstLine="0"/>
              <w:rPr>
                <w:sz w:val="24"/>
                <w:szCs w:val="24"/>
              </w:rPr>
            </w:pPr>
            <w:r w:rsidRPr="008E18DF">
              <w:rPr>
                <w:sz w:val="24"/>
                <w:szCs w:val="24"/>
              </w:rPr>
              <w:t>Папки с файлами</w:t>
            </w:r>
          </w:p>
        </w:tc>
        <w:tc>
          <w:tcPr>
            <w:tcW w:w="1376" w:type="dxa"/>
            <w:tcBorders>
              <w:top w:val="double" w:sz="4" w:space="0" w:color="auto"/>
            </w:tcBorders>
          </w:tcPr>
          <w:p w14:paraId="2C28E313" w14:textId="77777777" w:rsidR="00C57904" w:rsidRPr="008E18DF" w:rsidRDefault="00C57904" w:rsidP="008E18DF">
            <w:pPr>
              <w:spacing w:line="240" w:lineRule="auto"/>
              <w:ind w:firstLine="0"/>
              <w:rPr>
                <w:sz w:val="24"/>
                <w:szCs w:val="24"/>
              </w:rPr>
            </w:pPr>
            <w:r w:rsidRPr="008E18DF">
              <w:rPr>
                <w:sz w:val="24"/>
                <w:szCs w:val="24"/>
              </w:rPr>
              <w:t>Да</w:t>
            </w:r>
          </w:p>
        </w:tc>
        <w:tc>
          <w:tcPr>
            <w:tcW w:w="1375" w:type="dxa"/>
            <w:tcBorders>
              <w:top w:val="double" w:sz="4" w:space="0" w:color="auto"/>
            </w:tcBorders>
          </w:tcPr>
          <w:p w14:paraId="379C0853" w14:textId="77777777" w:rsidR="00C57904" w:rsidRPr="008E18DF" w:rsidRDefault="00C57904" w:rsidP="008E18DF">
            <w:pPr>
              <w:spacing w:line="240" w:lineRule="auto"/>
              <w:ind w:firstLine="0"/>
              <w:rPr>
                <w:sz w:val="24"/>
                <w:szCs w:val="24"/>
              </w:rPr>
            </w:pPr>
            <w:r w:rsidRPr="008E18DF">
              <w:rPr>
                <w:sz w:val="24"/>
                <w:szCs w:val="24"/>
              </w:rPr>
              <w:t>Покрытие кода</w:t>
            </w:r>
          </w:p>
        </w:tc>
        <w:tc>
          <w:tcPr>
            <w:tcW w:w="1376" w:type="dxa"/>
            <w:tcBorders>
              <w:top w:val="double" w:sz="4" w:space="0" w:color="auto"/>
            </w:tcBorders>
          </w:tcPr>
          <w:p w14:paraId="77F8295F" w14:textId="77777777" w:rsidR="00C57904" w:rsidRPr="008E18DF" w:rsidRDefault="00C57904" w:rsidP="008E18DF">
            <w:pPr>
              <w:spacing w:line="240" w:lineRule="auto"/>
              <w:ind w:firstLine="0"/>
              <w:rPr>
                <w:sz w:val="24"/>
                <w:szCs w:val="24"/>
              </w:rPr>
            </w:pPr>
            <w:r w:rsidRPr="008E18DF">
              <w:rPr>
                <w:sz w:val="24"/>
                <w:szCs w:val="24"/>
              </w:rPr>
              <w:t>Мутация файлов</w:t>
            </w:r>
          </w:p>
        </w:tc>
      </w:tr>
      <w:tr w:rsidR="00C57904" w:rsidRPr="008E18DF" w14:paraId="191F862C" w14:textId="77777777" w:rsidTr="002A3499">
        <w:tc>
          <w:tcPr>
            <w:tcW w:w="1375" w:type="dxa"/>
          </w:tcPr>
          <w:p w14:paraId="7D7CC1F3" w14:textId="77777777" w:rsidR="00C57904" w:rsidRPr="008E18DF" w:rsidRDefault="00C57904" w:rsidP="008E18DF">
            <w:pPr>
              <w:spacing w:line="240" w:lineRule="auto"/>
              <w:ind w:firstLine="0"/>
              <w:rPr>
                <w:sz w:val="24"/>
                <w:szCs w:val="24"/>
              </w:rPr>
            </w:pPr>
            <w:proofErr w:type="spellStart"/>
            <w:r w:rsidRPr="008E18DF">
              <w:rPr>
                <w:sz w:val="24"/>
                <w:szCs w:val="24"/>
                <w:lang w:val="en-US"/>
              </w:rPr>
              <w:t>LibFuzzer</w:t>
            </w:r>
            <w:proofErr w:type="spellEnd"/>
          </w:p>
        </w:tc>
        <w:tc>
          <w:tcPr>
            <w:tcW w:w="1375" w:type="dxa"/>
          </w:tcPr>
          <w:p w14:paraId="36297E1D" w14:textId="77777777" w:rsidR="00C57904" w:rsidRPr="008E18DF" w:rsidRDefault="00C57904" w:rsidP="008E18DF">
            <w:pPr>
              <w:spacing w:line="240" w:lineRule="auto"/>
              <w:ind w:firstLine="0"/>
              <w:rPr>
                <w:sz w:val="24"/>
                <w:szCs w:val="24"/>
              </w:rPr>
            </w:pPr>
            <w:r w:rsidRPr="008E18DF">
              <w:rPr>
                <w:sz w:val="24"/>
                <w:szCs w:val="24"/>
              </w:rPr>
              <w:t>Библиотеки</w:t>
            </w:r>
          </w:p>
        </w:tc>
        <w:tc>
          <w:tcPr>
            <w:tcW w:w="1376" w:type="dxa"/>
          </w:tcPr>
          <w:p w14:paraId="70D7FBAB" w14:textId="77777777" w:rsidR="00C57904" w:rsidRPr="008E18DF" w:rsidRDefault="00C57904" w:rsidP="008E18DF">
            <w:pPr>
              <w:spacing w:line="240" w:lineRule="auto"/>
              <w:ind w:firstLine="0"/>
              <w:rPr>
                <w:sz w:val="24"/>
                <w:szCs w:val="24"/>
              </w:rPr>
            </w:pPr>
            <w:r w:rsidRPr="008E18DF">
              <w:rPr>
                <w:sz w:val="24"/>
                <w:szCs w:val="24"/>
              </w:rPr>
              <w:t>In-</w:t>
            </w:r>
            <w:proofErr w:type="spellStart"/>
            <w:r w:rsidRPr="008E18DF">
              <w:rPr>
                <w:sz w:val="24"/>
                <w:szCs w:val="24"/>
              </w:rPr>
              <w:t>process</w:t>
            </w:r>
            <w:proofErr w:type="spellEnd"/>
          </w:p>
        </w:tc>
        <w:tc>
          <w:tcPr>
            <w:tcW w:w="1375" w:type="dxa"/>
          </w:tcPr>
          <w:p w14:paraId="28DEC6DC" w14:textId="77777777" w:rsidR="00C57904" w:rsidRPr="008E18DF" w:rsidRDefault="00C57904" w:rsidP="008E18DF">
            <w:pPr>
              <w:spacing w:line="240" w:lineRule="auto"/>
              <w:ind w:firstLine="0"/>
              <w:rPr>
                <w:sz w:val="24"/>
                <w:szCs w:val="24"/>
              </w:rPr>
            </w:pPr>
            <w:r w:rsidRPr="008E18DF">
              <w:rPr>
                <w:sz w:val="24"/>
                <w:szCs w:val="24"/>
              </w:rPr>
              <w:t>Дампы в памяти / лог-файлы</w:t>
            </w:r>
          </w:p>
        </w:tc>
        <w:tc>
          <w:tcPr>
            <w:tcW w:w="1376" w:type="dxa"/>
          </w:tcPr>
          <w:p w14:paraId="057FA397" w14:textId="77777777" w:rsidR="00C57904" w:rsidRPr="008E18DF" w:rsidRDefault="00C57904" w:rsidP="008E18DF">
            <w:pPr>
              <w:spacing w:line="240" w:lineRule="auto"/>
              <w:ind w:firstLine="0"/>
              <w:rPr>
                <w:sz w:val="24"/>
                <w:szCs w:val="24"/>
              </w:rPr>
            </w:pPr>
            <w:r w:rsidRPr="008E18DF">
              <w:rPr>
                <w:sz w:val="24"/>
                <w:szCs w:val="24"/>
              </w:rPr>
              <w:t>Да</w:t>
            </w:r>
          </w:p>
        </w:tc>
        <w:tc>
          <w:tcPr>
            <w:tcW w:w="1375" w:type="dxa"/>
          </w:tcPr>
          <w:p w14:paraId="0CB39E24" w14:textId="77777777" w:rsidR="00C57904" w:rsidRPr="008E18DF" w:rsidRDefault="00C57904" w:rsidP="008E18DF">
            <w:pPr>
              <w:spacing w:line="240" w:lineRule="auto"/>
              <w:ind w:firstLine="0"/>
              <w:rPr>
                <w:sz w:val="24"/>
                <w:szCs w:val="24"/>
              </w:rPr>
            </w:pPr>
            <w:r w:rsidRPr="008E18DF">
              <w:rPr>
                <w:sz w:val="24"/>
                <w:szCs w:val="24"/>
              </w:rPr>
              <w:t>Покрытие кода</w:t>
            </w:r>
          </w:p>
        </w:tc>
        <w:tc>
          <w:tcPr>
            <w:tcW w:w="1376" w:type="dxa"/>
          </w:tcPr>
          <w:p w14:paraId="61C68D17" w14:textId="77777777" w:rsidR="00C57904" w:rsidRPr="008E18DF" w:rsidRDefault="00C57904" w:rsidP="008E18DF">
            <w:pPr>
              <w:spacing w:line="240" w:lineRule="auto"/>
              <w:ind w:firstLine="0"/>
              <w:rPr>
                <w:sz w:val="24"/>
                <w:szCs w:val="24"/>
              </w:rPr>
            </w:pPr>
            <w:r w:rsidRPr="008E18DF">
              <w:rPr>
                <w:sz w:val="24"/>
                <w:szCs w:val="24"/>
              </w:rPr>
              <w:t>Мутация в памяти</w:t>
            </w:r>
          </w:p>
        </w:tc>
      </w:tr>
      <w:tr w:rsidR="00C57904" w:rsidRPr="008E18DF" w14:paraId="6C59643D" w14:textId="77777777" w:rsidTr="002A3499">
        <w:tc>
          <w:tcPr>
            <w:tcW w:w="1375" w:type="dxa"/>
          </w:tcPr>
          <w:p w14:paraId="696AFF27" w14:textId="77777777" w:rsidR="00C57904" w:rsidRPr="008E18DF" w:rsidRDefault="00C57904" w:rsidP="008E18DF">
            <w:pPr>
              <w:spacing w:line="240" w:lineRule="auto"/>
              <w:ind w:firstLine="0"/>
              <w:rPr>
                <w:sz w:val="24"/>
                <w:szCs w:val="24"/>
                <w:lang w:val="en-US"/>
              </w:rPr>
            </w:pPr>
            <w:proofErr w:type="spellStart"/>
            <w:r w:rsidRPr="008E18DF">
              <w:rPr>
                <w:sz w:val="24"/>
                <w:szCs w:val="24"/>
                <w:lang w:val="en-US"/>
              </w:rPr>
              <w:t>Syzkaller</w:t>
            </w:r>
            <w:proofErr w:type="spellEnd"/>
          </w:p>
        </w:tc>
        <w:tc>
          <w:tcPr>
            <w:tcW w:w="1375" w:type="dxa"/>
          </w:tcPr>
          <w:p w14:paraId="48CB6BB6" w14:textId="77777777" w:rsidR="00C57904" w:rsidRPr="008E18DF" w:rsidRDefault="00C57904" w:rsidP="008E18DF">
            <w:pPr>
              <w:spacing w:line="240" w:lineRule="auto"/>
              <w:ind w:firstLine="0"/>
              <w:rPr>
                <w:sz w:val="24"/>
                <w:szCs w:val="24"/>
              </w:rPr>
            </w:pPr>
            <w:r w:rsidRPr="008E18DF">
              <w:rPr>
                <w:sz w:val="24"/>
                <w:szCs w:val="24"/>
              </w:rPr>
              <w:t>Только ядро системы</w:t>
            </w:r>
          </w:p>
        </w:tc>
        <w:tc>
          <w:tcPr>
            <w:tcW w:w="1376" w:type="dxa"/>
          </w:tcPr>
          <w:p w14:paraId="3EEFF837" w14:textId="77777777" w:rsidR="00C57904" w:rsidRPr="008E18DF" w:rsidRDefault="00C57904" w:rsidP="008E18DF">
            <w:pPr>
              <w:spacing w:line="240" w:lineRule="auto"/>
              <w:ind w:firstLine="0"/>
              <w:rPr>
                <w:sz w:val="24"/>
                <w:szCs w:val="24"/>
                <w:lang w:val="en-US"/>
              </w:rPr>
            </w:pPr>
            <w:r w:rsidRPr="008E18DF">
              <w:rPr>
                <w:sz w:val="24"/>
                <w:szCs w:val="24"/>
              </w:rPr>
              <w:t>Через виртуальные машины</w:t>
            </w:r>
          </w:p>
        </w:tc>
        <w:tc>
          <w:tcPr>
            <w:tcW w:w="1375" w:type="dxa"/>
          </w:tcPr>
          <w:p w14:paraId="17121A51" w14:textId="77777777" w:rsidR="00C57904" w:rsidRPr="008E18DF" w:rsidRDefault="00C57904" w:rsidP="008E18DF">
            <w:pPr>
              <w:spacing w:line="240" w:lineRule="auto"/>
              <w:ind w:firstLine="0"/>
              <w:rPr>
                <w:sz w:val="24"/>
                <w:szCs w:val="24"/>
              </w:rPr>
            </w:pPr>
            <w:r w:rsidRPr="008E18DF">
              <w:rPr>
                <w:sz w:val="24"/>
                <w:szCs w:val="24"/>
              </w:rPr>
              <w:t>Внутренняя база данных</w:t>
            </w:r>
          </w:p>
        </w:tc>
        <w:tc>
          <w:tcPr>
            <w:tcW w:w="1376" w:type="dxa"/>
          </w:tcPr>
          <w:p w14:paraId="2C886214" w14:textId="77777777" w:rsidR="00C57904" w:rsidRPr="008E18DF" w:rsidRDefault="00C57904" w:rsidP="008E18DF">
            <w:pPr>
              <w:spacing w:line="240" w:lineRule="auto"/>
              <w:ind w:firstLine="0"/>
              <w:rPr>
                <w:sz w:val="24"/>
                <w:szCs w:val="24"/>
                <w:lang w:val="en-US"/>
              </w:rPr>
            </w:pPr>
            <w:r w:rsidRPr="008E18DF">
              <w:rPr>
                <w:sz w:val="24"/>
                <w:szCs w:val="24"/>
              </w:rPr>
              <w:t>Да</w:t>
            </w:r>
          </w:p>
        </w:tc>
        <w:tc>
          <w:tcPr>
            <w:tcW w:w="1375" w:type="dxa"/>
          </w:tcPr>
          <w:p w14:paraId="07276C24" w14:textId="77777777" w:rsidR="00C57904" w:rsidRPr="008E18DF" w:rsidRDefault="00C57904" w:rsidP="008E18DF">
            <w:pPr>
              <w:spacing w:line="240" w:lineRule="auto"/>
              <w:ind w:firstLine="0"/>
              <w:rPr>
                <w:sz w:val="24"/>
                <w:szCs w:val="24"/>
              </w:rPr>
            </w:pPr>
            <w:r w:rsidRPr="008E18DF">
              <w:rPr>
                <w:sz w:val="24"/>
                <w:szCs w:val="24"/>
              </w:rPr>
              <w:t>Покрытие кода</w:t>
            </w:r>
          </w:p>
        </w:tc>
        <w:tc>
          <w:tcPr>
            <w:tcW w:w="1376" w:type="dxa"/>
          </w:tcPr>
          <w:p w14:paraId="0E6C5083" w14:textId="77777777" w:rsidR="00C57904" w:rsidRPr="008E18DF" w:rsidRDefault="00C57904" w:rsidP="008E18DF">
            <w:pPr>
              <w:spacing w:line="240" w:lineRule="auto"/>
              <w:ind w:firstLine="0"/>
              <w:rPr>
                <w:sz w:val="24"/>
                <w:szCs w:val="24"/>
              </w:rPr>
            </w:pPr>
            <w:r w:rsidRPr="008E18DF">
              <w:rPr>
                <w:sz w:val="24"/>
                <w:szCs w:val="24"/>
              </w:rPr>
              <w:t>Комбинация команд</w:t>
            </w:r>
          </w:p>
        </w:tc>
      </w:tr>
      <w:tr w:rsidR="00C57904" w:rsidRPr="008E18DF" w14:paraId="20898C7F" w14:textId="77777777" w:rsidTr="002A3499">
        <w:tc>
          <w:tcPr>
            <w:tcW w:w="1375" w:type="dxa"/>
          </w:tcPr>
          <w:p w14:paraId="3C677045" w14:textId="77777777" w:rsidR="00C57904" w:rsidRPr="008E18DF" w:rsidRDefault="00C57904" w:rsidP="008E18DF">
            <w:pPr>
              <w:spacing w:line="240" w:lineRule="auto"/>
              <w:ind w:firstLine="0"/>
              <w:rPr>
                <w:sz w:val="24"/>
                <w:szCs w:val="24"/>
                <w:lang w:val="en-US"/>
              </w:rPr>
            </w:pPr>
            <w:r w:rsidRPr="008E18DF">
              <w:rPr>
                <w:sz w:val="24"/>
                <w:szCs w:val="24"/>
                <w:lang w:val="en-US"/>
              </w:rPr>
              <w:t xml:space="preserve">Peach </w:t>
            </w:r>
            <w:proofErr w:type="spellStart"/>
            <w:r w:rsidRPr="008E18DF">
              <w:rPr>
                <w:sz w:val="24"/>
                <w:szCs w:val="24"/>
                <w:lang w:val="en-US"/>
              </w:rPr>
              <w:t>Fuzzer</w:t>
            </w:r>
            <w:proofErr w:type="spellEnd"/>
          </w:p>
        </w:tc>
        <w:tc>
          <w:tcPr>
            <w:tcW w:w="1375" w:type="dxa"/>
          </w:tcPr>
          <w:p w14:paraId="674AE77F" w14:textId="77777777" w:rsidR="00C57904" w:rsidRPr="008E18DF" w:rsidRDefault="00C57904" w:rsidP="008E18DF">
            <w:pPr>
              <w:spacing w:line="240" w:lineRule="auto"/>
              <w:ind w:firstLine="0"/>
              <w:rPr>
                <w:sz w:val="24"/>
                <w:szCs w:val="24"/>
              </w:rPr>
            </w:pPr>
            <w:r w:rsidRPr="008E18DF">
              <w:rPr>
                <w:sz w:val="24"/>
                <w:szCs w:val="24"/>
              </w:rPr>
              <w:t>Сетевой трафик, файлы</w:t>
            </w:r>
          </w:p>
        </w:tc>
        <w:tc>
          <w:tcPr>
            <w:tcW w:w="1376" w:type="dxa"/>
          </w:tcPr>
          <w:p w14:paraId="3F9FEA93" w14:textId="77777777" w:rsidR="00C57904" w:rsidRPr="008E18DF" w:rsidRDefault="00C57904" w:rsidP="008E18DF">
            <w:pPr>
              <w:spacing w:line="240" w:lineRule="auto"/>
              <w:ind w:firstLine="0"/>
              <w:rPr>
                <w:sz w:val="24"/>
                <w:szCs w:val="24"/>
              </w:rPr>
            </w:pPr>
            <w:r w:rsidRPr="008E18DF">
              <w:rPr>
                <w:sz w:val="24"/>
                <w:szCs w:val="24"/>
              </w:rPr>
              <w:t>Out-</w:t>
            </w:r>
            <w:proofErr w:type="spellStart"/>
            <w:r w:rsidRPr="008E18DF">
              <w:rPr>
                <w:sz w:val="24"/>
                <w:szCs w:val="24"/>
              </w:rPr>
              <w:t>of</w:t>
            </w:r>
            <w:proofErr w:type="spellEnd"/>
            <w:r w:rsidRPr="008E18DF">
              <w:rPr>
                <w:sz w:val="24"/>
                <w:szCs w:val="24"/>
              </w:rPr>
              <w:t>-</w:t>
            </w:r>
            <w:proofErr w:type="spellStart"/>
            <w:r w:rsidRPr="008E18DF">
              <w:rPr>
                <w:sz w:val="24"/>
                <w:szCs w:val="24"/>
              </w:rPr>
              <w:t>process</w:t>
            </w:r>
            <w:proofErr w:type="spellEnd"/>
          </w:p>
        </w:tc>
        <w:tc>
          <w:tcPr>
            <w:tcW w:w="1375" w:type="dxa"/>
          </w:tcPr>
          <w:p w14:paraId="74F6D168" w14:textId="77777777" w:rsidR="00C57904" w:rsidRPr="008E18DF" w:rsidRDefault="00C57904" w:rsidP="008E18DF">
            <w:pPr>
              <w:spacing w:line="240" w:lineRule="auto"/>
              <w:ind w:firstLine="0"/>
              <w:rPr>
                <w:sz w:val="24"/>
                <w:szCs w:val="24"/>
              </w:rPr>
            </w:pPr>
            <w:r w:rsidRPr="008E18DF">
              <w:rPr>
                <w:sz w:val="24"/>
                <w:szCs w:val="24"/>
              </w:rPr>
              <w:t>Отчеты в указанной папке (структура зависит от модели)</w:t>
            </w:r>
          </w:p>
        </w:tc>
        <w:tc>
          <w:tcPr>
            <w:tcW w:w="1376" w:type="dxa"/>
          </w:tcPr>
          <w:p w14:paraId="3BCC71FA" w14:textId="77777777" w:rsidR="00C57904" w:rsidRPr="008E18DF" w:rsidRDefault="00C57904" w:rsidP="008E18DF">
            <w:pPr>
              <w:spacing w:line="240" w:lineRule="auto"/>
              <w:ind w:firstLine="0"/>
              <w:rPr>
                <w:sz w:val="24"/>
                <w:szCs w:val="24"/>
              </w:rPr>
            </w:pPr>
            <w:r w:rsidRPr="008E18DF">
              <w:rPr>
                <w:sz w:val="24"/>
                <w:szCs w:val="24"/>
              </w:rPr>
              <w:t>Почти нет</w:t>
            </w:r>
          </w:p>
        </w:tc>
        <w:tc>
          <w:tcPr>
            <w:tcW w:w="1375" w:type="dxa"/>
          </w:tcPr>
          <w:p w14:paraId="2D3D4C94" w14:textId="77777777" w:rsidR="00C57904" w:rsidRPr="008E18DF" w:rsidRDefault="00C57904" w:rsidP="008E18DF">
            <w:pPr>
              <w:spacing w:line="240" w:lineRule="auto"/>
              <w:ind w:firstLine="0"/>
              <w:rPr>
                <w:sz w:val="24"/>
                <w:szCs w:val="24"/>
              </w:rPr>
            </w:pPr>
            <w:r w:rsidRPr="008E18DF">
              <w:rPr>
                <w:sz w:val="24"/>
                <w:szCs w:val="24"/>
              </w:rPr>
              <w:t>Факт сбоя</w:t>
            </w:r>
          </w:p>
        </w:tc>
        <w:tc>
          <w:tcPr>
            <w:tcW w:w="1376" w:type="dxa"/>
          </w:tcPr>
          <w:p w14:paraId="23AF8B8E" w14:textId="77777777" w:rsidR="00C57904" w:rsidRPr="008E18DF" w:rsidRDefault="00C57904" w:rsidP="008E18DF">
            <w:pPr>
              <w:spacing w:line="240" w:lineRule="auto"/>
              <w:ind w:firstLine="0"/>
              <w:rPr>
                <w:sz w:val="24"/>
                <w:szCs w:val="24"/>
              </w:rPr>
            </w:pPr>
            <w:r w:rsidRPr="008E18DF">
              <w:rPr>
                <w:sz w:val="24"/>
                <w:szCs w:val="24"/>
              </w:rPr>
              <w:t>По готовым моделям</w:t>
            </w:r>
          </w:p>
        </w:tc>
      </w:tr>
      <w:tr w:rsidR="00C57904" w:rsidRPr="008E18DF" w14:paraId="2C52DAE7" w14:textId="77777777" w:rsidTr="008E18DF">
        <w:trPr>
          <w:trHeight w:val="705"/>
        </w:trPr>
        <w:tc>
          <w:tcPr>
            <w:tcW w:w="1375" w:type="dxa"/>
          </w:tcPr>
          <w:p w14:paraId="57DFA9AB" w14:textId="77777777" w:rsidR="00C57904" w:rsidRPr="008E18DF" w:rsidRDefault="00C57904" w:rsidP="008E18DF">
            <w:pPr>
              <w:spacing w:line="240" w:lineRule="auto"/>
              <w:ind w:firstLine="0"/>
              <w:rPr>
                <w:sz w:val="24"/>
                <w:szCs w:val="24"/>
                <w:lang w:val="en-US"/>
              </w:rPr>
            </w:pPr>
            <w:proofErr w:type="spellStart"/>
            <w:r w:rsidRPr="008E18DF">
              <w:rPr>
                <w:sz w:val="24"/>
                <w:szCs w:val="24"/>
                <w:lang w:val="en-US"/>
              </w:rPr>
              <w:lastRenderedPageBreak/>
              <w:t>honggfuzz</w:t>
            </w:r>
            <w:proofErr w:type="spellEnd"/>
          </w:p>
        </w:tc>
        <w:tc>
          <w:tcPr>
            <w:tcW w:w="1375" w:type="dxa"/>
          </w:tcPr>
          <w:p w14:paraId="3A7CF48A" w14:textId="77777777" w:rsidR="00C57904" w:rsidRPr="008E18DF" w:rsidRDefault="00C57904" w:rsidP="008E18DF">
            <w:pPr>
              <w:spacing w:line="240" w:lineRule="auto"/>
              <w:ind w:firstLine="0"/>
              <w:rPr>
                <w:sz w:val="24"/>
                <w:szCs w:val="24"/>
              </w:rPr>
            </w:pPr>
            <w:r w:rsidRPr="008E18DF">
              <w:rPr>
                <w:sz w:val="24"/>
                <w:szCs w:val="24"/>
              </w:rPr>
              <w:t>Обычные программы</w:t>
            </w:r>
          </w:p>
        </w:tc>
        <w:tc>
          <w:tcPr>
            <w:tcW w:w="1376" w:type="dxa"/>
          </w:tcPr>
          <w:p w14:paraId="66BE2FCB" w14:textId="77777777" w:rsidR="00C57904" w:rsidRPr="008E18DF" w:rsidRDefault="00C57904" w:rsidP="008E18DF">
            <w:pPr>
              <w:spacing w:line="240" w:lineRule="auto"/>
              <w:ind w:firstLine="0"/>
              <w:rPr>
                <w:sz w:val="24"/>
                <w:szCs w:val="24"/>
                <w:lang w:val="en-US"/>
              </w:rPr>
            </w:pPr>
            <w:r w:rsidRPr="008E18DF">
              <w:rPr>
                <w:sz w:val="24"/>
                <w:szCs w:val="24"/>
                <w:lang w:val="en-US"/>
              </w:rPr>
              <w:t>Out-of-process / In-process</w:t>
            </w:r>
          </w:p>
        </w:tc>
        <w:tc>
          <w:tcPr>
            <w:tcW w:w="1375" w:type="dxa"/>
          </w:tcPr>
          <w:p w14:paraId="293C5A89" w14:textId="77777777" w:rsidR="00C57904" w:rsidRPr="008E18DF" w:rsidRDefault="00C57904" w:rsidP="008E18DF">
            <w:pPr>
              <w:spacing w:line="240" w:lineRule="auto"/>
              <w:ind w:firstLine="0"/>
              <w:rPr>
                <w:sz w:val="24"/>
                <w:szCs w:val="24"/>
              </w:rPr>
            </w:pPr>
            <w:r w:rsidRPr="008E18DF">
              <w:rPr>
                <w:sz w:val="24"/>
                <w:szCs w:val="24"/>
              </w:rPr>
              <w:t>Папки с файлами</w:t>
            </w:r>
          </w:p>
        </w:tc>
        <w:tc>
          <w:tcPr>
            <w:tcW w:w="1376" w:type="dxa"/>
          </w:tcPr>
          <w:p w14:paraId="0B6A00CE" w14:textId="77777777" w:rsidR="00C57904" w:rsidRPr="008E18DF" w:rsidRDefault="00C57904" w:rsidP="008E18DF">
            <w:pPr>
              <w:spacing w:line="240" w:lineRule="auto"/>
              <w:ind w:firstLine="0"/>
              <w:rPr>
                <w:sz w:val="24"/>
                <w:szCs w:val="24"/>
                <w:lang w:val="en-US"/>
              </w:rPr>
            </w:pPr>
            <w:r w:rsidRPr="008E18DF">
              <w:rPr>
                <w:sz w:val="24"/>
                <w:szCs w:val="24"/>
              </w:rPr>
              <w:t>Да</w:t>
            </w:r>
          </w:p>
        </w:tc>
        <w:tc>
          <w:tcPr>
            <w:tcW w:w="1375" w:type="dxa"/>
          </w:tcPr>
          <w:p w14:paraId="7CAD99CD" w14:textId="77777777" w:rsidR="00C57904" w:rsidRPr="008E18DF" w:rsidRDefault="00C57904" w:rsidP="008E18DF">
            <w:pPr>
              <w:spacing w:line="240" w:lineRule="auto"/>
              <w:ind w:firstLine="0"/>
              <w:rPr>
                <w:sz w:val="24"/>
                <w:szCs w:val="24"/>
                <w:lang w:val="en-US"/>
              </w:rPr>
            </w:pPr>
            <w:r w:rsidRPr="008E18DF">
              <w:rPr>
                <w:sz w:val="24"/>
                <w:szCs w:val="24"/>
              </w:rPr>
              <w:t>Покрытие кода</w:t>
            </w:r>
          </w:p>
        </w:tc>
        <w:tc>
          <w:tcPr>
            <w:tcW w:w="1376" w:type="dxa"/>
          </w:tcPr>
          <w:p w14:paraId="2AF24BCE" w14:textId="77777777" w:rsidR="00C57904" w:rsidRPr="008E18DF" w:rsidRDefault="00C57904" w:rsidP="008E18DF">
            <w:pPr>
              <w:spacing w:line="240" w:lineRule="auto"/>
              <w:ind w:firstLine="0"/>
              <w:rPr>
                <w:sz w:val="24"/>
                <w:szCs w:val="24"/>
                <w:lang w:val="en-US"/>
              </w:rPr>
            </w:pPr>
            <w:r w:rsidRPr="008E18DF">
              <w:rPr>
                <w:sz w:val="24"/>
                <w:szCs w:val="24"/>
              </w:rPr>
              <w:t>Мутация</w:t>
            </w:r>
          </w:p>
        </w:tc>
      </w:tr>
    </w:tbl>
    <w:p w14:paraId="01A4AB2F" w14:textId="77777777" w:rsidR="00C57904" w:rsidRPr="00D40AC8" w:rsidRDefault="00C57904" w:rsidP="00C57904">
      <w:pPr>
        <w:ind w:firstLine="0"/>
        <w:rPr>
          <w:lang w:val="en-US"/>
        </w:rPr>
      </w:pPr>
      <w:r>
        <w:fldChar w:fldCharType="begin"/>
      </w:r>
      <w:r w:rsidRPr="00D40AC8">
        <w:rPr>
          <w:lang w:val="en-US"/>
        </w:rPr>
        <w:instrText xml:space="preserve"> LINK Excel.Sheet.12 "</w:instrText>
      </w:r>
      <w:r>
        <w:instrText>Книга</w:instrText>
      </w:r>
      <w:r w:rsidRPr="00D40AC8">
        <w:rPr>
          <w:lang w:val="en-US"/>
        </w:rPr>
        <w:instrText>1" "</w:instrText>
      </w:r>
      <w:r>
        <w:instrText>Лист</w:instrText>
      </w:r>
      <w:r w:rsidRPr="00D40AC8">
        <w:rPr>
          <w:lang w:val="en-US"/>
        </w:rPr>
        <w:instrText xml:space="preserve">1!R1C1:R7C6" \a \f 5 \h  \* MERGEFORMAT </w:instrText>
      </w:r>
      <w:r>
        <w:fldChar w:fldCharType="separate"/>
      </w:r>
      <w:r>
        <w:fldChar w:fldCharType="end"/>
      </w:r>
    </w:p>
    <w:p w14:paraId="2547E6B1" w14:textId="77777777" w:rsidR="00C57904" w:rsidRDefault="00C57904" w:rsidP="00C57904">
      <w:r>
        <w:t xml:space="preserve">Для создания универсального инструмента анализа результатов </w:t>
      </w:r>
      <w:proofErr w:type="spellStart"/>
      <w:r>
        <w:t>фаззинга</w:t>
      </w:r>
      <w:proofErr w:type="spellEnd"/>
      <w:r>
        <w:t xml:space="preserve"> выбран AFL++ по следующим причинам:</w:t>
      </w:r>
    </w:p>
    <w:p w14:paraId="5269EC1E" w14:textId="77777777" w:rsidR="00C57904" w:rsidRDefault="00C57904" w:rsidP="00C57904">
      <w:r>
        <w:t>- удобные для анализа результаты;</w:t>
      </w:r>
    </w:p>
    <w:p w14:paraId="44941BBE" w14:textId="77777777" w:rsidR="00C57904" w:rsidRDefault="00C57904" w:rsidP="00C57904">
      <w:r>
        <w:t>- подходит для большинства программ;</w:t>
      </w:r>
    </w:p>
    <w:p w14:paraId="00F92C48" w14:textId="77777777" w:rsidR="00C57904" w:rsidRDefault="00C57904" w:rsidP="00C57904">
      <w:r>
        <w:t>- надёжный и доступный.</w:t>
      </w:r>
    </w:p>
    <w:p w14:paraId="72247AFA" w14:textId="77777777" w:rsidR="00C57904" w:rsidRDefault="00C57904" w:rsidP="00C57904">
      <w:r w:rsidRPr="001A1F2D">
        <w:t>Таким образом, AFL++ является оптимальной основой для разрабатываемого инструмента, поскольку он предоставляет наиболее удобные данные для автоматизации, обладает необходимой универсальностью и подтверждённой надёжностью для практического применения.</w:t>
      </w:r>
    </w:p>
    <w:p w14:paraId="61C05AAE" w14:textId="77777777" w:rsidR="00E92343" w:rsidRDefault="00E92343" w:rsidP="00C57904"/>
    <w:p w14:paraId="2AADAAB9" w14:textId="77777777" w:rsidR="00C57904" w:rsidRDefault="00C57904" w:rsidP="00C57904">
      <w:pPr>
        <w:pStyle w:val="1"/>
      </w:pPr>
      <w:bookmarkStart w:id="55" w:name="_Toc216044849"/>
      <w:bookmarkStart w:id="56" w:name="_Toc216059182"/>
      <w:bookmarkStart w:id="57" w:name="_Toc216059694"/>
      <w:bookmarkStart w:id="58" w:name="_Toc217052669"/>
      <w:bookmarkStart w:id="59" w:name="_Toc217381975"/>
      <w:bookmarkStart w:id="60" w:name="_Toc217404194"/>
      <w:bookmarkStart w:id="61" w:name="_Toc217406863"/>
      <w:bookmarkStart w:id="62" w:name="_Toc217407634"/>
      <w:r>
        <w:t xml:space="preserve">2 Проблематика анализа результатов </w:t>
      </w:r>
      <w:proofErr w:type="spellStart"/>
      <w:r>
        <w:t>фаззинг</w:t>
      </w:r>
      <w:proofErr w:type="spellEnd"/>
      <w:r>
        <w:t xml:space="preserve">-тестирования на основе </w:t>
      </w:r>
      <w:r>
        <w:rPr>
          <w:lang w:val="en-US"/>
        </w:rPr>
        <w:t>AFL</w:t>
      </w:r>
      <w:r w:rsidRPr="000E6D65">
        <w:t>++</w:t>
      </w:r>
      <w:bookmarkEnd w:id="55"/>
      <w:bookmarkEnd w:id="56"/>
      <w:bookmarkEnd w:id="57"/>
      <w:bookmarkEnd w:id="58"/>
      <w:bookmarkEnd w:id="59"/>
      <w:bookmarkEnd w:id="60"/>
      <w:bookmarkEnd w:id="61"/>
      <w:bookmarkEnd w:id="62"/>
    </w:p>
    <w:p w14:paraId="637B4C6D" w14:textId="77777777" w:rsidR="00C57904" w:rsidRPr="00B83317" w:rsidRDefault="00C57904" w:rsidP="00C57904"/>
    <w:p w14:paraId="0C2FEDE8" w14:textId="77777777" w:rsidR="00C57904" w:rsidRPr="00D70951" w:rsidRDefault="00C57904" w:rsidP="00C57904">
      <w:pPr>
        <w:pStyle w:val="2"/>
      </w:pPr>
      <w:bookmarkStart w:id="63" w:name="_Toc217052670"/>
      <w:bookmarkStart w:id="64" w:name="_Toc217381976"/>
      <w:bookmarkStart w:id="65" w:name="_Toc217404195"/>
      <w:bookmarkStart w:id="66" w:name="_Toc217406864"/>
      <w:bookmarkStart w:id="67" w:name="_Toc217407635"/>
      <w:r w:rsidRPr="00B83317">
        <w:t xml:space="preserve">2.1 </w:t>
      </w:r>
      <w:r>
        <w:t xml:space="preserve">Организация выходных данных </w:t>
      </w:r>
      <w:r>
        <w:rPr>
          <w:lang w:val="en-US"/>
        </w:rPr>
        <w:t>AFL</w:t>
      </w:r>
      <w:r w:rsidRPr="00D70951">
        <w:t>++</w:t>
      </w:r>
      <w:bookmarkEnd w:id="63"/>
      <w:bookmarkEnd w:id="64"/>
      <w:bookmarkEnd w:id="65"/>
      <w:bookmarkEnd w:id="66"/>
      <w:bookmarkEnd w:id="67"/>
    </w:p>
    <w:p w14:paraId="25C69DDF" w14:textId="77777777" w:rsidR="00C57904" w:rsidRPr="00B83317" w:rsidRDefault="00C57904" w:rsidP="00C57904">
      <w:pPr>
        <w:rPr>
          <w:b/>
          <w:bCs/>
        </w:rPr>
      </w:pPr>
    </w:p>
    <w:p w14:paraId="4FA33D84" w14:textId="77777777" w:rsidR="00C57904" w:rsidRDefault="00C57904" w:rsidP="00C57904">
      <w:r>
        <w:t xml:space="preserve">Одной из ключевых проблем при работе с AFL++ является огромный объем данных, генерируемых в процессе </w:t>
      </w:r>
      <w:proofErr w:type="spellStart"/>
      <w:r>
        <w:t>фаззинга</w:t>
      </w:r>
      <w:proofErr w:type="spellEnd"/>
      <w:r>
        <w:t xml:space="preserve">. AFL++ организует результаты своей работы в четко определенную иерархию каталогов в операционной системе Linux (рис. 3). </w:t>
      </w:r>
    </w:p>
    <w:p w14:paraId="447BD20F" w14:textId="77777777" w:rsidR="00C57904" w:rsidRPr="00522385" w:rsidRDefault="00C57904" w:rsidP="00C57904">
      <w:pPr>
        <w:ind w:firstLine="0"/>
        <w:jc w:val="center"/>
      </w:pPr>
    </w:p>
    <w:p w14:paraId="5D3672DF" w14:textId="77777777" w:rsidR="00C57904" w:rsidRDefault="00C57904" w:rsidP="00C57904">
      <w:pPr>
        <w:ind w:firstLine="0"/>
        <w:jc w:val="center"/>
        <w:rPr>
          <w:lang w:val="en-US"/>
        </w:rPr>
      </w:pPr>
      <w:r w:rsidRPr="00A03B26">
        <w:rPr>
          <w:noProof/>
          <w:lang w:val="en-US"/>
        </w:rPr>
        <w:lastRenderedPageBreak/>
        <w:drawing>
          <wp:inline distT="0" distB="0" distL="0" distR="0" wp14:anchorId="71D74400" wp14:editId="6A58ADD5">
            <wp:extent cx="4288509" cy="2498387"/>
            <wp:effectExtent l="0" t="0" r="0" b="0"/>
            <wp:docPr id="1218344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44273" name=""/>
                    <pic:cNvPicPr/>
                  </pic:nvPicPr>
                  <pic:blipFill>
                    <a:blip r:embed="rId8"/>
                    <a:stretch>
                      <a:fillRect/>
                    </a:stretch>
                  </pic:blipFill>
                  <pic:spPr>
                    <a:xfrm>
                      <a:off x="0" y="0"/>
                      <a:ext cx="4300227" cy="2505214"/>
                    </a:xfrm>
                    <a:prstGeom prst="rect">
                      <a:avLst/>
                    </a:prstGeom>
                  </pic:spPr>
                </pic:pic>
              </a:graphicData>
            </a:graphic>
          </wp:inline>
        </w:drawing>
      </w:r>
    </w:p>
    <w:p w14:paraId="0CE1C4A9" w14:textId="77777777" w:rsidR="00C57904" w:rsidRDefault="00C57904" w:rsidP="00C57904">
      <w:pPr>
        <w:ind w:firstLine="0"/>
        <w:jc w:val="center"/>
      </w:pPr>
      <w:r>
        <w:t xml:space="preserve">Рисунок 3 — Структура выходного каталога </w:t>
      </w:r>
      <w:r>
        <w:rPr>
          <w:lang w:val="en-US"/>
        </w:rPr>
        <w:t>AFL</w:t>
      </w:r>
      <w:r w:rsidRPr="00886331">
        <w:t>++</w:t>
      </w:r>
    </w:p>
    <w:p w14:paraId="4C422D3C" w14:textId="77777777" w:rsidR="00C57904" w:rsidRPr="00A03B26" w:rsidRDefault="00C57904" w:rsidP="00C57904">
      <w:pPr>
        <w:ind w:firstLine="0"/>
        <w:jc w:val="center"/>
      </w:pPr>
    </w:p>
    <w:p w14:paraId="21CE2639" w14:textId="77777777" w:rsidR="00C57904" w:rsidRDefault="00C57904" w:rsidP="00C57904">
      <w:r>
        <w:t xml:space="preserve">При запуске </w:t>
      </w:r>
      <w:proofErr w:type="spellStart"/>
      <w:r>
        <w:t>afl-fuzz</w:t>
      </w:r>
      <w:proofErr w:type="spellEnd"/>
      <w:r>
        <w:t xml:space="preserve"> с параметром -o </w:t>
      </w:r>
      <w:proofErr w:type="spellStart"/>
      <w:r>
        <w:t>out_dir</w:t>
      </w:r>
      <w:proofErr w:type="spellEnd"/>
      <w:r>
        <w:t xml:space="preserve"> создается следующая структура:</w:t>
      </w:r>
    </w:p>
    <w:p w14:paraId="7C9D20DC" w14:textId="77777777" w:rsidR="00C57904" w:rsidRDefault="00C57904" w:rsidP="00C57904">
      <w:r>
        <w:t>а) каталоги с тестовыми кейсами:</w:t>
      </w:r>
    </w:p>
    <w:p w14:paraId="3302950E" w14:textId="77777777" w:rsidR="00C57904" w:rsidRDefault="00C57904" w:rsidP="00C57904">
      <w:pPr>
        <w:ind w:left="1134" w:hanging="1134"/>
      </w:pPr>
      <w:r>
        <w:t xml:space="preserve">            1) </w:t>
      </w:r>
      <w:proofErr w:type="spellStart"/>
      <w:r>
        <w:t>queue</w:t>
      </w:r>
      <w:proofErr w:type="spellEnd"/>
      <w:r>
        <w:t>/ — содержит все «интересные» входные данные, которые привели к открытию новых путей выполнения. Каждый файл представляет собой уникальный тестовый кейс;</w:t>
      </w:r>
    </w:p>
    <w:p w14:paraId="051CFAC1" w14:textId="77777777" w:rsidR="00C57904" w:rsidRDefault="00C57904" w:rsidP="00C57904">
      <w:pPr>
        <w:ind w:left="1134" w:hanging="1134"/>
      </w:pPr>
      <w:r>
        <w:t xml:space="preserve">            2) </w:t>
      </w:r>
      <w:proofErr w:type="spellStart"/>
      <w:r>
        <w:t>crashes</w:t>
      </w:r>
      <w:proofErr w:type="spellEnd"/>
      <w:r>
        <w:t xml:space="preserve">/ — включает входные данные, вызывающие аварийное завершение программы. Файлы именуются по шаблону </w:t>
      </w:r>
      <w:proofErr w:type="spellStart"/>
      <w:proofErr w:type="gramStart"/>
      <w:r>
        <w:t>id:XXXXXXXX</w:t>
      </w:r>
      <w:proofErr w:type="gramEnd"/>
      <w:r>
        <w:t>,</w:t>
      </w:r>
      <w:proofErr w:type="gramStart"/>
      <w:r>
        <w:t>sig:NN</w:t>
      </w:r>
      <w:proofErr w:type="gramEnd"/>
      <w:r>
        <w:t>,</w:t>
      </w:r>
      <w:proofErr w:type="gramStart"/>
      <w:r>
        <w:t>src:YYYYYYYY</w:t>
      </w:r>
      <w:proofErr w:type="spellEnd"/>
      <w:proofErr w:type="gramEnd"/>
      <w:r>
        <w:t xml:space="preserve">, где </w:t>
      </w:r>
      <w:proofErr w:type="spellStart"/>
      <w:r>
        <w:t>sig</w:t>
      </w:r>
      <w:proofErr w:type="spellEnd"/>
      <w:r>
        <w:t xml:space="preserve"> указывает на сигнал, вызвавший сбой, а </w:t>
      </w:r>
      <w:proofErr w:type="spellStart"/>
      <w:r>
        <w:t>src</w:t>
      </w:r>
      <w:proofErr w:type="spellEnd"/>
      <w:r>
        <w:t xml:space="preserve"> показывает исходный тестовый кейс. Даже после внутренней дедупликации AFL++ количество уникальных </w:t>
      </w:r>
      <w:proofErr w:type="spellStart"/>
      <w:r>
        <w:t>крешей</w:t>
      </w:r>
      <w:proofErr w:type="spellEnd"/>
      <w:r>
        <w:t xml:space="preserve"> может достигать сотен;</w:t>
      </w:r>
    </w:p>
    <w:p w14:paraId="43CC6839" w14:textId="77777777" w:rsidR="00C57904" w:rsidRDefault="00C57904" w:rsidP="00C57904">
      <w:pPr>
        <w:ind w:left="1134" w:hanging="1134"/>
      </w:pPr>
      <w:r>
        <w:t xml:space="preserve">            3) </w:t>
      </w:r>
      <w:proofErr w:type="spellStart"/>
      <w:r>
        <w:t>hangs</w:t>
      </w:r>
      <w:proofErr w:type="spellEnd"/>
      <w:r>
        <w:t xml:space="preserve">/ — хранит тестовые кейсы, приводящие к зависанию программы. Для эффективного </w:t>
      </w:r>
      <w:proofErr w:type="spellStart"/>
      <w:r>
        <w:t>фаззинга</w:t>
      </w:r>
      <w:proofErr w:type="spellEnd"/>
      <w:r>
        <w:t xml:space="preserve"> критически важна корректная настройка таймаутов — слишком короткие приводят к ложным зависаниям, слишком длинные снижают производительность;</w:t>
      </w:r>
    </w:p>
    <w:p w14:paraId="13C72FB2" w14:textId="77777777" w:rsidR="00C57904" w:rsidRDefault="00C57904" w:rsidP="00C57904">
      <w:r>
        <w:t>б) файлы метаданных и статистики:</w:t>
      </w:r>
    </w:p>
    <w:p w14:paraId="5B7D8319" w14:textId="77777777" w:rsidR="00C57904" w:rsidRDefault="00C57904" w:rsidP="00C57904">
      <w:pPr>
        <w:ind w:left="1134" w:hanging="1134"/>
      </w:pPr>
      <w:r>
        <w:t xml:space="preserve">            1) </w:t>
      </w:r>
      <w:proofErr w:type="spellStart"/>
      <w:r>
        <w:t>fuzzer_stats</w:t>
      </w:r>
      <w:proofErr w:type="spellEnd"/>
      <w:r>
        <w:t xml:space="preserve"> — содержит актуальную «моментальную» статистику выполнения и включает более 40 различных метрик;</w:t>
      </w:r>
    </w:p>
    <w:p w14:paraId="791B4233" w14:textId="77777777" w:rsidR="00C57904" w:rsidRDefault="00C57904" w:rsidP="00C57904">
      <w:pPr>
        <w:ind w:left="1134" w:hanging="1134"/>
      </w:pPr>
      <w:r>
        <w:lastRenderedPageBreak/>
        <w:t xml:space="preserve">            2) </w:t>
      </w:r>
      <w:proofErr w:type="spellStart"/>
      <w:r>
        <w:t>plot_data</w:t>
      </w:r>
      <w:proofErr w:type="spellEnd"/>
      <w:r>
        <w:t xml:space="preserve"> — содержит историческую статистику в формате CSV, где каждая строка соответствует определенному моменту времени. Этот файл используется для построения графиков эволюции покрытия, количества сбоев, производительности и других метрик на протяжении всего сеанса </w:t>
      </w:r>
      <w:proofErr w:type="spellStart"/>
      <w:r>
        <w:t>фаззинга</w:t>
      </w:r>
      <w:proofErr w:type="spellEnd"/>
      <w:r>
        <w:t>;</w:t>
      </w:r>
    </w:p>
    <w:p w14:paraId="25C7A2DA" w14:textId="77777777" w:rsidR="00C57904" w:rsidRDefault="00C57904" w:rsidP="00C57904">
      <w:r>
        <w:t xml:space="preserve">в) служебные файлы для работы </w:t>
      </w:r>
      <w:proofErr w:type="spellStart"/>
      <w:r>
        <w:t>фаззера</w:t>
      </w:r>
      <w:proofErr w:type="spellEnd"/>
      <w:r>
        <w:t>:</w:t>
      </w:r>
    </w:p>
    <w:p w14:paraId="76BF56A4" w14:textId="77777777" w:rsidR="00C57904" w:rsidRDefault="00C57904" w:rsidP="00C57904">
      <w:pPr>
        <w:ind w:left="1134" w:hanging="1134"/>
      </w:pPr>
      <w:r>
        <w:t xml:space="preserve">            1) </w:t>
      </w:r>
      <w:proofErr w:type="spellStart"/>
      <w:r>
        <w:t>fuzz_bitmap</w:t>
      </w:r>
      <w:proofErr w:type="spellEnd"/>
      <w:r>
        <w:t xml:space="preserve"> — битовая карта покрытия кода. Это внутренняя структура данных AFL++, в которой битами отмечаются выполненные базовые блоки и переходы между ними. Является основой для обратной связи и определения «интересных» кейсов;</w:t>
      </w:r>
    </w:p>
    <w:p w14:paraId="256BBC6E" w14:textId="77777777" w:rsidR="00C57904" w:rsidRDefault="00C57904" w:rsidP="00C57904">
      <w:pPr>
        <w:ind w:left="1134" w:hanging="1134"/>
      </w:pPr>
      <w:r>
        <w:t xml:space="preserve">            2) </w:t>
      </w:r>
      <w:proofErr w:type="spellStart"/>
      <w:r>
        <w:t>cmdline</w:t>
      </w:r>
      <w:proofErr w:type="spellEnd"/>
      <w:r>
        <w:t xml:space="preserve"> — текстовый файл, содержащий полную командную строку, с которой был запущен данный экземпляр </w:t>
      </w:r>
      <w:proofErr w:type="spellStart"/>
      <w:r>
        <w:t>afl-fuzz</w:t>
      </w:r>
      <w:proofErr w:type="spellEnd"/>
      <w:r>
        <w:t>. Полезен для воспроизведения сеанса;</w:t>
      </w:r>
    </w:p>
    <w:p w14:paraId="31287C56" w14:textId="77777777" w:rsidR="00C57904" w:rsidRDefault="00C57904" w:rsidP="00C57904">
      <w:pPr>
        <w:ind w:left="1134" w:hanging="1134"/>
      </w:pPr>
      <w:r>
        <w:t xml:space="preserve">            3) </w:t>
      </w:r>
      <w:proofErr w:type="spellStart"/>
      <w:r>
        <w:t>target_hash</w:t>
      </w:r>
      <w:proofErr w:type="spellEnd"/>
      <w:r>
        <w:t xml:space="preserve"> — файл, содержащий хэш-сумму инструментированного бинарного файла цели. Используется AFL++ для валидации, что последующие запуски </w:t>
      </w:r>
      <w:proofErr w:type="spellStart"/>
      <w:r>
        <w:t>фаззинга</w:t>
      </w:r>
      <w:proofErr w:type="spellEnd"/>
      <w:r>
        <w:t xml:space="preserve"> выполняются на той же версии программы, что и первоначальная сессия, во избежание порчи данных;</w:t>
      </w:r>
    </w:p>
    <w:p w14:paraId="7936C7CE" w14:textId="77777777" w:rsidR="00C57904" w:rsidRDefault="00C57904" w:rsidP="00C57904">
      <w:pPr>
        <w:ind w:left="1134" w:hanging="1134"/>
      </w:pPr>
      <w:r>
        <w:t xml:space="preserve">            4) </w:t>
      </w:r>
      <w:proofErr w:type="spellStart"/>
      <w:r>
        <w:t>fuzzer_setup</w:t>
      </w:r>
      <w:proofErr w:type="spellEnd"/>
      <w:r>
        <w:t xml:space="preserve"> — конфигурационный файл, в котором сохраняются ключевые настройки </w:t>
      </w:r>
      <w:proofErr w:type="spellStart"/>
      <w:r>
        <w:t>фаззера</w:t>
      </w:r>
      <w:proofErr w:type="spellEnd"/>
      <w:r>
        <w:t xml:space="preserve"> (например, пути к </w:t>
      </w:r>
      <w:proofErr w:type="spellStart"/>
      <w:r>
        <w:t>бинарнику</w:t>
      </w:r>
      <w:proofErr w:type="spellEnd"/>
      <w:r>
        <w:t>, аргументы командной строки, настройки таймаутов). Он обеспечивает согласованность параметров при перезапуске;</w:t>
      </w:r>
    </w:p>
    <w:p w14:paraId="459C1E80" w14:textId="77777777" w:rsidR="00C57904" w:rsidRPr="00D70951" w:rsidRDefault="00C57904" w:rsidP="00C57904">
      <w:pPr>
        <w:ind w:left="1134" w:hanging="1134"/>
      </w:pPr>
      <w:r>
        <w:t xml:space="preserve">            5) </w:t>
      </w:r>
      <w:proofErr w:type="spellStart"/>
      <w:r>
        <w:t>fastresume.bin</w:t>
      </w:r>
      <w:proofErr w:type="spellEnd"/>
      <w:r>
        <w:t xml:space="preserve"> — файл контрольной точки, позволяющий </w:t>
      </w:r>
      <w:proofErr w:type="spellStart"/>
      <w:r>
        <w:t>фаззеру</w:t>
      </w:r>
      <w:proofErr w:type="spellEnd"/>
      <w:r>
        <w:t xml:space="preserve"> после аварийного завершения или перезапуска быстро восстановить свое внутреннее состояние и продолжить </w:t>
      </w:r>
      <w:proofErr w:type="spellStart"/>
      <w:r>
        <w:t>фаззинг</w:t>
      </w:r>
      <w:proofErr w:type="spellEnd"/>
      <w:r>
        <w:t xml:space="preserve"> с минимальной потерей прогресса.</w:t>
      </w:r>
    </w:p>
    <w:p w14:paraId="114AE74D" w14:textId="77777777" w:rsidR="00C57904" w:rsidRPr="00D70951" w:rsidRDefault="00C57904" w:rsidP="00C57904"/>
    <w:p w14:paraId="01981D70" w14:textId="77777777" w:rsidR="00C57904" w:rsidRDefault="00C57904" w:rsidP="00C57904">
      <w:pPr>
        <w:pStyle w:val="2"/>
      </w:pPr>
      <w:bookmarkStart w:id="68" w:name="_Toc216044850"/>
      <w:bookmarkStart w:id="69" w:name="_Toc216059183"/>
      <w:bookmarkStart w:id="70" w:name="_Toc216059695"/>
      <w:bookmarkStart w:id="71" w:name="_Toc217052671"/>
      <w:bookmarkStart w:id="72" w:name="_Toc217381977"/>
      <w:bookmarkStart w:id="73" w:name="_Toc217404196"/>
      <w:bookmarkStart w:id="74" w:name="_Toc217406865"/>
      <w:bookmarkStart w:id="75" w:name="_Toc217407636"/>
      <w:r w:rsidRPr="00FF6E8D">
        <w:t xml:space="preserve">2.2 </w:t>
      </w:r>
      <w:r>
        <w:t>Основные сложности анализа</w:t>
      </w:r>
      <w:bookmarkEnd w:id="68"/>
      <w:bookmarkEnd w:id="69"/>
      <w:bookmarkEnd w:id="70"/>
      <w:bookmarkEnd w:id="71"/>
      <w:bookmarkEnd w:id="72"/>
      <w:bookmarkEnd w:id="73"/>
      <w:bookmarkEnd w:id="74"/>
      <w:bookmarkEnd w:id="75"/>
    </w:p>
    <w:p w14:paraId="43AE0876" w14:textId="77777777" w:rsidR="00C57904" w:rsidRPr="00FF6E8D" w:rsidRDefault="00C57904" w:rsidP="00C57904"/>
    <w:p w14:paraId="0687683F" w14:textId="77777777" w:rsidR="00C57904" w:rsidRDefault="00C57904" w:rsidP="00C57904">
      <w:r>
        <w:t xml:space="preserve">Основные сложности обработки результатов </w:t>
      </w:r>
      <w:proofErr w:type="spellStart"/>
      <w:r>
        <w:t>фаззинг</w:t>
      </w:r>
      <w:proofErr w:type="spellEnd"/>
      <w:r>
        <w:t xml:space="preserve">-тестирования возникают из-за фундаментального несоответствия между скоростью </w:t>
      </w:r>
      <w:r>
        <w:lastRenderedPageBreak/>
        <w:t xml:space="preserve">автоматической генерации тестовых кейсов и возможностями их ручного анализа. Современные </w:t>
      </w:r>
      <w:proofErr w:type="spellStart"/>
      <w:r>
        <w:t>фаззеры</w:t>
      </w:r>
      <w:proofErr w:type="spellEnd"/>
      <w:r>
        <w:t xml:space="preserve"> способны выполнять тысячи тестовых запусков в секунду, что приводит к накоплению значительного объема данных, обработка которых традиционными методами становится практически неосуществимой.</w:t>
      </w:r>
    </w:p>
    <w:p w14:paraId="13B6DB82" w14:textId="77777777" w:rsidR="00C57904" w:rsidRDefault="00C57904" w:rsidP="00C57904">
      <w:r>
        <w:t xml:space="preserve">Ключевой проблемой является недостаточная эффективность базовой дедупликации, которую выполняют </w:t>
      </w:r>
      <w:proofErr w:type="spellStart"/>
      <w:r>
        <w:t>фаззеры</w:t>
      </w:r>
      <w:proofErr w:type="spellEnd"/>
      <w:r>
        <w:t xml:space="preserve">. Такие инструменты как AFL++ используют для группировки результатов хэши путей выполнения, что позволяет отсеять только явные дубликаты. Однако на практике различные входные данные могут приводить к одной и той же уязвимости через разные пути выполнения программы, что классифицируется </w:t>
      </w:r>
      <w:proofErr w:type="spellStart"/>
      <w:r>
        <w:t>фаззером</w:t>
      </w:r>
      <w:proofErr w:type="spellEnd"/>
      <w:r>
        <w:t xml:space="preserve"> как отдельные уникальные сбои. Выявление таких семантически эквивалентных случаев требует анализа каждого краша.</w:t>
      </w:r>
    </w:p>
    <w:p w14:paraId="690FBA8E" w14:textId="77777777" w:rsidR="00C57904" w:rsidRDefault="00C57904" w:rsidP="00C57904">
      <w:r>
        <w:t xml:space="preserve">Временные затраты на анализ каждого уникального сбоя составляют от 15 минут работы. Этот процесс включает несколько этапов: воспроизведение сбоя, минимизацию тестового кейса, анализ под отладчиком, интерпретацию результатов и оценку потенциальной </w:t>
      </w:r>
      <w:proofErr w:type="spellStart"/>
      <w:r>
        <w:t>эксплуатабельности</w:t>
      </w:r>
      <w:proofErr w:type="spellEnd"/>
      <w:r>
        <w:t>.</w:t>
      </w:r>
    </w:p>
    <w:p w14:paraId="1B74B97F" w14:textId="77777777" w:rsidR="00C57904" w:rsidRDefault="00C57904" w:rsidP="00C57904">
      <w:r>
        <w:t xml:space="preserve">Дополнительную сложность создает проблема избыточности данных в тестовых кейсах. Даже после минимализации, выполняемой </w:t>
      </w:r>
      <w:proofErr w:type="spellStart"/>
      <w:r>
        <w:t>фаззером</w:t>
      </w:r>
      <w:proofErr w:type="spellEnd"/>
      <w:r>
        <w:t xml:space="preserve">, файлы часто содержат значительный объем информации, не имеющей отношения к триггеру уязвимости. Дальнейшее упрощение этих файлов с использованием инструментов типа </w:t>
      </w:r>
      <w:proofErr w:type="spellStart"/>
      <w:r>
        <w:t>afl-tmin</w:t>
      </w:r>
      <w:proofErr w:type="spellEnd"/>
      <w:r>
        <w:t xml:space="preserve"> требует дополнительных вычислительных ресурсов и времени.</w:t>
      </w:r>
    </w:p>
    <w:p w14:paraId="67FD03CB" w14:textId="77777777" w:rsidR="00C57904" w:rsidRDefault="00C57904" w:rsidP="00C57904">
      <w:r>
        <w:t xml:space="preserve">Для полноценного понимания природы сбоя недостаточно анализа только краш-файла. Необходим доступ к сопутствующей информации: соответствующему тестовому кейсу из </w:t>
      </w:r>
      <w:proofErr w:type="spellStart"/>
      <w:r>
        <w:t>queue</w:t>
      </w:r>
      <w:proofErr w:type="spellEnd"/>
      <w:r>
        <w:t xml:space="preserve">/, статистике выполнения </w:t>
      </w:r>
      <w:proofErr w:type="spellStart"/>
      <w:r>
        <w:t>fuzzer_stats</w:t>
      </w:r>
      <w:proofErr w:type="spellEnd"/>
      <w:r>
        <w:t>, а в идеале — к отладочным символам и исходному коду программы. Отсутствие этого контекста значительно усложняет анализ.</w:t>
      </w:r>
    </w:p>
    <w:p w14:paraId="70876799" w14:textId="77777777" w:rsidR="00C57904" w:rsidRDefault="00C57904" w:rsidP="00C57904">
      <w:r>
        <w:t xml:space="preserve">Существенной проблемой является также высокий процент ложных и </w:t>
      </w:r>
      <w:proofErr w:type="spellStart"/>
      <w:r>
        <w:t>низкокритичных</w:t>
      </w:r>
      <w:proofErr w:type="spellEnd"/>
      <w:r>
        <w:t xml:space="preserve"> срабатываний. Значительная часть обнаруженных сбоев может быть связана с особенностями </w:t>
      </w:r>
      <w:proofErr w:type="spellStart"/>
      <w:r>
        <w:t>инструментации</w:t>
      </w:r>
      <w:proofErr w:type="spellEnd"/>
      <w:r>
        <w:t xml:space="preserve">, ошибками в тестовом окружении </w:t>
      </w:r>
      <w:r>
        <w:lastRenderedPageBreak/>
        <w:t>или некритичными программными дефектами, не представляющими угрозы безопасности. Фильтрация таких случаев требует дополнительного анализа и верификации.</w:t>
      </w:r>
    </w:p>
    <w:p w14:paraId="159E4528" w14:textId="77777777" w:rsidR="00C57904" w:rsidRDefault="00C57904" w:rsidP="00C57904">
      <w:r>
        <w:t xml:space="preserve">Эти факторы в совокупности создают высокий барьер для внедрения и эффективного использования </w:t>
      </w:r>
      <w:proofErr w:type="spellStart"/>
      <w:r>
        <w:t>фаззинг</w:t>
      </w:r>
      <w:proofErr w:type="spellEnd"/>
      <w:r>
        <w:t>-тестирования.</w:t>
      </w:r>
    </w:p>
    <w:p w14:paraId="73CFCAA6" w14:textId="77777777" w:rsidR="00C57904" w:rsidRPr="00B83317" w:rsidRDefault="00C57904" w:rsidP="00C57904"/>
    <w:p w14:paraId="059E2836" w14:textId="77777777" w:rsidR="00C57904" w:rsidRDefault="00C57904" w:rsidP="00C57904">
      <w:pPr>
        <w:pStyle w:val="2"/>
      </w:pPr>
      <w:bookmarkStart w:id="76" w:name="_Toc217052672"/>
      <w:bookmarkStart w:id="77" w:name="_Toc217381978"/>
      <w:bookmarkStart w:id="78" w:name="_Toc217404197"/>
      <w:bookmarkStart w:id="79" w:name="_Toc217406866"/>
      <w:bookmarkStart w:id="80" w:name="_Toc217407637"/>
      <w:r w:rsidRPr="00B83317">
        <w:t>2.</w:t>
      </w:r>
      <w:r>
        <w:t>3</w:t>
      </w:r>
      <w:r w:rsidRPr="00B83317">
        <w:t xml:space="preserve"> Проблемы классификации и оценки критичности</w:t>
      </w:r>
      <w:bookmarkEnd w:id="76"/>
      <w:bookmarkEnd w:id="77"/>
      <w:bookmarkEnd w:id="78"/>
      <w:bookmarkEnd w:id="79"/>
      <w:bookmarkEnd w:id="80"/>
    </w:p>
    <w:p w14:paraId="1F79544B" w14:textId="77777777" w:rsidR="00C57904" w:rsidRPr="00B83317" w:rsidRDefault="00C57904" w:rsidP="00C57904">
      <w:pPr>
        <w:rPr>
          <w:b/>
          <w:bCs/>
        </w:rPr>
      </w:pPr>
    </w:p>
    <w:p w14:paraId="0CA38F53" w14:textId="77777777" w:rsidR="00C57904" w:rsidRDefault="00C57904" w:rsidP="00C57904">
      <w:r>
        <w:t xml:space="preserve">После того как результаты </w:t>
      </w:r>
      <w:proofErr w:type="spellStart"/>
      <w:r>
        <w:t>фаззинга</w:t>
      </w:r>
      <w:proofErr w:type="spellEnd"/>
      <w:r>
        <w:t xml:space="preserve"> собраны и очищены от дубликатов, встает главный вопрос: что именно нашёл </w:t>
      </w:r>
      <w:proofErr w:type="spellStart"/>
      <w:r>
        <w:t>фаззер</w:t>
      </w:r>
      <w:proofErr w:type="spellEnd"/>
      <w:r>
        <w:t xml:space="preserve"> и насколько это опасно? Ответить на него непросто. С одной стороны, нужно дать точную и полезную информацию. С другой — эту информацию нужно получить автоматически, без участия эксперта.</w:t>
      </w:r>
    </w:p>
    <w:p w14:paraId="79BE20F7" w14:textId="77777777" w:rsidR="00C57904" w:rsidRDefault="00C57904" w:rsidP="00C57904">
      <w:r>
        <w:t xml:space="preserve">Распространённым инструментом для анализа является </w:t>
      </w:r>
      <w:proofErr w:type="spellStart"/>
      <w:r>
        <w:t>Crashwalk</w:t>
      </w:r>
      <w:proofErr w:type="spellEnd"/>
      <w:r>
        <w:t xml:space="preserve">. Он автоматизирует обработку крашей: запускает их под отладчиком GDB и использует эвристический скрипт </w:t>
      </w:r>
      <w:proofErr w:type="spellStart"/>
      <w:r>
        <w:t>exploitable</w:t>
      </w:r>
      <w:proofErr w:type="spellEnd"/>
      <w:r>
        <w:t xml:space="preserve"> для предварительной оценки. В результате каждый сбой получает одну из категорий: EXPLOITABLE, PROBABLY_EXPLOITABLE, UNKNOWN или NOT_EXPLOITABLE. Хотя это удобно для первичной сортировки, такая классификация остаётся поверхностной. Она не определяет конкретный тип уязвимости — разработчик видит лишь метку «вероятно опасен», но не получает ответа, о какой ошибке идет речь и как её исправить.</w:t>
      </w:r>
    </w:p>
    <w:p w14:paraId="0E039E51" w14:textId="77777777" w:rsidR="00C57904" w:rsidRDefault="00C57904" w:rsidP="00C57904">
      <w:r>
        <w:t xml:space="preserve">Противоположный подход — использование детальной системы CWE (Common </w:t>
      </w:r>
      <w:proofErr w:type="spellStart"/>
      <w:r>
        <w:t>Weakness</w:t>
      </w:r>
      <w:proofErr w:type="spellEnd"/>
      <w:r>
        <w:t xml:space="preserve"> </w:t>
      </w:r>
      <w:proofErr w:type="spellStart"/>
      <w:r>
        <w:t>Enumeration</w:t>
      </w:r>
      <w:proofErr w:type="spellEnd"/>
      <w:r>
        <w:t>). Это обширный каталог, где для каждого типа уязвимости есть своя чёткая категория. Однако на практике автоматическое и точное сопоставление произвольного краша с конкретной категорией CWE сталкивается с фундаментальной проблемой: оно требует семантического понимания кода и контекста ошибки, что сложно для полной автоматизации.</w:t>
      </w:r>
    </w:p>
    <w:p w14:paraId="3BDD4332" w14:textId="77777777" w:rsidR="00C57904" w:rsidRDefault="00C57904" w:rsidP="00C57904">
      <w:r>
        <w:t xml:space="preserve">Существует и промежуточный вариант — классификация по сигналам операционной системы. AFL++ фиксирует сигнал, вызвавший сбой (например, </w:t>
      </w:r>
      <w:r>
        <w:lastRenderedPageBreak/>
        <w:t>SIGSEGV). Проблема в том, что один и тот же сигнал может указывать на десятки принципиально разных проблем в коде. Сигнал лишь констатирует факт падения, но не объясняет его природу.</w:t>
      </w:r>
    </w:p>
    <w:p w14:paraId="3267B0BA" w14:textId="77777777" w:rsidR="00C57904" w:rsidRDefault="00C57904" w:rsidP="00C57904">
      <w:r>
        <w:t xml:space="preserve">Таким образом, возникает смысловой разрыв: с одной стороны — быстрые, но поверхностные методы (бинарная оценка опасности), с другой — точные, но практически не автоматизируемые в общем случае подходы (полная классификация по CWE). Классификация по сигналам не может этот разрыв заполнить. В результате ценная работа </w:t>
      </w:r>
      <w:proofErr w:type="spellStart"/>
      <w:r>
        <w:t>фаззера</w:t>
      </w:r>
      <w:proofErr w:type="spellEnd"/>
      <w:r>
        <w:t xml:space="preserve"> часто теряется.</w:t>
      </w:r>
    </w:p>
    <w:p w14:paraId="4EF3A80F" w14:textId="77777777" w:rsidR="00C57904" w:rsidRDefault="00C57904" w:rsidP="00C57904">
      <w:r>
        <w:t xml:space="preserve">Однако современные исследования и практика показывают, что этот разрыв можно преодолеть, если не ставить задачу всеобъемлющей классификации, а сфокусироваться на ограниченном, но критически важном подмножестве уязвимостей. Анализ промышленных данных </w:t>
      </w:r>
      <w:proofErr w:type="spellStart"/>
      <w:r>
        <w:t>фаззинга</w:t>
      </w:r>
      <w:proofErr w:type="spellEnd"/>
      <w:r>
        <w:t>, например, отчёт Code Intelligence за 202</w:t>
      </w:r>
      <w:r w:rsidRPr="00215762">
        <w:t>4</w:t>
      </w:r>
      <w:r>
        <w:t xml:space="preserve"> год, демонстрирует, что подавляющее большинство реальных, опасных уязвимостей в программном обеспечении на C/C++ относится к небольшому числу классов, которые имеют четкие, автоматически распознаваемые паттерны в данных. К ним относятся CWE-787, CWE-125,</w:t>
      </w:r>
      <w:r w:rsidRPr="00215762">
        <w:t xml:space="preserve"> </w:t>
      </w:r>
      <w:r>
        <w:t>CWE-416, CWE-1</w:t>
      </w:r>
      <w:r w:rsidRPr="00215762">
        <w:t xml:space="preserve">19, </w:t>
      </w:r>
      <w:r>
        <w:t>CWE-476</w:t>
      </w:r>
      <w:r w:rsidRPr="00215762">
        <w:t xml:space="preserve">, </w:t>
      </w:r>
      <w:r>
        <w:rPr>
          <w:lang w:val="en-US"/>
        </w:rPr>
        <w:t>CWE</w:t>
      </w:r>
      <w:r w:rsidRPr="00215762">
        <w:t>-190</w:t>
      </w:r>
      <w:r>
        <w:t>.</w:t>
      </w:r>
    </w:p>
    <w:p w14:paraId="689AA348" w14:textId="65199874" w:rsidR="00C57904" w:rsidRPr="00D70951" w:rsidRDefault="00C57904" w:rsidP="00F2612A">
      <w:r w:rsidRPr="006C5625">
        <w:t>Это открывает путь к созданию прагматичного инструмента, реализующего стратегию приоритетной классификации. Вместо попытки решить нерешаемую в общем виде задачу полного маппинга на CWE, он фокусируется на автоматическом выявлении и пометке критических уязвимостей безопасности, предоставляя разработчику чёткий сигнал для немедленного действия. Все остальные сбои — от арифметических ошибок и нарушений доступа до логических несоответствий — не игнорируются, а классифицируются в общую таксономию ошибок выполнения. Такой инструмент преобразует</w:t>
      </w:r>
      <w:r>
        <w:t xml:space="preserve"> </w:t>
      </w:r>
      <w:r w:rsidRPr="006C5625">
        <w:t xml:space="preserve">данные </w:t>
      </w:r>
      <w:proofErr w:type="spellStart"/>
      <w:r w:rsidRPr="006C5625">
        <w:t>фаззера</w:t>
      </w:r>
      <w:proofErr w:type="spellEnd"/>
      <w:r>
        <w:t xml:space="preserve"> в </w:t>
      </w:r>
      <w:r w:rsidRPr="006C5625">
        <w:t xml:space="preserve">структурированный отчёт, где критические уязвимости визуально выделены, а сопутствующие ошибки систематизированы. Это предоставляет разработчику полную предметную картину для исправления дефектов, превращая </w:t>
      </w:r>
      <w:proofErr w:type="spellStart"/>
      <w:r w:rsidRPr="006C5625">
        <w:t>фаззинг</w:t>
      </w:r>
      <w:proofErr w:type="spellEnd"/>
      <w:r w:rsidRPr="006C5625">
        <w:t xml:space="preserve"> из генератора данных в полноценную часть процесса разработки.</w:t>
      </w:r>
    </w:p>
    <w:p w14:paraId="0F76EF14" w14:textId="77777777" w:rsidR="00C57904" w:rsidRPr="00B83317" w:rsidRDefault="00C57904" w:rsidP="00C57904">
      <w:pPr>
        <w:pStyle w:val="2"/>
      </w:pPr>
      <w:bookmarkStart w:id="81" w:name="_Toc217052673"/>
      <w:bookmarkStart w:id="82" w:name="_Toc217381979"/>
      <w:bookmarkStart w:id="83" w:name="_Toc217404198"/>
      <w:bookmarkStart w:id="84" w:name="_Toc217406867"/>
      <w:bookmarkStart w:id="85" w:name="_Toc217407638"/>
      <w:r w:rsidRPr="00B83317">
        <w:lastRenderedPageBreak/>
        <w:t>2.</w:t>
      </w:r>
      <w:r>
        <w:t>4</w:t>
      </w:r>
      <w:r w:rsidRPr="00B83317">
        <w:t xml:space="preserve"> Пример: анализ результатов </w:t>
      </w:r>
      <w:proofErr w:type="spellStart"/>
      <w:r w:rsidRPr="00B83317">
        <w:t>фаззинга</w:t>
      </w:r>
      <w:proofErr w:type="spellEnd"/>
      <w:r w:rsidRPr="00B83317">
        <w:t xml:space="preserve"> jhead</w:t>
      </w:r>
      <w:r w:rsidRPr="00215762">
        <w:t>-</w:t>
      </w:r>
      <w:r w:rsidRPr="00B83317">
        <w:t>2.90</w:t>
      </w:r>
      <w:bookmarkEnd w:id="81"/>
      <w:bookmarkEnd w:id="82"/>
      <w:bookmarkEnd w:id="83"/>
      <w:bookmarkEnd w:id="84"/>
      <w:bookmarkEnd w:id="85"/>
    </w:p>
    <w:p w14:paraId="60BE97A6" w14:textId="77777777" w:rsidR="00C57904" w:rsidRDefault="00C57904" w:rsidP="00C57904"/>
    <w:p w14:paraId="0ACC9CCA" w14:textId="77777777" w:rsidR="00C57904" w:rsidRDefault="00C57904" w:rsidP="00C57904">
      <w:r>
        <w:t xml:space="preserve">Чтобы показать, с какими проблемами сталкивается анализ на практике, рассмотрим реальный результат </w:t>
      </w:r>
      <w:proofErr w:type="spellStart"/>
      <w:r>
        <w:t>фаззинга</w:t>
      </w:r>
      <w:proofErr w:type="spellEnd"/>
      <w:r>
        <w:t xml:space="preserve"> утилиты jhead</w:t>
      </w:r>
      <w:r w:rsidRPr="00215762">
        <w:t>-</w:t>
      </w:r>
      <w:r>
        <w:t>2.90 (рис. 4). После 5 часов 24 минут работы AFL++ было получено 64 файла с уникальными крашами.</w:t>
      </w:r>
    </w:p>
    <w:p w14:paraId="66A7B0EC" w14:textId="77777777" w:rsidR="00C57904" w:rsidRDefault="00C57904" w:rsidP="00C57904"/>
    <w:p w14:paraId="4A3B28C6" w14:textId="77777777" w:rsidR="00C57904" w:rsidRDefault="00C57904" w:rsidP="00C57904">
      <w:pPr>
        <w:ind w:firstLine="0"/>
        <w:jc w:val="center"/>
      </w:pPr>
      <w:r>
        <w:rPr>
          <w:noProof/>
        </w:rPr>
        <w:drawing>
          <wp:inline distT="0" distB="0" distL="0" distR="0" wp14:anchorId="6711ABB4" wp14:editId="2BF504BD">
            <wp:extent cx="5615305" cy="3783543"/>
            <wp:effectExtent l="0" t="0" r="4445" b="7620"/>
            <wp:docPr id="5684303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81" cy="3789119"/>
                    </a:xfrm>
                    <a:prstGeom prst="rect">
                      <a:avLst/>
                    </a:prstGeom>
                    <a:noFill/>
                    <a:ln>
                      <a:noFill/>
                    </a:ln>
                  </pic:spPr>
                </pic:pic>
              </a:graphicData>
            </a:graphic>
          </wp:inline>
        </w:drawing>
      </w:r>
    </w:p>
    <w:p w14:paraId="5A980201" w14:textId="77777777" w:rsidR="00C57904" w:rsidRDefault="00C57904" w:rsidP="00C57904">
      <w:pPr>
        <w:ind w:firstLine="0"/>
        <w:jc w:val="center"/>
      </w:pPr>
      <w:r w:rsidRPr="00B83317">
        <w:t xml:space="preserve">Рисунок </w:t>
      </w:r>
      <w:r>
        <w:t>4</w:t>
      </w:r>
      <w:r w:rsidRPr="00B83317">
        <w:t xml:space="preserve"> — Статус-скрин AFL++ после 5 часов 24 минут </w:t>
      </w:r>
      <w:proofErr w:type="spellStart"/>
      <w:r w:rsidRPr="00B83317">
        <w:t>фаззинга</w:t>
      </w:r>
      <w:proofErr w:type="spellEnd"/>
      <w:r w:rsidRPr="00B83317">
        <w:t xml:space="preserve"> утилиты </w:t>
      </w:r>
      <w:proofErr w:type="spellStart"/>
      <w:r w:rsidRPr="00B83317">
        <w:t>jhead</w:t>
      </w:r>
      <w:proofErr w:type="spellEnd"/>
    </w:p>
    <w:p w14:paraId="1491C48C" w14:textId="77777777" w:rsidR="00C57904" w:rsidRPr="00215762" w:rsidRDefault="00C57904" w:rsidP="00C57904">
      <w:pPr>
        <w:ind w:firstLine="0"/>
        <w:jc w:val="center"/>
      </w:pPr>
    </w:p>
    <w:p w14:paraId="372DDCB7" w14:textId="77777777" w:rsidR="00C57904" w:rsidRDefault="00C57904" w:rsidP="00C57904">
      <w:r>
        <w:t xml:space="preserve">Теперь представим, что хотим понять, что же нашел </w:t>
      </w:r>
      <w:proofErr w:type="spellStart"/>
      <w:r>
        <w:t>фаззер</w:t>
      </w:r>
      <w:proofErr w:type="spellEnd"/>
      <w:r>
        <w:t>. Для этого нужно проанализировать каждый из этих 64 файлов. Вот как выглядел бы этот процесс и почему он вызывает сложности:</w:t>
      </w:r>
    </w:p>
    <w:p w14:paraId="7579389C" w14:textId="77777777" w:rsidR="00C57904" w:rsidRDefault="00C57904" w:rsidP="00C57904">
      <w:r>
        <w:t xml:space="preserve">- предварительная обработка (дедупликация и минимизация): даже после того, как AFL++ отобрал «уникальные» краши, многие из них могут указывать на одну и ту же ошибку в коде. Чтобы найти настоящие дубликаты, нужно вручную сравнить трассировки стеков. Это уже десятки сравнений. Затем каждый файл нужно упростить с помощью специальных утилит (вроде </w:t>
      </w:r>
      <w:proofErr w:type="spellStart"/>
      <w:r>
        <w:t>afl-tmin</w:t>
      </w:r>
      <w:proofErr w:type="spellEnd"/>
      <w:r>
        <w:t xml:space="preserve">), </w:t>
      </w:r>
      <w:r>
        <w:lastRenderedPageBreak/>
        <w:t>чтобы убрать лишние данные, не влияющие на сбой. Только на эту подготовку для 64 файлов ушло бы дополнительно 3-4 часа машинного времени;</w:t>
      </w:r>
    </w:p>
    <w:p w14:paraId="467DBA99" w14:textId="77777777" w:rsidR="00C57904" w:rsidRDefault="00C57904" w:rsidP="00C57904">
      <w:r>
        <w:t>- понимание причины сбоя: теперь нужно запустить каждый упрощенный файл под отладчиком (GDB) и посмотреть, где и почему программа упала. AFL++ говорит нам лишь сигнал: например, SIGSEGV — ошибка доступа к памяти. Но это всё равно что сказать «у пациента температура». Причина может быть любой. Определить, какой именно случай перед нами, без анализа — невозможно;</w:t>
      </w:r>
    </w:p>
    <w:p w14:paraId="606C5838" w14:textId="77777777" w:rsidR="00C57904" w:rsidRDefault="00C57904" w:rsidP="00C57904">
      <w:r>
        <w:t xml:space="preserve">- сопоставление с кодом и классификация: это самый сложный этап. Нужно взять адрес из трассировки стека, найти соответствующую ему функцию в исходном коде </w:t>
      </w:r>
      <w:proofErr w:type="spellStart"/>
      <w:r>
        <w:t>jhead</w:t>
      </w:r>
      <w:proofErr w:type="spellEnd"/>
      <w:r>
        <w:t>, понять логику кода вокруг этого места и установить точный тип уязвимости. На один такой разбор у опытного специалиста уйдет примерно от 15 минут. Если посчитать, то даже по минимуму на 64 краша это 16 часов работы, а если ситуация попалась не из простых, то еще больше времени;</w:t>
      </w:r>
    </w:p>
    <w:p w14:paraId="378157FA" w14:textId="77777777" w:rsidR="00C57904" w:rsidRDefault="00C57904" w:rsidP="00C57904">
      <w:r>
        <w:t>- оценка и отчетность: после того как мы поняли тип каждой ошибки, нужно оценить её критичность (насколько она опасна) и подготовить понятный отчет для разработчиков, которые будут ошибки исправлять. Без автоматизации это тоже долгий и субъективный процесс.</w:t>
      </w:r>
    </w:p>
    <w:p w14:paraId="7818E06B" w14:textId="77777777" w:rsidR="00C57904" w:rsidRDefault="00C57904" w:rsidP="00C57904">
      <w:r>
        <w:t>Выводы из этого мысленного эксперимента:</w:t>
      </w:r>
    </w:p>
    <w:p w14:paraId="6D665776" w14:textId="77777777" w:rsidR="00C57904" w:rsidRDefault="00C57904" w:rsidP="00C57904">
      <w:r>
        <w:t>- время анализа в разы превышает время тестирования. Это делает ручной подход экономически невыгодным;</w:t>
      </w:r>
    </w:p>
    <w:p w14:paraId="0A364DF8" w14:textId="77777777" w:rsidR="00C57904" w:rsidRDefault="00C57904" w:rsidP="00C57904">
      <w:r>
        <w:t>- без точной классификации результаты бесполезны. Знать, что «программа где-то падает» — недостаточно. Нужно понимать тип ошибки, чтобы её исправить;</w:t>
      </w:r>
    </w:p>
    <w:p w14:paraId="6059DF8F" w14:textId="77777777" w:rsidR="00C57904" w:rsidRDefault="00C57904" w:rsidP="00C57904">
      <w:r>
        <w:t xml:space="preserve">- объем данных делает ручной анализ нерациональным. Команды разработки просто не могут выделить неделю специалиста на разбор каждого сеанса </w:t>
      </w:r>
      <w:proofErr w:type="spellStart"/>
      <w:r>
        <w:t>фаззинга</w:t>
      </w:r>
      <w:proofErr w:type="spellEnd"/>
      <w:r>
        <w:t>;</w:t>
      </w:r>
    </w:p>
    <w:p w14:paraId="72E26130" w14:textId="05ACCA6F" w:rsidR="00C57904" w:rsidRDefault="00C57904" w:rsidP="00C57904">
      <w:r>
        <w:t xml:space="preserve">- </w:t>
      </w:r>
      <w:proofErr w:type="spellStart"/>
      <w:r>
        <w:t>фаззинг</w:t>
      </w:r>
      <w:proofErr w:type="spellEnd"/>
      <w:r>
        <w:t xml:space="preserve"> без анализа — это холостая работа. Можно запускать </w:t>
      </w:r>
      <w:proofErr w:type="spellStart"/>
      <w:r>
        <w:t>фаззер</w:t>
      </w:r>
      <w:proofErr w:type="spellEnd"/>
      <w:r>
        <w:t xml:space="preserve"> хоть сутки, но, если его выводы не будут расшифрованы, они так и останутся просто папкой с битыми файлами, а уязвимости — неисправленными.</w:t>
      </w:r>
    </w:p>
    <w:p w14:paraId="71B77262" w14:textId="77777777" w:rsidR="00C57904" w:rsidRDefault="00C57904" w:rsidP="00C57904">
      <w:r>
        <w:lastRenderedPageBreak/>
        <w:t xml:space="preserve">Этот гипотетический сценарий наглядно показывает, почему сегодня автоматизация анализа результатов не менее важна, чем сам </w:t>
      </w:r>
      <w:proofErr w:type="spellStart"/>
      <w:r>
        <w:t>фаззинг</w:t>
      </w:r>
      <w:proofErr w:type="spellEnd"/>
      <w:r>
        <w:t>. Без неё эффективное использование этого мощного метода тестирования безопасности невозможно.</w:t>
      </w:r>
    </w:p>
    <w:p w14:paraId="21EF6275" w14:textId="77777777" w:rsidR="00F2612A" w:rsidRPr="00A21488" w:rsidRDefault="00F2612A" w:rsidP="00C57904"/>
    <w:p w14:paraId="25AC14DC" w14:textId="77777777" w:rsidR="00C57904" w:rsidRPr="00783D68" w:rsidRDefault="00C57904" w:rsidP="00C57904">
      <w:pPr>
        <w:pStyle w:val="1"/>
      </w:pPr>
      <w:bookmarkStart w:id="86" w:name="_Toc216044851"/>
      <w:bookmarkStart w:id="87" w:name="_Toc216059184"/>
      <w:bookmarkStart w:id="88" w:name="_Toc216059696"/>
      <w:bookmarkStart w:id="89" w:name="_Toc217052674"/>
      <w:bookmarkStart w:id="90" w:name="_Toc217381980"/>
      <w:bookmarkStart w:id="91" w:name="_Toc217404199"/>
      <w:bookmarkStart w:id="92" w:name="_Toc217406868"/>
      <w:bookmarkStart w:id="93" w:name="_Toc217407639"/>
      <w:r>
        <w:t xml:space="preserve">3 Проектирование инструмента анализа результатов </w:t>
      </w:r>
      <w:proofErr w:type="spellStart"/>
      <w:r>
        <w:t>фаззинг</w:t>
      </w:r>
      <w:proofErr w:type="spellEnd"/>
      <w:r>
        <w:t xml:space="preserve"> тестирования</w:t>
      </w:r>
      <w:bookmarkEnd w:id="86"/>
      <w:bookmarkEnd w:id="87"/>
      <w:bookmarkEnd w:id="88"/>
      <w:r>
        <w:t xml:space="preserve"> </w:t>
      </w:r>
      <w:proofErr w:type="spellStart"/>
      <w:r>
        <w:rPr>
          <w:lang w:val="en-US"/>
        </w:rPr>
        <w:t>FuzzRay</w:t>
      </w:r>
      <w:bookmarkEnd w:id="89"/>
      <w:bookmarkEnd w:id="90"/>
      <w:bookmarkEnd w:id="91"/>
      <w:bookmarkEnd w:id="92"/>
      <w:bookmarkEnd w:id="93"/>
      <w:proofErr w:type="spellEnd"/>
    </w:p>
    <w:p w14:paraId="55A90E1E" w14:textId="77777777" w:rsidR="00C57904" w:rsidRDefault="00C57904" w:rsidP="00C57904"/>
    <w:p w14:paraId="518F78B4" w14:textId="77777777" w:rsidR="00C57904" w:rsidRDefault="00C57904" w:rsidP="00C57904">
      <w:pPr>
        <w:pStyle w:val="2"/>
      </w:pPr>
      <w:bookmarkStart w:id="94" w:name="_Toc216059185"/>
      <w:bookmarkStart w:id="95" w:name="_Toc216059697"/>
      <w:bookmarkStart w:id="96" w:name="_Toc217052675"/>
      <w:bookmarkStart w:id="97" w:name="_Toc217381981"/>
      <w:bookmarkStart w:id="98" w:name="_Toc217404200"/>
      <w:bookmarkStart w:id="99" w:name="_Toc217406869"/>
      <w:bookmarkStart w:id="100" w:name="_Toc217407640"/>
      <w:r w:rsidRPr="006C5625">
        <w:t>3.1 Концепция и архитектура инструмента</w:t>
      </w:r>
      <w:bookmarkEnd w:id="94"/>
      <w:bookmarkEnd w:id="95"/>
      <w:bookmarkEnd w:id="96"/>
      <w:bookmarkEnd w:id="97"/>
      <w:bookmarkEnd w:id="98"/>
      <w:bookmarkEnd w:id="99"/>
      <w:bookmarkEnd w:id="100"/>
    </w:p>
    <w:p w14:paraId="08166923" w14:textId="77777777" w:rsidR="00C57904" w:rsidRDefault="00C57904" w:rsidP="00C57904"/>
    <w:p w14:paraId="5ECC0BBA" w14:textId="77777777" w:rsidR="00C57904" w:rsidRDefault="00C57904" w:rsidP="00C57904">
      <w:r>
        <w:t>Основываясь на проблематике, изложенной в главе 2, целью разработки является создание инструмента, который автоматически преобразует сырые выходные данные AFL++ в структурированный отчёт. Ключевая концепция инструмента — стратегия приоритетной классификации, направленная на мгновенное выделение критических угроз при сохранении полного контекста всех обнаруженных аномалий.</w:t>
      </w:r>
    </w:p>
    <w:p w14:paraId="54EAB842" w14:textId="77777777" w:rsidR="00C57904" w:rsidRDefault="00C57904" w:rsidP="00C57904">
      <w:r>
        <w:t>Инструмент проектируется как конвейер постобработки с модульной архитектурой, представленной на рисунке 5. Каждый модуль решает конкретную задачу, передавая результаты следующему, что обеспечивает гибкость и расширяемость.</w:t>
      </w:r>
    </w:p>
    <w:p w14:paraId="4BABA613" w14:textId="77777777" w:rsidR="00C57904" w:rsidRPr="00D65DAF" w:rsidRDefault="00C57904" w:rsidP="00C57904"/>
    <w:p w14:paraId="130F0889" w14:textId="6ECED791" w:rsidR="00C57904" w:rsidRPr="00625C61" w:rsidRDefault="00B9766E" w:rsidP="00C57904">
      <w:pPr>
        <w:ind w:firstLine="0"/>
        <w:jc w:val="center"/>
      </w:pPr>
      <w:r>
        <w:object w:dxaOrig="5086" w:dyaOrig="9126" w14:anchorId="2AA83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5pt;height:456.5pt" o:ole="">
            <v:imagedata r:id="rId10" o:title=""/>
          </v:shape>
          <o:OLEObject Type="Embed" ProgID="Visio.Drawing.11" ShapeID="_x0000_i1025" DrawAspect="Content" ObjectID="_1828079176" r:id="rId11"/>
        </w:object>
      </w:r>
      <w:r w:rsidRPr="00625C61">
        <w:rPr>
          <w:noProof/>
        </w:rPr>
        <w:t xml:space="preserve"> </w:t>
      </w:r>
    </w:p>
    <w:p w14:paraId="42C73D3F" w14:textId="2E170B35" w:rsidR="00C57904" w:rsidRDefault="00C57904" w:rsidP="00C57904">
      <w:pPr>
        <w:ind w:firstLine="0"/>
        <w:jc w:val="center"/>
      </w:pPr>
      <w:r w:rsidRPr="00343FA8">
        <w:t xml:space="preserve">Рисунок 5 — </w:t>
      </w:r>
      <w:r w:rsidR="00625C61" w:rsidRPr="00625C61">
        <w:t xml:space="preserve">Блок-схема </w:t>
      </w:r>
      <w:r w:rsidR="0059142C">
        <w:t>архитектуры</w:t>
      </w:r>
      <w:r w:rsidR="00625C61" w:rsidRPr="00625C61">
        <w:t xml:space="preserve"> инструмента анализа результатов </w:t>
      </w:r>
      <w:proofErr w:type="spellStart"/>
      <w:r w:rsidR="00625C61" w:rsidRPr="00625C61">
        <w:t>фаззинг</w:t>
      </w:r>
      <w:proofErr w:type="spellEnd"/>
      <w:r w:rsidR="00625C61" w:rsidRPr="00625C61">
        <w:t>-тестирования</w:t>
      </w:r>
    </w:p>
    <w:p w14:paraId="6F862ABA" w14:textId="77777777" w:rsidR="00F2612A" w:rsidRPr="00D65DAF" w:rsidRDefault="00F2612A" w:rsidP="00C57904">
      <w:pPr>
        <w:ind w:firstLine="0"/>
        <w:jc w:val="center"/>
      </w:pPr>
    </w:p>
    <w:p w14:paraId="70856CAE" w14:textId="77777777" w:rsidR="00C57904" w:rsidRDefault="00C57904" w:rsidP="00C57904">
      <w:r>
        <w:t>Описание модулей:</w:t>
      </w:r>
    </w:p>
    <w:p w14:paraId="49A74466" w14:textId="77777777" w:rsidR="00C57904" w:rsidRPr="008648F8" w:rsidRDefault="00C57904" w:rsidP="00C57904">
      <w:r>
        <w:t xml:space="preserve">- модуль сбора данных: загружает всю структуру выходного каталога AFL++, устанавливает связи между файлами в </w:t>
      </w:r>
      <w:proofErr w:type="spellStart"/>
      <w:r>
        <w:t>crashes</w:t>
      </w:r>
      <w:proofErr w:type="spellEnd"/>
      <w:r>
        <w:t xml:space="preserve">/ и их «родителями» в </w:t>
      </w:r>
      <w:proofErr w:type="spellStart"/>
      <w:r>
        <w:t>queue</w:t>
      </w:r>
      <w:proofErr w:type="spellEnd"/>
      <w:r>
        <w:t xml:space="preserve">/, </w:t>
      </w:r>
      <w:proofErr w:type="spellStart"/>
      <w:r>
        <w:t>парсит</w:t>
      </w:r>
      <w:proofErr w:type="spellEnd"/>
      <w:r>
        <w:t xml:space="preserve"> метаданные;</w:t>
      </w:r>
    </w:p>
    <w:p w14:paraId="30F7DA31" w14:textId="77777777" w:rsidR="00C57904" w:rsidRPr="008648F8" w:rsidRDefault="00C57904" w:rsidP="00C57904">
      <w:r>
        <w:t xml:space="preserve">- модуль дедупликации: решает проблему несовершенной дедупликации AFL++, описанную в п. 2.2. Вместо хэшей путей использует для группировки </w:t>
      </w:r>
      <w:r>
        <w:lastRenderedPageBreak/>
        <w:t>анализ стека вызовов и сигнатуры санитайзеров, объединяя краши, указывающие на одну и ту же ошибку в коде;</w:t>
      </w:r>
    </w:p>
    <w:p w14:paraId="2F7A5B2D" w14:textId="77777777" w:rsidR="00C57904" w:rsidRPr="008648F8" w:rsidRDefault="00C57904" w:rsidP="00C57904">
      <w:r>
        <w:t>- модуль классификации: р</w:t>
      </w:r>
      <w:r w:rsidRPr="009432D7">
        <w:t xml:space="preserve">еализует логику классификации, описанную в п. 3.2. Анализирует поведенческие паттерны, используя оптимизированный многоуровневый подход, который учитывает современные практики </w:t>
      </w:r>
      <w:proofErr w:type="spellStart"/>
      <w:r w:rsidRPr="009432D7">
        <w:t>фаззинга</w:t>
      </w:r>
      <w:proofErr w:type="spellEnd"/>
      <w:r w:rsidRPr="009432D7">
        <w:t>. Основной акцент сделан на анализе вывода санитайзеров, как наиболее точном методе обнаружения, с сохранением встроенного GDB-анализатора как универсального механизма</w:t>
      </w:r>
      <w:r>
        <w:t>;</w:t>
      </w:r>
    </w:p>
    <w:p w14:paraId="04088ADE" w14:textId="77777777" w:rsidR="00C57904" w:rsidRPr="008648F8" w:rsidRDefault="00C57904" w:rsidP="00C57904">
      <w:r>
        <w:t>- модуль приоритизации: п</w:t>
      </w:r>
      <w:r w:rsidRPr="00BE0512">
        <w:t>рисваивает каждому классифицированному инциденту уровень критичности на основе его типа и достоверности классификации, реализуя логику приоритизации</w:t>
      </w:r>
      <w:r>
        <w:t>;</w:t>
      </w:r>
    </w:p>
    <w:p w14:paraId="56C41EFE" w14:textId="77777777" w:rsidR="00C57904" w:rsidRDefault="00C57904" w:rsidP="00C57904">
      <w:r>
        <w:t>- модуль генерации отчётов: формирует итоговый документ в формате HTML, применяя визуальное выделение для критических проблем.</w:t>
      </w:r>
    </w:p>
    <w:p w14:paraId="3CE5E6E4" w14:textId="77777777" w:rsidR="00C57904" w:rsidRDefault="00C57904" w:rsidP="00C57904"/>
    <w:p w14:paraId="5AD792E4" w14:textId="77777777" w:rsidR="00C57904" w:rsidRDefault="00C57904" w:rsidP="00C57904">
      <w:pPr>
        <w:pStyle w:val="2"/>
      </w:pPr>
      <w:bookmarkStart w:id="101" w:name="_Toc216059186"/>
      <w:bookmarkStart w:id="102" w:name="_Toc216059698"/>
      <w:bookmarkStart w:id="103" w:name="_Toc217052676"/>
      <w:bookmarkStart w:id="104" w:name="_Toc217381982"/>
      <w:bookmarkStart w:id="105" w:name="_Toc217404201"/>
      <w:bookmarkStart w:id="106" w:name="_Toc217406870"/>
      <w:bookmarkStart w:id="107" w:name="_Toc217407641"/>
      <w:r>
        <w:t>3.2 Стратегия приоритетной классификации</w:t>
      </w:r>
      <w:bookmarkEnd w:id="101"/>
      <w:bookmarkEnd w:id="102"/>
      <w:bookmarkEnd w:id="103"/>
      <w:bookmarkEnd w:id="104"/>
      <w:bookmarkEnd w:id="105"/>
      <w:bookmarkEnd w:id="106"/>
      <w:bookmarkEnd w:id="107"/>
    </w:p>
    <w:p w14:paraId="1B2B1B68" w14:textId="77777777" w:rsidR="00C57904" w:rsidRDefault="00C57904" w:rsidP="00C57904"/>
    <w:p w14:paraId="5FC731CE" w14:textId="77777777" w:rsidR="00C57904" w:rsidRDefault="00C57904" w:rsidP="00C57904">
      <w:r>
        <w:t>Сердцем инструмента является двухуровневая иерархическая модель классификации, которая разделяет все обнаруженные аномалии по типу проблемы и уровню критичности (табл. 2).</w:t>
      </w:r>
    </w:p>
    <w:p w14:paraId="77CEA18C" w14:textId="57E56583" w:rsidR="00C57904" w:rsidRDefault="00C57904" w:rsidP="00C57904">
      <w:pPr>
        <w:spacing w:after="160" w:line="259" w:lineRule="auto"/>
        <w:ind w:firstLine="0"/>
        <w:jc w:val="left"/>
      </w:pPr>
    </w:p>
    <w:p w14:paraId="4D185F69" w14:textId="77777777" w:rsidR="00C57904" w:rsidRDefault="00C57904" w:rsidP="00C57904">
      <w:pPr>
        <w:ind w:firstLine="0"/>
      </w:pPr>
      <w:r w:rsidRPr="00510D35">
        <w:t xml:space="preserve">Таблица </w:t>
      </w:r>
      <w:r>
        <w:t>2</w:t>
      </w:r>
      <w:r w:rsidRPr="00510D35">
        <w:t xml:space="preserve"> — Иерархическая модель классификации инцидентов</w:t>
      </w:r>
    </w:p>
    <w:tbl>
      <w:tblPr>
        <w:tblStyle w:val="ae"/>
        <w:tblW w:w="0" w:type="auto"/>
        <w:tblLook w:val="04A0" w:firstRow="1" w:lastRow="0" w:firstColumn="1" w:lastColumn="0" w:noHBand="0" w:noVBand="1"/>
      </w:tblPr>
      <w:tblGrid>
        <w:gridCol w:w="2008"/>
        <w:gridCol w:w="2003"/>
        <w:gridCol w:w="3628"/>
        <w:gridCol w:w="1989"/>
      </w:tblGrid>
      <w:tr w:rsidR="00C57904" w:rsidRPr="008E18DF" w14:paraId="61E48E56" w14:textId="77777777" w:rsidTr="002A3499">
        <w:tc>
          <w:tcPr>
            <w:tcW w:w="2008" w:type="dxa"/>
            <w:tcBorders>
              <w:bottom w:val="double" w:sz="4" w:space="0" w:color="auto"/>
            </w:tcBorders>
          </w:tcPr>
          <w:p w14:paraId="3B111A2F" w14:textId="77777777" w:rsidR="00C57904" w:rsidRPr="008E18DF" w:rsidRDefault="00C57904" w:rsidP="008E18DF">
            <w:pPr>
              <w:spacing w:line="240" w:lineRule="auto"/>
              <w:ind w:firstLine="0"/>
              <w:jc w:val="center"/>
              <w:rPr>
                <w:b/>
                <w:bCs/>
                <w:sz w:val="24"/>
                <w:szCs w:val="24"/>
              </w:rPr>
            </w:pPr>
            <w:r w:rsidRPr="008E18DF">
              <w:rPr>
                <w:b/>
                <w:bCs/>
                <w:sz w:val="24"/>
                <w:szCs w:val="24"/>
              </w:rPr>
              <w:t>Уровень</w:t>
            </w:r>
          </w:p>
        </w:tc>
        <w:tc>
          <w:tcPr>
            <w:tcW w:w="2003" w:type="dxa"/>
            <w:tcBorders>
              <w:bottom w:val="double" w:sz="4" w:space="0" w:color="auto"/>
            </w:tcBorders>
          </w:tcPr>
          <w:p w14:paraId="1A264B27" w14:textId="77777777" w:rsidR="00C57904" w:rsidRPr="008E18DF" w:rsidRDefault="00C57904" w:rsidP="008E18DF">
            <w:pPr>
              <w:spacing w:line="240" w:lineRule="auto"/>
              <w:ind w:firstLine="0"/>
              <w:jc w:val="center"/>
              <w:rPr>
                <w:b/>
                <w:bCs/>
                <w:sz w:val="24"/>
                <w:szCs w:val="24"/>
              </w:rPr>
            </w:pPr>
            <w:r w:rsidRPr="008E18DF">
              <w:rPr>
                <w:b/>
                <w:bCs/>
                <w:sz w:val="24"/>
                <w:szCs w:val="24"/>
              </w:rPr>
              <w:t>Пространство имен</w:t>
            </w:r>
          </w:p>
        </w:tc>
        <w:tc>
          <w:tcPr>
            <w:tcW w:w="3628" w:type="dxa"/>
            <w:tcBorders>
              <w:bottom w:val="double" w:sz="4" w:space="0" w:color="auto"/>
            </w:tcBorders>
          </w:tcPr>
          <w:p w14:paraId="4A1DD4FC" w14:textId="77777777" w:rsidR="00C57904" w:rsidRPr="008E18DF" w:rsidRDefault="00C57904" w:rsidP="008E18DF">
            <w:pPr>
              <w:spacing w:line="240" w:lineRule="auto"/>
              <w:ind w:firstLine="0"/>
              <w:jc w:val="center"/>
              <w:rPr>
                <w:b/>
                <w:bCs/>
                <w:sz w:val="24"/>
                <w:szCs w:val="24"/>
              </w:rPr>
            </w:pPr>
            <w:r w:rsidRPr="008E18DF">
              <w:rPr>
                <w:b/>
                <w:bCs/>
                <w:sz w:val="24"/>
                <w:szCs w:val="24"/>
              </w:rPr>
              <w:t>Цель</w:t>
            </w:r>
          </w:p>
        </w:tc>
        <w:tc>
          <w:tcPr>
            <w:tcW w:w="1989" w:type="dxa"/>
            <w:tcBorders>
              <w:bottom w:val="double" w:sz="4" w:space="0" w:color="auto"/>
            </w:tcBorders>
          </w:tcPr>
          <w:p w14:paraId="75809BC3" w14:textId="77777777" w:rsidR="00C57904" w:rsidRPr="008E18DF" w:rsidRDefault="00C57904" w:rsidP="008E18DF">
            <w:pPr>
              <w:spacing w:line="240" w:lineRule="auto"/>
              <w:ind w:firstLine="0"/>
              <w:jc w:val="center"/>
              <w:rPr>
                <w:b/>
                <w:bCs/>
                <w:sz w:val="24"/>
                <w:szCs w:val="24"/>
              </w:rPr>
            </w:pPr>
            <w:r w:rsidRPr="008E18DF">
              <w:rPr>
                <w:b/>
                <w:bCs/>
                <w:sz w:val="24"/>
                <w:szCs w:val="24"/>
              </w:rPr>
              <w:t>Приоритет</w:t>
            </w:r>
          </w:p>
        </w:tc>
      </w:tr>
      <w:tr w:rsidR="00C57904" w:rsidRPr="008E18DF" w14:paraId="5C7EC6B2" w14:textId="77777777" w:rsidTr="008E18DF">
        <w:trPr>
          <w:trHeight w:val="1189"/>
        </w:trPr>
        <w:tc>
          <w:tcPr>
            <w:tcW w:w="2008" w:type="dxa"/>
            <w:tcBorders>
              <w:top w:val="double" w:sz="4" w:space="0" w:color="auto"/>
            </w:tcBorders>
          </w:tcPr>
          <w:p w14:paraId="183554E2" w14:textId="77777777" w:rsidR="00C57904" w:rsidRPr="008E18DF" w:rsidRDefault="00C57904" w:rsidP="008E18DF">
            <w:pPr>
              <w:spacing w:line="240" w:lineRule="auto"/>
              <w:ind w:firstLine="0"/>
              <w:rPr>
                <w:sz w:val="24"/>
                <w:szCs w:val="24"/>
              </w:rPr>
            </w:pPr>
            <w:r w:rsidRPr="008E18DF">
              <w:rPr>
                <w:sz w:val="24"/>
                <w:szCs w:val="24"/>
              </w:rPr>
              <w:t>Уровень 1: уязвимости безопасности</w:t>
            </w:r>
          </w:p>
        </w:tc>
        <w:tc>
          <w:tcPr>
            <w:tcW w:w="2003" w:type="dxa"/>
            <w:tcBorders>
              <w:top w:val="double" w:sz="4" w:space="0" w:color="auto"/>
            </w:tcBorders>
          </w:tcPr>
          <w:p w14:paraId="51061B32" w14:textId="77777777" w:rsidR="00C57904" w:rsidRPr="008E18DF" w:rsidRDefault="00C57904" w:rsidP="008E18DF">
            <w:pPr>
              <w:spacing w:line="240" w:lineRule="auto"/>
              <w:ind w:firstLine="0"/>
              <w:rPr>
                <w:sz w:val="24"/>
                <w:szCs w:val="24"/>
              </w:rPr>
            </w:pPr>
            <w:r w:rsidRPr="008E18DF">
              <w:rPr>
                <w:sz w:val="24"/>
                <w:szCs w:val="24"/>
              </w:rPr>
              <w:t>CWE</w:t>
            </w:r>
          </w:p>
        </w:tc>
        <w:tc>
          <w:tcPr>
            <w:tcW w:w="3628" w:type="dxa"/>
            <w:tcBorders>
              <w:top w:val="double" w:sz="4" w:space="0" w:color="auto"/>
            </w:tcBorders>
          </w:tcPr>
          <w:p w14:paraId="724E36BC" w14:textId="77777777" w:rsidR="00C57904" w:rsidRPr="008E18DF" w:rsidRDefault="00C57904" w:rsidP="008E18DF">
            <w:pPr>
              <w:spacing w:line="240" w:lineRule="auto"/>
              <w:ind w:firstLine="0"/>
              <w:rPr>
                <w:sz w:val="24"/>
                <w:szCs w:val="24"/>
              </w:rPr>
            </w:pPr>
            <w:r w:rsidRPr="008E18DF">
              <w:rPr>
                <w:sz w:val="24"/>
                <w:szCs w:val="24"/>
              </w:rPr>
              <w:t>Идентификация дефектов, представляющих прямую угрозу безопасности и имеющих высокий потенциал эксплуатации</w:t>
            </w:r>
          </w:p>
        </w:tc>
        <w:tc>
          <w:tcPr>
            <w:tcW w:w="1989" w:type="dxa"/>
            <w:tcBorders>
              <w:top w:val="double" w:sz="4" w:space="0" w:color="auto"/>
            </w:tcBorders>
          </w:tcPr>
          <w:p w14:paraId="3D96C7E1" w14:textId="77777777" w:rsidR="00C57904" w:rsidRPr="008E18DF" w:rsidRDefault="00C57904" w:rsidP="008E18DF">
            <w:pPr>
              <w:spacing w:line="240" w:lineRule="auto"/>
              <w:ind w:firstLine="0"/>
              <w:rPr>
                <w:sz w:val="24"/>
                <w:szCs w:val="24"/>
              </w:rPr>
            </w:pPr>
            <w:r w:rsidRPr="008E18DF">
              <w:rPr>
                <w:sz w:val="24"/>
                <w:szCs w:val="24"/>
              </w:rPr>
              <w:t xml:space="preserve">Критический </w:t>
            </w:r>
          </w:p>
        </w:tc>
      </w:tr>
      <w:tr w:rsidR="00C57904" w:rsidRPr="008E18DF" w14:paraId="14BE8958" w14:textId="77777777" w:rsidTr="00F2612A">
        <w:trPr>
          <w:trHeight w:val="1070"/>
        </w:trPr>
        <w:tc>
          <w:tcPr>
            <w:tcW w:w="2008" w:type="dxa"/>
          </w:tcPr>
          <w:p w14:paraId="06999134" w14:textId="77777777" w:rsidR="00C57904" w:rsidRPr="008E18DF" w:rsidRDefault="00C57904" w:rsidP="008E18DF">
            <w:pPr>
              <w:spacing w:line="240" w:lineRule="auto"/>
              <w:ind w:firstLine="0"/>
              <w:rPr>
                <w:sz w:val="24"/>
                <w:szCs w:val="24"/>
              </w:rPr>
            </w:pPr>
            <w:r w:rsidRPr="008E18DF">
              <w:rPr>
                <w:sz w:val="24"/>
                <w:szCs w:val="24"/>
              </w:rPr>
              <w:t>Уровень 2: ошибки выполнения</w:t>
            </w:r>
          </w:p>
        </w:tc>
        <w:tc>
          <w:tcPr>
            <w:tcW w:w="2003" w:type="dxa"/>
          </w:tcPr>
          <w:p w14:paraId="4C643901" w14:textId="77777777" w:rsidR="00C57904" w:rsidRPr="008E18DF" w:rsidRDefault="00C57904" w:rsidP="008E18DF">
            <w:pPr>
              <w:spacing w:line="240" w:lineRule="auto"/>
              <w:ind w:firstLine="0"/>
              <w:rPr>
                <w:sz w:val="24"/>
                <w:szCs w:val="24"/>
              </w:rPr>
            </w:pPr>
            <w:r w:rsidRPr="008E18DF">
              <w:rPr>
                <w:sz w:val="24"/>
                <w:szCs w:val="24"/>
              </w:rPr>
              <w:t>ERROR (внутренняя таксономия)</w:t>
            </w:r>
          </w:p>
        </w:tc>
        <w:tc>
          <w:tcPr>
            <w:tcW w:w="3628" w:type="dxa"/>
          </w:tcPr>
          <w:p w14:paraId="3BEBAF49" w14:textId="1BEE72FD" w:rsidR="00C57904" w:rsidRPr="008E18DF" w:rsidRDefault="00C57904" w:rsidP="008E18DF">
            <w:pPr>
              <w:spacing w:line="240" w:lineRule="auto"/>
              <w:ind w:firstLine="0"/>
              <w:rPr>
                <w:sz w:val="24"/>
                <w:szCs w:val="24"/>
              </w:rPr>
            </w:pPr>
            <w:r w:rsidRPr="008E18DF">
              <w:rPr>
                <w:sz w:val="24"/>
                <w:szCs w:val="24"/>
              </w:rPr>
              <w:t>Классификация прочих аномалий, нарушающих корректное выполнение программы</w:t>
            </w:r>
          </w:p>
        </w:tc>
        <w:tc>
          <w:tcPr>
            <w:tcW w:w="1989" w:type="dxa"/>
          </w:tcPr>
          <w:p w14:paraId="5BB047C7" w14:textId="7D40810D" w:rsidR="00C57904" w:rsidRPr="008E18DF" w:rsidRDefault="00C57904" w:rsidP="008E18DF">
            <w:pPr>
              <w:spacing w:line="240" w:lineRule="auto"/>
              <w:ind w:firstLine="0"/>
              <w:rPr>
                <w:sz w:val="24"/>
                <w:szCs w:val="24"/>
                <w:lang w:val="en-US"/>
              </w:rPr>
            </w:pPr>
            <w:r w:rsidRPr="008E18DF">
              <w:rPr>
                <w:sz w:val="24"/>
                <w:szCs w:val="24"/>
              </w:rPr>
              <w:t>Высокий / средний</w:t>
            </w:r>
            <w:r w:rsidR="00BC6570" w:rsidRPr="008E18DF">
              <w:rPr>
                <w:sz w:val="24"/>
                <w:szCs w:val="24"/>
              </w:rPr>
              <w:t xml:space="preserve"> / низкий</w:t>
            </w:r>
          </w:p>
        </w:tc>
      </w:tr>
    </w:tbl>
    <w:p w14:paraId="6CA7A598" w14:textId="77777777" w:rsidR="00C57904" w:rsidRDefault="00C57904" w:rsidP="00C57904">
      <w:pPr>
        <w:ind w:firstLine="0"/>
        <w:rPr>
          <w:lang w:val="en-US"/>
        </w:rPr>
      </w:pPr>
    </w:p>
    <w:p w14:paraId="7688B3FF" w14:textId="77777777" w:rsidR="00C57904" w:rsidRDefault="00C57904" w:rsidP="00C57904">
      <w:r>
        <w:lastRenderedPageBreak/>
        <w:t xml:space="preserve">Ключевой принцип проектирования: инструмент оптимизирован для работы с современными практиками </w:t>
      </w:r>
      <w:proofErr w:type="spellStart"/>
      <w:r>
        <w:t>фаззинга</w:t>
      </w:r>
      <w:proofErr w:type="spellEnd"/>
      <w:r>
        <w:t>, где компиляция целевых программ с санитайзерами является стандартом. Это обусловлено тем, что санитайзеры предоставляют структурированные, точные данные об ошибках памяти и неопределённого поведения, что существенно повышает эффективность и точность автоматической классификации.</w:t>
      </w:r>
    </w:p>
    <w:p w14:paraId="756E4089" w14:textId="77777777" w:rsidR="00C57904" w:rsidRPr="009432D7" w:rsidRDefault="00C57904" w:rsidP="00C57904">
      <w:r>
        <w:t>Уровень 1: Классификация на основе санитайзеров (основной сценарий) — инструмент в первую очередь анализирует вывод санитайзеров, который предоставляет исчерпывающую информацию.</w:t>
      </w:r>
    </w:p>
    <w:p w14:paraId="21AEAE33" w14:textId="77777777" w:rsidR="00C57904" w:rsidRDefault="00C57904" w:rsidP="00C57904">
      <w:r>
        <w:t xml:space="preserve">Уровень 2: Эвристическая классификация через встроенный GDB (резервный сценарий) — для обеспечения универсальности и работы с программами, которые невозможно пересобрать с полной </w:t>
      </w:r>
      <w:proofErr w:type="spellStart"/>
      <w:r>
        <w:t>инструментацией</w:t>
      </w:r>
      <w:proofErr w:type="spellEnd"/>
      <w:r>
        <w:t>, инструмент включает резервный механизм анализа на основе GDB. Этот уровень активируется, когда:</w:t>
      </w:r>
    </w:p>
    <w:p w14:paraId="455D99B1" w14:textId="77777777" w:rsidR="00C57904" w:rsidRDefault="00C57904" w:rsidP="00C57904">
      <w:r>
        <w:t>- программа скомпилирована без санитайзеров;</w:t>
      </w:r>
    </w:p>
    <w:p w14:paraId="32DDF9DD" w14:textId="77777777" w:rsidR="00C57904" w:rsidRDefault="00C57904" w:rsidP="00C57904">
      <w:r>
        <w:t>- вывод санитайзеров недоступен или повреждён;</w:t>
      </w:r>
    </w:p>
    <w:p w14:paraId="08C74F9B" w14:textId="77777777" w:rsidR="00C57904" w:rsidRDefault="00C57904" w:rsidP="00C57904">
      <w:r>
        <w:t>- требуется дополнительная верификация сложных случаев.</w:t>
      </w:r>
    </w:p>
    <w:p w14:paraId="6145A940" w14:textId="77777777" w:rsidR="00C57904" w:rsidRDefault="00C57904" w:rsidP="00C57904">
      <w:r>
        <w:t>Алгоритм классификации реализует следующий процесс:</w:t>
      </w:r>
    </w:p>
    <w:p w14:paraId="487AE214" w14:textId="77777777" w:rsidR="00C57904" w:rsidRDefault="00C57904" w:rsidP="00C57904">
      <w:r>
        <w:t>а) извлечение сигнатуры: для каждого инцидента анализируется вывод программы на предмет:</w:t>
      </w:r>
    </w:p>
    <w:p w14:paraId="2D3FED56" w14:textId="5F5FD584" w:rsidR="00C57904" w:rsidRDefault="00C57904" w:rsidP="00C57904">
      <w:pPr>
        <w:ind w:left="1134" w:hanging="1134"/>
      </w:pPr>
      <w:r>
        <w:t xml:space="preserve">            1) паттернов санитайзеров;</w:t>
      </w:r>
    </w:p>
    <w:p w14:paraId="0880CE71" w14:textId="77777777" w:rsidR="00C57904" w:rsidRDefault="00C57904" w:rsidP="00C57904">
      <w:pPr>
        <w:ind w:left="1134" w:hanging="1134"/>
      </w:pPr>
      <w:r>
        <w:t xml:space="preserve">            2) сигналов операционной системы;</w:t>
      </w:r>
    </w:p>
    <w:p w14:paraId="507C827E" w14:textId="77777777" w:rsidR="00C57904" w:rsidRDefault="00C57904" w:rsidP="00C57904">
      <w:pPr>
        <w:ind w:left="1134" w:hanging="1134"/>
      </w:pPr>
      <w:r>
        <w:t xml:space="preserve">            3) стека вызовов (через GDB при необходимости);</w:t>
      </w:r>
    </w:p>
    <w:p w14:paraId="53A6F383" w14:textId="77777777" w:rsidR="00C57904" w:rsidRDefault="00C57904" w:rsidP="00C57904">
      <w:r>
        <w:t>б) сопоставление с критическими CWE: Извлечённая сигнатура проверяется на соответствие таблице 2;</w:t>
      </w:r>
    </w:p>
    <w:p w14:paraId="46D8DD54" w14:textId="77777777" w:rsidR="00C57904" w:rsidRDefault="00C57904" w:rsidP="00C57904">
      <w:r>
        <w:t>в) принятие решения:</w:t>
      </w:r>
    </w:p>
    <w:p w14:paraId="08AFB935" w14:textId="77777777" w:rsidR="00C57904" w:rsidRDefault="00C57904" w:rsidP="00C57904">
      <w:pPr>
        <w:ind w:left="1134" w:hanging="1134"/>
      </w:pPr>
      <w:r>
        <w:t xml:space="preserve">            1) если найдено точное соответствие — классификация как VULNERABILITY с указанием CWE-ID;</w:t>
      </w:r>
    </w:p>
    <w:p w14:paraId="5860E9FD" w14:textId="77777777" w:rsidR="00C57904" w:rsidRDefault="00C57904" w:rsidP="00C57904">
      <w:pPr>
        <w:ind w:left="1134" w:hanging="1134"/>
      </w:pPr>
      <w:r>
        <w:t xml:space="preserve">            2) если найдено эвристическое соответствие — классификация как SUSPECTED_VULNERABILITY с указанием вероятного CWE;</w:t>
      </w:r>
    </w:p>
    <w:p w14:paraId="18FD708B" w14:textId="77777777" w:rsidR="00C57904" w:rsidRDefault="00C57904" w:rsidP="00C57904">
      <w:pPr>
        <w:ind w:left="1134" w:hanging="1134"/>
      </w:pPr>
      <w:r>
        <w:lastRenderedPageBreak/>
        <w:t xml:space="preserve">            3) если соответствие не найдено — классификация в таксономию ERROR;</w:t>
      </w:r>
    </w:p>
    <w:p w14:paraId="4DD351F9" w14:textId="77777777" w:rsidR="00C57904" w:rsidRDefault="00C57904" w:rsidP="00C57904">
      <w:r>
        <w:t>г) присвоение приоритета: на основе типа и достоверности классификации.</w:t>
      </w:r>
    </w:p>
    <w:p w14:paraId="3EFC9041" w14:textId="77777777" w:rsidR="00C57904" w:rsidRPr="00FD241A" w:rsidRDefault="00C57904" w:rsidP="00C57904">
      <w:r>
        <w:t xml:space="preserve">В таблице 3 представлены критические </w:t>
      </w:r>
      <w:r>
        <w:rPr>
          <w:lang w:val="en-US"/>
        </w:rPr>
        <w:t>CWE</w:t>
      </w:r>
      <w:r w:rsidRPr="00215762">
        <w:t xml:space="preserve"> </w:t>
      </w:r>
      <w:r>
        <w:t xml:space="preserve">на основе статьи </w:t>
      </w:r>
      <w:r>
        <w:rPr>
          <w:lang w:val="en-US"/>
        </w:rPr>
        <w:t>Code</w:t>
      </w:r>
      <w:r w:rsidRPr="00215762">
        <w:t xml:space="preserve"> </w:t>
      </w:r>
      <w:r>
        <w:rPr>
          <w:lang w:val="en-US"/>
        </w:rPr>
        <w:t>Intelligence</w:t>
      </w:r>
      <w:r w:rsidRPr="00215762">
        <w:t>.</w:t>
      </w:r>
    </w:p>
    <w:p w14:paraId="7A36DC6F" w14:textId="1030DA3A" w:rsidR="00C57904" w:rsidRPr="00FD241A" w:rsidRDefault="00C57904" w:rsidP="00C57904">
      <w:pPr>
        <w:spacing w:after="160" w:line="259" w:lineRule="auto"/>
        <w:ind w:firstLine="0"/>
        <w:jc w:val="left"/>
      </w:pPr>
    </w:p>
    <w:p w14:paraId="25B391D3" w14:textId="77777777" w:rsidR="00C57904" w:rsidRPr="004645AF" w:rsidRDefault="00C57904" w:rsidP="00C57904">
      <w:pPr>
        <w:ind w:firstLine="0"/>
      </w:pPr>
      <w:r w:rsidRPr="004645AF">
        <w:t xml:space="preserve">Таблица </w:t>
      </w:r>
      <w:r>
        <w:t>3</w:t>
      </w:r>
      <w:r w:rsidRPr="004645AF">
        <w:t xml:space="preserve"> — Критические CWE и методы их обнаружения</w:t>
      </w:r>
    </w:p>
    <w:tbl>
      <w:tblPr>
        <w:tblStyle w:val="ae"/>
        <w:tblW w:w="0" w:type="auto"/>
        <w:tblLook w:val="04A0" w:firstRow="1" w:lastRow="0" w:firstColumn="1" w:lastColumn="0" w:noHBand="0" w:noVBand="1"/>
      </w:tblPr>
      <w:tblGrid>
        <w:gridCol w:w="932"/>
        <w:gridCol w:w="2770"/>
        <w:gridCol w:w="3254"/>
        <w:gridCol w:w="2672"/>
      </w:tblGrid>
      <w:tr w:rsidR="00C57904" w:rsidRPr="008E18DF" w14:paraId="1CC816E4" w14:textId="77777777" w:rsidTr="008E18DF">
        <w:trPr>
          <w:trHeight w:val="917"/>
        </w:trPr>
        <w:tc>
          <w:tcPr>
            <w:tcW w:w="932" w:type="dxa"/>
            <w:tcBorders>
              <w:bottom w:val="double" w:sz="4" w:space="0" w:color="auto"/>
            </w:tcBorders>
            <w:hideMark/>
          </w:tcPr>
          <w:p w14:paraId="74EE1D19" w14:textId="77777777" w:rsidR="00C57904" w:rsidRPr="008E18DF" w:rsidRDefault="00C57904" w:rsidP="008E18DF">
            <w:pPr>
              <w:spacing w:line="240" w:lineRule="auto"/>
              <w:ind w:firstLine="0"/>
              <w:jc w:val="center"/>
              <w:rPr>
                <w:b/>
                <w:bCs/>
                <w:sz w:val="24"/>
                <w:szCs w:val="24"/>
              </w:rPr>
            </w:pPr>
            <w:r w:rsidRPr="008E18DF">
              <w:rPr>
                <w:b/>
                <w:bCs/>
                <w:sz w:val="24"/>
                <w:szCs w:val="24"/>
              </w:rPr>
              <w:t>CWE-ID</w:t>
            </w:r>
          </w:p>
        </w:tc>
        <w:tc>
          <w:tcPr>
            <w:tcW w:w="2770" w:type="dxa"/>
            <w:tcBorders>
              <w:bottom w:val="double" w:sz="4" w:space="0" w:color="auto"/>
            </w:tcBorders>
            <w:hideMark/>
          </w:tcPr>
          <w:p w14:paraId="6DDF32ED" w14:textId="77777777" w:rsidR="00C57904" w:rsidRPr="008E18DF" w:rsidRDefault="00C57904" w:rsidP="008E18DF">
            <w:pPr>
              <w:spacing w:line="240" w:lineRule="auto"/>
              <w:ind w:firstLine="0"/>
              <w:jc w:val="center"/>
              <w:rPr>
                <w:b/>
                <w:bCs/>
                <w:sz w:val="24"/>
                <w:szCs w:val="24"/>
              </w:rPr>
            </w:pPr>
            <w:r w:rsidRPr="008E18DF">
              <w:rPr>
                <w:b/>
                <w:bCs/>
                <w:sz w:val="24"/>
                <w:szCs w:val="24"/>
              </w:rPr>
              <w:t>Название</w:t>
            </w:r>
          </w:p>
        </w:tc>
        <w:tc>
          <w:tcPr>
            <w:tcW w:w="3254" w:type="dxa"/>
            <w:tcBorders>
              <w:bottom w:val="double" w:sz="4" w:space="0" w:color="auto"/>
            </w:tcBorders>
            <w:hideMark/>
          </w:tcPr>
          <w:p w14:paraId="26B1AF33" w14:textId="77777777" w:rsidR="00C57904" w:rsidRPr="008E18DF" w:rsidRDefault="00C57904" w:rsidP="008E18DF">
            <w:pPr>
              <w:spacing w:line="240" w:lineRule="auto"/>
              <w:ind w:firstLine="0"/>
              <w:jc w:val="center"/>
              <w:rPr>
                <w:b/>
                <w:bCs/>
                <w:sz w:val="24"/>
                <w:szCs w:val="24"/>
              </w:rPr>
            </w:pPr>
            <w:r w:rsidRPr="008E18DF">
              <w:rPr>
                <w:b/>
                <w:bCs/>
                <w:sz w:val="24"/>
                <w:szCs w:val="24"/>
              </w:rPr>
              <w:t>Основной метод обнаружения (при наличии санитайзеров)</w:t>
            </w:r>
          </w:p>
        </w:tc>
        <w:tc>
          <w:tcPr>
            <w:tcW w:w="2672" w:type="dxa"/>
            <w:tcBorders>
              <w:bottom w:val="double" w:sz="4" w:space="0" w:color="auto"/>
            </w:tcBorders>
            <w:hideMark/>
          </w:tcPr>
          <w:p w14:paraId="099B102C" w14:textId="77777777" w:rsidR="00C57904" w:rsidRPr="008E18DF" w:rsidRDefault="00C57904" w:rsidP="008E18DF">
            <w:pPr>
              <w:spacing w:line="240" w:lineRule="auto"/>
              <w:ind w:firstLine="0"/>
              <w:jc w:val="center"/>
              <w:rPr>
                <w:b/>
                <w:bCs/>
                <w:sz w:val="24"/>
                <w:szCs w:val="24"/>
              </w:rPr>
            </w:pPr>
            <w:r w:rsidRPr="008E18DF">
              <w:rPr>
                <w:b/>
                <w:bCs/>
                <w:sz w:val="24"/>
                <w:szCs w:val="24"/>
              </w:rPr>
              <w:t>Резервный метод обнаружения (через GDB-анализатор)</w:t>
            </w:r>
          </w:p>
        </w:tc>
      </w:tr>
      <w:tr w:rsidR="00C57904" w:rsidRPr="008E18DF" w14:paraId="569E17F4" w14:textId="77777777" w:rsidTr="008E18DF">
        <w:trPr>
          <w:trHeight w:val="372"/>
        </w:trPr>
        <w:tc>
          <w:tcPr>
            <w:tcW w:w="932" w:type="dxa"/>
            <w:tcBorders>
              <w:top w:val="double" w:sz="4" w:space="0" w:color="auto"/>
            </w:tcBorders>
            <w:hideMark/>
          </w:tcPr>
          <w:p w14:paraId="4322F76E" w14:textId="77777777" w:rsidR="00C57904" w:rsidRPr="008E18DF" w:rsidRDefault="00C57904" w:rsidP="008E18DF">
            <w:pPr>
              <w:spacing w:line="240" w:lineRule="auto"/>
              <w:ind w:firstLine="0"/>
              <w:rPr>
                <w:sz w:val="24"/>
                <w:szCs w:val="24"/>
              </w:rPr>
            </w:pPr>
            <w:r w:rsidRPr="008E18DF">
              <w:rPr>
                <w:sz w:val="24"/>
                <w:szCs w:val="24"/>
              </w:rPr>
              <w:t>CWE-787</w:t>
            </w:r>
          </w:p>
        </w:tc>
        <w:tc>
          <w:tcPr>
            <w:tcW w:w="2770" w:type="dxa"/>
            <w:tcBorders>
              <w:top w:val="double" w:sz="4" w:space="0" w:color="auto"/>
            </w:tcBorders>
            <w:hideMark/>
          </w:tcPr>
          <w:p w14:paraId="2F7AFF31" w14:textId="77777777" w:rsidR="00C57904" w:rsidRPr="008E18DF" w:rsidRDefault="00C57904" w:rsidP="008E18DF">
            <w:pPr>
              <w:spacing w:line="240" w:lineRule="auto"/>
              <w:ind w:firstLine="0"/>
              <w:rPr>
                <w:sz w:val="24"/>
                <w:szCs w:val="24"/>
              </w:rPr>
            </w:pPr>
            <w:r w:rsidRPr="008E18DF">
              <w:rPr>
                <w:sz w:val="24"/>
                <w:szCs w:val="24"/>
              </w:rPr>
              <w:t>Out-</w:t>
            </w:r>
            <w:proofErr w:type="spellStart"/>
            <w:r w:rsidRPr="008E18DF">
              <w:rPr>
                <w:sz w:val="24"/>
                <w:szCs w:val="24"/>
              </w:rPr>
              <w:t>of</w:t>
            </w:r>
            <w:proofErr w:type="spellEnd"/>
            <w:r w:rsidRPr="008E18DF">
              <w:rPr>
                <w:sz w:val="24"/>
                <w:szCs w:val="24"/>
              </w:rPr>
              <w:t>-</w:t>
            </w:r>
            <w:proofErr w:type="spellStart"/>
            <w:r w:rsidRPr="008E18DF">
              <w:rPr>
                <w:sz w:val="24"/>
                <w:szCs w:val="24"/>
              </w:rPr>
              <w:t>Bounds</w:t>
            </w:r>
            <w:proofErr w:type="spellEnd"/>
            <w:r w:rsidRPr="008E18DF">
              <w:rPr>
                <w:sz w:val="24"/>
                <w:szCs w:val="24"/>
              </w:rPr>
              <w:t xml:space="preserve"> </w:t>
            </w:r>
            <w:proofErr w:type="spellStart"/>
            <w:r w:rsidRPr="008E18DF">
              <w:rPr>
                <w:sz w:val="24"/>
                <w:szCs w:val="24"/>
              </w:rPr>
              <w:t>Write</w:t>
            </w:r>
            <w:proofErr w:type="spellEnd"/>
          </w:p>
        </w:tc>
        <w:tc>
          <w:tcPr>
            <w:tcW w:w="3254" w:type="dxa"/>
            <w:tcBorders>
              <w:top w:val="double" w:sz="4" w:space="0" w:color="auto"/>
            </w:tcBorders>
            <w:hideMark/>
          </w:tcPr>
          <w:p w14:paraId="1C9CD88A" w14:textId="71D37C90" w:rsidR="00C57904" w:rsidRPr="008E18DF" w:rsidRDefault="00A77782" w:rsidP="008E18DF">
            <w:pPr>
              <w:spacing w:line="240" w:lineRule="auto"/>
              <w:ind w:firstLine="0"/>
              <w:rPr>
                <w:sz w:val="24"/>
                <w:szCs w:val="24"/>
                <w:lang w:val="en-US"/>
              </w:rPr>
            </w:pPr>
            <w:r w:rsidRPr="008E18DF">
              <w:rPr>
                <w:sz w:val="24"/>
                <w:szCs w:val="24"/>
                <w:lang w:val="en-US"/>
              </w:rPr>
              <w:t>ASAN: heap-buffer-overflow (</w:t>
            </w:r>
            <w:r w:rsidRPr="008E18DF">
              <w:rPr>
                <w:sz w:val="24"/>
                <w:szCs w:val="24"/>
              </w:rPr>
              <w:t>запись</w:t>
            </w:r>
            <w:r w:rsidRPr="008E18DF">
              <w:rPr>
                <w:sz w:val="24"/>
                <w:szCs w:val="24"/>
                <w:lang w:val="en-US"/>
              </w:rPr>
              <w:t>)</w:t>
            </w:r>
          </w:p>
        </w:tc>
        <w:tc>
          <w:tcPr>
            <w:tcW w:w="2672" w:type="dxa"/>
            <w:tcBorders>
              <w:top w:val="double" w:sz="4" w:space="0" w:color="auto"/>
            </w:tcBorders>
            <w:hideMark/>
          </w:tcPr>
          <w:p w14:paraId="482BE286" w14:textId="4DBCD0A0" w:rsidR="00C57904" w:rsidRPr="008E18DF" w:rsidRDefault="00A77782" w:rsidP="008E18DF">
            <w:pPr>
              <w:spacing w:line="240" w:lineRule="auto"/>
              <w:ind w:firstLine="0"/>
              <w:rPr>
                <w:sz w:val="24"/>
                <w:szCs w:val="24"/>
              </w:rPr>
            </w:pPr>
            <w:r w:rsidRPr="008E18DF">
              <w:rPr>
                <w:sz w:val="24"/>
                <w:szCs w:val="24"/>
              </w:rPr>
              <w:t>GDB: SIGSEGV при записи</w:t>
            </w:r>
          </w:p>
        </w:tc>
      </w:tr>
      <w:tr w:rsidR="00C57904" w:rsidRPr="008E18DF" w14:paraId="6D9B5ADC" w14:textId="77777777" w:rsidTr="008E18DF">
        <w:trPr>
          <w:trHeight w:val="365"/>
        </w:trPr>
        <w:tc>
          <w:tcPr>
            <w:tcW w:w="932" w:type="dxa"/>
            <w:hideMark/>
          </w:tcPr>
          <w:p w14:paraId="0A09CD5A" w14:textId="77777777" w:rsidR="00C57904" w:rsidRPr="008E18DF" w:rsidRDefault="00C57904" w:rsidP="008E18DF">
            <w:pPr>
              <w:spacing w:line="240" w:lineRule="auto"/>
              <w:ind w:firstLine="0"/>
              <w:rPr>
                <w:sz w:val="24"/>
                <w:szCs w:val="24"/>
              </w:rPr>
            </w:pPr>
            <w:r w:rsidRPr="008E18DF">
              <w:rPr>
                <w:sz w:val="24"/>
                <w:szCs w:val="24"/>
              </w:rPr>
              <w:t>CWE-125</w:t>
            </w:r>
          </w:p>
        </w:tc>
        <w:tc>
          <w:tcPr>
            <w:tcW w:w="2770" w:type="dxa"/>
            <w:hideMark/>
          </w:tcPr>
          <w:p w14:paraId="3517A3C7" w14:textId="77777777" w:rsidR="00C57904" w:rsidRPr="008E18DF" w:rsidRDefault="00C57904" w:rsidP="008E18DF">
            <w:pPr>
              <w:spacing w:line="240" w:lineRule="auto"/>
              <w:ind w:firstLine="0"/>
              <w:rPr>
                <w:sz w:val="24"/>
                <w:szCs w:val="24"/>
              </w:rPr>
            </w:pPr>
            <w:r w:rsidRPr="008E18DF">
              <w:rPr>
                <w:sz w:val="24"/>
                <w:szCs w:val="24"/>
              </w:rPr>
              <w:t>Out-</w:t>
            </w:r>
            <w:proofErr w:type="spellStart"/>
            <w:r w:rsidRPr="008E18DF">
              <w:rPr>
                <w:sz w:val="24"/>
                <w:szCs w:val="24"/>
              </w:rPr>
              <w:t>of</w:t>
            </w:r>
            <w:proofErr w:type="spellEnd"/>
            <w:r w:rsidRPr="008E18DF">
              <w:rPr>
                <w:sz w:val="24"/>
                <w:szCs w:val="24"/>
              </w:rPr>
              <w:t>-</w:t>
            </w:r>
            <w:proofErr w:type="spellStart"/>
            <w:r w:rsidRPr="008E18DF">
              <w:rPr>
                <w:sz w:val="24"/>
                <w:szCs w:val="24"/>
              </w:rPr>
              <w:t>Bounds</w:t>
            </w:r>
            <w:proofErr w:type="spellEnd"/>
            <w:r w:rsidRPr="008E18DF">
              <w:rPr>
                <w:sz w:val="24"/>
                <w:szCs w:val="24"/>
              </w:rPr>
              <w:t xml:space="preserve"> </w:t>
            </w:r>
            <w:proofErr w:type="spellStart"/>
            <w:r w:rsidRPr="008E18DF">
              <w:rPr>
                <w:sz w:val="24"/>
                <w:szCs w:val="24"/>
              </w:rPr>
              <w:t>Read</w:t>
            </w:r>
            <w:proofErr w:type="spellEnd"/>
          </w:p>
        </w:tc>
        <w:tc>
          <w:tcPr>
            <w:tcW w:w="3254" w:type="dxa"/>
            <w:hideMark/>
          </w:tcPr>
          <w:p w14:paraId="66F2D7F7" w14:textId="6B29595B" w:rsidR="00C57904" w:rsidRPr="008E18DF" w:rsidRDefault="00A77782" w:rsidP="008E18DF">
            <w:pPr>
              <w:spacing w:line="240" w:lineRule="auto"/>
              <w:ind w:firstLine="0"/>
              <w:rPr>
                <w:sz w:val="24"/>
                <w:szCs w:val="24"/>
                <w:lang w:val="en-US"/>
              </w:rPr>
            </w:pPr>
            <w:r w:rsidRPr="008E18DF">
              <w:rPr>
                <w:sz w:val="24"/>
                <w:szCs w:val="24"/>
                <w:lang w:val="en-US"/>
              </w:rPr>
              <w:t>ASAN: heap-buffer-overflow (</w:t>
            </w:r>
            <w:r w:rsidRPr="008E18DF">
              <w:rPr>
                <w:sz w:val="24"/>
                <w:szCs w:val="24"/>
              </w:rPr>
              <w:t>чтение</w:t>
            </w:r>
            <w:r w:rsidRPr="008E18DF">
              <w:rPr>
                <w:sz w:val="24"/>
                <w:szCs w:val="24"/>
                <w:lang w:val="en-US"/>
              </w:rPr>
              <w:t>)</w:t>
            </w:r>
          </w:p>
        </w:tc>
        <w:tc>
          <w:tcPr>
            <w:tcW w:w="2672" w:type="dxa"/>
            <w:hideMark/>
          </w:tcPr>
          <w:p w14:paraId="0D54144C" w14:textId="1CBFA5AB" w:rsidR="00C57904" w:rsidRPr="008E18DF" w:rsidRDefault="00A77782" w:rsidP="008E18DF">
            <w:pPr>
              <w:spacing w:line="240" w:lineRule="auto"/>
              <w:ind w:firstLine="0"/>
              <w:rPr>
                <w:sz w:val="24"/>
                <w:szCs w:val="24"/>
              </w:rPr>
            </w:pPr>
            <w:r w:rsidRPr="008E18DF">
              <w:rPr>
                <w:sz w:val="24"/>
                <w:szCs w:val="24"/>
              </w:rPr>
              <w:t>GDB: SIGSEGV при чтении</w:t>
            </w:r>
          </w:p>
        </w:tc>
      </w:tr>
      <w:tr w:rsidR="00C57904" w:rsidRPr="008E18DF" w14:paraId="046761C0" w14:textId="77777777" w:rsidTr="008E18DF">
        <w:trPr>
          <w:trHeight w:val="236"/>
        </w:trPr>
        <w:tc>
          <w:tcPr>
            <w:tcW w:w="932" w:type="dxa"/>
            <w:hideMark/>
          </w:tcPr>
          <w:p w14:paraId="7BF98D0C" w14:textId="77777777" w:rsidR="00C57904" w:rsidRPr="008E18DF" w:rsidRDefault="00C57904" w:rsidP="008E18DF">
            <w:pPr>
              <w:spacing w:line="240" w:lineRule="auto"/>
              <w:ind w:firstLine="0"/>
              <w:rPr>
                <w:sz w:val="24"/>
                <w:szCs w:val="24"/>
              </w:rPr>
            </w:pPr>
            <w:r w:rsidRPr="008E18DF">
              <w:rPr>
                <w:sz w:val="24"/>
                <w:szCs w:val="24"/>
              </w:rPr>
              <w:t>CWE-416</w:t>
            </w:r>
          </w:p>
        </w:tc>
        <w:tc>
          <w:tcPr>
            <w:tcW w:w="2770" w:type="dxa"/>
            <w:hideMark/>
          </w:tcPr>
          <w:p w14:paraId="2FA5118D" w14:textId="77777777" w:rsidR="00C57904" w:rsidRPr="008E18DF" w:rsidRDefault="00C57904" w:rsidP="008E18DF">
            <w:pPr>
              <w:spacing w:line="240" w:lineRule="auto"/>
              <w:ind w:firstLine="0"/>
              <w:rPr>
                <w:sz w:val="24"/>
                <w:szCs w:val="24"/>
              </w:rPr>
            </w:pPr>
            <w:proofErr w:type="spellStart"/>
            <w:r w:rsidRPr="008E18DF">
              <w:rPr>
                <w:sz w:val="24"/>
                <w:szCs w:val="24"/>
              </w:rPr>
              <w:t>Use</w:t>
            </w:r>
            <w:proofErr w:type="spellEnd"/>
            <w:r w:rsidRPr="008E18DF">
              <w:rPr>
                <w:sz w:val="24"/>
                <w:szCs w:val="24"/>
              </w:rPr>
              <w:t xml:space="preserve"> </w:t>
            </w:r>
            <w:proofErr w:type="spellStart"/>
            <w:r w:rsidRPr="008E18DF">
              <w:rPr>
                <w:sz w:val="24"/>
                <w:szCs w:val="24"/>
              </w:rPr>
              <w:t>After</w:t>
            </w:r>
            <w:proofErr w:type="spellEnd"/>
            <w:r w:rsidRPr="008E18DF">
              <w:rPr>
                <w:sz w:val="24"/>
                <w:szCs w:val="24"/>
              </w:rPr>
              <w:t xml:space="preserve"> Free</w:t>
            </w:r>
          </w:p>
        </w:tc>
        <w:tc>
          <w:tcPr>
            <w:tcW w:w="3254" w:type="dxa"/>
            <w:hideMark/>
          </w:tcPr>
          <w:p w14:paraId="6A9F225D" w14:textId="6D8242C7" w:rsidR="00C57904" w:rsidRPr="008E18DF" w:rsidRDefault="00C57904" w:rsidP="008E18DF">
            <w:pPr>
              <w:spacing w:line="240" w:lineRule="auto"/>
              <w:ind w:firstLine="0"/>
              <w:rPr>
                <w:sz w:val="24"/>
                <w:szCs w:val="24"/>
              </w:rPr>
            </w:pPr>
            <w:r w:rsidRPr="008E18DF">
              <w:rPr>
                <w:sz w:val="24"/>
                <w:szCs w:val="24"/>
              </w:rPr>
              <w:t>ASAN: </w:t>
            </w:r>
            <w:proofErr w:type="spellStart"/>
            <w:r w:rsidRPr="008E18DF">
              <w:rPr>
                <w:sz w:val="24"/>
                <w:szCs w:val="24"/>
              </w:rPr>
              <w:t>use-after-free</w:t>
            </w:r>
            <w:proofErr w:type="spellEnd"/>
          </w:p>
        </w:tc>
        <w:tc>
          <w:tcPr>
            <w:tcW w:w="2672" w:type="dxa"/>
            <w:hideMark/>
          </w:tcPr>
          <w:p w14:paraId="75F6494F" w14:textId="6BDF14DA" w:rsidR="00C57904" w:rsidRPr="008E18DF" w:rsidRDefault="00A77782" w:rsidP="008E18DF">
            <w:pPr>
              <w:spacing w:line="240" w:lineRule="auto"/>
              <w:ind w:firstLine="0"/>
              <w:rPr>
                <w:sz w:val="24"/>
                <w:szCs w:val="24"/>
              </w:rPr>
            </w:pPr>
            <w:r w:rsidRPr="008E18DF">
              <w:rPr>
                <w:sz w:val="24"/>
                <w:szCs w:val="24"/>
              </w:rPr>
              <w:t>GDB: ищет </w:t>
            </w:r>
            <w:proofErr w:type="spellStart"/>
            <w:proofErr w:type="gramStart"/>
            <w:r w:rsidRPr="008E18DF">
              <w:rPr>
                <w:sz w:val="24"/>
                <w:szCs w:val="24"/>
              </w:rPr>
              <w:t>free</w:t>
            </w:r>
            <w:proofErr w:type="spellEnd"/>
            <w:r w:rsidRPr="008E18DF">
              <w:rPr>
                <w:sz w:val="24"/>
                <w:szCs w:val="24"/>
              </w:rPr>
              <w:t>(</w:t>
            </w:r>
            <w:proofErr w:type="gramEnd"/>
            <w:r w:rsidRPr="008E18DF">
              <w:rPr>
                <w:sz w:val="24"/>
                <w:szCs w:val="24"/>
              </w:rPr>
              <w:t>) в стеке</w:t>
            </w:r>
          </w:p>
        </w:tc>
      </w:tr>
      <w:tr w:rsidR="00C57904" w:rsidRPr="008E18DF" w14:paraId="0C54E7EF" w14:textId="77777777" w:rsidTr="008E18DF">
        <w:trPr>
          <w:trHeight w:val="699"/>
        </w:trPr>
        <w:tc>
          <w:tcPr>
            <w:tcW w:w="932" w:type="dxa"/>
          </w:tcPr>
          <w:p w14:paraId="0D1DB495" w14:textId="77777777" w:rsidR="00C57904" w:rsidRPr="008E18DF" w:rsidRDefault="00C57904" w:rsidP="008E18DF">
            <w:pPr>
              <w:spacing w:line="240" w:lineRule="auto"/>
              <w:ind w:firstLine="0"/>
              <w:rPr>
                <w:sz w:val="24"/>
                <w:szCs w:val="24"/>
              </w:rPr>
            </w:pPr>
            <w:r w:rsidRPr="008E18DF">
              <w:rPr>
                <w:sz w:val="24"/>
                <w:szCs w:val="24"/>
              </w:rPr>
              <w:t>CWE-119</w:t>
            </w:r>
          </w:p>
        </w:tc>
        <w:tc>
          <w:tcPr>
            <w:tcW w:w="2770" w:type="dxa"/>
          </w:tcPr>
          <w:p w14:paraId="47A56396" w14:textId="77777777" w:rsidR="00C57904" w:rsidRPr="008E18DF" w:rsidRDefault="00C57904" w:rsidP="008E18DF">
            <w:pPr>
              <w:spacing w:line="240" w:lineRule="auto"/>
              <w:ind w:firstLine="0"/>
              <w:rPr>
                <w:sz w:val="24"/>
                <w:szCs w:val="24"/>
                <w:lang w:val="en-US"/>
              </w:rPr>
            </w:pPr>
            <w:r w:rsidRPr="008E18DF">
              <w:rPr>
                <w:sz w:val="24"/>
                <w:szCs w:val="24"/>
                <w:lang w:val="en-US"/>
              </w:rPr>
              <w:t>Improper Restriction of Operations within the Bounds of a Memory Buffer</w:t>
            </w:r>
          </w:p>
        </w:tc>
        <w:tc>
          <w:tcPr>
            <w:tcW w:w="3254" w:type="dxa"/>
          </w:tcPr>
          <w:p w14:paraId="2EEA58D2" w14:textId="53235973" w:rsidR="00C57904" w:rsidRPr="008E18DF" w:rsidRDefault="00A77782" w:rsidP="008E18DF">
            <w:pPr>
              <w:spacing w:line="240" w:lineRule="auto"/>
              <w:ind w:firstLine="0"/>
              <w:rPr>
                <w:sz w:val="24"/>
                <w:szCs w:val="24"/>
              </w:rPr>
            </w:pPr>
            <w:r w:rsidRPr="008E18DF">
              <w:rPr>
                <w:sz w:val="24"/>
                <w:szCs w:val="24"/>
              </w:rPr>
              <w:t>ASAN: любые переполнения буфера</w:t>
            </w:r>
          </w:p>
        </w:tc>
        <w:tc>
          <w:tcPr>
            <w:tcW w:w="2672" w:type="dxa"/>
          </w:tcPr>
          <w:p w14:paraId="6F5E3645" w14:textId="6B8818A6" w:rsidR="00C57904" w:rsidRPr="008E18DF" w:rsidRDefault="00A77782" w:rsidP="008E18DF">
            <w:pPr>
              <w:spacing w:line="240" w:lineRule="auto"/>
              <w:ind w:firstLine="0"/>
              <w:rPr>
                <w:sz w:val="24"/>
                <w:szCs w:val="24"/>
              </w:rPr>
            </w:pPr>
            <w:r w:rsidRPr="008E18DF">
              <w:rPr>
                <w:sz w:val="24"/>
                <w:szCs w:val="24"/>
              </w:rPr>
              <w:t>GDB: паттерны переполнения</w:t>
            </w:r>
          </w:p>
        </w:tc>
      </w:tr>
      <w:tr w:rsidR="00C57904" w:rsidRPr="008E18DF" w14:paraId="158E040F" w14:textId="77777777" w:rsidTr="008E18DF">
        <w:trPr>
          <w:trHeight w:val="569"/>
        </w:trPr>
        <w:tc>
          <w:tcPr>
            <w:tcW w:w="932" w:type="dxa"/>
          </w:tcPr>
          <w:p w14:paraId="305280D6" w14:textId="77777777" w:rsidR="00C57904" w:rsidRPr="008E18DF" w:rsidRDefault="00C57904" w:rsidP="008E18DF">
            <w:pPr>
              <w:spacing w:line="240" w:lineRule="auto"/>
              <w:ind w:firstLine="0"/>
              <w:rPr>
                <w:sz w:val="24"/>
                <w:szCs w:val="24"/>
              </w:rPr>
            </w:pPr>
            <w:r w:rsidRPr="008E18DF">
              <w:rPr>
                <w:sz w:val="24"/>
                <w:szCs w:val="24"/>
              </w:rPr>
              <w:t>CWE-476</w:t>
            </w:r>
          </w:p>
        </w:tc>
        <w:tc>
          <w:tcPr>
            <w:tcW w:w="2770" w:type="dxa"/>
          </w:tcPr>
          <w:p w14:paraId="68255061" w14:textId="77777777" w:rsidR="00C57904" w:rsidRPr="008E18DF" w:rsidRDefault="00C57904" w:rsidP="008E18DF">
            <w:pPr>
              <w:spacing w:line="240" w:lineRule="auto"/>
              <w:ind w:firstLine="0"/>
              <w:rPr>
                <w:sz w:val="24"/>
                <w:szCs w:val="24"/>
              </w:rPr>
            </w:pPr>
            <w:r w:rsidRPr="008E18DF">
              <w:rPr>
                <w:sz w:val="24"/>
                <w:szCs w:val="24"/>
              </w:rPr>
              <w:t xml:space="preserve">NULL </w:t>
            </w:r>
            <w:proofErr w:type="spellStart"/>
            <w:r w:rsidRPr="008E18DF">
              <w:rPr>
                <w:sz w:val="24"/>
                <w:szCs w:val="24"/>
              </w:rPr>
              <w:t>Pointer</w:t>
            </w:r>
            <w:proofErr w:type="spellEnd"/>
            <w:r w:rsidRPr="008E18DF">
              <w:rPr>
                <w:sz w:val="24"/>
                <w:szCs w:val="24"/>
              </w:rPr>
              <w:t xml:space="preserve"> </w:t>
            </w:r>
            <w:proofErr w:type="spellStart"/>
            <w:r w:rsidRPr="008E18DF">
              <w:rPr>
                <w:sz w:val="24"/>
                <w:szCs w:val="24"/>
              </w:rPr>
              <w:t>Dereference</w:t>
            </w:r>
            <w:proofErr w:type="spellEnd"/>
          </w:p>
        </w:tc>
        <w:tc>
          <w:tcPr>
            <w:tcW w:w="3254" w:type="dxa"/>
          </w:tcPr>
          <w:p w14:paraId="7A8993BE" w14:textId="77777777" w:rsidR="00C57904" w:rsidRPr="008E18DF" w:rsidRDefault="00C57904" w:rsidP="008E18DF">
            <w:pPr>
              <w:spacing w:line="240" w:lineRule="auto"/>
              <w:ind w:firstLine="0"/>
              <w:rPr>
                <w:sz w:val="24"/>
                <w:szCs w:val="24"/>
                <w:lang w:val="en-US"/>
              </w:rPr>
            </w:pPr>
            <w:r w:rsidRPr="008E18DF">
              <w:rPr>
                <w:sz w:val="24"/>
                <w:szCs w:val="24"/>
                <w:lang w:val="en-US"/>
              </w:rPr>
              <w:t>ASAN/UBSAN: null-pointer-dereference</w:t>
            </w:r>
          </w:p>
        </w:tc>
        <w:tc>
          <w:tcPr>
            <w:tcW w:w="2672" w:type="dxa"/>
          </w:tcPr>
          <w:p w14:paraId="0AF5DF8E" w14:textId="64ECA0BA" w:rsidR="00C57904" w:rsidRPr="008E18DF" w:rsidRDefault="00A77782" w:rsidP="008E18DF">
            <w:pPr>
              <w:spacing w:line="240" w:lineRule="auto"/>
              <w:ind w:firstLine="0"/>
              <w:rPr>
                <w:sz w:val="24"/>
                <w:szCs w:val="24"/>
              </w:rPr>
            </w:pPr>
            <w:r w:rsidRPr="008E18DF">
              <w:rPr>
                <w:sz w:val="24"/>
                <w:szCs w:val="24"/>
              </w:rPr>
              <w:t>GDB: проверяет адрес 0x0</w:t>
            </w:r>
          </w:p>
        </w:tc>
      </w:tr>
      <w:tr w:rsidR="00C57904" w:rsidRPr="008E18DF" w14:paraId="7738D254" w14:textId="77777777" w:rsidTr="008E18DF">
        <w:trPr>
          <w:trHeight w:val="1276"/>
        </w:trPr>
        <w:tc>
          <w:tcPr>
            <w:tcW w:w="932" w:type="dxa"/>
          </w:tcPr>
          <w:p w14:paraId="043E7324" w14:textId="77777777" w:rsidR="00C57904" w:rsidRPr="008E18DF" w:rsidRDefault="00C57904" w:rsidP="008E18DF">
            <w:pPr>
              <w:spacing w:line="240" w:lineRule="auto"/>
              <w:ind w:firstLine="0"/>
              <w:rPr>
                <w:sz w:val="24"/>
                <w:szCs w:val="24"/>
              </w:rPr>
            </w:pPr>
            <w:r w:rsidRPr="008E18DF">
              <w:rPr>
                <w:sz w:val="24"/>
                <w:szCs w:val="24"/>
              </w:rPr>
              <w:t>CWE-190</w:t>
            </w:r>
          </w:p>
        </w:tc>
        <w:tc>
          <w:tcPr>
            <w:tcW w:w="2770" w:type="dxa"/>
          </w:tcPr>
          <w:p w14:paraId="6AD3EEB0" w14:textId="77777777" w:rsidR="00C57904" w:rsidRPr="008E18DF" w:rsidRDefault="00C57904" w:rsidP="008E18DF">
            <w:pPr>
              <w:spacing w:line="240" w:lineRule="auto"/>
              <w:ind w:firstLine="0"/>
              <w:rPr>
                <w:sz w:val="24"/>
                <w:szCs w:val="24"/>
              </w:rPr>
            </w:pPr>
            <w:proofErr w:type="spellStart"/>
            <w:r w:rsidRPr="008E18DF">
              <w:rPr>
                <w:sz w:val="24"/>
                <w:szCs w:val="24"/>
              </w:rPr>
              <w:t>Integer</w:t>
            </w:r>
            <w:proofErr w:type="spellEnd"/>
            <w:r w:rsidRPr="008E18DF">
              <w:rPr>
                <w:sz w:val="24"/>
                <w:szCs w:val="24"/>
              </w:rPr>
              <w:t xml:space="preserve"> </w:t>
            </w:r>
            <w:proofErr w:type="spellStart"/>
            <w:r w:rsidRPr="008E18DF">
              <w:rPr>
                <w:sz w:val="24"/>
                <w:szCs w:val="24"/>
              </w:rPr>
              <w:t>Overflow</w:t>
            </w:r>
            <w:proofErr w:type="spellEnd"/>
            <w:r w:rsidRPr="008E18DF">
              <w:rPr>
                <w:sz w:val="24"/>
                <w:szCs w:val="24"/>
              </w:rPr>
              <w:t xml:space="preserve"> </w:t>
            </w:r>
            <w:proofErr w:type="spellStart"/>
            <w:r w:rsidRPr="008E18DF">
              <w:rPr>
                <w:sz w:val="24"/>
                <w:szCs w:val="24"/>
              </w:rPr>
              <w:t>or</w:t>
            </w:r>
            <w:proofErr w:type="spellEnd"/>
            <w:r w:rsidRPr="008E18DF">
              <w:rPr>
                <w:sz w:val="24"/>
                <w:szCs w:val="24"/>
              </w:rPr>
              <w:t xml:space="preserve"> </w:t>
            </w:r>
            <w:proofErr w:type="spellStart"/>
            <w:r w:rsidRPr="008E18DF">
              <w:rPr>
                <w:sz w:val="24"/>
                <w:szCs w:val="24"/>
              </w:rPr>
              <w:t>Wraparound</w:t>
            </w:r>
            <w:proofErr w:type="spellEnd"/>
          </w:p>
        </w:tc>
        <w:tc>
          <w:tcPr>
            <w:tcW w:w="3254" w:type="dxa"/>
          </w:tcPr>
          <w:p w14:paraId="5F78C222" w14:textId="6EEAF40F" w:rsidR="00C57904" w:rsidRPr="008E18DF" w:rsidRDefault="00C57904" w:rsidP="008E18DF">
            <w:pPr>
              <w:spacing w:line="240" w:lineRule="auto"/>
              <w:ind w:firstLine="0"/>
              <w:rPr>
                <w:sz w:val="24"/>
                <w:szCs w:val="24"/>
                <w:lang w:val="en-US"/>
              </w:rPr>
            </w:pPr>
            <w:r w:rsidRPr="008E18DF">
              <w:rPr>
                <w:sz w:val="24"/>
                <w:szCs w:val="24"/>
                <w:lang w:val="en-US"/>
              </w:rPr>
              <w:t>UBSAN: </w:t>
            </w:r>
            <w:proofErr w:type="spellStart"/>
            <w:r w:rsidR="00A77782" w:rsidRPr="008E18DF">
              <w:rPr>
                <w:sz w:val="24"/>
                <w:szCs w:val="24"/>
              </w:rPr>
              <w:t>integer-overflow</w:t>
            </w:r>
            <w:proofErr w:type="spellEnd"/>
          </w:p>
        </w:tc>
        <w:tc>
          <w:tcPr>
            <w:tcW w:w="2672" w:type="dxa"/>
          </w:tcPr>
          <w:p w14:paraId="36BC7748" w14:textId="62239940" w:rsidR="00C57904" w:rsidRPr="008E18DF" w:rsidRDefault="00A77782" w:rsidP="008E18DF">
            <w:pPr>
              <w:spacing w:line="240" w:lineRule="auto"/>
              <w:ind w:firstLine="0"/>
              <w:rPr>
                <w:sz w:val="24"/>
                <w:szCs w:val="24"/>
              </w:rPr>
            </w:pPr>
            <w:r w:rsidRPr="008E18DF">
              <w:rPr>
                <w:sz w:val="24"/>
                <w:szCs w:val="24"/>
              </w:rPr>
              <w:t>П</w:t>
            </w:r>
            <w:r w:rsidR="00C57904" w:rsidRPr="008E18DF">
              <w:rPr>
                <w:sz w:val="24"/>
                <w:szCs w:val="24"/>
              </w:rPr>
              <w:t>роверка граничных значений входных данных перед арифметическими операциями</w:t>
            </w:r>
          </w:p>
        </w:tc>
      </w:tr>
    </w:tbl>
    <w:p w14:paraId="59E9E42A" w14:textId="77777777" w:rsidR="00C57904" w:rsidRPr="004645AF" w:rsidRDefault="00C57904" w:rsidP="00C57904"/>
    <w:p w14:paraId="7CE2FEA3" w14:textId="77777777" w:rsidR="00C57904" w:rsidRDefault="00C57904" w:rsidP="00C57904">
      <w:pPr>
        <w:pStyle w:val="2"/>
      </w:pPr>
      <w:bookmarkStart w:id="108" w:name="_Toc216059187"/>
      <w:bookmarkStart w:id="109" w:name="_Toc216059699"/>
      <w:bookmarkStart w:id="110" w:name="_Toc217052677"/>
      <w:bookmarkStart w:id="111" w:name="_Toc217381983"/>
      <w:bookmarkStart w:id="112" w:name="_Toc217404202"/>
      <w:bookmarkStart w:id="113" w:name="_Toc217406871"/>
      <w:bookmarkStart w:id="114" w:name="_Toc217407642"/>
      <w:r>
        <w:t>3.3 Таксономия ошибок выполнения</w:t>
      </w:r>
      <w:bookmarkEnd w:id="108"/>
      <w:bookmarkEnd w:id="109"/>
      <w:bookmarkEnd w:id="110"/>
      <w:bookmarkEnd w:id="111"/>
      <w:bookmarkEnd w:id="112"/>
      <w:bookmarkEnd w:id="113"/>
      <w:bookmarkEnd w:id="114"/>
    </w:p>
    <w:p w14:paraId="2B4FBC2F" w14:textId="77777777" w:rsidR="00C57904" w:rsidRDefault="00C57904" w:rsidP="00C57904"/>
    <w:p w14:paraId="2CF3326A" w14:textId="503CC6A5" w:rsidR="00B9766E" w:rsidRDefault="00C57904" w:rsidP="00C57904">
      <w:r>
        <w:t>Для обеспечения полного аудита состояния кода инструмент классифицирует некритические сбои в соответствии с их природой (табл. 4).</w:t>
      </w:r>
    </w:p>
    <w:p w14:paraId="08E1D019" w14:textId="255D3240" w:rsidR="00C57904" w:rsidRPr="00FD241A" w:rsidRDefault="00B9766E" w:rsidP="00B9766E">
      <w:pPr>
        <w:spacing w:after="160" w:line="259" w:lineRule="auto"/>
        <w:ind w:firstLine="0"/>
        <w:jc w:val="left"/>
      </w:pPr>
      <w:r>
        <w:br w:type="page"/>
      </w:r>
    </w:p>
    <w:p w14:paraId="59F8FC6A" w14:textId="77777777" w:rsidR="00C57904" w:rsidRPr="00FD241A" w:rsidRDefault="00C57904" w:rsidP="00C57904">
      <w:pPr>
        <w:ind w:firstLine="0"/>
      </w:pPr>
      <w:r>
        <w:lastRenderedPageBreak/>
        <w:t>Таблица 4 — Таксономия ошибок выполнения</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8"/>
        <w:gridCol w:w="2409"/>
        <w:gridCol w:w="2408"/>
        <w:gridCol w:w="2409"/>
      </w:tblGrid>
      <w:tr w:rsidR="00C57904" w:rsidRPr="008E18DF" w14:paraId="6234E910" w14:textId="77777777" w:rsidTr="008E18DF">
        <w:trPr>
          <w:trHeight w:val="1107"/>
        </w:trPr>
        <w:tc>
          <w:tcPr>
            <w:tcW w:w="2408" w:type="dxa"/>
            <w:tcBorders>
              <w:bottom w:val="double" w:sz="4" w:space="0" w:color="auto"/>
            </w:tcBorders>
            <w:shd w:val="clear" w:color="000000" w:fill="FFFFFF"/>
            <w:vAlign w:val="center"/>
            <w:hideMark/>
          </w:tcPr>
          <w:p w14:paraId="3FF8443A" w14:textId="77777777" w:rsidR="00C57904" w:rsidRPr="008E18DF" w:rsidRDefault="00C57904" w:rsidP="008E18DF">
            <w:pPr>
              <w:spacing w:line="240" w:lineRule="auto"/>
              <w:ind w:firstLine="0"/>
              <w:jc w:val="center"/>
              <w:rPr>
                <w:rFonts w:eastAsia="Times New Roman" w:cs="Times New Roman"/>
                <w:b/>
                <w:bCs/>
                <w:color w:val="0F1115"/>
                <w:kern w:val="0"/>
                <w:sz w:val="24"/>
                <w:szCs w:val="24"/>
                <w:lang w:eastAsia="ru-RU"/>
                <w14:ligatures w14:val="none"/>
              </w:rPr>
            </w:pPr>
            <w:r w:rsidRPr="008E18DF">
              <w:rPr>
                <w:rFonts w:eastAsia="Times New Roman" w:cs="Times New Roman"/>
                <w:b/>
                <w:bCs/>
                <w:color w:val="0F1115"/>
                <w:kern w:val="0"/>
                <w:sz w:val="24"/>
                <w:szCs w:val="24"/>
                <w:lang w:eastAsia="ru-RU"/>
                <w14:ligatures w14:val="none"/>
              </w:rPr>
              <w:t>Категория</w:t>
            </w:r>
          </w:p>
        </w:tc>
        <w:tc>
          <w:tcPr>
            <w:tcW w:w="2409" w:type="dxa"/>
            <w:tcBorders>
              <w:bottom w:val="double" w:sz="4" w:space="0" w:color="auto"/>
            </w:tcBorders>
            <w:shd w:val="clear" w:color="000000" w:fill="FFFFFF"/>
            <w:vAlign w:val="center"/>
            <w:hideMark/>
          </w:tcPr>
          <w:p w14:paraId="325E371E" w14:textId="77777777" w:rsidR="00C57904" w:rsidRPr="008E18DF" w:rsidRDefault="00C57904" w:rsidP="008E18DF">
            <w:pPr>
              <w:spacing w:line="240" w:lineRule="auto"/>
              <w:ind w:firstLine="0"/>
              <w:jc w:val="center"/>
              <w:rPr>
                <w:rFonts w:eastAsia="Times New Roman" w:cs="Times New Roman"/>
                <w:b/>
                <w:bCs/>
                <w:color w:val="0F1115"/>
                <w:kern w:val="0"/>
                <w:sz w:val="24"/>
                <w:szCs w:val="24"/>
                <w:lang w:eastAsia="ru-RU"/>
                <w14:ligatures w14:val="none"/>
              </w:rPr>
            </w:pPr>
            <w:r w:rsidRPr="008E18DF">
              <w:rPr>
                <w:rFonts w:eastAsia="Times New Roman" w:cs="Times New Roman"/>
                <w:b/>
                <w:bCs/>
                <w:color w:val="0F1115"/>
                <w:kern w:val="0"/>
                <w:sz w:val="24"/>
                <w:szCs w:val="24"/>
                <w:lang w:eastAsia="ru-RU"/>
                <w14:ligatures w14:val="none"/>
              </w:rPr>
              <w:t>Код ошибки</w:t>
            </w:r>
          </w:p>
        </w:tc>
        <w:tc>
          <w:tcPr>
            <w:tcW w:w="2408" w:type="dxa"/>
            <w:tcBorders>
              <w:bottom w:val="double" w:sz="4" w:space="0" w:color="auto"/>
            </w:tcBorders>
            <w:shd w:val="clear" w:color="000000" w:fill="FFFFFF"/>
            <w:vAlign w:val="center"/>
            <w:hideMark/>
          </w:tcPr>
          <w:p w14:paraId="63754FC4" w14:textId="77777777" w:rsidR="00C57904" w:rsidRPr="008E18DF" w:rsidRDefault="00C57904" w:rsidP="008E18DF">
            <w:pPr>
              <w:spacing w:line="240" w:lineRule="auto"/>
              <w:ind w:firstLine="0"/>
              <w:jc w:val="center"/>
              <w:rPr>
                <w:rFonts w:eastAsia="Times New Roman" w:cs="Times New Roman"/>
                <w:b/>
                <w:bCs/>
                <w:color w:val="0F1115"/>
                <w:kern w:val="0"/>
                <w:sz w:val="24"/>
                <w:szCs w:val="24"/>
                <w:lang w:eastAsia="ru-RU"/>
                <w14:ligatures w14:val="none"/>
              </w:rPr>
            </w:pPr>
            <w:r w:rsidRPr="008E18DF">
              <w:rPr>
                <w:rFonts w:eastAsia="Times New Roman" w:cs="Times New Roman"/>
                <w:b/>
                <w:bCs/>
                <w:color w:val="0F1115"/>
                <w:kern w:val="0"/>
                <w:sz w:val="24"/>
                <w:szCs w:val="24"/>
                <w:lang w:eastAsia="ru-RU"/>
                <w14:ligatures w14:val="none"/>
              </w:rPr>
              <w:t>Описание</w:t>
            </w:r>
          </w:p>
        </w:tc>
        <w:tc>
          <w:tcPr>
            <w:tcW w:w="2409" w:type="dxa"/>
            <w:tcBorders>
              <w:bottom w:val="double" w:sz="4" w:space="0" w:color="auto"/>
            </w:tcBorders>
            <w:shd w:val="clear" w:color="000000" w:fill="FFFFFF"/>
            <w:vAlign w:val="center"/>
            <w:hideMark/>
          </w:tcPr>
          <w:p w14:paraId="2681F230" w14:textId="77777777" w:rsidR="00C57904" w:rsidRPr="008E18DF" w:rsidRDefault="00C57904" w:rsidP="008E18DF">
            <w:pPr>
              <w:spacing w:line="240" w:lineRule="auto"/>
              <w:ind w:firstLine="0"/>
              <w:jc w:val="center"/>
              <w:rPr>
                <w:rFonts w:eastAsia="Times New Roman" w:cs="Times New Roman"/>
                <w:b/>
                <w:bCs/>
                <w:color w:val="0F1115"/>
                <w:kern w:val="0"/>
                <w:sz w:val="24"/>
                <w:szCs w:val="24"/>
                <w:lang w:eastAsia="ru-RU"/>
                <w14:ligatures w14:val="none"/>
              </w:rPr>
            </w:pPr>
            <w:r w:rsidRPr="008E18DF">
              <w:rPr>
                <w:rFonts w:eastAsia="Times New Roman" w:cs="Times New Roman"/>
                <w:b/>
                <w:bCs/>
                <w:color w:val="0F1115"/>
                <w:kern w:val="0"/>
                <w:sz w:val="24"/>
                <w:szCs w:val="24"/>
                <w:lang w:eastAsia="ru-RU"/>
                <w14:ligatures w14:val="none"/>
              </w:rPr>
              <w:t>Источник классификации</w:t>
            </w:r>
          </w:p>
        </w:tc>
      </w:tr>
      <w:tr w:rsidR="00C57904" w:rsidRPr="008E18DF" w14:paraId="6DF55300" w14:textId="77777777" w:rsidTr="008E18DF">
        <w:trPr>
          <w:trHeight w:val="345"/>
        </w:trPr>
        <w:tc>
          <w:tcPr>
            <w:tcW w:w="2408" w:type="dxa"/>
            <w:vMerge w:val="restart"/>
            <w:tcBorders>
              <w:top w:val="double" w:sz="4" w:space="0" w:color="auto"/>
            </w:tcBorders>
            <w:shd w:val="clear" w:color="000000" w:fill="FFFFFF"/>
            <w:vAlign w:val="center"/>
            <w:hideMark/>
          </w:tcPr>
          <w:p w14:paraId="22DDEB8C"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Память</w:t>
            </w:r>
          </w:p>
          <w:p w14:paraId="36A22071" w14:textId="77777777" w:rsidR="00C57904" w:rsidRPr="008E18DF" w:rsidRDefault="00C57904" w:rsidP="008E18DF">
            <w:pPr>
              <w:spacing w:line="240" w:lineRule="auto"/>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 </w:t>
            </w:r>
          </w:p>
        </w:tc>
        <w:tc>
          <w:tcPr>
            <w:tcW w:w="2409" w:type="dxa"/>
            <w:tcBorders>
              <w:top w:val="double" w:sz="4" w:space="0" w:color="auto"/>
            </w:tcBorders>
            <w:shd w:val="clear" w:color="000000" w:fill="FFFFFF"/>
            <w:vAlign w:val="center"/>
            <w:hideMark/>
          </w:tcPr>
          <w:p w14:paraId="04C36CF1"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ERROR_SEGFAULT</w:t>
            </w:r>
          </w:p>
        </w:tc>
        <w:tc>
          <w:tcPr>
            <w:tcW w:w="2408" w:type="dxa"/>
            <w:tcBorders>
              <w:top w:val="double" w:sz="4" w:space="0" w:color="auto"/>
            </w:tcBorders>
            <w:shd w:val="clear" w:color="000000" w:fill="FFFFFF"/>
            <w:vAlign w:val="center"/>
            <w:hideMark/>
          </w:tcPr>
          <w:p w14:paraId="5836FD84"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Общее нарушение доступа к памяти</w:t>
            </w:r>
          </w:p>
        </w:tc>
        <w:tc>
          <w:tcPr>
            <w:tcW w:w="2409" w:type="dxa"/>
            <w:tcBorders>
              <w:top w:val="double" w:sz="4" w:space="0" w:color="auto"/>
            </w:tcBorders>
            <w:shd w:val="clear" w:color="000000" w:fill="FFFFFF"/>
            <w:vAlign w:val="center"/>
            <w:hideMark/>
          </w:tcPr>
          <w:p w14:paraId="50A891FC"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Сигналы ОС, GDB-анализ</w:t>
            </w:r>
          </w:p>
        </w:tc>
      </w:tr>
      <w:tr w:rsidR="00C57904" w:rsidRPr="008E18DF" w14:paraId="75DF4EFD" w14:textId="77777777" w:rsidTr="008E18DF">
        <w:trPr>
          <w:trHeight w:val="758"/>
        </w:trPr>
        <w:tc>
          <w:tcPr>
            <w:tcW w:w="2408" w:type="dxa"/>
            <w:vMerge/>
            <w:shd w:val="clear" w:color="000000" w:fill="FFFFFF"/>
            <w:vAlign w:val="center"/>
            <w:hideMark/>
          </w:tcPr>
          <w:p w14:paraId="777E1AC3"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p>
        </w:tc>
        <w:tc>
          <w:tcPr>
            <w:tcW w:w="2409" w:type="dxa"/>
            <w:shd w:val="clear" w:color="000000" w:fill="FFFFFF"/>
            <w:vAlign w:val="center"/>
            <w:hideMark/>
          </w:tcPr>
          <w:p w14:paraId="3BD59D1B"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ERROR_BUSERROR</w:t>
            </w:r>
          </w:p>
        </w:tc>
        <w:tc>
          <w:tcPr>
            <w:tcW w:w="2408" w:type="dxa"/>
            <w:shd w:val="clear" w:color="000000" w:fill="FFFFFF"/>
            <w:vAlign w:val="center"/>
            <w:hideMark/>
          </w:tcPr>
          <w:p w14:paraId="0CF8EECD"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 xml:space="preserve">Ошибка шины, некорректное выравнивание </w:t>
            </w:r>
          </w:p>
        </w:tc>
        <w:tc>
          <w:tcPr>
            <w:tcW w:w="2409" w:type="dxa"/>
            <w:shd w:val="clear" w:color="000000" w:fill="FFFFFF"/>
            <w:vAlign w:val="center"/>
            <w:hideMark/>
          </w:tcPr>
          <w:p w14:paraId="44EDE7B8"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Сигналы ОС</w:t>
            </w:r>
          </w:p>
        </w:tc>
      </w:tr>
      <w:tr w:rsidR="00C57904" w:rsidRPr="008E18DF" w14:paraId="41B8F546" w14:textId="77777777" w:rsidTr="008E18DF">
        <w:trPr>
          <w:trHeight w:val="230"/>
        </w:trPr>
        <w:tc>
          <w:tcPr>
            <w:tcW w:w="2408" w:type="dxa"/>
            <w:shd w:val="clear" w:color="000000" w:fill="FFFFFF"/>
            <w:vAlign w:val="center"/>
            <w:hideMark/>
          </w:tcPr>
          <w:p w14:paraId="12E63540"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Арифметика</w:t>
            </w:r>
          </w:p>
        </w:tc>
        <w:tc>
          <w:tcPr>
            <w:tcW w:w="2409" w:type="dxa"/>
            <w:shd w:val="clear" w:color="000000" w:fill="FFFFFF"/>
            <w:vAlign w:val="center"/>
            <w:hideMark/>
          </w:tcPr>
          <w:p w14:paraId="24959D1C"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ERROR_FPE</w:t>
            </w:r>
          </w:p>
        </w:tc>
        <w:tc>
          <w:tcPr>
            <w:tcW w:w="2408" w:type="dxa"/>
            <w:shd w:val="clear" w:color="000000" w:fill="FFFFFF"/>
            <w:vAlign w:val="center"/>
            <w:hideMark/>
          </w:tcPr>
          <w:p w14:paraId="1AB9123E" w14:textId="11ECBE0E"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 xml:space="preserve">Ошибка </w:t>
            </w:r>
            <w:r w:rsidR="00BC6570" w:rsidRPr="008E18DF">
              <w:rPr>
                <w:rFonts w:eastAsia="Times New Roman" w:cs="Times New Roman"/>
                <w:color w:val="0F1115"/>
                <w:kern w:val="0"/>
                <w:sz w:val="24"/>
                <w:szCs w:val="24"/>
                <w:lang w:eastAsia="ru-RU"/>
                <w14:ligatures w14:val="none"/>
              </w:rPr>
              <w:t>вы</w:t>
            </w:r>
            <w:r w:rsidR="008E18DF">
              <w:rPr>
                <w:rFonts w:eastAsia="Times New Roman" w:cs="Times New Roman"/>
                <w:color w:val="0F1115"/>
                <w:kern w:val="0"/>
                <w:sz w:val="24"/>
                <w:szCs w:val="24"/>
                <w:lang w:eastAsia="ru-RU"/>
                <w14:ligatures w14:val="none"/>
              </w:rPr>
              <w:t>ч</w:t>
            </w:r>
            <w:r w:rsidR="00BC6570" w:rsidRPr="008E18DF">
              <w:rPr>
                <w:rFonts w:eastAsia="Times New Roman" w:cs="Times New Roman"/>
                <w:color w:val="0F1115"/>
                <w:kern w:val="0"/>
                <w:sz w:val="24"/>
                <w:szCs w:val="24"/>
                <w:lang w:eastAsia="ru-RU"/>
                <w14:ligatures w14:val="none"/>
              </w:rPr>
              <w:t>ислений</w:t>
            </w:r>
          </w:p>
        </w:tc>
        <w:tc>
          <w:tcPr>
            <w:tcW w:w="2409" w:type="dxa"/>
            <w:shd w:val="clear" w:color="000000" w:fill="FFFFFF"/>
            <w:vAlign w:val="center"/>
            <w:hideMark/>
          </w:tcPr>
          <w:p w14:paraId="48FD8A8C"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Сигналы ОС</w:t>
            </w:r>
          </w:p>
        </w:tc>
      </w:tr>
      <w:tr w:rsidR="00C57904" w:rsidRPr="008E18DF" w14:paraId="2863A948" w14:textId="77777777" w:rsidTr="008E18DF">
        <w:trPr>
          <w:trHeight w:val="233"/>
        </w:trPr>
        <w:tc>
          <w:tcPr>
            <w:tcW w:w="2408" w:type="dxa"/>
            <w:shd w:val="clear" w:color="000000" w:fill="FFFFFF"/>
            <w:vAlign w:val="center"/>
            <w:hideMark/>
          </w:tcPr>
          <w:p w14:paraId="6FA66527"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Время</w:t>
            </w:r>
          </w:p>
        </w:tc>
        <w:tc>
          <w:tcPr>
            <w:tcW w:w="2409" w:type="dxa"/>
            <w:shd w:val="clear" w:color="000000" w:fill="FFFFFF"/>
            <w:vAlign w:val="center"/>
            <w:hideMark/>
          </w:tcPr>
          <w:p w14:paraId="5D838A7E"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ERROR_TIMEOUT</w:t>
            </w:r>
          </w:p>
        </w:tc>
        <w:tc>
          <w:tcPr>
            <w:tcW w:w="2408" w:type="dxa"/>
            <w:shd w:val="clear" w:color="000000" w:fill="FFFFFF"/>
            <w:vAlign w:val="center"/>
            <w:hideMark/>
          </w:tcPr>
          <w:p w14:paraId="1A64F165"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Превышение лимита времени выполнения</w:t>
            </w:r>
          </w:p>
        </w:tc>
        <w:tc>
          <w:tcPr>
            <w:tcW w:w="2409" w:type="dxa"/>
            <w:shd w:val="clear" w:color="000000" w:fill="FFFFFF"/>
            <w:vAlign w:val="center"/>
            <w:hideMark/>
          </w:tcPr>
          <w:p w14:paraId="2D8D7F91"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Мониторинг AFL++</w:t>
            </w:r>
          </w:p>
        </w:tc>
      </w:tr>
      <w:tr w:rsidR="00C57904" w:rsidRPr="008E18DF" w14:paraId="004421FD" w14:textId="77777777" w:rsidTr="008E18DF">
        <w:trPr>
          <w:trHeight w:val="383"/>
        </w:trPr>
        <w:tc>
          <w:tcPr>
            <w:tcW w:w="2408" w:type="dxa"/>
            <w:shd w:val="clear" w:color="000000" w:fill="FFFFFF"/>
            <w:vAlign w:val="center"/>
            <w:hideMark/>
          </w:tcPr>
          <w:p w14:paraId="1261ED33"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Неизвестно</w:t>
            </w:r>
          </w:p>
        </w:tc>
        <w:tc>
          <w:tcPr>
            <w:tcW w:w="2409" w:type="dxa"/>
            <w:shd w:val="clear" w:color="000000" w:fill="FFFFFF"/>
            <w:vAlign w:val="center"/>
            <w:hideMark/>
          </w:tcPr>
          <w:p w14:paraId="51D5804A"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ERROR_UNKNOWN</w:t>
            </w:r>
          </w:p>
        </w:tc>
        <w:tc>
          <w:tcPr>
            <w:tcW w:w="2408" w:type="dxa"/>
            <w:shd w:val="clear" w:color="000000" w:fill="FFFFFF"/>
            <w:vAlign w:val="center"/>
            <w:hideMark/>
          </w:tcPr>
          <w:p w14:paraId="06A76AA8"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Не удалось классифицировать сбой</w:t>
            </w:r>
          </w:p>
        </w:tc>
        <w:tc>
          <w:tcPr>
            <w:tcW w:w="2409" w:type="dxa"/>
            <w:shd w:val="clear" w:color="000000" w:fill="FFFFFF"/>
            <w:vAlign w:val="center"/>
            <w:hideMark/>
          </w:tcPr>
          <w:p w14:paraId="5FB3655A" w14:textId="77777777" w:rsidR="00C57904" w:rsidRPr="008E18DF" w:rsidRDefault="00C57904" w:rsidP="008E18DF">
            <w:pPr>
              <w:spacing w:line="240" w:lineRule="auto"/>
              <w:ind w:firstLine="0"/>
              <w:rPr>
                <w:rFonts w:eastAsia="Times New Roman" w:cs="Times New Roman"/>
                <w:color w:val="0F1115"/>
                <w:kern w:val="0"/>
                <w:sz w:val="24"/>
                <w:szCs w:val="24"/>
                <w:lang w:eastAsia="ru-RU"/>
                <w14:ligatures w14:val="none"/>
              </w:rPr>
            </w:pPr>
            <w:r w:rsidRPr="008E18DF">
              <w:rPr>
                <w:rFonts w:eastAsia="Times New Roman" w:cs="Times New Roman"/>
                <w:color w:val="0F1115"/>
                <w:kern w:val="0"/>
                <w:sz w:val="24"/>
                <w:szCs w:val="24"/>
                <w:lang w:eastAsia="ru-RU"/>
                <w14:ligatures w14:val="none"/>
              </w:rPr>
              <w:t>Любой источник</w:t>
            </w:r>
          </w:p>
        </w:tc>
      </w:tr>
    </w:tbl>
    <w:p w14:paraId="50D896CA" w14:textId="77777777" w:rsidR="00C57904" w:rsidRPr="007C6019" w:rsidRDefault="00C57904" w:rsidP="00C57904">
      <w:pPr>
        <w:ind w:firstLine="0"/>
        <w:rPr>
          <w:lang w:val="en-US"/>
        </w:rPr>
      </w:pPr>
    </w:p>
    <w:p w14:paraId="201D9FD9" w14:textId="77777777" w:rsidR="00C57904" w:rsidRDefault="00C57904" w:rsidP="00C57904">
      <w:pPr>
        <w:pStyle w:val="2"/>
      </w:pPr>
      <w:bookmarkStart w:id="115" w:name="_Toc216059188"/>
      <w:bookmarkStart w:id="116" w:name="_Toc216059700"/>
      <w:bookmarkStart w:id="117" w:name="_Toc217052678"/>
      <w:bookmarkStart w:id="118" w:name="_Toc217381984"/>
      <w:bookmarkStart w:id="119" w:name="_Toc217404203"/>
      <w:bookmarkStart w:id="120" w:name="_Toc217406872"/>
      <w:bookmarkStart w:id="121" w:name="_Toc217407643"/>
      <w:r>
        <w:t>3.4 Формирование итогового отчёта</w:t>
      </w:r>
      <w:bookmarkEnd w:id="115"/>
      <w:bookmarkEnd w:id="116"/>
      <w:bookmarkEnd w:id="117"/>
      <w:bookmarkEnd w:id="118"/>
      <w:bookmarkEnd w:id="119"/>
      <w:bookmarkEnd w:id="120"/>
      <w:bookmarkEnd w:id="121"/>
    </w:p>
    <w:p w14:paraId="2B8A0F3E" w14:textId="77777777" w:rsidR="00C57904" w:rsidRDefault="00C57904" w:rsidP="00C57904">
      <w:pPr>
        <w:ind w:firstLine="0"/>
      </w:pPr>
    </w:p>
    <w:p w14:paraId="6A7774F8" w14:textId="77777777" w:rsidR="00C57904" w:rsidRDefault="00C57904" w:rsidP="00C57904">
      <w:r>
        <w:t>Инструмент генерирует HTML-отчёт, который структурирует все обнаруженные проблемы по приоритету и типу. Отчёт имеет следующие ключевые особенности:</w:t>
      </w:r>
    </w:p>
    <w:p w14:paraId="03CF37D2" w14:textId="77777777" w:rsidR="00C57904" w:rsidRDefault="00C57904" w:rsidP="00C57904">
      <w:r>
        <w:t>а) структура и навигация:</w:t>
      </w:r>
    </w:p>
    <w:p w14:paraId="3F9D3214" w14:textId="77777777" w:rsidR="00C57904" w:rsidRDefault="00C57904" w:rsidP="00C57904">
      <w:pPr>
        <w:ind w:left="1134" w:hanging="1134"/>
      </w:pPr>
      <w:r>
        <w:t xml:space="preserve">            1) </w:t>
      </w:r>
      <w:proofErr w:type="spellStart"/>
      <w:r>
        <w:t>приоритизированный</w:t>
      </w:r>
      <w:proofErr w:type="spellEnd"/>
      <w:r>
        <w:t xml:space="preserve"> список: критические уязвимости (CWE) выводятся первыми с красным выделением;</w:t>
      </w:r>
    </w:p>
    <w:p w14:paraId="0C970B5A" w14:textId="77777777" w:rsidR="00C57904" w:rsidRDefault="00C57904" w:rsidP="00C57904">
      <w:r>
        <w:t xml:space="preserve">  2) группировка по типам: проблемы группируются по категориям;</w:t>
      </w:r>
    </w:p>
    <w:p w14:paraId="199B2642" w14:textId="77777777" w:rsidR="00C57904" w:rsidRDefault="00C57904" w:rsidP="00C57904">
      <w:r>
        <w:t>б) информация по каждому инциденту:</w:t>
      </w:r>
    </w:p>
    <w:p w14:paraId="70176C0B" w14:textId="77777777" w:rsidR="00C57904" w:rsidRDefault="00C57904" w:rsidP="00C57904">
      <w:r>
        <w:t xml:space="preserve">  1) тип и уровень критичности;</w:t>
      </w:r>
    </w:p>
    <w:p w14:paraId="4D98D96E" w14:textId="77777777" w:rsidR="00C57904" w:rsidRDefault="00C57904" w:rsidP="00C57904">
      <w:r>
        <w:t xml:space="preserve">  2) метод обнаружения;</w:t>
      </w:r>
    </w:p>
    <w:p w14:paraId="7BDA3F7A" w14:textId="77777777" w:rsidR="00C57904" w:rsidRDefault="00C57904" w:rsidP="00C57904">
      <w:r>
        <w:t xml:space="preserve">  3) локализация в исходном коде (если доступна);</w:t>
      </w:r>
    </w:p>
    <w:p w14:paraId="7EC22872" w14:textId="77777777" w:rsidR="00C57904" w:rsidRDefault="00C57904" w:rsidP="00C57904">
      <w:r>
        <w:t xml:space="preserve">  4) краткое описание и пример воспроизведения;</w:t>
      </w:r>
    </w:p>
    <w:p w14:paraId="7996AACD" w14:textId="77777777" w:rsidR="00C57904" w:rsidRDefault="00C57904" w:rsidP="00C57904">
      <w:r>
        <w:t>в) преимущества формата:</w:t>
      </w:r>
    </w:p>
    <w:p w14:paraId="24237163" w14:textId="77777777" w:rsidR="00C57904" w:rsidRDefault="00C57904" w:rsidP="00C57904">
      <w:r>
        <w:t xml:space="preserve">  1) мгновенное понимание;</w:t>
      </w:r>
    </w:p>
    <w:p w14:paraId="7EC1A0A1" w14:textId="77777777" w:rsidR="00C57904" w:rsidRDefault="00C57904" w:rsidP="00C57904">
      <w:r>
        <w:t xml:space="preserve">  2) полнота информации;</w:t>
      </w:r>
    </w:p>
    <w:p w14:paraId="653C2D22" w14:textId="77777777" w:rsidR="00C57904" w:rsidRDefault="00C57904" w:rsidP="00C57904">
      <w:r>
        <w:t xml:space="preserve">  3) удобство использования.</w:t>
      </w:r>
    </w:p>
    <w:p w14:paraId="509C59E0" w14:textId="77777777" w:rsidR="00C57904" w:rsidRDefault="00C57904" w:rsidP="00C57904">
      <w:r>
        <w:lastRenderedPageBreak/>
        <w:t xml:space="preserve">Такой подход превращает сырые результаты </w:t>
      </w:r>
      <w:proofErr w:type="spellStart"/>
      <w:r>
        <w:t>фаззинга</w:t>
      </w:r>
      <w:proofErr w:type="spellEnd"/>
      <w:r>
        <w:t xml:space="preserve"> в готовый к работе отчёт, где разработчик сразу видит, какие проблемы нужно исправить в первую очередь и как их воспроизвести.</w:t>
      </w:r>
    </w:p>
    <w:p w14:paraId="4553E951" w14:textId="77777777" w:rsidR="0066044A" w:rsidRDefault="0066044A" w:rsidP="00C57904"/>
    <w:p w14:paraId="1930CF21" w14:textId="77777777" w:rsidR="00C57904" w:rsidRDefault="00C57904" w:rsidP="00C57904">
      <w:pPr>
        <w:pStyle w:val="2"/>
      </w:pPr>
      <w:bookmarkStart w:id="122" w:name="_Toc216059189"/>
      <w:bookmarkStart w:id="123" w:name="_Toc216059701"/>
      <w:bookmarkStart w:id="124" w:name="_Toc217052679"/>
      <w:bookmarkStart w:id="125" w:name="_Toc217381985"/>
      <w:bookmarkStart w:id="126" w:name="_Toc217404204"/>
      <w:bookmarkStart w:id="127" w:name="_Toc217406873"/>
      <w:bookmarkStart w:id="128" w:name="_Toc217407644"/>
      <w:r>
        <w:t>3.5 Практическая значимость и ожидаемый результат</w:t>
      </w:r>
      <w:bookmarkEnd w:id="122"/>
      <w:bookmarkEnd w:id="123"/>
      <w:bookmarkEnd w:id="124"/>
      <w:bookmarkEnd w:id="125"/>
      <w:bookmarkEnd w:id="126"/>
      <w:bookmarkEnd w:id="127"/>
      <w:bookmarkEnd w:id="128"/>
    </w:p>
    <w:p w14:paraId="0086D5EC" w14:textId="77777777" w:rsidR="00C57904" w:rsidRDefault="00C57904" w:rsidP="00C57904">
      <w:pPr>
        <w:ind w:firstLine="0"/>
      </w:pPr>
    </w:p>
    <w:p w14:paraId="4FC9634C" w14:textId="77777777" w:rsidR="00C57904" w:rsidRDefault="00C57904" w:rsidP="00C57904">
      <w:r>
        <w:t>Разрабатываемый инструмент непосредственно решает «смысловой разрыв», выявленный в работе. Его внедрение позволит:</w:t>
      </w:r>
    </w:p>
    <w:p w14:paraId="7BF34D06" w14:textId="77777777" w:rsidR="00C57904" w:rsidRDefault="00C57904" w:rsidP="00C57904">
      <w:r>
        <w:t>- максимизировать точность классификации: использование данных санитайзеров обеспечивает высокую достоверность определения уязвимостей безопасности;</w:t>
      </w:r>
    </w:p>
    <w:p w14:paraId="3FDED27F" w14:textId="77777777" w:rsidR="00C57904" w:rsidRDefault="00C57904" w:rsidP="00C57904">
      <w:r>
        <w:t xml:space="preserve">- обеспечить универсальность применения: наличие резервного GDB-анализатора позволяет работать с любыми программами, независимо от их </w:t>
      </w:r>
      <w:proofErr w:type="spellStart"/>
      <w:r>
        <w:t>инструментации</w:t>
      </w:r>
      <w:proofErr w:type="spellEnd"/>
      <w:r>
        <w:t>;</w:t>
      </w:r>
    </w:p>
    <w:p w14:paraId="623E1A97" w14:textId="77777777" w:rsidR="00C57904" w:rsidRDefault="00C57904" w:rsidP="00C57904">
      <w:r>
        <w:t>- резко снизить трудоёмкость анализа: автоматизация дедупликации, классификации и генерации отчётов значительно сокращает время анализа;</w:t>
      </w:r>
    </w:p>
    <w:p w14:paraId="038F0580" w14:textId="77777777" w:rsidR="00C57904" w:rsidRDefault="00C57904" w:rsidP="00C57904">
      <w:r>
        <w:t>- повысить скорость реакции на угрозы: мгновенное визуальное выделение критических уязвимостей в едином HTML-отчёте.</w:t>
      </w:r>
    </w:p>
    <w:p w14:paraId="20D2AF88" w14:textId="77777777" w:rsidR="00C57904" w:rsidRDefault="00C57904" w:rsidP="00C57904">
      <w:r>
        <w:t xml:space="preserve">Таким образом, инструмент </w:t>
      </w:r>
      <w:proofErr w:type="spellStart"/>
      <w:r>
        <w:rPr>
          <w:lang w:val="en-US"/>
        </w:rPr>
        <w:t>FuzzRay</w:t>
      </w:r>
      <w:proofErr w:type="spellEnd"/>
      <w:r w:rsidRPr="000A430E">
        <w:t xml:space="preserve"> </w:t>
      </w:r>
      <w:r>
        <w:t xml:space="preserve">выступает связующим звеном, превращающим мощный метод </w:t>
      </w:r>
      <w:proofErr w:type="spellStart"/>
      <w:r>
        <w:t>фаззинг</w:t>
      </w:r>
      <w:proofErr w:type="spellEnd"/>
      <w:r>
        <w:t xml:space="preserve">-тестирования в интегрированный и практически полезный процесс обеспечения безопасности в жизненном цикле разработки ПО. </w:t>
      </w:r>
    </w:p>
    <w:p w14:paraId="4DA4B871" w14:textId="77777777" w:rsidR="00C57904" w:rsidRPr="00237E06" w:rsidRDefault="00C57904" w:rsidP="00C57904">
      <w:pPr>
        <w:spacing w:after="160" w:line="259" w:lineRule="auto"/>
        <w:ind w:firstLine="0"/>
        <w:jc w:val="left"/>
      </w:pPr>
      <w:r>
        <w:br w:type="page"/>
      </w:r>
    </w:p>
    <w:p w14:paraId="43449E31" w14:textId="77777777" w:rsidR="00C57904" w:rsidRDefault="00C57904" w:rsidP="00C57904">
      <w:pPr>
        <w:pStyle w:val="1"/>
        <w:ind w:firstLine="0"/>
        <w:jc w:val="center"/>
      </w:pPr>
      <w:bookmarkStart w:id="129" w:name="_Toc216044852"/>
      <w:bookmarkStart w:id="130" w:name="_Toc216059190"/>
      <w:bookmarkStart w:id="131" w:name="_Toc216059702"/>
      <w:bookmarkStart w:id="132" w:name="_Toc217052680"/>
      <w:bookmarkStart w:id="133" w:name="_Toc217381986"/>
      <w:bookmarkStart w:id="134" w:name="_Toc217404205"/>
      <w:bookmarkStart w:id="135" w:name="_Toc217406874"/>
      <w:bookmarkStart w:id="136" w:name="_Toc217407645"/>
      <w:r>
        <w:lastRenderedPageBreak/>
        <w:t>ЗАКЛЮЧЕНИЕ</w:t>
      </w:r>
      <w:bookmarkEnd w:id="129"/>
      <w:bookmarkEnd w:id="130"/>
      <w:bookmarkEnd w:id="131"/>
      <w:bookmarkEnd w:id="132"/>
      <w:bookmarkEnd w:id="133"/>
      <w:bookmarkEnd w:id="134"/>
      <w:bookmarkEnd w:id="135"/>
      <w:bookmarkEnd w:id="136"/>
    </w:p>
    <w:p w14:paraId="3A75A128" w14:textId="77777777" w:rsidR="00C57904" w:rsidRPr="000F277D" w:rsidRDefault="00C57904" w:rsidP="00C57904"/>
    <w:p w14:paraId="4DB44FD3" w14:textId="77777777" w:rsidR="00C57904" w:rsidRDefault="00C57904" w:rsidP="00C57904">
      <w:r>
        <w:t xml:space="preserve">В данной работе был исследован процесс анализа результатов </w:t>
      </w:r>
      <w:proofErr w:type="spellStart"/>
      <w:r>
        <w:t>фаззинг</w:t>
      </w:r>
      <w:proofErr w:type="spellEnd"/>
      <w:r>
        <w:t>-тестирования и разработан проект специализированного инструмента для автоматизации этой задачи.</w:t>
      </w:r>
    </w:p>
    <w:p w14:paraId="196738C2" w14:textId="77777777" w:rsidR="00C57904" w:rsidRDefault="00C57904" w:rsidP="00C57904">
      <w:r>
        <w:t xml:space="preserve">Проведённый анализ показал, что современные инструменты </w:t>
      </w:r>
      <w:proofErr w:type="spellStart"/>
      <w:r>
        <w:t>фаззинга</w:t>
      </w:r>
      <w:proofErr w:type="spellEnd"/>
      <w:r>
        <w:t xml:space="preserve">, такие как AFL++, демонстрируют высокую эффективность в обнаружении потенциальных уязвимостей, но одновременно создают проблему «информационной перегрузки». Генерация большого количества тестовых кейсов приводит к необходимости их ручного анализа, что делает использование </w:t>
      </w:r>
      <w:proofErr w:type="spellStart"/>
      <w:r>
        <w:t>фаззинга</w:t>
      </w:r>
      <w:proofErr w:type="spellEnd"/>
      <w:r>
        <w:t xml:space="preserve"> нецелесообразным для разработчиков.</w:t>
      </w:r>
    </w:p>
    <w:p w14:paraId="27F91B8E" w14:textId="77777777" w:rsidR="00C57904" w:rsidRDefault="00C57904" w:rsidP="00C57904">
      <w:r>
        <w:t xml:space="preserve">Исследование существующих решений для анализа результатов </w:t>
      </w:r>
      <w:proofErr w:type="spellStart"/>
      <w:r>
        <w:t>фаззинга</w:t>
      </w:r>
      <w:proofErr w:type="spellEnd"/>
      <w:r>
        <w:t xml:space="preserve"> (</w:t>
      </w:r>
      <w:proofErr w:type="spellStart"/>
      <w:r>
        <w:t>Crashwalk</w:t>
      </w:r>
      <w:proofErr w:type="spellEnd"/>
      <w:r>
        <w:t xml:space="preserve">, </w:t>
      </w:r>
      <w:proofErr w:type="spellStart"/>
      <w:r>
        <w:t>FuzzManager</w:t>
      </w:r>
      <w:proofErr w:type="spellEnd"/>
      <w:r>
        <w:t>) выявило их ключевые ограничения: поверхностность классификации либо сложность настройки и использования. Это подтверждает необходимость создания инструмента, сочетающего простоту применения с возможностями детальной семантической классификации.</w:t>
      </w:r>
    </w:p>
    <w:p w14:paraId="1AA2EF74" w14:textId="77777777" w:rsidR="00C57904" w:rsidRDefault="00C57904" w:rsidP="00C57904">
      <w:r>
        <w:t>В ходе работы была разработана стратегия приоритетной классификации, основанная на двухуровневой модели. На первом уровне идентифицируются критические уязвимости безопасности по ограниченному набору CWE (CWE-787, CWE-125, CWE-416, CWE-119, CWE-476, CWE-190), которые имеют чёткие автоматически распознаваемые паттерны в выводе санитайзеров. На втором уровне все остальные аномалии классифицируются по внутренней таксономии ошибок выполнения.</w:t>
      </w:r>
    </w:p>
    <w:p w14:paraId="77C8F8F3" w14:textId="77777777" w:rsidR="00C57904" w:rsidRDefault="00C57904" w:rsidP="00C57904">
      <w:r>
        <w:t xml:space="preserve">Спроектированная архитектура инструмента представляет собой конвейер постобработки, состоящий из пяти модулей: сбора данных, дедупликации, поведенческой классификации, оценки критичности и генерации отчётов. Ключевой особенностью инструмента является оптимизация для работы с современными практиками </w:t>
      </w:r>
      <w:proofErr w:type="spellStart"/>
      <w:r>
        <w:t>фаззинга</w:t>
      </w:r>
      <w:proofErr w:type="spellEnd"/>
      <w:r>
        <w:t xml:space="preserve">, где компиляция с санитайзерами является стандартом, при сохранении возможности анализа программ без </w:t>
      </w:r>
      <w:proofErr w:type="spellStart"/>
      <w:r>
        <w:t>инструментации</w:t>
      </w:r>
      <w:proofErr w:type="spellEnd"/>
      <w:r>
        <w:t xml:space="preserve"> через встроенный GDB-анализатор.</w:t>
      </w:r>
    </w:p>
    <w:p w14:paraId="74036AE0" w14:textId="77777777" w:rsidR="00C57904" w:rsidRDefault="00C57904" w:rsidP="00C57904">
      <w:r w:rsidRPr="007C2796">
        <w:lastRenderedPageBreak/>
        <w:t xml:space="preserve">Таким образом, разработанный инструмент </w:t>
      </w:r>
      <w:proofErr w:type="spellStart"/>
      <w:r>
        <w:rPr>
          <w:lang w:val="en-US"/>
        </w:rPr>
        <w:t>FuzzRay</w:t>
      </w:r>
      <w:proofErr w:type="spellEnd"/>
      <w:r w:rsidRPr="000A430E">
        <w:t xml:space="preserve"> </w:t>
      </w:r>
      <w:r w:rsidRPr="007C2796">
        <w:t>реш</w:t>
      </w:r>
      <w:r>
        <w:t>и</w:t>
      </w:r>
      <w:r w:rsidRPr="007C2796">
        <w:t xml:space="preserve">т ключевую проблему интерпретации сырых данных </w:t>
      </w:r>
      <w:proofErr w:type="spellStart"/>
      <w:r w:rsidRPr="007C2796">
        <w:t>фаззинга</w:t>
      </w:r>
      <w:proofErr w:type="spellEnd"/>
      <w:r w:rsidRPr="007C2796">
        <w:t>, автоматизируя их обработку и</w:t>
      </w:r>
      <w:r>
        <w:t xml:space="preserve"> </w:t>
      </w:r>
      <w:r w:rsidRPr="007C2796">
        <w:t>классификацию. Он преобразует технически эффективный, но сложный для анализа метод тестирования в готовое практическое решение, которое можно интегрировать в процессы разработки программного обеспечения.</w:t>
      </w:r>
    </w:p>
    <w:p w14:paraId="42280318" w14:textId="77777777" w:rsidR="00C57904" w:rsidRDefault="00C57904" w:rsidP="00C57904">
      <w:r>
        <w:t>Планы на преддипломную практику:</w:t>
      </w:r>
    </w:p>
    <w:p w14:paraId="140B82F8" w14:textId="77777777" w:rsidR="00C57904" w:rsidRDefault="00C57904" w:rsidP="00C57904">
      <w:r>
        <w:t xml:space="preserve">- </w:t>
      </w:r>
      <w:r w:rsidRPr="00A92CC2">
        <w:t>создание технического задания на разработку инструмента;</w:t>
      </w:r>
    </w:p>
    <w:p w14:paraId="18AC1001" w14:textId="77777777" w:rsidR="00C57904" w:rsidRDefault="00C57904" w:rsidP="00C57904">
      <w:r>
        <w:t xml:space="preserve">- программная реализация проекта: разработка на языке Python инструмента анализа результатов </w:t>
      </w:r>
      <w:proofErr w:type="spellStart"/>
      <w:r>
        <w:t>фаззинг</w:t>
      </w:r>
      <w:proofErr w:type="spellEnd"/>
      <w:r>
        <w:t>-тестирования в соответствии с представленной архитектурой;</w:t>
      </w:r>
    </w:p>
    <w:p w14:paraId="1BEEBAC6" w14:textId="77777777" w:rsidR="00C57904" w:rsidRDefault="00C57904" w:rsidP="00C57904">
      <w:r>
        <w:t>- экспериментальная проверка функциональности: тестирование инструмента на реальных выходных данных AFL++ с целью верификации корректности обнаружения и классификации уязвимостей;</w:t>
      </w:r>
    </w:p>
    <w:p w14:paraId="6F7225E7" w14:textId="74D1184C" w:rsidR="00C57904" w:rsidRPr="00CD5BC1" w:rsidRDefault="00C57904" w:rsidP="004E7BC4">
      <w:r>
        <w:t>- сравнительный анализ с существующими решениями.</w:t>
      </w:r>
    </w:p>
    <w:p w14:paraId="0924F127" w14:textId="77777777" w:rsidR="00C57904" w:rsidRDefault="00C57904" w:rsidP="00C57904">
      <w:pPr>
        <w:rPr>
          <w:rFonts w:eastAsiaTheme="majorEastAsia" w:cstheme="majorBidi"/>
          <w:b/>
          <w:szCs w:val="40"/>
        </w:rPr>
      </w:pPr>
      <w:r>
        <w:br w:type="page"/>
      </w:r>
    </w:p>
    <w:p w14:paraId="69441DBD" w14:textId="77777777" w:rsidR="00C57904" w:rsidRDefault="00C57904" w:rsidP="00C57904">
      <w:pPr>
        <w:pStyle w:val="1"/>
        <w:ind w:firstLine="0"/>
        <w:jc w:val="center"/>
      </w:pPr>
      <w:bookmarkStart w:id="137" w:name="_Toc216044853"/>
      <w:bookmarkStart w:id="138" w:name="_Toc216059191"/>
      <w:bookmarkStart w:id="139" w:name="_Toc216059703"/>
      <w:bookmarkStart w:id="140" w:name="_Toc217052681"/>
      <w:bookmarkStart w:id="141" w:name="_Toc217381987"/>
      <w:bookmarkStart w:id="142" w:name="_Toc217404206"/>
      <w:bookmarkStart w:id="143" w:name="_Toc217406875"/>
      <w:bookmarkStart w:id="144" w:name="_Toc217407646"/>
      <w:r>
        <w:lastRenderedPageBreak/>
        <w:t>СПИСОК ИСПОЛЬЗОВАННЫХ ИСТОЧНИКОВ</w:t>
      </w:r>
      <w:bookmarkStart w:id="145" w:name="_Hlk217403986"/>
      <w:bookmarkEnd w:id="137"/>
      <w:bookmarkEnd w:id="138"/>
      <w:bookmarkEnd w:id="139"/>
      <w:bookmarkEnd w:id="140"/>
      <w:bookmarkEnd w:id="141"/>
      <w:bookmarkEnd w:id="142"/>
      <w:bookmarkEnd w:id="143"/>
      <w:bookmarkEnd w:id="144"/>
    </w:p>
    <w:p w14:paraId="7535BAD1" w14:textId="77777777" w:rsidR="00C57904" w:rsidRDefault="00C57904" w:rsidP="00C57904"/>
    <w:p w14:paraId="294CD7FE" w14:textId="24887E01" w:rsidR="00C57904" w:rsidRPr="000F2F8E" w:rsidRDefault="00C57904" w:rsidP="00C57904">
      <w:r w:rsidRPr="002A2EA1">
        <w:t xml:space="preserve">1. </w:t>
      </w:r>
      <w:r>
        <w:t xml:space="preserve">ГОСТ Р 56939-2024. </w:t>
      </w:r>
      <w:r w:rsidRPr="002A2EA1">
        <w:t>Защита информации. Разработка безопасного программного обеспечения. Общие</w:t>
      </w:r>
      <w:r w:rsidRPr="00D65DAF">
        <w:t xml:space="preserve"> </w:t>
      </w:r>
      <w:r w:rsidRPr="002A2EA1">
        <w:t>требования</w:t>
      </w:r>
      <w:r w:rsidRPr="00D65DAF">
        <w:t xml:space="preserve"> = </w:t>
      </w:r>
      <w:r w:rsidRPr="002A2EA1">
        <w:rPr>
          <w:lang w:val="en-US"/>
        </w:rPr>
        <w:t>Information</w:t>
      </w:r>
      <w:r w:rsidRPr="00D65DAF">
        <w:t xml:space="preserve"> </w:t>
      </w:r>
      <w:r w:rsidRPr="002A2EA1">
        <w:rPr>
          <w:lang w:val="en-US"/>
        </w:rPr>
        <w:t>protection</w:t>
      </w:r>
      <w:r w:rsidRPr="00D65DAF">
        <w:t xml:space="preserve">. </w:t>
      </w:r>
      <w:r w:rsidRPr="002A2EA1">
        <w:rPr>
          <w:lang w:val="en-US"/>
        </w:rPr>
        <w:t>Secure</w:t>
      </w:r>
      <w:r w:rsidRPr="00D65DAF">
        <w:t xml:space="preserve"> </w:t>
      </w:r>
      <w:r w:rsidRPr="002A2EA1">
        <w:rPr>
          <w:lang w:val="en-US"/>
        </w:rPr>
        <w:t>software</w:t>
      </w:r>
      <w:r w:rsidRPr="00D65DAF">
        <w:t xml:space="preserve"> </w:t>
      </w:r>
      <w:r w:rsidRPr="002A2EA1">
        <w:rPr>
          <w:lang w:val="en-US"/>
        </w:rPr>
        <w:t>development</w:t>
      </w:r>
      <w:r w:rsidRPr="00D65DAF">
        <w:t xml:space="preserve">. </w:t>
      </w:r>
      <w:r w:rsidRPr="002A2EA1">
        <w:rPr>
          <w:lang w:val="en-US"/>
        </w:rPr>
        <w:t>General</w:t>
      </w:r>
      <w:r w:rsidRPr="002A2EA1">
        <w:t xml:space="preserve"> </w:t>
      </w:r>
      <w:r w:rsidRPr="002A2EA1">
        <w:rPr>
          <w:lang w:val="en-US"/>
        </w:rPr>
        <w:t>requirements</w:t>
      </w:r>
      <w:r w:rsidRPr="002A2EA1">
        <w:t xml:space="preserve"> </w:t>
      </w:r>
      <w:r>
        <w:t xml:space="preserve">: </w:t>
      </w:r>
      <w:r w:rsidRPr="002A2EA1">
        <w:t xml:space="preserve">национальный стандарт Российской Федерации : издание официальное : утвержден и введен в действие </w:t>
      </w:r>
      <w:r>
        <w:t xml:space="preserve">Приказом Федерального агентства по техническому регулированию и метрологии от 24 октября 2024 г. № 1504-ст : взамен ГОСТ Р 56939-2016 : дата введения </w:t>
      </w:r>
      <w:r w:rsidRPr="002A2EA1">
        <w:t>20</w:t>
      </w:r>
      <w:r>
        <w:t>-</w:t>
      </w:r>
      <w:r w:rsidRPr="002A2EA1">
        <w:t>12</w:t>
      </w:r>
      <w:r>
        <w:t>-</w:t>
      </w:r>
      <w:r w:rsidRPr="002A2EA1">
        <w:t>2024</w:t>
      </w:r>
      <w:r>
        <w:t xml:space="preserve"> / разработан Федеральной службой по техническому и экспортному контролю (ФСТЭК России), Акционерным обществом «Лаборатория Касперского» (АО «Лаборатория Касперского»), Федеральным государственным бюджетным учреждением науки Институт системного программирования им. В.П. Иванникова Российской академии наук (ИСП РАН), Акционерным обществом «Информационные технологии и коммуникационные системы» (АО «</w:t>
      </w:r>
      <w:proofErr w:type="spellStart"/>
      <w:r>
        <w:t>ИнфоТеКС</w:t>
      </w:r>
      <w:proofErr w:type="spellEnd"/>
      <w:r>
        <w:t>»), Акционерным обществом «Позитив Текнолоджиз» (АО «Позитив Текнолоджиз»), Обществом с ограниченной ответственностью «</w:t>
      </w:r>
      <w:proofErr w:type="spellStart"/>
      <w:r>
        <w:t>РусБИТех</w:t>
      </w:r>
      <w:proofErr w:type="spellEnd"/>
      <w:r>
        <w:t>-Астра» (ООО «</w:t>
      </w:r>
      <w:proofErr w:type="spellStart"/>
      <w:r>
        <w:t>РусБИТех</w:t>
      </w:r>
      <w:proofErr w:type="spellEnd"/>
      <w:r>
        <w:t>-Астра»), Акционерным обществом «Сбербанк-Технологии» (АО «Сбер-Тех»), Обществом с ограниченной ответственностью Научно-технический центр «Фобос-НТ» (ООО НТЦ «Фобос-НТ»), Обществом с ограниченной ответственностью «Центр безопасности информации» (ООО «ЦБИ»), Акционерным обществом «Научно-производственное объединение «Эшелон» (АО НПО «Эшелон»)</w:t>
      </w:r>
      <w:r w:rsidR="0084473E" w:rsidRPr="0084473E">
        <w:t xml:space="preserve"> </w:t>
      </w:r>
      <w:r w:rsidR="0084473E">
        <w:t xml:space="preserve">// Электронный фонд правовых и </w:t>
      </w:r>
      <w:r w:rsidR="0084473E">
        <w:rPr>
          <w:spacing w:val="-2"/>
        </w:rPr>
        <w:t>нормативно-технических</w:t>
      </w:r>
      <w:r w:rsidR="0084473E">
        <w:tab/>
      </w:r>
      <w:r w:rsidR="0084473E">
        <w:rPr>
          <w:spacing w:val="-2"/>
        </w:rPr>
        <w:t>документов.</w:t>
      </w:r>
      <w:r w:rsidR="0084473E">
        <w:tab/>
      </w:r>
      <w:r w:rsidR="0084473E">
        <w:rPr>
          <w:spacing w:val="-10"/>
        </w:rPr>
        <w:t>–</w:t>
      </w:r>
      <w:r w:rsidR="0084473E">
        <w:tab/>
      </w:r>
      <w:r w:rsidR="0084473E">
        <w:rPr>
          <w:spacing w:val="-4"/>
        </w:rPr>
        <w:t xml:space="preserve">URL: </w:t>
      </w:r>
      <w:hyperlink r:id="rId12" w:history="1">
        <w:r w:rsidR="0084473E" w:rsidRPr="0084473E">
          <w:rPr>
            <w:rStyle w:val="af0"/>
            <w:color w:val="000000" w:themeColor="text1"/>
            <w:spacing w:val="-4"/>
          </w:rPr>
          <w:t>https://docs.cntd.ru/document/1310017763?ysclid=mjir8xqeyf868772670</w:t>
        </w:r>
      </w:hyperlink>
      <w:r w:rsidR="0084473E">
        <w:rPr>
          <w:spacing w:val="-4"/>
        </w:rPr>
        <w:t xml:space="preserve"> (дата обращения</w:t>
      </w:r>
      <w:r w:rsidR="00E62F6B">
        <w:rPr>
          <w:spacing w:val="-4"/>
        </w:rPr>
        <w:t xml:space="preserve"> 19.09.2025</w:t>
      </w:r>
      <w:r w:rsidR="0084473E">
        <w:rPr>
          <w:spacing w:val="-4"/>
        </w:rPr>
        <w:t>).</w:t>
      </w:r>
    </w:p>
    <w:p w14:paraId="0406ECB1" w14:textId="720D6B88" w:rsidR="00C57904" w:rsidRPr="00C629F8" w:rsidRDefault="00C57904" w:rsidP="00C57904">
      <w:r w:rsidRPr="00C629F8">
        <w:t>2</w:t>
      </w:r>
      <w:r>
        <w:t xml:space="preserve">. </w:t>
      </w:r>
      <w:r w:rsidRPr="00C629F8">
        <w:t xml:space="preserve">Мишечкин, М. В. Обзор различных средств </w:t>
      </w:r>
      <w:proofErr w:type="spellStart"/>
      <w:r w:rsidRPr="00C629F8">
        <w:t>фаззинга</w:t>
      </w:r>
      <w:proofErr w:type="spellEnd"/>
      <w:r w:rsidRPr="00C629F8">
        <w:t xml:space="preserve"> как инструментов динамического анализа программного обеспечения / М. В. Мишечкин. — </w:t>
      </w:r>
      <w:proofErr w:type="gramStart"/>
      <w:r w:rsidRPr="00C629F8">
        <w:t>Текст :</w:t>
      </w:r>
      <w:proofErr w:type="gramEnd"/>
      <w:r w:rsidRPr="00C629F8">
        <w:t xml:space="preserve"> непосредственный // Молодой ученый. — 2017. — № 52 (186). — С. 28-31. — URL: </w:t>
      </w:r>
      <w:hyperlink r:id="rId13" w:history="1">
        <w:r w:rsidRPr="00C629F8">
          <w:rPr>
            <w:rStyle w:val="af0"/>
            <w:color w:val="auto"/>
          </w:rPr>
          <w:t>https://moluch.ru/archive/186/47575</w:t>
        </w:r>
      </w:hyperlink>
      <w:r w:rsidR="0084473E">
        <w:t xml:space="preserve"> </w:t>
      </w:r>
      <w:r w:rsidR="0084473E">
        <w:rPr>
          <w:spacing w:val="-4"/>
        </w:rPr>
        <w:t>(дата обращения</w:t>
      </w:r>
      <w:r w:rsidR="00E62F6B">
        <w:rPr>
          <w:spacing w:val="-4"/>
        </w:rPr>
        <w:t xml:space="preserve"> 13.10.2025</w:t>
      </w:r>
      <w:r w:rsidR="0084473E">
        <w:rPr>
          <w:spacing w:val="-4"/>
        </w:rPr>
        <w:t>).</w:t>
      </w:r>
    </w:p>
    <w:p w14:paraId="18B2E55F" w14:textId="3485BE73" w:rsidR="00C57904" w:rsidRDefault="00C57904" w:rsidP="00C57904">
      <w:r w:rsidRPr="00C629F8">
        <w:lastRenderedPageBreak/>
        <w:t>3</w:t>
      </w:r>
      <w:r>
        <w:t xml:space="preserve">. </w:t>
      </w:r>
      <w:proofErr w:type="spellStart"/>
      <w:r w:rsidRPr="00C629F8">
        <w:t>DevSecOps</w:t>
      </w:r>
      <w:proofErr w:type="spellEnd"/>
      <w:r w:rsidRPr="00C629F8">
        <w:t xml:space="preserve">: организация </w:t>
      </w:r>
      <w:proofErr w:type="spellStart"/>
      <w:r w:rsidRPr="00C629F8">
        <w:t>фаззинга</w:t>
      </w:r>
      <w:proofErr w:type="spellEnd"/>
      <w:r w:rsidRPr="00C629F8">
        <w:t xml:space="preserve"> исходного кода / </w:t>
      </w:r>
      <w:proofErr w:type="spellStart"/>
      <w:r w:rsidRPr="00C629F8">
        <w:t>Хабр</w:t>
      </w:r>
      <w:proofErr w:type="spellEnd"/>
      <w:r>
        <w:t>. — 2020. —</w:t>
      </w:r>
      <w:r w:rsidRPr="00C629F8">
        <w:rPr>
          <w:color w:val="auto"/>
          <w:lang w:val="en-US"/>
        </w:rPr>
        <w:t>URL</w:t>
      </w:r>
      <w:r w:rsidRPr="00C629F8">
        <w:rPr>
          <w:color w:val="auto"/>
        </w:rPr>
        <w:t>:</w:t>
      </w:r>
      <w:r>
        <w:rPr>
          <w:color w:val="auto"/>
        </w:rPr>
        <w:t xml:space="preserve"> </w:t>
      </w:r>
      <w:hyperlink r:id="rId14" w:history="1">
        <w:r w:rsidRPr="00C629F8">
          <w:rPr>
            <w:rStyle w:val="af0"/>
            <w:color w:val="auto"/>
          </w:rPr>
          <w:t>https://habr.com/ru/companies/dsec/articles/517596/?ysclid=mj0bhiy7i0748039095</w:t>
        </w:r>
      </w:hyperlink>
      <w:r w:rsidR="0084473E">
        <w:t xml:space="preserve"> </w:t>
      </w:r>
      <w:r w:rsidR="0084473E">
        <w:rPr>
          <w:spacing w:val="-4"/>
        </w:rPr>
        <w:t>(дата обращения</w:t>
      </w:r>
      <w:r w:rsidR="00E62F6B">
        <w:rPr>
          <w:spacing w:val="-4"/>
        </w:rPr>
        <w:t xml:space="preserve"> 15.10.2025</w:t>
      </w:r>
      <w:r w:rsidR="0084473E">
        <w:rPr>
          <w:spacing w:val="-4"/>
        </w:rPr>
        <w:t>).</w:t>
      </w:r>
    </w:p>
    <w:p w14:paraId="2216214A" w14:textId="5FB382F0" w:rsidR="00C57904" w:rsidRDefault="00C57904" w:rsidP="00C57904">
      <w:pPr>
        <w:rPr>
          <w:color w:val="auto"/>
        </w:rPr>
      </w:pPr>
      <w:r w:rsidRPr="00C629F8">
        <w:t>4</w:t>
      </w:r>
      <w:r>
        <w:t xml:space="preserve">. </w:t>
      </w:r>
      <w:r w:rsidRPr="00C629F8">
        <w:t xml:space="preserve">Немного про современные технологии </w:t>
      </w:r>
      <w:proofErr w:type="spellStart"/>
      <w:r w:rsidRPr="00C629F8">
        <w:t>Greybox-фаззинга</w:t>
      </w:r>
      <w:proofErr w:type="spellEnd"/>
      <w:r w:rsidRPr="00C629F8">
        <w:t xml:space="preserve"> / </w:t>
      </w:r>
      <w:proofErr w:type="spellStart"/>
      <w:r w:rsidRPr="00C629F8">
        <w:t>Хабр</w:t>
      </w:r>
      <w:proofErr w:type="spellEnd"/>
      <w:r>
        <w:t xml:space="preserve">. —2021. — </w:t>
      </w:r>
      <w:r>
        <w:rPr>
          <w:lang w:val="en-US"/>
        </w:rPr>
        <w:t>URL</w:t>
      </w:r>
      <w:r w:rsidRPr="00C629F8">
        <w:t xml:space="preserve">: </w:t>
      </w:r>
      <w:hyperlink r:id="rId15" w:history="1">
        <w:r w:rsidRPr="00C629F8">
          <w:rPr>
            <w:rStyle w:val="af0"/>
            <w:color w:val="auto"/>
          </w:rPr>
          <w:t>https://habr.com/ru/companies/bizone/articles/570312/?ysclid=mizoll4di535460599</w:t>
        </w:r>
      </w:hyperlink>
      <w:r w:rsidR="0084473E">
        <w:t xml:space="preserve"> </w:t>
      </w:r>
      <w:r w:rsidR="0084473E">
        <w:rPr>
          <w:spacing w:val="-4"/>
        </w:rPr>
        <w:t>(дата обращения</w:t>
      </w:r>
      <w:r w:rsidR="00E62F6B">
        <w:rPr>
          <w:spacing w:val="-4"/>
        </w:rPr>
        <w:t xml:space="preserve"> 16.10.2025</w:t>
      </w:r>
      <w:r w:rsidR="0084473E">
        <w:rPr>
          <w:spacing w:val="-4"/>
        </w:rPr>
        <w:t>)</w:t>
      </w:r>
      <w:r>
        <w:rPr>
          <w:color w:val="auto"/>
        </w:rPr>
        <w:t>.</w:t>
      </w:r>
    </w:p>
    <w:p w14:paraId="4607DB11" w14:textId="40CF1E84" w:rsidR="00C57904" w:rsidRPr="00D65DAF" w:rsidRDefault="00B247E5" w:rsidP="00C57904">
      <w:r w:rsidRPr="00B247E5">
        <w:rPr>
          <w:color w:val="auto"/>
        </w:rPr>
        <w:t>5</w:t>
      </w:r>
      <w:r w:rsidR="00C57904">
        <w:rPr>
          <w:color w:val="auto"/>
        </w:rPr>
        <w:t xml:space="preserve">. </w:t>
      </w:r>
      <w:proofErr w:type="spellStart"/>
      <w:r w:rsidR="00C57904" w:rsidRPr="00FB49ED">
        <w:rPr>
          <w:color w:val="auto"/>
        </w:rPr>
        <w:t>Фаззинг</w:t>
      </w:r>
      <w:proofErr w:type="spellEnd"/>
      <w:r w:rsidR="00C57904" w:rsidRPr="00FB49ED">
        <w:rPr>
          <w:color w:val="auto"/>
        </w:rPr>
        <w:t xml:space="preserve"> с AFL++. Знакомство / </w:t>
      </w:r>
      <w:proofErr w:type="spellStart"/>
      <w:r w:rsidR="00C57904" w:rsidRPr="00FB49ED">
        <w:rPr>
          <w:color w:val="auto"/>
        </w:rPr>
        <w:t>Хабр</w:t>
      </w:r>
      <w:proofErr w:type="spellEnd"/>
      <w:r w:rsidR="00C57904">
        <w:rPr>
          <w:color w:val="auto"/>
        </w:rPr>
        <w:t xml:space="preserve">. — 2023. — </w:t>
      </w:r>
      <w:r w:rsidR="00C57904">
        <w:rPr>
          <w:color w:val="auto"/>
          <w:lang w:val="en-US"/>
        </w:rPr>
        <w:t>URL</w:t>
      </w:r>
      <w:r w:rsidR="00C57904" w:rsidRPr="00FB49ED">
        <w:rPr>
          <w:color w:val="auto"/>
        </w:rPr>
        <w:t xml:space="preserve">: </w:t>
      </w:r>
      <w:hyperlink r:id="rId16" w:history="1">
        <w:r w:rsidR="00C57904" w:rsidRPr="00FB49ED">
          <w:rPr>
            <w:rStyle w:val="af0"/>
            <w:color w:val="auto"/>
          </w:rPr>
          <w:t>https://habr.com/ru/articles/772156/</w:t>
        </w:r>
      </w:hyperlink>
      <w:r w:rsidR="0084473E">
        <w:t xml:space="preserve"> </w:t>
      </w:r>
      <w:r w:rsidR="0084473E">
        <w:rPr>
          <w:spacing w:val="-4"/>
        </w:rPr>
        <w:t>(дата обращения</w:t>
      </w:r>
      <w:r w:rsidR="00E62F6B">
        <w:rPr>
          <w:spacing w:val="-4"/>
        </w:rPr>
        <w:t xml:space="preserve"> 17.10.2025</w:t>
      </w:r>
      <w:r w:rsidR="0084473E">
        <w:rPr>
          <w:spacing w:val="-4"/>
        </w:rPr>
        <w:t>).</w:t>
      </w:r>
    </w:p>
    <w:p w14:paraId="366BE415" w14:textId="7B45ED33" w:rsidR="00C57904" w:rsidRPr="0084473E" w:rsidRDefault="00B247E5" w:rsidP="00C57904">
      <w:pPr>
        <w:rPr>
          <w:lang w:val="en-US"/>
        </w:rPr>
      </w:pPr>
      <w:r>
        <w:rPr>
          <w:lang w:val="en-US"/>
        </w:rPr>
        <w:t>6</w:t>
      </w:r>
      <w:r w:rsidR="00C57904">
        <w:rPr>
          <w:lang w:val="en-US"/>
        </w:rPr>
        <w:t xml:space="preserve">. </w:t>
      </w:r>
      <w:r w:rsidR="00C57904" w:rsidRPr="00CB0899">
        <w:rPr>
          <w:lang w:val="en-US"/>
        </w:rPr>
        <w:t xml:space="preserve">GitHub - </w:t>
      </w:r>
      <w:proofErr w:type="spellStart"/>
      <w:r w:rsidR="00C57904" w:rsidRPr="00CB0899">
        <w:rPr>
          <w:lang w:val="en-US"/>
        </w:rPr>
        <w:t>AFLplusplus</w:t>
      </w:r>
      <w:proofErr w:type="spellEnd"/>
      <w:r w:rsidR="00C57904" w:rsidRPr="00CB0899">
        <w:rPr>
          <w:lang w:val="en-US"/>
        </w:rPr>
        <w:t>/</w:t>
      </w:r>
      <w:proofErr w:type="spellStart"/>
      <w:r w:rsidR="00C57904" w:rsidRPr="00CB0899">
        <w:rPr>
          <w:lang w:val="en-US"/>
        </w:rPr>
        <w:t>AFLplusplus</w:t>
      </w:r>
      <w:proofErr w:type="spellEnd"/>
      <w:r w:rsidR="00C57904" w:rsidRPr="00CB0899">
        <w:rPr>
          <w:lang w:val="en-US"/>
        </w:rPr>
        <w:t xml:space="preserve">: The </w:t>
      </w:r>
      <w:proofErr w:type="spellStart"/>
      <w:r w:rsidR="00C57904" w:rsidRPr="00CB0899">
        <w:rPr>
          <w:lang w:val="en-US"/>
        </w:rPr>
        <w:t>fuzzer</w:t>
      </w:r>
      <w:proofErr w:type="spellEnd"/>
      <w:r w:rsidR="00C57904" w:rsidRPr="00CB0899">
        <w:rPr>
          <w:lang w:val="en-US"/>
        </w:rPr>
        <w:t xml:space="preserve"> </w:t>
      </w:r>
      <w:proofErr w:type="spellStart"/>
      <w:r w:rsidR="00C57904" w:rsidRPr="00CB0899">
        <w:rPr>
          <w:lang w:val="en-US"/>
        </w:rPr>
        <w:t>afl</w:t>
      </w:r>
      <w:proofErr w:type="spellEnd"/>
      <w:r w:rsidR="00C57904" w:rsidRPr="00CB0899">
        <w:rPr>
          <w:lang w:val="en-US"/>
        </w:rPr>
        <w:t xml:space="preserve">++ is </w:t>
      </w:r>
      <w:proofErr w:type="spellStart"/>
      <w:r w:rsidR="00C57904" w:rsidRPr="00CB0899">
        <w:rPr>
          <w:lang w:val="en-US"/>
        </w:rPr>
        <w:t>afl</w:t>
      </w:r>
      <w:proofErr w:type="spellEnd"/>
      <w:r w:rsidR="00C57904" w:rsidRPr="00CB0899">
        <w:rPr>
          <w:lang w:val="en-US"/>
        </w:rPr>
        <w:t xml:space="preserve"> with community patches, </w:t>
      </w:r>
      <w:proofErr w:type="spellStart"/>
      <w:r w:rsidR="00C57904" w:rsidRPr="00CB0899">
        <w:rPr>
          <w:lang w:val="en-US"/>
        </w:rPr>
        <w:t>qemu</w:t>
      </w:r>
      <w:proofErr w:type="spellEnd"/>
      <w:r w:rsidR="00C57904" w:rsidRPr="00CB0899">
        <w:rPr>
          <w:lang w:val="en-US"/>
        </w:rPr>
        <w:t xml:space="preserve"> 5.1 upgrade, collision-free coverage, enhanced </w:t>
      </w:r>
      <w:proofErr w:type="spellStart"/>
      <w:r w:rsidR="00C57904" w:rsidRPr="00CB0899">
        <w:rPr>
          <w:lang w:val="en-US"/>
        </w:rPr>
        <w:t>laf</w:t>
      </w:r>
      <w:proofErr w:type="spellEnd"/>
      <w:r w:rsidR="00C57904" w:rsidRPr="00CB0899">
        <w:rPr>
          <w:lang w:val="en-US"/>
        </w:rPr>
        <w:t xml:space="preserve">-intel &amp; </w:t>
      </w:r>
      <w:proofErr w:type="spellStart"/>
      <w:r w:rsidR="00C57904" w:rsidRPr="00CB0899">
        <w:rPr>
          <w:lang w:val="en-US"/>
        </w:rPr>
        <w:t>redqueen</w:t>
      </w:r>
      <w:proofErr w:type="spellEnd"/>
      <w:r w:rsidR="00C57904" w:rsidRPr="00CB0899">
        <w:rPr>
          <w:lang w:val="en-US"/>
        </w:rPr>
        <w:t xml:space="preserve">, </w:t>
      </w:r>
      <w:proofErr w:type="spellStart"/>
      <w:r w:rsidR="00C57904" w:rsidRPr="00CB0899">
        <w:rPr>
          <w:lang w:val="en-US"/>
        </w:rPr>
        <w:t>AFLfast</w:t>
      </w:r>
      <w:proofErr w:type="spellEnd"/>
      <w:r w:rsidR="00C57904" w:rsidRPr="00CB0899">
        <w:rPr>
          <w:lang w:val="en-US"/>
        </w:rPr>
        <w:t xml:space="preserve">++ power schedules, </w:t>
      </w:r>
      <w:proofErr w:type="spellStart"/>
      <w:r w:rsidR="00C57904" w:rsidRPr="00CB0899">
        <w:rPr>
          <w:lang w:val="en-US"/>
        </w:rPr>
        <w:t>MOpt</w:t>
      </w:r>
      <w:proofErr w:type="spellEnd"/>
      <w:r w:rsidR="00C57904" w:rsidRPr="00CB0899">
        <w:rPr>
          <w:lang w:val="en-US"/>
        </w:rPr>
        <w:t xml:space="preserve"> mutators, </w:t>
      </w:r>
      <w:proofErr w:type="spellStart"/>
      <w:r w:rsidR="00C57904" w:rsidRPr="00CB0899">
        <w:rPr>
          <w:lang w:val="en-US"/>
        </w:rPr>
        <w:t>unicorn_mode</w:t>
      </w:r>
      <w:proofErr w:type="spellEnd"/>
      <w:r w:rsidR="00C57904" w:rsidRPr="00CB0899">
        <w:rPr>
          <w:lang w:val="en-US"/>
        </w:rPr>
        <w:t>, and a lot more!</w:t>
      </w:r>
      <w:r w:rsidR="00C57904">
        <w:rPr>
          <w:lang w:val="en-US"/>
        </w:rPr>
        <w:t xml:space="preserve"> / GitHub. — URL: </w:t>
      </w:r>
      <w:hyperlink r:id="rId17" w:history="1">
        <w:r w:rsidR="00C57904" w:rsidRPr="00CB0899">
          <w:rPr>
            <w:rStyle w:val="af0"/>
            <w:color w:val="auto"/>
            <w:lang w:val="en-US"/>
          </w:rPr>
          <w:t>https://github.com/AFLplusplus/AFLplusplus</w:t>
        </w:r>
      </w:hyperlink>
      <w:r w:rsidR="0084473E" w:rsidRPr="0084473E">
        <w:rPr>
          <w:color w:val="auto"/>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w:t>
      </w:r>
      <w:r w:rsidR="00C14DB8" w:rsidRPr="00C14DB8">
        <w:rPr>
          <w:spacing w:val="-4"/>
          <w:lang w:val="en-US"/>
        </w:rPr>
        <w:t>18</w:t>
      </w:r>
      <w:r w:rsidR="00E62F6B" w:rsidRPr="00E62F6B">
        <w:rPr>
          <w:spacing w:val="-4"/>
          <w:lang w:val="en-US"/>
        </w:rPr>
        <w:t>.10.2025</w:t>
      </w:r>
      <w:r w:rsidR="0084473E" w:rsidRPr="0084473E">
        <w:rPr>
          <w:spacing w:val="-4"/>
          <w:lang w:val="en-US"/>
        </w:rPr>
        <w:t>).</w:t>
      </w:r>
    </w:p>
    <w:p w14:paraId="6419C95A" w14:textId="3EA9E310" w:rsidR="00C57904" w:rsidRPr="0084473E" w:rsidRDefault="00B247E5" w:rsidP="00C57904">
      <w:pPr>
        <w:rPr>
          <w:lang w:val="en-US"/>
        </w:rPr>
      </w:pPr>
      <w:r>
        <w:rPr>
          <w:lang w:val="en-US"/>
        </w:rPr>
        <w:t>7</w:t>
      </w:r>
      <w:r w:rsidR="00C57904" w:rsidRPr="00FB49ED">
        <w:rPr>
          <w:lang w:val="en-US"/>
        </w:rPr>
        <w:t xml:space="preserve">. </w:t>
      </w:r>
      <w:bookmarkStart w:id="146" w:name="fuzzing-with-afl"/>
      <w:bookmarkEnd w:id="146"/>
      <w:r w:rsidR="00C57904" w:rsidRPr="00FB49ED">
        <w:rPr>
          <w:lang w:val="en-US"/>
        </w:rPr>
        <w:t xml:space="preserve">Fuzzing with AFL++ / </w:t>
      </w:r>
      <w:proofErr w:type="spellStart"/>
      <w:r w:rsidR="00C57904">
        <w:rPr>
          <w:lang w:val="en-US"/>
        </w:rPr>
        <w:t>GoogleGit</w:t>
      </w:r>
      <w:proofErr w:type="spellEnd"/>
      <w:r w:rsidR="00C57904">
        <w:rPr>
          <w:lang w:val="en-US"/>
        </w:rPr>
        <w:t>. — 2020. — URL:</w:t>
      </w:r>
      <w:r w:rsidR="00C57904" w:rsidRPr="00FB49ED">
        <w:rPr>
          <w:lang w:val="en-US"/>
        </w:rPr>
        <w:t xml:space="preserve"> </w:t>
      </w:r>
      <w:hyperlink r:id="rId18" w:history="1">
        <w:r w:rsidR="00C57904" w:rsidRPr="00FB49ED">
          <w:rPr>
            <w:rStyle w:val="af0"/>
            <w:color w:val="auto"/>
            <w:lang w:val="en-US"/>
          </w:rPr>
          <w:t>https://android.googlesource.com/platform/external/AFLplusplus/+/refs/heads/aml_doc_341813030/docs/fuzzing_in_depth.md</w:t>
        </w:r>
      </w:hyperlink>
      <w:r w:rsidR="0084473E" w:rsidRPr="0084473E">
        <w:rPr>
          <w:color w:val="auto"/>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01.11.2025</w:t>
      </w:r>
      <w:r w:rsidR="0084473E" w:rsidRPr="0084473E">
        <w:rPr>
          <w:spacing w:val="-4"/>
          <w:lang w:val="en-US"/>
        </w:rPr>
        <w:t>).</w:t>
      </w:r>
    </w:p>
    <w:p w14:paraId="4C4E65B9" w14:textId="302F1467" w:rsidR="00C57904" w:rsidRPr="0084473E" w:rsidRDefault="00B247E5" w:rsidP="00C57904">
      <w:pPr>
        <w:rPr>
          <w:color w:val="auto"/>
          <w:lang w:val="en-US"/>
        </w:rPr>
      </w:pPr>
      <w:r>
        <w:rPr>
          <w:lang w:val="en-US"/>
        </w:rPr>
        <w:t>8</w:t>
      </w:r>
      <w:r w:rsidR="00C57904" w:rsidRPr="00FB49ED">
        <w:rPr>
          <w:lang w:val="en-US"/>
        </w:rPr>
        <w:t xml:space="preserve">. </w:t>
      </w:r>
      <w:bookmarkStart w:id="147" w:name="the-afl_fuzz-approach"/>
      <w:bookmarkEnd w:id="147"/>
      <w:r w:rsidR="00C57904" w:rsidRPr="00FB49ED">
        <w:rPr>
          <w:lang w:val="en-US"/>
        </w:rPr>
        <w:t xml:space="preserve">The </w:t>
      </w:r>
      <w:proofErr w:type="spellStart"/>
      <w:r w:rsidR="00C57904" w:rsidRPr="00FB49ED">
        <w:rPr>
          <w:lang w:val="en-US"/>
        </w:rPr>
        <w:t>afl</w:t>
      </w:r>
      <w:proofErr w:type="spellEnd"/>
      <w:r w:rsidR="00C57904" w:rsidRPr="00FB49ED">
        <w:rPr>
          <w:lang w:val="en-US"/>
        </w:rPr>
        <w:t>-fuzz approach</w:t>
      </w:r>
      <w:r w:rsidR="00C57904">
        <w:rPr>
          <w:lang w:val="en-US"/>
        </w:rPr>
        <w:t xml:space="preserve"> </w:t>
      </w:r>
      <w:r w:rsidR="00C57904" w:rsidRPr="00FB49ED">
        <w:rPr>
          <w:lang w:val="en-US"/>
        </w:rPr>
        <w:t xml:space="preserve">/ </w:t>
      </w:r>
      <w:proofErr w:type="spellStart"/>
      <w:r w:rsidR="00C57904">
        <w:rPr>
          <w:lang w:val="en-US"/>
        </w:rPr>
        <w:t>GoogleGit</w:t>
      </w:r>
      <w:proofErr w:type="spellEnd"/>
      <w:r w:rsidR="00C57904">
        <w:rPr>
          <w:lang w:val="en-US"/>
        </w:rPr>
        <w:t>. — URL:</w:t>
      </w:r>
      <w:r w:rsidR="00C57904" w:rsidRPr="00FB49ED">
        <w:rPr>
          <w:lang w:val="en-US"/>
        </w:rPr>
        <w:t xml:space="preserve"> </w:t>
      </w:r>
      <w:hyperlink r:id="rId19" w:anchor="understanding-the-status-screen" w:history="1">
        <w:r w:rsidR="00C57904" w:rsidRPr="00CB0899">
          <w:rPr>
            <w:rStyle w:val="af0"/>
            <w:color w:val="auto"/>
            <w:lang w:val="en-US"/>
          </w:rPr>
          <w:t>https://android.googlesource.com/platform/external/AFLplusplus/+/HEAD/docs/afl-fuzz_approach.md#understanding-the-status-screen</w:t>
        </w:r>
      </w:hyperlink>
      <w:r w:rsidR="0084473E" w:rsidRPr="0084473E">
        <w:rPr>
          <w:color w:val="auto"/>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0</w:t>
      </w:r>
      <w:r w:rsidR="000B7635" w:rsidRPr="0002553C">
        <w:rPr>
          <w:spacing w:val="-4"/>
          <w:lang w:val="en-US"/>
        </w:rPr>
        <w:t>2</w:t>
      </w:r>
      <w:r w:rsidR="00E62F6B" w:rsidRPr="00E62F6B">
        <w:rPr>
          <w:spacing w:val="-4"/>
          <w:lang w:val="en-US"/>
        </w:rPr>
        <w:t>.11.2025</w:t>
      </w:r>
      <w:r w:rsidR="0084473E" w:rsidRPr="0084473E">
        <w:rPr>
          <w:spacing w:val="-4"/>
          <w:lang w:val="en-US"/>
        </w:rPr>
        <w:t>).</w:t>
      </w:r>
    </w:p>
    <w:p w14:paraId="76A156DA" w14:textId="2658F7E8" w:rsidR="00C57904" w:rsidRPr="0084473E" w:rsidRDefault="00B247E5" w:rsidP="00C57904">
      <w:pPr>
        <w:rPr>
          <w:lang w:val="en-US"/>
        </w:rPr>
      </w:pPr>
      <w:r>
        <w:rPr>
          <w:color w:val="auto"/>
          <w:lang w:val="en-US"/>
        </w:rPr>
        <w:t>9</w:t>
      </w:r>
      <w:r w:rsidR="00C57904">
        <w:rPr>
          <w:color w:val="auto"/>
          <w:lang w:val="en-US"/>
        </w:rPr>
        <w:t xml:space="preserve">. </w:t>
      </w:r>
      <w:r w:rsidR="00C57904" w:rsidRPr="00CB0899">
        <w:rPr>
          <w:color w:val="auto"/>
          <w:lang w:val="en-US"/>
        </w:rPr>
        <w:t xml:space="preserve">GitHub - </w:t>
      </w:r>
      <w:proofErr w:type="spellStart"/>
      <w:r w:rsidR="00C57904" w:rsidRPr="00CB0899">
        <w:rPr>
          <w:color w:val="auto"/>
          <w:lang w:val="en-US"/>
        </w:rPr>
        <w:t>MozillaSecurity</w:t>
      </w:r>
      <w:proofErr w:type="spellEnd"/>
      <w:r w:rsidR="00C57904" w:rsidRPr="00CB0899">
        <w:rPr>
          <w:color w:val="auto"/>
          <w:lang w:val="en-US"/>
        </w:rPr>
        <w:t>/</w:t>
      </w:r>
      <w:proofErr w:type="spellStart"/>
      <w:r w:rsidR="00C57904" w:rsidRPr="00CB0899">
        <w:rPr>
          <w:color w:val="auto"/>
          <w:lang w:val="en-US"/>
        </w:rPr>
        <w:t>FuzzManager</w:t>
      </w:r>
      <w:proofErr w:type="spellEnd"/>
      <w:r w:rsidR="00C57904" w:rsidRPr="00CB0899">
        <w:rPr>
          <w:color w:val="auto"/>
          <w:lang w:val="en-US"/>
        </w:rPr>
        <w:t>: A fuzzing management tools collection</w:t>
      </w:r>
      <w:r w:rsidR="00C57904">
        <w:rPr>
          <w:color w:val="auto"/>
          <w:lang w:val="en-US"/>
        </w:rPr>
        <w:t xml:space="preserve"> / GitHub. — URL: </w:t>
      </w:r>
      <w:hyperlink r:id="rId20" w:history="1">
        <w:r w:rsidR="00C57904" w:rsidRPr="00CB0899">
          <w:rPr>
            <w:rStyle w:val="af0"/>
            <w:color w:val="auto"/>
            <w:lang w:val="en-US"/>
          </w:rPr>
          <w:t>https://github.com/MozillaSecurity/FuzzManager</w:t>
        </w:r>
      </w:hyperlink>
      <w:r w:rsidR="0084473E" w:rsidRPr="0084473E">
        <w:rPr>
          <w:color w:val="auto"/>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24.10.2025</w:t>
      </w:r>
      <w:r w:rsidR="0084473E" w:rsidRPr="0084473E">
        <w:rPr>
          <w:spacing w:val="-4"/>
          <w:lang w:val="en-US"/>
        </w:rPr>
        <w:t>).</w:t>
      </w:r>
    </w:p>
    <w:p w14:paraId="268DD193" w14:textId="20FED0E0" w:rsidR="00C57904" w:rsidRPr="0084473E" w:rsidRDefault="00B247E5" w:rsidP="00C57904">
      <w:pPr>
        <w:rPr>
          <w:lang w:val="en-US"/>
        </w:rPr>
      </w:pPr>
      <w:r>
        <w:rPr>
          <w:lang w:val="en-US"/>
        </w:rPr>
        <w:t>10</w:t>
      </w:r>
      <w:r w:rsidR="00C57904">
        <w:rPr>
          <w:lang w:val="en-US"/>
        </w:rPr>
        <w:t xml:space="preserve">. </w:t>
      </w:r>
      <w:r w:rsidR="00C57904" w:rsidRPr="00CB0899">
        <w:rPr>
          <w:lang w:val="en-US"/>
        </w:rPr>
        <w:t xml:space="preserve">GitHub - </w:t>
      </w:r>
      <w:proofErr w:type="spellStart"/>
      <w:r w:rsidR="00C57904" w:rsidRPr="00CB0899">
        <w:rPr>
          <w:lang w:val="en-US"/>
        </w:rPr>
        <w:t>bnagy</w:t>
      </w:r>
      <w:proofErr w:type="spellEnd"/>
      <w:r w:rsidR="00C57904" w:rsidRPr="00CB0899">
        <w:rPr>
          <w:lang w:val="en-US"/>
        </w:rPr>
        <w:t>/</w:t>
      </w:r>
      <w:proofErr w:type="spellStart"/>
      <w:r w:rsidR="00C57904" w:rsidRPr="00CB0899">
        <w:rPr>
          <w:lang w:val="en-US"/>
        </w:rPr>
        <w:t>crashwalk</w:t>
      </w:r>
      <w:proofErr w:type="spellEnd"/>
      <w:r w:rsidR="00C57904" w:rsidRPr="00CB0899">
        <w:rPr>
          <w:lang w:val="en-US"/>
        </w:rPr>
        <w:t>: Bucket and triage on-disk crashes. OSX and Linux.</w:t>
      </w:r>
      <w:r w:rsidR="00C57904">
        <w:rPr>
          <w:lang w:val="en-US"/>
        </w:rPr>
        <w:t xml:space="preserve"> / GitHub. — URL: </w:t>
      </w:r>
      <w:hyperlink r:id="rId21" w:history="1">
        <w:r w:rsidR="00C57904" w:rsidRPr="00CB0899">
          <w:rPr>
            <w:rStyle w:val="af0"/>
            <w:color w:val="auto"/>
            <w:lang w:val="en-US"/>
          </w:rPr>
          <w:t>https://github.com/bnagy/crashwalk</w:t>
        </w:r>
      </w:hyperlink>
      <w:r w:rsidR="0084473E" w:rsidRPr="0084473E">
        <w:rPr>
          <w:color w:val="auto"/>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24.10.2025</w:t>
      </w:r>
      <w:r w:rsidR="0084473E" w:rsidRPr="0084473E">
        <w:rPr>
          <w:spacing w:val="-4"/>
          <w:lang w:val="en-US"/>
        </w:rPr>
        <w:t>).</w:t>
      </w:r>
    </w:p>
    <w:p w14:paraId="29ADA8EE" w14:textId="1093026C" w:rsidR="00C57904" w:rsidRPr="0084473E" w:rsidRDefault="00C57904" w:rsidP="00C57904">
      <w:pPr>
        <w:rPr>
          <w:lang w:val="en-US"/>
        </w:rPr>
      </w:pPr>
      <w:r w:rsidRPr="00CB0899">
        <w:rPr>
          <w:lang w:val="en-US"/>
        </w:rPr>
        <w:t>1</w:t>
      </w:r>
      <w:r w:rsidR="00B247E5">
        <w:rPr>
          <w:lang w:val="en-US"/>
        </w:rPr>
        <w:t>1</w:t>
      </w:r>
      <w:r w:rsidRPr="00CB0899">
        <w:rPr>
          <w:lang w:val="en-US"/>
        </w:rPr>
        <w:t>. CWE Top 25 Most Dangerous Software Weaknesses</w:t>
      </w:r>
      <w:r>
        <w:rPr>
          <w:lang w:val="en-US"/>
        </w:rPr>
        <w:t xml:space="preserve"> / </w:t>
      </w:r>
      <w:r w:rsidRPr="00CB0899">
        <w:rPr>
          <w:lang w:val="en-US"/>
        </w:rPr>
        <w:t>CWE - Common Weakness Enumeration</w:t>
      </w:r>
      <w:r>
        <w:rPr>
          <w:lang w:val="en-US"/>
        </w:rPr>
        <w:t xml:space="preserve">. — 2025. — URL: </w:t>
      </w:r>
      <w:hyperlink r:id="rId22" w:history="1">
        <w:r w:rsidRPr="00CB0899">
          <w:rPr>
            <w:rStyle w:val="af0"/>
            <w:color w:val="auto"/>
            <w:lang w:val="en-US"/>
          </w:rPr>
          <w:t>https://cwe.mitre.org/top25/</w:t>
        </w:r>
      </w:hyperlink>
      <w:r w:rsidR="0084473E" w:rsidRPr="0084473E">
        <w:rPr>
          <w:color w:val="auto"/>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01.12.2025</w:t>
      </w:r>
      <w:r w:rsidR="0084473E" w:rsidRPr="0084473E">
        <w:rPr>
          <w:spacing w:val="-4"/>
          <w:lang w:val="en-US"/>
        </w:rPr>
        <w:t>).</w:t>
      </w:r>
    </w:p>
    <w:p w14:paraId="0636729A" w14:textId="49B0F16D" w:rsidR="00C57904" w:rsidRPr="0084473E" w:rsidRDefault="00C57904" w:rsidP="00C57904">
      <w:pPr>
        <w:rPr>
          <w:lang w:val="en-US"/>
        </w:rPr>
      </w:pPr>
      <w:r>
        <w:rPr>
          <w:lang w:val="en-US"/>
        </w:rPr>
        <w:lastRenderedPageBreak/>
        <w:t>1</w:t>
      </w:r>
      <w:r w:rsidR="00B247E5">
        <w:rPr>
          <w:lang w:val="en-US"/>
        </w:rPr>
        <w:t>2</w:t>
      </w:r>
      <w:r w:rsidRPr="00CB0899">
        <w:rPr>
          <w:lang w:val="en-US"/>
        </w:rPr>
        <w:t xml:space="preserve">. </w:t>
      </w:r>
      <w:r w:rsidRPr="00DA5F5B">
        <w:rPr>
          <w:lang w:val="en-US"/>
        </w:rPr>
        <w:t>Top Six Most Dangerous Vulnerabilities in C and C++</w:t>
      </w:r>
      <w:r>
        <w:rPr>
          <w:lang w:val="en-US"/>
        </w:rPr>
        <w:t xml:space="preserve"> / </w:t>
      </w:r>
      <w:r w:rsidRPr="00DA5F5B">
        <w:rPr>
          <w:lang w:val="en-US"/>
        </w:rPr>
        <w:t>Code Intelligence</w:t>
      </w:r>
      <w:r>
        <w:rPr>
          <w:lang w:val="en-US"/>
        </w:rPr>
        <w:t xml:space="preserve">. — 2025. — </w:t>
      </w:r>
      <w:bookmarkStart w:id="148" w:name="_Hlk216309945"/>
      <w:r w:rsidRPr="00DA5F5B">
        <w:rPr>
          <w:color w:val="auto"/>
        </w:rPr>
        <w:fldChar w:fldCharType="begin"/>
      </w:r>
      <w:r w:rsidRPr="00DA5F5B">
        <w:rPr>
          <w:color w:val="auto"/>
          <w:lang w:val="en-US"/>
        </w:rPr>
        <w:instrText>HYPERLINK "https://www.code-intelligence.com/blog/most-dangerous-vulnerabilities-cwes-in-c-2025"</w:instrText>
      </w:r>
      <w:r w:rsidRPr="00DA5F5B">
        <w:rPr>
          <w:color w:val="auto"/>
        </w:rPr>
      </w:r>
      <w:r w:rsidRPr="00DA5F5B">
        <w:rPr>
          <w:color w:val="auto"/>
        </w:rPr>
        <w:fldChar w:fldCharType="separate"/>
      </w:r>
      <w:r w:rsidRPr="00DA5F5B">
        <w:rPr>
          <w:rStyle w:val="af0"/>
          <w:color w:val="auto"/>
          <w:lang w:val="en-US"/>
        </w:rPr>
        <w:t>https://www.code-intelligence.com/blog/most-dangerous-vulnerabilities-cwes-in-c-2025</w:t>
      </w:r>
      <w:r w:rsidRPr="00DA5F5B">
        <w:rPr>
          <w:color w:val="auto"/>
        </w:rPr>
        <w:fldChar w:fldCharType="end"/>
      </w:r>
      <w:bookmarkEnd w:id="145"/>
      <w:bookmarkEnd w:id="148"/>
      <w:r w:rsidR="0084473E" w:rsidRPr="0084473E">
        <w:rPr>
          <w:lang w:val="en-US"/>
        </w:rPr>
        <w:t xml:space="preserve"> </w:t>
      </w:r>
      <w:r w:rsidR="0084473E" w:rsidRPr="0084473E">
        <w:rPr>
          <w:spacing w:val="-4"/>
          <w:lang w:val="en-US"/>
        </w:rPr>
        <w:t>(</w:t>
      </w:r>
      <w:r w:rsidR="0084473E">
        <w:rPr>
          <w:spacing w:val="-4"/>
        </w:rPr>
        <w:t>дата</w:t>
      </w:r>
      <w:r w:rsidR="0084473E" w:rsidRPr="0084473E">
        <w:rPr>
          <w:spacing w:val="-4"/>
          <w:lang w:val="en-US"/>
        </w:rPr>
        <w:t xml:space="preserve"> </w:t>
      </w:r>
      <w:r w:rsidR="0084473E">
        <w:rPr>
          <w:spacing w:val="-4"/>
        </w:rPr>
        <w:t>обращения</w:t>
      </w:r>
      <w:r w:rsidR="00E62F6B" w:rsidRPr="00E62F6B">
        <w:rPr>
          <w:spacing w:val="-4"/>
          <w:lang w:val="en-US"/>
        </w:rPr>
        <w:t xml:space="preserve"> 01.12.2025</w:t>
      </w:r>
      <w:r w:rsidR="0084473E" w:rsidRPr="0084473E">
        <w:rPr>
          <w:spacing w:val="-4"/>
          <w:lang w:val="en-US"/>
        </w:rPr>
        <w:t>).</w:t>
      </w:r>
    </w:p>
    <w:p w14:paraId="2614CE09" w14:textId="77777777" w:rsidR="00C57904" w:rsidRPr="00C57904" w:rsidRDefault="00C57904" w:rsidP="00C57904">
      <w:pPr>
        <w:rPr>
          <w:lang w:val="en-US"/>
        </w:rPr>
      </w:pPr>
    </w:p>
    <w:p w14:paraId="5AEA0C4D" w14:textId="77777777" w:rsidR="00C57904" w:rsidRPr="00C57904" w:rsidRDefault="00C57904" w:rsidP="00C57904">
      <w:pPr>
        <w:rPr>
          <w:lang w:val="en-US"/>
        </w:rPr>
      </w:pPr>
    </w:p>
    <w:sectPr w:rsidR="00C57904" w:rsidRPr="00C57904" w:rsidSect="00772535">
      <w:footerReference w:type="default" r:id="rId23"/>
      <w:pgSz w:w="11906" w:h="16838"/>
      <w:pgMar w:top="1134" w:right="567"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72366" w14:textId="77777777" w:rsidR="009F22EE" w:rsidRDefault="009F22EE">
      <w:pPr>
        <w:spacing w:line="240" w:lineRule="auto"/>
      </w:pPr>
      <w:r>
        <w:separator/>
      </w:r>
    </w:p>
  </w:endnote>
  <w:endnote w:type="continuationSeparator" w:id="0">
    <w:p w14:paraId="1BD7A1D3" w14:textId="77777777" w:rsidR="009F22EE" w:rsidRDefault="009F22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411811"/>
      <w:docPartObj>
        <w:docPartGallery w:val="Page Numbers (Bottom of Page)"/>
        <w:docPartUnique/>
      </w:docPartObj>
    </w:sdtPr>
    <w:sdtEndPr/>
    <w:sdtContent>
      <w:p w14:paraId="64467918" w14:textId="77777777" w:rsidR="00772535" w:rsidRDefault="00772535" w:rsidP="00BD33D0">
        <w:pPr>
          <w:pStyle w:val="ac"/>
          <w:jc w:val="center"/>
        </w:pPr>
        <w:r>
          <w:fldChar w:fldCharType="begin"/>
        </w:r>
        <w:r>
          <w:instrText>PAGE   \* MERGEFORMAT</w:instrText>
        </w:r>
        <w:r>
          <w:fldChar w:fldCharType="separate"/>
        </w:r>
        <w:r>
          <w:t>2</w:t>
        </w:r>
        <w:r>
          <w:fldChar w:fldCharType="end"/>
        </w:r>
      </w:p>
    </w:sdtContent>
  </w:sdt>
  <w:p w14:paraId="7EA08646" w14:textId="77777777" w:rsidR="00772535" w:rsidRDefault="00772535" w:rsidP="00FD20BD">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0C63" w14:textId="77777777" w:rsidR="009F22EE" w:rsidRDefault="009F22EE">
      <w:pPr>
        <w:spacing w:line="240" w:lineRule="auto"/>
      </w:pPr>
      <w:r>
        <w:separator/>
      </w:r>
    </w:p>
  </w:footnote>
  <w:footnote w:type="continuationSeparator" w:id="0">
    <w:p w14:paraId="116DC75D" w14:textId="77777777" w:rsidR="009F22EE" w:rsidRDefault="009F22E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35"/>
    <w:rsid w:val="00022F87"/>
    <w:rsid w:val="0002553C"/>
    <w:rsid w:val="000B7635"/>
    <w:rsid w:val="00151631"/>
    <w:rsid w:val="001B460F"/>
    <w:rsid w:val="002435FC"/>
    <w:rsid w:val="00354DE7"/>
    <w:rsid w:val="00434943"/>
    <w:rsid w:val="004B5356"/>
    <w:rsid w:val="004E7BC4"/>
    <w:rsid w:val="00512AD2"/>
    <w:rsid w:val="0059142C"/>
    <w:rsid w:val="00603D49"/>
    <w:rsid w:val="006134AC"/>
    <w:rsid w:val="00625C61"/>
    <w:rsid w:val="00653ABB"/>
    <w:rsid w:val="0066044A"/>
    <w:rsid w:val="006F3BA8"/>
    <w:rsid w:val="006F4BCD"/>
    <w:rsid w:val="007043EC"/>
    <w:rsid w:val="00733CA2"/>
    <w:rsid w:val="00772535"/>
    <w:rsid w:val="007866AE"/>
    <w:rsid w:val="007A5A68"/>
    <w:rsid w:val="007B1899"/>
    <w:rsid w:val="007E14C8"/>
    <w:rsid w:val="007F75F5"/>
    <w:rsid w:val="0081289B"/>
    <w:rsid w:val="00823848"/>
    <w:rsid w:val="0084473E"/>
    <w:rsid w:val="008C3177"/>
    <w:rsid w:val="008E18DF"/>
    <w:rsid w:val="009F22EE"/>
    <w:rsid w:val="00A72CFE"/>
    <w:rsid w:val="00A77782"/>
    <w:rsid w:val="00AB4D63"/>
    <w:rsid w:val="00B247E5"/>
    <w:rsid w:val="00B9766E"/>
    <w:rsid w:val="00BC6570"/>
    <w:rsid w:val="00BF2D68"/>
    <w:rsid w:val="00C14DB8"/>
    <w:rsid w:val="00C17F2F"/>
    <w:rsid w:val="00C57904"/>
    <w:rsid w:val="00C73760"/>
    <w:rsid w:val="00CD3A14"/>
    <w:rsid w:val="00D53D72"/>
    <w:rsid w:val="00DB0202"/>
    <w:rsid w:val="00DB36D3"/>
    <w:rsid w:val="00E62F6B"/>
    <w:rsid w:val="00E92343"/>
    <w:rsid w:val="00EB1C29"/>
    <w:rsid w:val="00F017E3"/>
    <w:rsid w:val="00F2612A"/>
    <w:rsid w:val="00F31630"/>
    <w:rsid w:val="00F7719F"/>
    <w:rsid w:val="00F924D1"/>
    <w:rsid w:val="00FF0C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BD6104"/>
  <w15:chartTrackingRefBased/>
  <w15:docId w15:val="{F59E139E-AEC1-4784-849E-53B80909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7904"/>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C57904"/>
    <w:pPr>
      <w:keepNext/>
      <w:keepLines/>
      <w:outlineLvl w:val="0"/>
    </w:pPr>
    <w:rPr>
      <w:rFonts w:eastAsiaTheme="majorEastAsia" w:cstheme="majorBidi"/>
      <w:b/>
      <w:szCs w:val="40"/>
    </w:rPr>
  </w:style>
  <w:style w:type="paragraph" w:styleId="2">
    <w:name w:val="heading 2"/>
    <w:basedOn w:val="a"/>
    <w:next w:val="a"/>
    <w:link w:val="20"/>
    <w:uiPriority w:val="9"/>
    <w:unhideWhenUsed/>
    <w:qFormat/>
    <w:rsid w:val="00C57904"/>
    <w:pPr>
      <w:keepNext/>
      <w:keepLines/>
      <w:outlineLvl w:val="1"/>
    </w:pPr>
    <w:rPr>
      <w:rFonts w:eastAsiaTheme="majorEastAsia" w:cstheme="majorBidi"/>
      <w:b/>
      <w:szCs w:val="32"/>
    </w:rPr>
  </w:style>
  <w:style w:type="paragraph" w:styleId="3">
    <w:name w:val="heading 3"/>
    <w:basedOn w:val="a"/>
    <w:next w:val="a"/>
    <w:link w:val="30"/>
    <w:uiPriority w:val="9"/>
    <w:unhideWhenUsed/>
    <w:qFormat/>
    <w:rsid w:val="00772535"/>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72535"/>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sz w:val="22"/>
    </w:rPr>
  </w:style>
  <w:style w:type="paragraph" w:styleId="5">
    <w:name w:val="heading 5"/>
    <w:basedOn w:val="a"/>
    <w:next w:val="a"/>
    <w:link w:val="50"/>
    <w:uiPriority w:val="9"/>
    <w:semiHidden/>
    <w:unhideWhenUsed/>
    <w:qFormat/>
    <w:rsid w:val="00772535"/>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sz w:val="22"/>
    </w:rPr>
  </w:style>
  <w:style w:type="paragraph" w:styleId="6">
    <w:name w:val="heading 6"/>
    <w:basedOn w:val="a"/>
    <w:next w:val="a"/>
    <w:link w:val="60"/>
    <w:uiPriority w:val="9"/>
    <w:semiHidden/>
    <w:unhideWhenUsed/>
    <w:qFormat/>
    <w:rsid w:val="00772535"/>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sz w:val="22"/>
    </w:rPr>
  </w:style>
  <w:style w:type="paragraph" w:styleId="7">
    <w:name w:val="heading 7"/>
    <w:basedOn w:val="a"/>
    <w:next w:val="a"/>
    <w:link w:val="70"/>
    <w:uiPriority w:val="9"/>
    <w:semiHidden/>
    <w:unhideWhenUsed/>
    <w:qFormat/>
    <w:rsid w:val="00772535"/>
    <w:pPr>
      <w:keepNext/>
      <w:keepLines/>
      <w:spacing w:before="40" w:line="259" w:lineRule="auto"/>
      <w:ind w:firstLine="0"/>
      <w:jc w:val="left"/>
      <w:outlineLvl w:val="6"/>
    </w:pPr>
    <w:rPr>
      <w:rFonts w:asciiTheme="minorHAnsi" w:eastAsiaTheme="majorEastAsia" w:hAnsiTheme="minorHAnsi" w:cstheme="majorBidi"/>
      <w:color w:val="595959" w:themeColor="text1" w:themeTint="A6"/>
      <w:sz w:val="22"/>
    </w:rPr>
  </w:style>
  <w:style w:type="paragraph" w:styleId="8">
    <w:name w:val="heading 8"/>
    <w:basedOn w:val="a"/>
    <w:next w:val="a"/>
    <w:link w:val="80"/>
    <w:uiPriority w:val="9"/>
    <w:semiHidden/>
    <w:unhideWhenUsed/>
    <w:qFormat/>
    <w:rsid w:val="00772535"/>
    <w:pPr>
      <w:keepNext/>
      <w:keepLines/>
      <w:spacing w:line="259" w:lineRule="auto"/>
      <w:ind w:firstLine="0"/>
      <w:jc w:val="left"/>
      <w:outlineLvl w:val="7"/>
    </w:pPr>
    <w:rPr>
      <w:rFonts w:asciiTheme="minorHAnsi" w:eastAsiaTheme="majorEastAsia" w:hAnsiTheme="minorHAnsi" w:cstheme="majorBidi"/>
      <w:i/>
      <w:iCs/>
      <w:color w:val="272727" w:themeColor="text1" w:themeTint="D8"/>
      <w:sz w:val="22"/>
    </w:rPr>
  </w:style>
  <w:style w:type="paragraph" w:styleId="9">
    <w:name w:val="heading 9"/>
    <w:basedOn w:val="a"/>
    <w:next w:val="a"/>
    <w:link w:val="90"/>
    <w:uiPriority w:val="9"/>
    <w:semiHidden/>
    <w:unhideWhenUsed/>
    <w:qFormat/>
    <w:rsid w:val="00772535"/>
    <w:pPr>
      <w:keepNext/>
      <w:keepLines/>
      <w:spacing w:line="259" w:lineRule="auto"/>
      <w:ind w:firstLine="0"/>
      <w:jc w:val="left"/>
      <w:outlineLvl w:val="8"/>
    </w:pPr>
    <w:rPr>
      <w:rFonts w:asciiTheme="minorHAnsi" w:eastAsiaTheme="majorEastAsia" w:hAnsiTheme="minorHAnsi" w:cstheme="majorBidi"/>
      <w:color w:val="272727" w:themeColor="text1" w:themeTint="D8"/>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7904"/>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C57904"/>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77253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7253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7253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7253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72535"/>
    <w:rPr>
      <w:rFonts w:eastAsiaTheme="majorEastAsia" w:cstheme="majorBidi"/>
      <w:color w:val="595959" w:themeColor="text1" w:themeTint="A6"/>
    </w:rPr>
  </w:style>
  <w:style w:type="character" w:customStyle="1" w:styleId="80">
    <w:name w:val="Заголовок 8 Знак"/>
    <w:basedOn w:val="a0"/>
    <w:link w:val="8"/>
    <w:uiPriority w:val="9"/>
    <w:semiHidden/>
    <w:rsid w:val="0077253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72535"/>
    <w:rPr>
      <w:rFonts w:eastAsiaTheme="majorEastAsia" w:cstheme="majorBidi"/>
      <w:color w:val="272727" w:themeColor="text1" w:themeTint="D8"/>
    </w:rPr>
  </w:style>
  <w:style w:type="paragraph" w:styleId="a3">
    <w:name w:val="Title"/>
    <w:basedOn w:val="a"/>
    <w:next w:val="a"/>
    <w:link w:val="a4"/>
    <w:uiPriority w:val="10"/>
    <w:qFormat/>
    <w:rsid w:val="00772535"/>
    <w:pPr>
      <w:spacing w:after="80" w:line="240" w:lineRule="auto"/>
      <w:ind w:firstLine="0"/>
      <w:contextualSpacing/>
      <w:jc w:val="left"/>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7725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2535"/>
    <w:pPr>
      <w:numPr>
        <w:ilvl w:val="1"/>
      </w:numPr>
      <w:spacing w:after="160" w:line="259" w:lineRule="auto"/>
      <w:ind w:firstLine="709"/>
      <w:jc w:val="left"/>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7253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2535"/>
    <w:pPr>
      <w:spacing w:before="160" w:after="160" w:line="259" w:lineRule="auto"/>
      <w:ind w:firstLine="0"/>
      <w:jc w:val="center"/>
    </w:pPr>
    <w:rPr>
      <w:rFonts w:asciiTheme="minorHAnsi" w:hAnsiTheme="minorHAnsi"/>
      <w:i/>
      <w:iCs/>
      <w:color w:val="404040" w:themeColor="text1" w:themeTint="BF"/>
      <w:sz w:val="22"/>
    </w:rPr>
  </w:style>
  <w:style w:type="character" w:customStyle="1" w:styleId="22">
    <w:name w:val="Цитата 2 Знак"/>
    <w:basedOn w:val="a0"/>
    <w:link w:val="21"/>
    <w:uiPriority w:val="29"/>
    <w:rsid w:val="00772535"/>
    <w:rPr>
      <w:i/>
      <w:iCs/>
      <w:color w:val="404040" w:themeColor="text1" w:themeTint="BF"/>
    </w:rPr>
  </w:style>
  <w:style w:type="paragraph" w:styleId="a7">
    <w:name w:val="List Paragraph"/>
    <w:basedOn w:val="a"/>
    <w:uiPriority w:val="34"/>
    <w:qFormat/>
    <w:rsid w:val="00772535"/>
    <w:pPr>
      <w:spacing w:after="160" w:line="259" w:lineRule="auto"/>
      <w:ind w:left="720" w:firstLine="0"/>
      <w:contextualSpacing/>
      <w:jc w:val="left"/>
    </w:pPr>
    <w:rPr>
      <w:rFonts w:asciiTheme="minorHAnsi" w:hAnsiTheme="minorHAnsi"/>
      <w:color w:val="auto"/>
      <w:sz w:val="22"/>
    </w:rPr>
  </w:style>
  <w:style w:type="character" w:styleId="a8">
    <w:name w:val="Intense Emphasis"/>
    <w:basedOn w:val="a0"/>
    <w:uiPriority w:val="21"/>
    <w:qFormat/>
    <w:rsid w:val="00772535"/>
    <w:rPr>
      <w:i/>
      <w:iCs/>
      <w:color w:val="2F5496" w:themeColor="accent1" w:themeShade="BF"/>
    </w:rPr>
  </w:style>
  <w:style w:type="paragraph" w:styleId="a9">
    <w:name w:val="Intense Quote"/>
    <w:basedOn w:val="a"/>
    <w:next w:val="a"/>
    <w:link w:val="aa"/>
    <w:uiPriority w:val="30"/>
    <w:qFormat/>
    <w:rsid w:val="00772535"/>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sz w:val="22"/>
    </w:rPr>
  </w:style>
  <w:style w:type="character" w:customStyle="1" w:styleId="aa">
    <w:name w:val="Выделенная цитата Знак"/>
    <w:basedOn w:val="a0"/>
    <w:link w:val="a9"/>
    <w:uiPriority w:val="30"/>
    <w:rsid w:val="00772535"/>
    <w:rPr>
      <w:i/>
      <w:iCs/>
      <w:color w:val="2F5496" w:themeColor="accent1" w:themeShade="BF"/>
    </w:rPr>
  </w:style>
  <w:style w:type="character" w:styleId="ab">
    <w:name w:val="Intense Reference"/>
    <w:basedOn w:val="a0"/>
    <w:uiPriority w:val="32"/>
    <w:qFormat/>
    <w:rsid w:val="00772535"/>
    <w:rPr>
      <w:b/>
      <w:bCs/>
      <w:smallCaps/>
      <w:color w:val="2F5496" w:themeColor="accent1" w:themeShade="BF"/>
      <w:spacing w:val="5"/>
    </w:rPr>
  </w:style>
  <w:style w:type="paragraph" w:styleId="ac">
    <w:name w:val="footer"/>
    <w:basedOn w:val="a"/>
    <w:link w:val="ad"/>
    <w:uiPriority w:val="99"/>
    <w:unhideWhenUsed/>
    <w:rsid w:val="00772535"/>
    <w:pPr>
      <w:tabs>
        <w:tab w:val="center" w:pos="4677"/>
        <w:tab w:val="right" w:pos="9355"/>
      </w:tabs>
      <w:spacing w:line="240" w:lineRule="auto"/>
    </w:pPr>
  </w:style>
  <w:style w:type="character" w:customStyle="1" w:styleId="ad">
    <w:name w:val="Нижний колонтитул Знак"/>
    <w:basedOn w:val="a0"/>
    <w:link w:val="ac"/>
    <w:uiPriority w:val="99"/>
    <w:rsid w:val="00772535"/>
    <w:rPr>
      <w:rFonts w:ascii="Times New Roman" w:hAnsi="Times New Roman"/>
      <w:color w:val="000000" w:themeColor="text1"/>
      <w:sz w:val="28"/>
    </w:rPr>
  </w:style>
  <w:style w:type="table" w:styleId="ae">
    <w:name w:val="Table Grid"/>
    <w:basedOn w:val="a1"/>
    <w:uiPriority w:val="39"/>
    <w:rsid w:val="0077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772535"/>
    <w:pPr>
      <w:spacing w:before="240"/>
      <w:outlineLvl w:val="9"/>
    </w:pPr>
    <w:rPr>
      <w:kern w:val="0"/>
      <w:sz w:val="32"/>
      <w:szCs w:val="32"/>
      <w:lang w:eastAsia="ru-RU"/>
      <w14:ligatures w14:val="none"/>
    </w:rPr>
  </w:style>
  <w:style w:type="paragraph" w:styleId="11">
    <w:name w:val="toc 1"/>
    <w:basedOn w:val="a"/>
    <w:next w:val="a"/>
    <w:autoRedefine/>
    <w:uiPriority w:val="39"/>
    <w:unhideWhenUsed/>
    <w:rsid w:val="00772535"/>
    <w:pPr>
      <w:spacing w:after="100" w:line="259" w:lineRule="auto"/>
      <w:ind w:firstLine="0"/>
      <w:jc w:val="left"/>
    </w:pPr>
    <w:rPr>
      <w:rFonts w:asciiTheme="minorHAnsi" w:hAnsiTheme="minorHAnsi"/>
      <w:color w:val="auto"/>
      <w:sz w:val="22"/>
    </w:rPr>
  </w:style>
  <w:style w:type="paragraph" w:styleId="23">
    <w:name w:val="toc 2"/>
    <w:basedOn w:val="a"/>
    <w:next w:val="a"/>
    <w:autoRedefine/>
    <w:uiPriority w:val="39"/>
    <w:unhideWhenUsed/>
    <w:rsid w:val="00772535"/>
    <w:pPr>
      <w:spacing w:after="100" w:line="259" w:lineRule="auto"/>
      <w:ind w:left="220" w:firstLine="0"/>
      <w:jc w:val="left"/>
    </w:pPr>
    <w:rPr>
      <w:rFonts w:asciiTheme="minorHAnsi" w:hAnsiTheme="minorHAnsi"/>
      <w:color w:val="auto"/>
      <w:sz w:val="22"/>
    </w:rPr>
  </w:style>
  <w:style w:type="character" w:styleId="af0">
    <w:name w:val="Hyperlink"/>
    <w:basedOn w:val="a0"/>
    <w:uiPriority w:val="99"/>
    <w:unhideWhenUsed/>
    <w:rsid w:val="00772535"/>
    <w:rPr>
      <w:color w:val="0563C1" w:themeColor="hyperlink"/>
      <w:u w:val="single"/>
    </w:rPr>
  </w:style>
  <w:style w:type="paragraph" w:styleId="31">
    <w:name w:val="toc 3"/>
    <w:basedOn w:val="a"/>
    <w:next w:val="a"/>
    <w:autoRedefine/>
    <w:uiPriority w:val="39"/>
    <w:unhideWhenUsed/>
    <w:rsid w:val="00C57904"/>
    <w:pPr>
      <w:spacing w:after="100" w:line="259" w:lineRule="auto"/>
      <w:ind w:left="440" w:firstLine="0"/>
      <w:jc w:val="left"/>
    </w:pPr>
    <w:rPr>
      <w:rFonts w:asciiTheme="minorHAnsi" w:hAnsiTheme="minorHAnsi"/>
      <w:color w:val="auto"/>
      <w:sz w:val="22"/>
    </w:rPr>
  </w:style>
  <w:style w:type="character" w:styleId="af1">
    <w:name w:val="FollowedHyperlink"/>
    <w:basedOn w:val="a0"/>
    <w:uiPriority w:val="99"/>
    <w:semiHidden/>
    <w:unhideWhenUsed/>
    <w:rsid w:val="0081289B"/>
    <w:rPr>
      <w:color w:val="954F72" w:themeColor="followedHyperlink"/>
      <w:u w:val="single"/>
    </w:rPr>
  </w:style>
  <w:style w:type="paragraph" w:styleId="af2">
    <w:name w:val="header"/>
    <w:basedOn w:val="a"/>
    <w:link w:val="af3"/>
    <w:uiPriority w:val="99"/>
    <w:unhideWhenUsed/>
    <w:rsid w:val="006F3BA8"/>
    <w:pPr>
      <w:tabs>
        <w:tab w:val="center" w:pos="4677"/>
        <w:tab w:val="right" w:pos="9355"/>
      </w:tabs>
      <w:spacing w:line="240" w:lineRule="auto"/>
    </w:pPr>
  </w:style>
  <w:style w:type="character" w:customStyle="1" w:styleId="af3">
    <w:name w:val="Верхний колонтитул Знак"/>
    <w:basedOn w:val="a0"/>
    <w:link w:val="af2"/>
    <w:uiPriority w:val="99"/>
    <w:rsid w:val="006F3BA8"/>
    <w:rPr>
      <w:rFonts w:ascii="Times New Roman" w:hAnsi="Times New Roman"/>
      <w:color w:val="000000" w:themeColor="text1"/>
      <w:sz w:val="28"/>
    </w:rPr>
  </w:style>
  <w:style w:type="character" w:styleId="af4">
    <w:name w:val="Unresolved Mention"/>
    <w:basedOn w:val="a0"/>
    <w:uiPriority w:val="99"/>
    <w:semiHidden/>
    <w:unhideWhenUsed/>
    <w:rsid w:val="00844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oluch.ru/archive/186/47575" TargetMode="External"/><Relationship Id="rId18" Type="http://schemas.openxmlformats.org/officeDocument/2006/relationships/hyperlink" Target="https://android.googlesource.com/platform/external/AFLplusplus/+/refs/heads/aml_doc_341813030/docs/fuzzing_in_depth.md" TargetMode="External"/><Relationship Id="rId3" Type="http://schemas.openxmlformats.org/officeDocument/2006/relationships/webSettings" Target="webSettings.xml"/><Relationship Id="rId21" Type="http://schemas.openxmlformats.org/officeDocument/2006/relationships/hyperlink" Target="https://github.com/bnagy/crashwalk" TargetMode="External"/><Relationship Id="rId7" Type="http://schemas.openxmlformats.org/officeDocument/2006/relationships/image" Target="media/image2.png"/><Relationship Id="rId12" Type="http://schemas.openxmlformats.org/officeDocument/2006/relationships/hyperlink" Target="https://docs.cntd.ru/document/1310017763?ysclid=mjir8xqeyf868772670" TargetMode="External"/><Relationship Id="rId17" Type="http://schemas.openxmlformats.org/officeDocument/2006/relationships/hyperlink" Target="https://github.com/AFLplusplus/AFLplusplus"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habr.com/ru/articles/772156/" TargetMode="External"/><Relationship Id="rId20" Type="http://schemas.openxmlformats.org/officeDocument/2006/relationships/hyperlink" Target="https://github.com/MozillaSecurity/FuzzManager"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habr.com/ru/companies/bizone/articles/570312/?ysclid=mizoll4di535460599" TargetMode="External"/><Relationship Id="rId23" Type="http://schemas.openxmlformats.org/officeDocument/2006/relationships/footer" Target="footer1.xml"/><Relationship Id="rId10" Type="http://schemas.openxmlformats.org/officeDocument/2006/relationships/image" Target="media/image5.emf"/><Relationship Id="rId19" Type="http://schemas.openxmlformats.org/officeDocument/2006/relationships/hyperlink" Target="https://android.googlesource.com/platform/external/AFLplusplus/+/HEAD/docs/afl-fuzz_approach.md"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habr.com/ru/companies/dsec/articles/517596/?ysclid=mj0bhiy7i0748039095" TargetMode="External"/><Relationship Id="rId22" Type="http://schemas.openxmlformats.org/officeDocument/2006/relationships/hyperlink" Target="https://cwe.mitre.org/top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34</Pages>
  <Words>7309</Words>
  <Characters>41665</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Yaka12</dc:creator>
  <cp:keywords/>
  <dc:description/>
  <cp:lastModifiedBy>Yaka12</cp:lastModifiedBy>
  <cp:revision>37</cp:revision>
  <dcterms:created xsi:type="dcterms:W3CDTF">2025-12-23T11:20:00Z</dcterms:created>
  <dcterms:modified xsi:type="dcterms:W3CDTF">2025-12-24T04:00:00Z</dcterms:modified>
</cp:coreProperties>
</file>