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120" w:after="60"/>
        <w:jc w:val="center"/>
      </w:pPr>
      <w:r>
        <w:rPr>
          <w:b/>
          <w:i w:val="0"/>
          <w:color w:val="1A365D"/>
          <w:sz w:val="34"/>
          <w:rtl/>
          <w:rFonts w:ascii="Arial" w:hAnsi="Arial" w:cs="Arial"/>
          <w:lang w:bidi="he-IL"/>
        </w:rPr>
        <w:t>מערכת ILT - מסמך תכנון מפורט והנחיות למימוש (Detailed Design - DDD v1.5 CODING-READY)</w:t>
      </w:r>
    </w:p>
    <w:p>
      <w:pPr>
        <w:bidi/>
        <w:spacing w:before="0" w:after="160"/>
        <w:jc w:val="center"/>
      </w:pPr>
      <w:r>
        <w:rPr>
          <w:b w:val="0"/>
          <w:i/>
          <w:color w:val="4A5568"/>
          <w:sz w:val="20"/>
          <w:rtl/>
          <w:rFonts w:ascii="Arial" w:hAnsi="Arial" w:cs="Arial"/>
          <w:lang w:bidi="he-IL"/>
        </w:rPr>
        <w:t>מהדורת מוכנות סופית לקידוד מקבילי (Gemini &amp; Claude): כיול חומרת DTH-A116 (קצב 240Hz), תיקון רגרסיות R1-R9, סגירת פערי B1-B8, נוסחאות מתמטיות סגורות, מכונות מצבים מלאות, ו-DDL מלא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437"/>
        <w:gridCol w:w="2437"/>
        <w:gridCol w:w="2437"/>
        <w:gridCol w:w="2437"/>
      </w:tblGrid>
      <w:tr>
        <w:tc>
          <w:tcPr>
            <w:tcW w:type="dxa" w:w="2160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פרמטר מסמך</w:t>
            </w:r>
          </w:p>
        </w:tc>
        <w:tc>
          <w:tcPr>
            <w:tcW w:type="dxa" w:w="2736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ערך והגדרה</w:t>
            </w:r>
          </w:p>
        </w:tc>
        <w:tc>
          <w:tcPr>
            <w:tcW w:type="dxa" w:w="2160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פרמטר מסמך</w:t>
            </w:r>
          </w:p>
        </w:tc>
        <w:tc>
          <w:tcPr>
            <w:tcW w:type="dxa" w:w="2736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ערך והגדרה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מזהה מסמך: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ILT-DDD-V1.5-CODING-READY-HEB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תאריך עדכון: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22 אוקטובר 2026 (Consolidated Status)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בסיס פונקציונלי: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FRS v3.4 &amp; Architecture Spec v5.5</w:t>
            </w:r>
          </w:p>
        </w:tc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מבצעי הקידוד: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Gemini &amp; Claude (פיתוח מקבילי ואוטונומי)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חומרה מאומתת: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Wacom MovinkPad 11 (DTH-A116, Android 14)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קצב דגימת עט: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240Hz (שיא 270Hz), דיוק 0.1ms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כיול מסך: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5.195 פיקסל/מ"מ (230.9 PPI), מילימטרים</w:t>
            </w:r>
          </w:p>
        </w:tc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סטטוס מוכנות: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100% מוכן לשלב 0 ולשלב 1</w:t>
            </w:r>
          </w:p>
        </w:tc>
      </w:tr>
    </w:tbl>
    <w:p>
      <w:pPr>
        <w:spacing w:before="40" w:after="80"/>
      </w:pP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1. מטרת המסמך, סקירת המערכת וסגירת דוח הפערים המשולב (Consolidated Gap Resolution)</w:t>
      </w:r>
    </w:p>
    <w:p>
      <w:pPr>
        <w:bidi/>
        <w:spacing w:before="40" w:after="80"/>
        <w:jc w:val="left"/>
      </w:pP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מסמך תכנון מפורט זה (DDD v1.5) מהווה את החוזה ההנדסי המחייב והסופי למעבר לפיתוח. גרסה זו מאחדת ומסדירה את כלל הממצאים מדוח הפערים המאוחד (Consolidated Gap Report) מתאריך 22/10/2026, לרבות כיול חומרת Wacom DTH-A116, תיקון כל הרגרסיות (R1–R9), הגדרה מתמטית סגורה של 3 המדדים הקליניים (B1), השלמת מכונות המצבים (B2), חוזי התקשורת (B3), שחזור טבלאות הבלוקים והווידאו (R1, R2), והגנת פרטיות קטינים (P1–P4).</w:t>
      </w: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2. פרופיל חומרה מאומת DTH-A116, ערוצי WebRTC וצנרת נתוני העט (D1–D10)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קצב דגימת עט 240Hz (D1):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מדידות מעבדה בפועל הראו קצב דגימה של 240Hz (עם שיא של 270Hz) ב-Wacom MovinkPad 11. מקטע דגימות (Chunk) בן 50 דגימות מייצג כ-208ms של כתיבה רציפה.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רזולוציית זמן במיקרו-שניות (D2):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הזמן מיוצג במיקרו-שניות ביחס לתחילת הבלוק (time_offset_us כ-int32/int64), בהתאם לרמת הדיוק של 0.1ms שמספק דרייבר ה-EMR.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כיול גיאומטרי במ"מ (D3, R4):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כל הקואורדינטות מומרות ונשמרות במילימטרים פיזיים (float32) מראשית הצירים של הקנבס. גורם הכיול של מסך DTH-A116 הוא 5.195 פיקסל למ"מ (230.9 PPI).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שיקוף מסך מהיר באמצעות pointerrawupdate (D4, D5):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כדי לעמוד ביעד שיהוי של פחות מ-15ms, שידור ה-WebRTC (emr-stream) לקוקפיט מתבצע ישירות מאירועי pointerrawupdate בדפדפן, ובכך עוקף את השהיית ריענון המסך (16.7ms ב-60Hz).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דחיית כף יד מוחלטת (Palm Rejection - D9):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כל אירוע מגע (pointerType === 'touch') מסונן ונזרק לחלוטין כאשר בלוק כתיבה פעיל.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הגדרת הרמת עט (Pen Lift - D6):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הרמת עט מוגדרת כפער הזמן שבין אירוע pointerup לאירוע pointerdown העוקב, כאשר הפער שווה או עולה על סף של 50ms.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8552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p2p_syn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5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0" w:after="160"/>
        <w:jc w:val="center"/>
      </w:pPr>
      <w:r>
        <w:rPr>
          <w:b w:val="0"/>
          <w:i/>
          <w:color w:val="4A5568"/>
          <w:sz w:val="18"/>
          <w:rtl/>
          <w:rFonts w:ascii="Arial" w:hAnsi="Arial" w:cs="Arial"/>
          <w:lang w:bidi="he-IL"/>
        </w:rPr>
        <w:t>איור 1: טופולוגיית רשת מקומית וצנרת סנכרון רב-ערוצית</w:t>
      </w: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3. מבנה מאגר הקוד וממשק דגימה קנוני (Monorepo Layout &amp; PenSample)</w:t>
      </w:r>
    </w:p>
    <w:p>
      <w:pPr>
        <w:bidi/>
        <w:spacing w:before="40" w:after="80"/>
        <w:jc w:val="left"/>
      </w:pP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ממשק PenSample אחיד ומחייב (packages/shared-types):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// packages/shared-types/src/telemetry.ts</w:t>
        <w:br/>
        <w:t>// Single canonical interface across wire, database, simulator, and replayer (v1.5)</w:t>
        <w:br/>
        <w:br/>
        <w:t>export interface PenSample {</w:t>
        <w:br/>
        <w:t xml:space="preserve">  time_offset_us: number;   // Microseconds elapsed since block start (int32, D2)</w:t>
        <w:br/>
        <w:t xml:space="preserve">  x_mm: number;             // Physical X position in millimeters from canvas origin (float32, D3, R4)</w:t>
        <w:br/>
        <w:t xml:space="preserve">  y_mm: number;             // Physical Y position in millimeters from canvas origin (float32, D3, R4)</w:t>
        <w:br/>
        <w:t xml:space="preserve">  pressure: number;         // Normalized stylus pressure: 0.000 to 1.000 (observed max calibrated, D8)</w:t>
        <w:br/>
        <w:t xml:space="preserve">  tilt_x: number;           // Stylus tilt X angle: -90 to +90 degrees (int8)</w:t>
        <w:br/>
        <w:t xml:space="preserve">  tilt_y: number;           // Stylus tilt Y angle: -90 to +90 degrees (int8)</w:t>
        <w:br/>
        <w:t xml:space="preserve">  active_box_id: number;    // Active letter box ID: 0 to 14 (uint8, R5)</w:t>
        <w:br/>
        <w:t xml:space="preserve">  stroke_flags: number;     // Bitmask: 0x01=Contact, 0x02=Hover, 0x04=Eraser, 0x08=TargetHit (uint8, R3)</w:t>
        <w:br/>
        <w:t>}</w:t>
        <w:br/>
        <w:br/>
        <w:t>export enum StrokeBitmask {</w:t>
        <w:br/>
        <w:t xml:space="preserve">  CONTACT     = 0x01,  // Tip touching digitizer surface (PenDown)</w:t>
        <w:br/>
        <w:t xml:space="preserve">  HOVER       = 0x02,  // Stylus in proximity (&lt;10mm), tip off surface (Air)</w:t>
        <w:br/>
        <w:t xml:space="preserve">  ERASER_MODE = 0x04,  // Stylus barrel button / eraser mode</w:t>
        <w:br/>
        <w:t xml:space="preserve">  TARGET_HIT  = 0x08,  // Trajectory intersects 3.5mm target dot radius</w:t>
        <w:br/>
        <w:t>}</w:t>
      </w: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4. פרוטוקול בינארי ממוסגר, גודל פקטה וחוזי בקרה (B3, R3, R5, R7)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מבנה מסגרת בינארית מדויק (26 בתים כותרת, R7):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כותרת הפקטה כוללת 26 בתים מדויקים: Magic (2B), סוג פקטה (1B), מזהה סשן (16B), אינדקס בלוק (1B), מזהה בית פעיל (1B, R5), מספר סידורי רציף (4B), ומספר דגימות (1B). אחריה מגיעות N דגימות בנות 24 בתים, ובסיום סיומת CRC16 (2B):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// packages/emr-protocol/src/packet.h &amp; codec.ts</w:t>
        <w:br/>
        <w:t>// Framed binary packet structure (240Hz design rate, 26-byte header, CRC16)</w:t>
        <w:br/>
        <w:br/>
        <w:t>#pragma pack(push, 1)</w:t>
        <w:br/>
        <w:br/>
        <w:t>// Packet Header (26 bytes exact layout, R7)</w:t>
        <w:br/>
        <w:t>typedef struct {</w:t>
        <w:br/>
        <w:t xml:space="preserve">    uint16_t magic_header;       // 0xAA55 (Framing synchronization)</w:t>
        <w:br/>
        <w:t xml:space="preserve">    uint8_t  packet_type;        // 0x01 = Live Stream, 0x02 = Batch Persistence, 0x03 = Control Event</w:t>
        <w:br/>
        <w:t xml:space="preserve">    uint8_t  session_uuid[16];   // Session UUID (16 bytes binary)</w:t>
        <w:br/>
        <w:t xml:space="preserve">    uint8_t  block_index;        // Active block index (0 to 14)</w:t>
        <w:br/>
        <w:t xml:space="preserve">    uint8_t  active_box_id;      // Active letter box ID (0 to 14, R5)</w:t>
        <w:br/>
        <w:t xml:space="preserve">    uint32_t sequence_number;    // Monotonically increasing sequence counter (packet loss detection)</w:t>
        <w:br/>
        <w:t xml:space="preserve">    uint8_t  sample_count;       // Number of samples in payload (e.g. 1 to 50 samples)</w:t>
        <w:br/>
        <w:t>} EMRTelemetryPacketHeader;      // sizeof == 26 bytes</w:t>
        <w:br/>
        <w:br/>
        <w:t>// 24-Byte Canonical Pen Sample Wire Struct (Little-Endian IEEE 754)</w:t>
        <w:br/>
        <w:t>typedef struct {</w:t>
        <w:br/>
        <w:t xml:space="preserve">    int32_t  time_offset_us;     // +0  (4B) Elapsed time in microseconds from block start (D2)</w:t>
        <w:br/>
        <w:t xml:space="preserve">    float    x_mm;               // +4  (4B) Physical X position in mm (IEEE 754 float32, D3, R4)</w:t>
        <w:br/>
        <w:t xml:space="preserve">    float    y_mm;               // +8  (4B) Physical Y position in mm (IEEE 754 float32, D3, R4)</w:t>
        <w:br/>
        <w:t xml:space="preserve">    float    pressure;           // +12 (4B) Normalized pressure [0.0 - 1.0] (D8)</w:t>
        <w:br/>
        <w:t xml:space="preserve">    int8_t   tilt_x;             // +16 (1B) Pitch/Tilt X (-90 to +90 deg)</w:t>
        <w:br/>
        <w:t xml:space="preserve">    int8_t   tilt_y;             // +17 (1B) Roll/Tilt Y (-90 to +90 deg)</w:t>
        <w:br/>
        <w:t xml:space="preserve">    uint8_t  stroke_flags;       // +18 (1B) Bitmask (0x01 Contact, 0x02 Hover, 0x04 Eraser, 0x08 Hit, R3)</w:t>
        <w:br/>
        <w:t xml:space="preserve">    uint8_t  active_box_id;      // +19 (1B) Active box ID (0 to 14, R5)</w:t>
        <w:br/>
        <w:t xml:space="preserve">    uint8_t  reserved_pad[4];    // +20 (4B) Zero-padding to align to 24-byte boundary</w:t>
        <w:br/>
        <w:t>} EMRSampleWire;                 // sizeof == 24 bytes</w:t>
        <w:br/>
        <w:br/>
        <w:t>// Packet Trailer (2 bytes)</w:t>
        <w:br/>
        <w:t>typedef struct {</w:t>
        <w:br/>
        <w:t xml:space="preserve">    uint16_t crc16_checksum;     // CRC16-CCITT for payload integrity validation</w:t>
        <w:br/>
        <w:t>} EMRTelemetryPacketTrailer;</w:t>
        <w:br/>
        <w:br/>
        <w:t>#pragma pack(pop)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מעטפת הודעות בקרה סטנדרטית וחוזי איתות (B3, O4):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כל הודעות הבקרה עושות שימוש במעטפת אחידה הכוללת message_id, timestamp_utc ו-protocol_version: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// WebRTC Signaling &amp; Control-Events Envelope &amp; Contracts (JSON, B3)</w:t>
        <w:br/>
        <w:t>// Standard Message Envelope:</w:t>
        <w:br/>
        <w:t>{</w:t>
        <w:br/>
        <w:t xml:space="preserve">  "message_id": "9b1deb4d-3b7d-4bad-9bdd-2b0d7b3dcb6d",</w:t>
        <w:br/>
        <w:t xml:space="preserve">  "timestamp_utc": "2026-10-22T08:30:00.123Z",</w:t>
        <w:br/>
        <w:t xml:space="preserve">  "protocol_version": "1.4.1",</w:t>
        <w:br/>
        <w:t xml:space="preserve">  "event": "DISPATCH_BLOCK",</w:t>
        <w:br/>
        <w:t xml:space="preserve">  "payload": {</w:t>
        <w:br/>
        <w:t xml:space="preserve">    "session_id": "c7a8b3d4-1e2f-4a5b-9c8d-7e6f5a4b3c2d",</w:t>
        <w:br/>
        <w:t xml:space="preserve">    "block_index": 2,</w:t>
        <w:br/>
        <w:t xml:space="preserve">    "template_id": "TEMPLATE_ILT_GRID_3X5",</w:t>
        <w:br/>
        <w:t xml:space="preserve">    "transition_delay_sec": 20,</w:t>
        <w:br/>
        <w:t xml:space="preserve">    "inactivity_timeout_sec": 20,</w:t>
        <w:br/>
        <w:t xml:space="preserve">    "post_block_timeout_sec": 30</w:t>
        <w:br/>
        <w:t xml:space="preserve">  }</w:t>
        <w:br/>
        <w:t>}</w:t>
        <w:br/>
        <w:br/>
        <w:t>// 1. PIN / Pairing Handshake (6 digits standardized, O4)</w:t>
        <w:br/>
        <w:t>{</w:t>
        <w:br/>
        <w:t xml:space="preserve">  "event": "PAIRING_REQUEST",</w:t>
        <w:br/>
        <w:t xml:space="preserve">  "payload": {</w:t>
        <w:br/>
        <w:t xml:space="preserve">    "pairing_pin": "849201",</w:t>
        <w:br/>
        <w:t xml:space="preserve">    "tablet_device": "Wacom MovinkPad 11 (DTH-A116)",</w:t>
        <w:br/>
        <w:t xml:space="preserve">    "sampling_rate_hz": 240,</w:t>
        <w:br/>
        <w:t xml:space="preserve">    "calibration_px_per_mm": 5.195,</w:t>
        <w:br/>
        <w:t xml:space="preserve">    "display_ppi": 230.9</w:t>
        <w:br/>
        <w:t xml:space="preserve">  }</w:t>
        <w:br/>
        <w:t>}</w:t>
        <w:br/>
        <w:t>{</w:t>
        <w:br/>
        <w:t xml:space="preserve">  "event": "PAIRING_RESPONSE",</w:t>
        <w:br/>
        <w:t xml:space="preserve">  "payload": {</w:t>
        <w:br/>
        <w:t xml:space="preserve">    "status": "ACCEPTED",</w:t>
        <w:br/>
        <w:t xml:space="preserve">    "session_id": "c7a8b3d4-1e2f-4a5b-9c8d-7e6f5a4b3c2d",</w:t>
        <w:br/>
        <w:t xml:space="preserve">    "participant_study_id": "STUDY-2026-TLV-042",</w:t>
        <w:br/>
        <w:t xml:space="preserve">    "assigned_district_id": 2</w:t>
        <w:br/>
        <w:t xml:space="preserve">  }</w:t>
        <w:br/>
        <w:t>}</w:t>
        <w:br/>
        <w:br/>
        <w:t>// 2. Pause / Resume / Abort Protocol (B2, B3)</w:t>
        <w:br/>
        <w:t>{</w:t>
        <w:br/>
        <w:t xml:space="preserve">  "event": "PAUSE_SESSION",</w:t>
        <w:br/>
        <w:t xml:space="preserve">  "payload": {</w:t>
        <w:br/>
        <w:t xml:space="preserve">    "reason": "STUDENT_FATIGUE", // 'STUDENT_FATIGUE' | 'HARDWARE_CALIBRATION' | 'PROCTOR_INTERVENTION'</w:t>
        <w:br/>
        <w:t xml:space="preserve">    "paused_at_offset_us": 14250000</w:t>
        <w:br/>
        <w:t xml:space="preserve">  }</w:t>
        <w:br/>
        <w:t>}</w:t>
        <w:br/>
        <w:t>{</w:t>
        <w:br/>
        <w:t xml:space="preserve">  "event": "ABORT_SESSION",</w:t>
        <w:br/>
        <w:t xml:space="preserve">  "payload": {</w:t>
        <w:br/>
        <w:t xml:space="preserve">    "reason": "STUDENT_REFUSAL",</w:t>
        <w:br/>
        <w:t xml:space="preserve">    "save_partial_blocks": true</w:t>
        <w:br/>
        <w:t xml:space="preserve">  }</w:t>
        <w:br/>
        <w:t>}</w:t>
        <w:br/>
        <w:br/>
        <w:t>// 3. Block &amp; Session Completion (B3)</w:t>
        <w:br/>
        <w:t>{</w:t>
        <w:br/>
        <w:t xml:space="preserve">  "event": "BLOCK_COMPLETE",</w:t>
        <w:br/>
        <w:t xml:space="preserve">  "payload": {</w:t>
        <w:br/>
        <w:t xml:space="preserve">    "block_index": 2,</w:t>
        <w:br/>
        <w:t xml:space="preserve">    "box15_completed": true,</w:t>
        <w:br/>
        <w:t xml:space="preserve">    "total_samples": 4820,</w:t>
        <w:br/>
        <w:t xml:space="preserve">    "raw_duration_ms": 20150,</w:t>
        <w:br/>
        <w:t xml:space="preserve">    "sha256_batch_hash": "a591a6d40bf420404a011733cfb7b190d62c65bf0bcda32b57b277d9ad9f146e"</w:t>
        <w:br/>
        <w:t xml:space="preserve">  }</w:t>
        <w:br/>
        <w:t>}</w:t>
        <w:br/>
        <w:t>{</w:t>
        <w:br/>
        <w:t xml:space="preserve">  "event": "SESSION_COMPLETE",</w:t>
        <w:br/>
        <w:t xml:space="preserve">  "payload": {</w:t>
        <w:br/>
        <w:t xml:space="preserve">    "session_id": "c7a8b3d4-1e2f-4a5b-9c8d-7e6f5a4b3c2d",</w:t>
        <w:br/>
        <w:t xml:space="preserve">    "total_blocks_completed": 3,</w:t>
        <w:br/>
        <w:t xml:space="preserve">    "status": "COMPLETED"</w:t>
        <w:br/>
        <w:t xml:space="preserve">  }</w:t>
        <w:br/>
        <w:t>}</w:t>
        <w:br/>
        <w:br/>
        <w:t>// 4. Research Director Timer Override (O5)</w:t>
        <w:br/>
        <w:t>{</w:t>
        <w:br/>
        <w:t xml:space="preserve">  "event": "OVERRIDE_TIMER",</w:t>
        <w:br/>
        <w:t xml:space="preserve">  "payload": {</w:t>
        <w:br/>
        <w:t xml:space="preserve">    "domain_id": 2, // Integer domain ID (O5)</w:t>
        <w:br/>
        <w:t xml:space="preserve">    "new_in_transition_sec": 15,</w:t>
        <w:br/>
        <w:t xml:space="preserve">    "new_inactivity_sec": 25,</w:t>
        <w:br/>
        <w:t xml:space="preserve">    "director_auth_pin_bcrypt": "$2b$12$DIRECTOR_HASH_VERIFIED"</w:t>
        <w:br/>
        <w:t xml:space="preserve">  }</w:t>
        <w:br/>
        <w:t>}</w:t>
      </w: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5. מנוע הקנבס, גיאומטריית תבניות ומחברת 10 שורות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student_kiosk_canv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0" w:after="160"/>
        <w:jc w:val="center"/>
      </w:pPr>
      <w:r>
        <w:rPr>
          <w:b w:val="0"/>
          <w:i/>
          <w:color w:val="4A5568"/>
          <w:sz w:val="18"/>
          <w:rtl/>
          <w:rFonts w:ascii="Arial" w:hAnsi="Arial" w:cs="Arial"/>
          <w:lang w:bidi="he-IL"/>
        </w:rPr>
        <w:t>איור 2: קנבס הטאבלט לתלמיד (נעילה קדימה ורציפות בטעינה)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notebook_canv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0" w:after="160"/>
        <w:jc w:val="center"/>
      </w:pPr>
      <w:r>
        <w:rPr>
          <w:b w:val="0"/>
          <w:i/>
          <w:color w:val="4A5568"/>
          <w:sz w:val="18"/>
          <w:rtl/>
          <w:rFonts w:ascii="Arial" w:hAnsi="Arial" w:cs="Arial"/>
          <w:lang w:bidi="he-IL"/>
        </w:rPr>
        <w:t>איור 3: תבנית מחברת 10 שורות עם טיימר 60 שניות לדף</w:t>
      </w: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6. אלגוריתמיקה מתמטית סגורה ל-3 המדדים ומכונות מצבים מלאות</w:t>
      </w:r>
    </w:p>
    <w:p>
      <w:pPr>
        <w:bidi/>
        <w:spacing w:before="40" w:after="80"/>
        <w:jc w:val="left"/>
      </w:pPr>
      <w:r>
        <w:rPr>
          <w:b/>
          <w:i w:val="0"/>
          <w:color w:val="2B6CB0"/>
          <w:sz w:val="22"/>
          <w:rtl/>
          <w:rFonts w:ascii="Arial" w:hAnsi="Arial" w:cs="Arial"/>
          <w:lang w:bidi="he-IL"/>
        </w:rPr>
        <w:t>א. הגדרה מתמטית סגורה ונוסחאות נרמול ל-3 המדדים הקליניים (B1, C1–C4):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ציון נקודות מטרה (Dots Hit %):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DotsScore = (נקודות שנפגעו מתוך 3) * 100. פגיעה מוגדרת כאשר מסלול העט חודר לרדיוס של 3.5 מ"מ ממרכז הנקודה.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ציון רוחב (Width Compliance %):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WidthScore = 100 * max(0, 1 - |W - 15.0| / 5.0). אם הרוחב נמצא בטווח 13.0 עד 17.0 מ"מ, הציון הוא 100%.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ציון cDTW (Trajectory Fidelity %):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cDTWScore = 100 * max(0, 1 - D_cDTW / Threshold). מרחק רציף מנורמל לאורך הקו מול אות ה-ILT המקורית (צורת '&lt;' עם לולאה).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שקלול אחוז דיוק כולל: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Accuracy% = 0.40 * DotsScore + 0.30 * WidthScore + 0.30 * cDTWScore.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זמן ביצוע כולל במקרה של דילוג על בית 15 (C4):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הזמן מתחיל ב-pointerdown ראשון בבית 1 ומסתיים ב-pointerup אחרון בבית 15. אם התלמיד נעצר לפני בית 15, הזמן מסתיים בנגיעה האחרונה, נרשם box15_completed=false ונשמר מספר הבתים שדולגו.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הגדרת תיקונים (Corrections):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תיקון מוגדר כחזרה מוטורית (re-tracing) על מסלול קיים בתוך אותו בית, או ביצוע הרמת עט פנימית לתיקון קו.</w:t>
      </w:r>
    </w:p>
    <w:p>
      <w:pPr>
        <w:bidi/>
        <w:spacing w:before="40" w:after="80"/>
        <w:jc w:val="left"/>
      </w:pPr>
      <w:r>
        <w:rPr>
          <w:b/>
          <w:i w:val="0"/>
          <w:color w:val="2B6CB0"/>
          <w:sz w:val="22"/>
          <w:rtl/>
          <w:rFonts w:ascii="Arial" w:hAnsi="Arial" w:cs="Arial"/>
          <w:lang w:bidi="he-IL"/>
        </w:rPr>
        <w:t>ב. מכונות מצבים מלאות (FSM) עבור קיוסק התלמיד וקוקפיט הבוחן (B2):</w:t>
      </w:r>
    </w:p>
    <w:p>
      <w:pPr>
        <w:bidi/>
        <w:spacing w:before="40" w:after="80"/>
        <w:jc w:val="left"/>
      </w:pP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מכונת מצבי קוקפיט הבוחן (Evaluator Cockpit FSM) כוללת את כל המצבים הנדרשים: PAUSED, ABORTED, REPEAT, ו-SESSION_COMPLETE.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437"/>
        <w:gridCol w:w="2437"/>
        <w:gridCol w:w="2437"/>
        <w:gridCol w:w="2437"/>
      </w:tblGrid>
      <w:tr>
        <w:tc>
          <w:tcPr>
            <w:tcW w:type="dxa" w:w="2160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מצב נוכחי</w:t>
            </w:r>
          </w:p>
        </w:tc>
        <w:tc>
          <w:tcPr>
            <w:tcW w:type="dxa" w:w="2592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אירוע / טריגר</w:t>
            </w:r>
          </w:p>
        </w:tc>
        <w:tc>
          <w:tcPr>
            <w:tcW w:type="dxa" w:w="2592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מצב יעד</w:t>
            </w:r>
          </w:p>
        </w:tc>
        <w:tc>
          <w:tcPr>
            <w:tcW w:type="dxa" w:w="3024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פעולה מערכתית והתנהגות בקוקפיט וטאבלט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DISCONNECTED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כניסת בוחן והתחברות לחדר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ROOM_JOINED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יצירת קוד PIN בן 6 ספרות, האזנה לאיתות הטאבלט.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ROOM_JOINED</w:t>
            </w:r>
          </w:p>
        </w:tc>
        <w:tc>
          <w:tcPr>
            <w:tcW w:type="dxa" w:w="259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צימוד מוצלח מול הטאבלט</w:t>
            </w:r>
          </w:p>
        </w:tc>
        <w:tc>
          <w:tcPr>
            <w:tcW w:type="dxa" w:w="259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TABLET_PAIRED</w:t>
            </w:r>
          </w:p>
        </w:tc>
        <w:tc>
          <w:tcPr>
            <w:tcW w:type="dxa" w:w="302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הצגת פרטי התלמיד (מותממים), מעבר למסך אימון מקדים.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TABLET_PAIRED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סיום אימון / דילוג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BLOCK_PREVIEW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תצוגה מקדימה של הבלוק, בחירת תבנית ובדיקת מוכנות.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BLOCK_PREVIEW</w:t>
            </w:r>
          </w:p>
        </w:tc>
        <w:tc>
          <w:tcPr>
            <w:tcW w:type="dxa" w:w="259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שיגור בלוק (DISPATCH)</w:t>
            </w:r>
          </w:p>
        </w:tc>
        <w:tc>
          <w:tcPr>
            <w:tcW w:type="dxa" w:w="259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ACTIVE_MONITORING</w:t>
            </w:r>
          </w:p>
        </w:tc>
        <w:tc>
          <w:tcPr>
            <w:tcW w:type="dxa" w:w="302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הפעלת השהיית 20 שנ', שיקוף עט חי (&lt;15ms via rawupdate).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ACTIVE_MONITORING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לחיצה על השהייה (PAUSE)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PAUSED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הקפאת טיימר בטאבלט, הצגת מסך המתנה, רישום סיבת השהייה.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PAUSED</w:t>
            </w:r>
          </w:p>
        </w:tc>
        <w:tc>
          <w:tcPr>
            <w:tcW w:type="dxa" w:w="259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לחיצה על המשך (RESUME)</w:t>
            </w:r>
          </w:p>
        </w:tc>
        <w:tc>
          <w:tcPr>
            <w:tcW w:type="dxa" w:w="259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ACTIVE_MONITORING</w:t>
            </w:r>
          </w:p>
        </w:tc>
        <w:tc>
          <w:tcPr>
            <w:tcW w:type="dxa" w:w="302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הפשרת טיימר, חידוש קנבס כתיבה ושידור דגימות.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ACTIVE_MONITORING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ביטול סשן (ABORT)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ABORTED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סיום מיידי, שמירת בלוקים חלקיים וסיבת ביטול.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ACTIVE_MONITORING</w:t>
            </w:r>
          </w:p>
        </w:tc>
        <w:tc>
          <w:tcPr>
            <w:tcW w:type="dxa" w:w="259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חוסר פעילות 20 שנ' (+10 שנ')</w:t>
            </w:r>
          </w:p>
        </w:tc>
        <w:tc>
          <w:tcPr>
            <w:tcW w:type="dxa" w:w="259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INACTIVITY_ALERT</w:t>
            </w:r>
          </w:p>
        </w:tc>
        <w:tc>
          <w:tcPr>
            <w:tcW w:type="dxa" w:w="302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איתות צהוב (צליל בטאבלט) ואחריו איתות כתום דחוף לבוחן.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ACTIVE_MONITORING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סיום בלוק / בית 15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CRITERIA_SCORING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נעילת קנבס, שמירת טלמטריה, הצגת טופס קריטריונים לבוחן.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CRITERIA_SCORING</w:t>
            </w:r>
          </w:p>
        </w:tc>
        <w:tc>
          <w:tcPr>
            <w:tcW w:type="dxa" w:w="259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אישור ציונים ושיגור חוזר</w:t>
            </w:r>
          </w:p>
        </w:tc>
        <w:tc>
          <w:tcPr>
            <w:tcW w:type="dxa" w:w="259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REPEAT_BLOCK</w:t>
            </w:r>
          </w:p>
        </w:tc>
        <w:tc>
          <w:tcPr>
            <w:tcW w:type="dxa" w:w="302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יצירת רשומת attempt_number=2, שימור ניסיון 1 לביקורת.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CRITERIA_SCORING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סיום בלוק סופי בסשן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SESSION_COMPLETE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חישוב דף מסכם השוואתי, הפקת דוח מחקר וסגירת חדר.</w:t>
            </w:r>
          </w:p>
        </w:tc>
      </w:tr>
    </w:tbl>
    <w:p>
      <w:pPr>
        <w:spacing w:before="40" w:after="80"/>
      </w:pP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control_p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0" w:after="160"/>
        <w:jc w:val="center"/>
      </w:pPr>
      <w:r>
        <w:rPr>
          <w:b w:val="0"/>
          <w:i/>
          <w:color w:val="4A5568"/>
          <w:sz w:val="18"/>
          <w:rtl/>
          <w:rFonts w:ascii="Arial" w:hAnsi="Arial" w:cs="Arial"/>
          <w:lang w:bidi="he-IL"/>
        </w:rPr>
        <w:t>איור 4: עמוד תפעול ובקרה (Control Page)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evaluator_cockp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0" w:after="160"/>
        <w:jc w:val="center"/>
      </w:pPr>
      <w:r>
        <w:rPr>
          <w:b w:val="0"/>
          <w:i/>
          <w:color w:val="4A5568"/>
          <w:sz w:val="18"/>
          <w:rtl/>
          <w:rFonts w:ascii="Arial" w:hAnsi="Arial" w:cs="Arial"/>
          <w:lang w:bidi="he-IL"/>
        </w:rPr>
        <w:t>איור 5: קוקפיט המאבחן 1:1 עם מדדי זמן והרמות עט נפרדים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comparative_summa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0" w:after="160"/>
        <w:jc w:val="center"/>
      </w:pPr>
      <w:r>
        <w:rPr>
          <w:b w:val="0"/>
          <w:i/>
          <w:color w:val="4A5568"/>
          <w:sz w:val="18"/>
          <w:rtl/>
          <w:rFonts w:ascii="Arial" w:hAnsi="Arial" w:cs="Arial"/>
          <w:lang w:bidi="he-IL"/>
        </w:rPr>
        <w:t>איור 6: דף מסכם השוואתי המציג 3 מדדים נפרדים</w:t>
      </w: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7. סכמת מסד נתונים מלאה, שחזור טבלאות וטבלת API מורחבת (DDL v1.5)</w:t>
      </w:r>
    </w:p>
    <w:p>
      <w:pPr>
        <w:bidi/>
        <w:spacing w:before="40" w:after="80"/>
        <w:jc w:val="left"/>
      </w:pP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סכמת מסד הנתונים של PostgreSQL 16 + TimescaleDB (הכוללת את שחזור טבלת session_blocks, טבלת session_video_records, הפרדת זהויות participant_identities, ותמיכה בהתערבות):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-- =============================================================================</w:t>
        <w:br/>
        <w:t>-- ILT RESEARCH APPLICATION PLATFORM - PRODUCTION DATABASE DDL (v1.5)</w:t>
        <w:br/>
        <w:t>-- Engine: PostgreSQL 16 + TimescaleDB Extension (DTH-A116 240Hz Calibrated)</w:t>
        <w:br/>
        <w:t>-- =============================================================================</w:t>
        <w:br/>
        <w:br/>
        <w:t>CREATE EXTENSION IF NOT EXISTS "uuid-ossp";</w:t>
        <w:br/>
        <w:t>CREATE EXTENSION IF NOT EXISTS timescaledb CASCADE;</w:t>
        <w:br/>
        <w:br/>
        <w:t>-- 1. System Users &amp; RBAC Roles (Dev Accounts Standardized, O1)</w:t>
        <w:br/>
        <w:t>CREATE TABLE IF NOT EXISTS users (</w:t>
        <w:br/>
        <w:t xml:space="preserve">    id UUID PRIMARY KEY DEFAULT gen_random_uuid(),</w:t>
        <w:br/>
        <w:t xml:space="preserve">    email VARCHAR(255) UNIQUE NOT NULL,</w:t>
        <w:br/>
        <w:t xml:space="preserve">    password_hash VARCHAR(255) NOT NULL,</w:t>
        <w:br/>
        <w:t xml:space="preserve">    full_name VARCHAR(100) NOT NULL,</w:t>
        <w:br/>
        <w:t xml:space="preserve">    role VARCHAR(50) NOT NULL CHECK (role IN ('RESEARCHER', 'EVALUATOR', 'ANALYST', 'ADMIN')),</w:t>
        <w:br/>
        <w:t xml:space="preserve">    director_auth_pin_hash VARCHAR(255),</w:t>
        <w:br/>
        <w:t xml:space="preserve">    is_active BOOLEAN DEFAULT TRUE,</w:t>
        <w:br/>
        <w:t xml:space="preserve">    created_at TIMESTAMPTZ DEFAULT NOW(),</w:t>
        <w:br/>
        <w:t xml:space="preserve">    updated_at TIMESTAMPTZ DEFAULT NOW()</w:t>
        <w:br/>
        <w:t>);</w:t>
        <w:br/>
        <w:br/>
        <w:t>-- 2. Sensitive Participant Identities (Strict Restricted Access, P2)</w:t>
        <w:br/>
        <w:t>CREATE TABLE IF NOT EXISTS participant_identities (</w:t>
        <w:br/>
        <w:t xml:space="preserve">    id UUID PRIMARY KEY DEFAULT gen_random_uuid(),</w:t>
        <w:br/>
        <w:t xml:space="preserve">    national_id_hash VARCHAR(64) UNIQUE NOT NULL,</w:t>
        <w:br/>
        <w:t xml:space="preserve">    full_legal_name VARCHAR(100) NOT NULL,</w:t>
        <w:br/>
        <w:t xml:space="preserve">    birth_date DATE NOT NULL,</w:t>
        <w:br/>
        <w:t xml:space="preserve">    school_name VARCHAR(150) NOT NULL,</w:t>
        <w:br/>
        <w:t xml:space="preserve">    created_at TIMESTAMPTZ DEFAULT NOW()</w:t>
        <w:br/>
        <w:t>);</w:t>
        <w:br/>
        <w:br/>
        <w:t>-- 3. De-Identified Research Participants Entity (P2, P3, P4)</w:t>
        <w:br/>
        <w:t>CREATE TABLE IF NOT EXISTS participants (</w:t>
        <w:br/>
        <w:t xml:space="preserve">    id UUID PRIMARY KEY DEFAULT gen_random_uuid(),</w:t>
        <w:br/>
        <w:t xml:space="preserve">    identity_ref_id UUID NULL REFERENCES participant_identities(id) ON DELETE SET NULL,</w:t>
        <w:br/>
        <w:t xml:space="preserve">    study_id VARCHAR(50) UNIQUE NOT NULL, -- Anonymous study code (e.g. STUDY-2026-TLV-042)</w:t>
        <w:br/>
        <w:t xml:space="preserve">    school_id_hash VARCHAR(64) NOT NULL,  -- Keyed HMAC-SHA256 (P3)</w:t>
        <w:br/>
        <w:t xml:space="preserve">    age_months INT NOT NULL,               -- Age recorded at registration (P2)</w:t>
        <w:br/>
        <w:t xml:space="preserve">    gender VARCHAR(20) NOT NULL CHECK (gender IN ('MALE', 'FEMALE', 'OTHER')),</w:t>
        <w:br/>
        <w:t xml:space="preserve">    grade_level VARCHAR(20) NOT NULL CHECK (grade_level IN ('KINDERGARTEN', 'GRADE_1', 'GRADE_2', 'GRADE_3', 'GRADE_4', 'GRADE_5', 'GRADE_6')),</w:t>
        <w:br/>
        <w:t xml:space="preserve">    socioeconomic_status VARCHAR(20) NOT NULL CHECK (socioeconomic_status IN ('LOW_SES', 'MID_SES', 'HIGH_SES')),</w:t>
        <w:br/>
        <w:t xml:space="preserve">    dominant_hand VARCHAR(20) NOT NULL CHECK (dominant_hand IN ('RIGHT', 'LEFT', 'AMBIDEXTROUS')),</w:t>
        <w:br/>
        <w:t xml:space="preserve">    consent_signed_date DATE NOT NULL,</w:t>
        <w:br/>
        <w:t xml:space="preserve">    ethics_approval_ref VARCHAR(100) NOT NULL, -- Helsinki / Ministry of Education approval (P4)</w:t>
        <w:br/>
        <w:t xml:space="preserve">    is_active BOOLEAN DEFAULT TRUE,</w:t>
        <w:br/>
        <w:t xml:space="preserve">    created_at TIMESTAMPTZ DEFAULT NOW()</w:t>
        <w:br/>
        <w:t>);</w:t>
        <w:br/>
        <w:br/>
        <w:t>-- 4. Parental Consent Records (Privacy by Default, P1)</w:t>
        <w:br/>
        <w:t>CREATE TABLE IF NOT EXISTS consent_records (</w:t>
        <w:br/>
        <w:t xml:space="preserve">    consent_id UUID PRIMARY KEY DEFAULT gen_random_uuid(),</w:t>
        <w:br/>
        <w:t xml:space="preserve">    participant_id UUID NOT NULL REFERENCES participants(id) ON DELETE CASCADE,</w:t>
        <w:br/>
        <w:t xml:space="preserve">    consent_version VARCHAR(20) NOT NULL,</w:t>
        <w:br/>
        <w:t xml:space="preserve">    allows_hand_video_recording BOOLEAN NOT NULL DEFAULT FALSE, -- Privacy by default! (P1)</w:t>
        <w:br/>
        <w:t xml:space="preserve">    allows_anonymized_open_science BOOLEAN NOT NULL DEFAULT FALSE, -- Privacy by default! (P1)</w:t>
        <w:br/>
        <w:t xml:space="preserve">    signed_at TIMESTAMPTZ DEFAULT NOW()</w:t>
        <w:br/>
        <w:t>);</w:t>
        <w:br/>
        <w:br/>
        <w:t>-- 5. Global System Configuration (20s Defaults, 240Hz, Calibration)</w:t>
        <w:br/>
        <w:t>CREATE TABLE IF NOT EXISTS system_config (</w:t>
        <w:br/>
        <w:t xml:space="preserve">    config_id INT PRIMARY KEY DEFAULT 1,</w:t>
        <w:br/>
        <w:t xml:space="preserve">    in_transition_delay_sec INT NOT NULL DEFAULT 20,</w:t>
        <w:br/>
        <w:t xml:space="preserve">    inactivity_timeout_sec INT NOT NULL DEFAULT 20,</w:t>
        <w:br/>
        <w:t xml:space="preserve">    post_block_timeout_sec INT NOT NULL DEFAULT 30,</w:t>
        <w:br/>
        <w:t xml:space="preserve">    notebook_page_timeout_sec INT NOT NULL DEFAULT 60,</w:t>
        <w:br/>
        <w:t xml:space="preserve">    digitizer_sampling_rate_hz INT NOT NULL DEFAULT 240, -- D1: 240Hz design rate</w:t>
        <w:br/>
        <w:t xml:space="preserve">    display_calibration_px_per_mm DECIMAL(6,3) NOT NULL DEFAULT 5.195, -- D3: 5.195 px/mm</w:t>
        <w:br/>
        <w:t xml:space="preserve">    display_ppi DECIMAL(5,1) NOT NULL DEFAULT 230.9,</w:t>
        <w:br/>
        <w:t xml:space="preserve">    video_recording_enabled BOOLEAN NOT NULL DEFAULT FALSE,</w:t>
        <w:br/>
        <w:t xml:space="preserve">    require_research_director_approval BOOLEAN NOT NULL DEFAULT TRUE,</w:t>
        <w:br/>
        <w:t xml:space="preserve">    score_weight_pen_lifts_pct DECIMAL(5,2) NOT NULL DEFAULT 35.00,</w:t>
        <w:br/>
        <w:t xml:space="preserve">    score_weight_accuracy_pct DECIMAL(5,2) NOT NULL DEFAULT 40.00,</w:t>
        <w:br/>
        <w:t xml:space="preserve">    score_weight_time_pct DECIMAL(5,2) NOT NULL DEFAULT 25.00,</w:t>
        <w:br/>
        <w:t xml:space="preserve">    updated_at TIMESTAMPTZ DEFAULT NOW(),</w:t>
        <w:br/>
        <w:t xml:space="preserve">    CONSTRAINT chk_score_weights_sum CHECK (</w:t>
        <w:br/>
        <w:t xml:space="preserve">        score_weight_pen_lifts_pct + score_weight_accuracy_pct + score_weight_time_pct = 100.00</w:t>
        <w:br/>
        <w:t xml:space="preserve">    )</w:t>
        <w:br/>
        <w:t>);</w:t>
        <w:br/>
        <w:br/>
        <w:t>-- 6. Domains (Districts)</w:t>
        <w:br/>
        <w:t>CREATE TABLE IF NOT EXISTS domains (</w:t>
        <w:br/>
        <w:t xml:space="preserve">    domain_id SERIAL PRIMARY KEY,</w:t>
        <w:br/>
        <w:t xml:space="preserve">    domain_name VARCHAR(100) UNIQUE NOT NULL,</w:t>
        <w:br/>
        <w:t xml:space="preserve">    override_in_transition_sec INT NULL,</w:t>
        <w:br/>
        <w:t xml:space="preserve">    override_inactivity_timeout_sec INT NULL,</w:t>
        <w:br/>
        <w:t xml:space="preserve">    created_at TIMESTAMPTZ DEFAULT NOW()</w:t>
        <w:br/>
        <w:t>);</w:t>
        <w:br/>
        <w:br/>
        <w:t>-- 7. Canonical Letter Models (Real ILT Chevron Shape, B7)</w:t>
        <w:br/>
        <w:t>CREATE TABLE IF NOT EXISTS letter_canonical_models (</w:t>
        <w:br/>
        <w:t xml:space="preserve">    model_id VARCHAR(50) PRIMARY KEY,</w:t>
        <w:br/>
        <w:t xml:space="preserve">    letter_symbol VARCHAR(20) NOT NULL,</w:t>
        <w:br/>
        <w:t xml:space="preserve">    script_type VARCHAR(30) NOT NULL CHECK (script_type IN ('ILT_INVENTED', 'HEBREW_STANDARD', 'ARABIC_STANDARD', 'ENGLISH_STANDARD')),</w:t>
        <w:br/>
        <w:t xml:space="preserve">    target_dots_json JSONB NOT NULL,       -- 3 target dots (entry, apex, terminus)</w:t>
        <w:br/>
        <w:t xml:space="preserve">    nominal_width_mm DECIMAL(4,1) NOT NULL DEFAULT 15.0,</w:t>
        <w:br/>
        <w:t xml:space="preserve">    width_tolerance_mm DECIMAL(4,1) NOT NULL DEFAULT 2.0,</w:t>
        <w:br/>
        <w:t xml:space="preserve">    canonical_polyline JSONB NOT NULL,      -- Array of [x_mm, y_mm] coordinates</w:t>
        <w:br/>
        <w:t xml:space="preserve">    created_at TIMESTAMPTZ DEFAULT NOW()</w:t>
        <w:br/>
        <w:t>);</w:t>
        <w:br/>
        <w:br/>
        <w:t>-- 8. Assessment Templates</w:t>
        <w:br/>
        <w:t>CREATE TABLE IF NOT EXISTS dynamic_templates (</w:t>
        <w:br/>
        <w:t xml:space="preserve">    template_id VARCHAR(50) PRIMARY KEY,</w:t>
        <w:br/>
        <w:t xml:space="preserve">    template_name VARCHAR(150) NOT NULL,</w:t>
        <w:br/>
        <w:t xml:space="preserve">    template_category VARCHAR(50) NOT NULL,</w:t>
        <w:br/>
        <w:t xml:space="preserve">    ruling_type VARCHAR(50) NOT NULL,</w:t>
        <w:br/>
        <w:t xml:space="preserve">    canvas_schema JSONB NOT NULL,</w:t>
        <w:br/>
        <w:t xml:space="preserve">    rules_schema JSONB NOT NULL,</w:t>
        <w:br/>
        <w:t xml:space="preserve">    created_at TIMESTAMPTZ DEFAULT NOW()</w:t>
        <w:br/>
        <w:t>);</w:t>
        <w:br/>
        <w:br/>
        <w:t>-- 9. Diagnostic Sessions (Supporting Day 1/2/14 and Intervention Stages 1-4, R6)</w:t>
        <w:br/>
        <w:t>CREATE TABLE IF NOT EXISTS diagnostic_sessions (</w:t>
        <w:br/>
        <w:t xml:space="preserve">    id UUID PRIMARY KEY DEFAULT gen_random_uuid(),</w:t>
        <w:br/>
        <w:t xml:space="preserve">    session_code VARCHAR(20) UNIQUE NOT NULL,</w:t>
        <w:br/>
        <w:t xml:space="preserve">    participant_id UUID NOT NULL REFERENCES participants(id) ON DELETE RESTRICT,</w:t>
        <w:br/>
        <w:t xml:space="preserve">    evaluator_id UUID NOT NULL REFERENCES users(id) ON DELETE RESTRICT,</w:t>
        <w:br/>
        <w:t xml:space="preserve">    domain_id INT NOT NULL REFERENCES domains(domain_id),</w:t>
        <w:br/>
        <w:t xml:space="preserve">    session_type VARCHAR(30) NOT NULL CHECK (session_type IN (</w:t>
        <w:br/>
        <w:t xml:space="preserve">        'DAY_1_BASELINE', 'DAY_2_RETENTION', 'DAY_14_TRANSFER',</w:t>
        <w:br/>
        <w:t xml:space="preserve">        'INTERVENTION_STAGE_1', 'INTERVENTION_STAGE_2', 'INTERVENTION_STAGE_3', 'INTERVENTION_STAGE_4'</w:t>
        <w:br/>
        <w:t xml:space="preserve">    )),</w:t>
        <w:br/>
        <w:t xml:space="preserve">    status VARCHAR(50) NOT NULL DEFAULT 'INITIALIZED' CHECK (status IN ('INITIALIZED', 'PAIRED', 'IN_PROGRESS', 'PAUSED', 'COMPLETED', 'ABORTED')),</w:t>
        <w:br/>
        <w:t xml:space="preserve">    active_in_transition_sec INT NOT NULL DEFAULT 20,</w:t>
        <w:br/>
        <w:t xml:space="preserve">    active_inactivity_sec INT NOT NULL DEFAULT 20,</w:t>
        <w:br/>
        <w:t xml:space="preserve">    is_timer_overridden BOOLEAN NOT NULL DEFAULT FALSE,</w:t>
        <w:br/>
        <w:t xml:space="preserve">    sync_status VARCHAR(50) NOT NULL DEFAULT 'LOCAL_BUFFER',</w:t>
        <w:br/>
        <w:t xml:space="preserve">    started_at TIMESTAMPTZ DEFAULT NOW(),</w:t>
        <w:br/>
        <w:t xml:space="preserve">    completed_at TIMESTAMPTZ NULL</w:t>
        <w:br/>
        <w:t>);</w:t>
        <w:br/>
        <w:br/>
        <w:t>-- 10. Per-Block Results Table (Restored, R1)</w:t>
        <w:br/>
        <w:t>CREATE TABLE IF NOT EXISTS session_blocks (</w:t>
        <w:br/>
        <w:t xml:space="preserve">    id UUID PRIMARY KEY DEFAULT gen_random_uuid(),</w:t>
        <w:br/>
        <w:t xml:space="preserve">    session_id UUID NOT NULL REFERENCES diagnostic_sessions(id) ON DELETE CASCADE,</w:t>
        <w:br/>
        <w:t xml:space="preserve">    block_index SMALLINT NOT NULL,</w:t>
        <w:br/>
        <w:t xml:space="preserve">    attempt_number SMALLINT NOT NULL DEFAULT 1,</w:t>
        <w:br/>
        <w:t xml:space="preserve">    template_id VARCHAR(50) NOT NULL REFERENCES dynamic_templates(template_id),</w:t>
        <w:br/>
        <w:t xml:space="preserve">    box15_completed BOOLEAN NOT NULL DEFAULT TRUE,</w:t>
        <w:br/>
        <w:t xml:space="preserve">    skipped_boxes_count SMALLINT NOT NULL DEFAULT 0,</w:t>
        <w:br/>
        <w:t xml:space="preserve">    raw_duration_ms INT NOT NULL DEFAULT 0,</w:t>
        <w:br/>
        <w:t xml:space="preserve">    active_writing_time_ms INT NOT NULL DEFAULT 0,</w:t>
        <w:br/>
        <w:t xml:space="preserve">    air_time_ms INT NOT NULL DEFAULT 0,</w:t>
        <w:br/>
        <w:t xml:space="preserve">    total_pen_lifts_in_block INT NOT NULL DEFAULT 0,</w:t>
        <w:br/>
        <w:t xml:space="preserve">    internal_pen_lifts_count INT NOT NULL DEFAULT 0,</w:t>
        <w:br/>
        <w:t xml:space="preserve">    accuracy_percentage DECIMAL(5,2) NOT NULL DEFAULT 0.00,</w:t>
        <w:br/>
        <w:t xml:space="preserve">    dots_hit_percentage DECIMAL(5,2) NOT NULL DEFAULT 0.00,</w:t>
        <w:br/>
        <w:t xml:space="preserve">    width_compliance_percentage DECIMAL(5,2) NOT NULL DEFAULT 0.00,</w:t>
        <w:br/>
        <w:t xml:space="preserve">    dtw_trajectory_score DECIMAL(5,2) NOT NULL DEFAULT 0.00,</w:t>
        <w:br/>
        <w:t xml:space="preserve">    is_valid BOOLEAN NOT NULL DEFAULT TRUE,</w:t>
        <w:br/>
        <w:t xml:space="preserve">    is_repeated BOOLEAN NOT NULL DEFAULT FALSE,</w:t>
        <w:br/>
        <w:t xml:space="preserve">    sha256_batch_hash VARCHAR(64) NULL,</w:t>
        <w:br/>
        <w:t xml:space="preserve">    created_at TIMESTAMPTZ DEFAULT NOW(),</w:t>
        <w:br/>
        <w:t xml:space="preserve">    CONSTRAINT unq_session_block_attempt UNIQUE (session_id, block_index, attempt_number)</w:t>
        <w:br/>
        <w:t>);</w:t>
        <w:br/>
        <w:br/>
        <w:t>-- 11. Desk Video Records Table (Restored, R2)</w:t>
        <w:br/>
        <w:t>CREATE TABLE IF NOT EXISTS session_video_records (</w:t>
        <w:br/>
        <w:t xml:space="preserve">    id UUID PRIMARY KEY DEFAULT gen_random_uuid(),</w:t>
        <w:br/>
        <w:t xml:space="preserve">    session_id UUID NOT NULL REFERENCES diagnostic_sessions(id) ON DELETE CASCADE,</w:t>
        <w:br/>
        <w:t xml:space="preserve">    video_uri VARCHAR(512) NOT NULL,</w:t>
        <w:br/>
        <w:t xml:space="preserve">    camera_angle VARCHAR(50) NOT NULL DEFAULT 'OVERHEAD_HANDS',</w:t>
        <w:br/>
        <w:t xml:space="preserve">    sync_offset_ms INT NOT NULL DEFAULT 0,</w:t>
        <w:br/>
        <w:t xml:space="preserve">    sha256_hash VARCHAR(64) NOT NULL,</w:t>
        <w:br/>
        <w:t xml:space="preserve">    created_at TIMESTAMPTZ DEFAULT NOW()</w:t>
        <w:br/>
        <w:t>);</w:t>
        <w:br/>
        <w:br/>
        <w:t>-- 12. Pen Telemetry Hypertable (REAL/float4, Microseconds, Active Box, R4, R5, D2)</w:t>
        <w:br/>
        <w:t>CREATE TABLE IF NOT EXISTS pen_telemetry_chunks (</w:t>
        <w:br/>
        <w:t xml:space="preserve">    session_id UUID NOT NULL REFERENCES diagnostic_sessions(id) ON DELETE CASCADE,</w:t>
        <w:br/>
        <w:t xml:space="preserve">    block_index SMALLINT NOT NULL,</w:t>
        <w:br/>
        <w:t xml:space="preserve">    active_box_id SMALLINT NOT NULL DEFAULT 0, -- R5: active box id</w:t>
        <w:br/>
        <w:t xml:space="preserve">    time_offset_us BIGINT NOT NULL,            -- D2: microseconds</w:t>
        <w:br/>
        <w:t xml:space="preserve">    x_mm REAL NOT NULL,                        -- D3, R4: millimeters (float4)</w:t>
        <w:br/>
        <w:t xml:space="preserve">    y_mm REAL NOT NULL,                        -- D3, R4: millimeters (float4)</w:t>
        <w:br/>
        <w:t xml:space="preserve">    pressure REAL NOT NULL,                    -- D8: normalized pressure [0.0 - 1.0]</w:t>
        <w:br/>
        <w:t xml:space="preserve">    tilt_x SMALLINT NOT NULL DEFAULT 0,</w:t>
        <w:br/>
        <w:t xml:space="preserve">    tilt_y SMALLINT NOT NULL DEFAULT 0,</w:t>
        <w:br/>
        <w:t xml:space="preserve">    stroke_flags SMALLINT NOT NULL DEFAULT 0,  -- R3: bitmask</w:t>
        <w:br/>
        <w:t xml:space="preserve">    recorded_at TIMESTAMPTZ NOT NULL DEFAULT NOW()</w:t>
        <w:br/>
        <w:t>);</w:t>
        <w:br/>
        <w:br/>
        <w:t>SELECT create_hypertable('pen_telemetry_chunks', 'recorded_at', if_not_exists =&gt; TRUE, migrate_data =&gt; TRUE);</w:t>
        <w:br/>
        <w:br/>
        <w:t xml:space="preserve">CREATE INDEX IF NOT EXISTS idx_telemetry_session_block_time </w:t>
        <w:br/>
        <w:t xml:space="preserve">    ON pen_telemetry_chunks (session_id, block_index, time_offset_us);</w:t>
        <w:br/>
        <w:br/>
        <w:t>-- 13. De-Identified Analyst Research View (Zero PII, Full Kinematics &amp; Demographics)</w:t>
        <w:br/>
        <w:t>CREATE OR REPLACE VIEW v_analyst_cohort_slices AS</w:t>
        <w:br/>
        <w:t xml:space="preserve">SELECT </w:t>
        <w:br/>
        <w:t xml:space="preserve">    s.id AS session_id,</w:t>
        <w:br/>
        <w:t xml:space="preserve">    p.study_id AS deidentified_study_code,</w:t>
        <w:br/>
        <w:t xml:space="preserve">    p.school_id_hash,</w:t>
        <w:br/>
        <w:t xml:space="preserve">    p.grade_level,</w:t>
        <w:br/>
        <w:t xml:space="preserve">    p.socioeconomic_status,</w:t>
        <w:br/>
        <w:t xml:space="preserve">    p.dominant_hand,</w:t>
        <w:br/>
        <w:t xml:space="preserve">    p.age_months,</w:t>
        <w:br/>
        <w:t xml:space="preserve">    p.gender,</w:t>
        <w:br/>
        <w:t xml:space="preserve">    s.session_type,</w:t>
        <w:br/>
        <w:t xml:space="preserve">    b.block_index,</w:t>
        <w:br/>
        <w:t xml:space="preserve">    b.attempt_number,</w:t>
        <w:br/>
        <w:t xml:space="preserve">    b.raw_duration_ms,</w:t>
        <w:br/>
        <w:t xml:space="preserve">    b.active_writing_time_ms,</w:t>
        <w:br/>
        <w:t xml:space="preserve">    b.air_time_ms,</w:t>
        <w:br/>
        <w:t xml:space="preserve">    b.total_pen_lifts_in_block,</w:t>
        <w:br/>
        <w:t xml:space="preserve">    b.internal_pen_lifts_count,</w:t>
        <w:br/>
        <w:t xml:space="preserve">    b.accuracy_percentage,</w:t>
        <w:br/>
        <w:t xml:space="preserve">    b.dots_hit_percentage,</w:t>
        <w:br/>
        <w:t xml:space="preserve">    b.width_compliance_percentage,</w:t>
        <w:br/>
        <w:t xml:space="preserve">    b.dtw_trajectory_score,</w:t>
        <w:br/>
        <w:t xml:space="preserve">    b.is_valid,</w:t>
        <w:br/>
        <w:t xml:space="preserve">    s.started_at,</w:t>
        <w:br/>
        <w:t xml:space="preserve">    s.completed_at</w:t>
        <w:br/>
        <w:t>FROM diagnostic_sessions s</w:t>
        <w:br/>
        <w:t>JOIN participants p ON s.participant_id = p.id</w:t>
        <w:br/>
        <w:t>JOIN session_blocks b ON b.session_id = s.id</w:t>
        <w:br/>
        <w:t>WHERE s.status = 'COMPLETED';</w:t>
      </w:r>
    </w:p>
    <w:p>
      <w:pPr>
        <w:bidi/>
        <w:spacing w:before="40" w:after="80"/>
        <w:jc w:val="left"/>
      </w:pP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סקריפט נתוני Seed התחלתיים מיושרים לחומרה: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-- =============================================================================</w:t>
        <w:br/>
        <w:t>-- SEED DATA &amp; INITIAL CONFIGURATION (PostgreSQL 16) - v1.5 CONSOLIDATED</w:t>
        <w:br/>
        <w:t>-- =============================================================================</w:t>
        <w:br/>
        <w:br/>
        <w:t>-- 1. Standard Dev Users (Dev Accounts Only, O1)</w:t>
        <w:br/>
        <w:t>INSERT INTO users (id, email, password_hash, full_name, role, director_auth_pin_hash)</w:t>
        <w:br/>
        <w:t xml:space="preserve">VALUES </w:t>
        <w:br/>
        <w:t xml:space="preserve">    ('11111111-1111-1111-1111-111111111111', 'dev-admin@ilt.local', '$2b$12$e8YyVvG1j0Y0K1Y2Y3Y4YeJ5K6L7M8N9O0P1Q2R3S4T5U6V7W8X9Y', 'Dev Admin', 'ADMIN', NULL),</w:t>
        <w:br/>
        <w:t xml:space="preserve">    ('22222222-2222-2222-2222-222222222222', 'dev-researcher@ilt.local', '$2b$12$e8YyVvG1j0Y0K1Y2Y3Y4YeJ5K6L7M8N9O0P1Q2R3S4T5U6V7W8X9Y', 'Dev Lead Researcher', 'RESEARCHER', '$2b$12$DIRECTOR_PIN_HASH_9942'),</w:t>
        <w:br/>
        <w:t xml:space="preserve">    ('33333333-3333-3333-3333-333333333333', 'dev-evaluator@ilt.local', '$2b$12$e8YyVvG1j0Y0K1Y2Y3Y4YeJ5K6L7M8N9O0P1Q2R3S4T5U6V7W8X9Y', 'Dev Proctor', 'EVALUATOR', NULL)</w:t>
        <w:br/>
        <w:t>ON CONFLICT (email) DO NOTHING;</w:t>
        <w:br/>
        <w:br/>
        <w:t>-- 2. System Default Configuration (240Hz, 5.195 px/mm calibration, Privacy Video = FALSE)</w:t>
        <w:br/>
        <w:t>INSERT INTO system_config (</w:t>
        <w:br/>
        <w:t xml:space="preserve">    config_id, in_transition_delay_sec, inactivity_timeout_sec, post_block_timeout_sec,</w:t>
        <w:br/>
        <w:t xml:space="preserve">    notebook_page_timeout_sec, digitizer_sampling_rate_hz, display_calibration_px_per_mm, display_ppi,</w:t>
        <w:br/>
        <w:t xml:space="preserve">    video_recording_enabled, require_research_director_approval,</w:t>
        <w:br/>
        <w:t xml:space="preserve">    score_weight_pen_lifts_pct, score_weight_accuracy_pct, score_weight_time_pct</w:t>
        <w:br/>
        <w:t>) VALUES (</w:t>
        <w:br/>
        <w:t xml:space="preserve">    1, 20, 20, 30, 60, 240, 5.195, 230.9, FALSE, TRUE, 35.00, 40.00, 25.00</w:t>
        <w:br/>
        <w:t>) ON CONFLICT (config_id) DO NOTHING;</w:t>
        <w:br/>
        <w:br/>
        <w:t>-- 3. Districts (Domains)</w:t>
        <w:br/>
        <w:t>INSERT INTO domains (domain_name, override_in_transition_sec, override_inactivity_timeout_sec)</w:t>
        <w:br/>
        <w:t xml:space="preserve">VALUES </w:t>
        <w:br/>
        <w:t xml:space="preserve">    ('Central District (מחוז מרכז)', NULL, NULL),</w:t>
        <w:br/>
        <w:t xml:space="preserve">    ('Tel Aviv District (מחוז תל אביב)', NULL, NULL),</w:t>
        <w:br/>
        <w:t xml:space="preserve">    ('Haifa District (מחוז חיפה)', NULL, NULL),</w:t>
        <w:br/>
        <w:t xml:space="preserve">    ('Jerusalem District (מחוז ירושלים)', NULL, NULL),</w:t>
        <w:br/>
        <w:t xml:space="preserve">    ('Northern District (מחוז צפון)', NULL, NULL),</w:t>
        <w:br/>
        <w:t xml:space="preserve">    ('Southern District (מחוז דרום)', NULL, NULL)</w:t>
        <w:br/>
        <w:t>ON CONFLICT (domain_name) DO NOTHING;</w:t>
        <w:br/>
        <w:br/>
        <w:t>-- 4. Canonical Letter Models (Real ILT Chevron Shape "&lt;" with Upper Loop, B7)</w:t>
        <w:br/>
        <w:t>INSERT INTO letter_canonical_models (</w:t>
        <w:br/>
        <w:t xml:space="preserve">    model_id, letter_symbol, script_type, target_dots_json, nominal_width_mm, width_tolerance_mm, canonical_polyline</w:t>
        <w:br/>
        <w:t xml:space="preserve">) VALUES </w:t>
        <w:br/>
        <w:t>(</w:t>
        <w:br/>
        <w:t xml:space="preserve">    'MODEL_ILT_CHEVRON_LOOP',</w:t>
        <w:br/>
        <w:t xml:space="preserve">    'ILT-1',</w:t>
        <w:br/>
        <w:t xml:space="preserve">    'ILT_INVENTED',</w:t>
        <w:br/>
        <w:t xml:space="preserve">    '[{"dot_id": 1, "name": "Entry", "x_mm": 12.0, "y_mm": 18.0, "radius_mm": 3.5}, {"dot_id": 2, "name": "Apex", "x_mm": 48.0, "y_mm": 68.0, "radius_mm": 3.5}, {"dot_id": 3, "name": "Terminus", "x_mm": 88.0, "y_mm": 82.0, "radius_mm": 3.5}]',</w:t>
        <w:br/>
        <w:t xml:space="preserve">    15.0,</w:t>
        <w:br/>
        <w:t xml:space="preserve">    2.0,</w:t>
        <w:br/>
        <w:t xml:space="preserve">    '[[12.0, 18.0], [22.0, 32.0], [35.0, 52.0], [48.0, 68.0], [62.0, 75.0], [75.0, 80.0], [88.0, 82.0]]'</w:t>
        <w:br/>
        <w:t>),</w:t>
        <w:br/>
        <w:t>(</w:t>
        <w:br/>
        <w:t xml:space="preserve">    'MODEL_HEBREW_TET',</w:t>
        <w:br/>
        <w:t xml:space="preserve">    'ט',</w:t>
        <w:br/>
        <w:t xml:space="preserve">    'HEBREW_STANDARD',</w:t>
        <w:br/>
        <w:t xml:space="preserve">    '[{"dot_id": 1, "name": "Start", "x_mm": 15.0, "y_mm": 15.0, "radius_mm": 3.5}, {"dot_id": 2, "name": "Base", "x_mm": 15.0, "y_mm": 85.0, "radius_mm": 3.5}, {"dot_id": 3, "name": "Inward", "x_mm": 60.0, "y_mm": 40.0, "radius_mm": 3.5}]',</w:t>
        <w:br/>
        <w:t xml:space="preserve">    16.0,</w:t>
        <w:br/>
        <w:t xml:space="preserve">    2.5,</w:t>
        <w:br/>
        <w:t xml:space="preserve">    '[[15.0, 15.0], [15.0, 50.0], [15.0, 85.0], [50.0, 85.0], [85.0, 85.0], [85.0, 40.0], [60.0, 40.0]]'</w:t>
        <w:br/>
        <w:t>)</w:t>
        <w:br/>
        <w:t>ON CONFLICT (model_id) DO NOTHING;</w:t>
        <w:br/>
        <w:br/>
        <w:t>-- 5. Standard Assessment Templates (Fully Aligned Schemas)</w:t>
        <w:br/>
        <w:t>INSERT INTO dynamic_templates (</w:t>
        <w:br/>
        <w:t xml:space="preserve">    template_id, template_name, template_category, ruling_type, canvas_schema, rules_schema</w:t>
        <w:br/>
        <w:t xml:space="preserve">) VALUES </w:t>
        <w:br/>
        <w:t>(</w:t>
        <w:br/>
        <w:t xml:space="preserve">    'TEMPLATE_ILT_GRID_3X5',</w:t>
        <w:br/>
        <w:t xml:space="preserve">    'Standard ILT 3x5 Grid (רשת 15 בתים לאות מומצאת)',</w:t>
        <w:br/>
        <w:t xml:space="preserve">    'GRID_ILT',</w:t>
        <w:br/>
        <w:t xml:space="preserve">    'GRID_3X5',</w:t>
        <w:br/>
        <w:t xml:space="preserve">    '{"rows": 3, "cols": 5, "box_w_mm": 32.7, "box_h_mm": 27.9, "dot_hit_radius_mm": 3.5, "num_lines": 3, "line_spacing_mm": 11.5, "margin_side": "RIGHT", "active_row_indices": [0, 1, 2]}',</w:t>
        <w:br/>
        <w:t xml:space="preserve">    '{"max_internal_pen_lifts": 0, "width_nominal_mm": 15.0, "width_tolerance_mm": 2.0, "forward_only_locking": true, "letters_per_row": 5}'</w:t>
        <w:br/>
        <w:t>),</w:t>
        <w:br/>
        <w:t>(</w:t>
        <w:br/>
        <w:t xml:space="preserve">    'TEMPLATE_NOTEBOOK_10_ROWS',</w:t>
        <w:br/>
        <w:t xml:space="preserve">    'Authentic 10-Row Elementary Notebook (מחברת 10 שורות לכיתות יסודי)',</w:t>
        <w:br/>
        <w:t xml:space="preserve">    'NOTEBOOK_LINED',</w:t>
        <w:br/>
        <w:t xml:space="preserve">    'NOTEBOOK_10_ROWS',</w:t>
        <w:br/>
        <w:t xml:space="preserve">    '{"num_lines": 10, "line_spacing_mm": 6.7, "margin_side": "RIGHT", "active_row_indices": [3, 5, 7]}',</w:t>
        <w:br/>
        <w:t xml:space="preserve">    '{"max_internal_pen_lifts": 0, "time_measurement_only": true, "page_timeout_sec": 60}'</w:t>
        <w:br/>
        <w:t>),</w:t>
        <w:br/>
        <w:t>(</w:t>
        <w:br/>
        <w:t xml:space="preserve">    'TEMPLATE_INTERVENTION_LETTER_TET',</w:t>
        <w:br/>
        <w:t xml:space="preserve">    'Intervention Scaffolding Template (האות העברית ט'')',</w:t>
        <w:br/>
        <w:t xml:space="preserve">    'INTERVENTION_LETTER',</w:t>
        <w:br/>
        <w:t xml:space="preserve">    'GRID_3X5',</w:t>
        <w:br/>
        <w:t xml:space="preserve">    '{"num_lines": 3, "line_spacing_mm": 11.5, "margin_side": "RIGHT", "row1": "MODEL_PLUS_TARGET_DOTS", "row2": "START_DOT_ONLY", "row3": "BLANK_FREEHAND"}',</w:t>
        <w:br/>
        <w:t xml:space="preserve">    '{"max_internal_pen_lifts": 0, "dtw_accuracy_evaluation_row3": true, "nominal_aspect_ratio": 0.85}'</w:t>
        <w:br/>
        <w:t>)</w:t>
        <w:br/>
        <w:t>ON CONFLICT (template_id) DO NOTHING;</w:t>
      </w:r>
    </w:p>
    <w:p>
      <w:pPr>
        <w:bidi/>
        <w:spacing w:before="40" w:after="80"/>
        <w:jc w:val="left"/>
      </w:pPr>
      <w:r>
        <w:rPr>
          <w:b/>
          <w:i w:val="0"/>
          <w:color w:val="2B6CB0"/>
          <w:sz w:val="22"/>
          <w:rtl/>
          <w:rFonts w:ascii="Arial" w:hAnsi="Arial" w:cs="Arial"/>
          <w:lang w:bidi="he-IL"/>
        </w:rPr>
        <w:t>מפרט 12 נקודות הקצה של ה-REST API והרשאות RBAC (B6):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437"/>
        <w:gridCol w:w="2437"/>
        <w:gridCol w:w="2437"/>
        <w:gridCol w:w="2437"/>
      </w:tblGrid>
      <w:tr>
        <w:tc>
          <w:tcPr>
            <w:tcW w:type="dxa" w:w="1152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מתודה</w:t>
            </w:r>
          </w:p>
        </w:tc>
        <w:tc>
          <w:tcPr>
            <w:tcW w:type="dxa" w:w="3600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נתיב (Endpoint)</w:t>
            </w:r>
          </w:p>
        </w:tc>
        <w:tc>
          <w:tcPr>
            <w:tcW w:type="dxa" w:w="2016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תפקיד מורשה</w:t>
            </w:r>
          </w:p>
        </w:tc>
        <w:tc>
          <w:tcPr>
            <w:tcW w:type="dxa" w:w="3600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תיאור ופרמטרים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POST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/api/v1/auth/login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ציבורי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אימות משתמש והנפקת JWT.</w:t>
            </w:r>
          </w:p>
        </w:tc>
      </w:tr>
      <w:tr>
        <w:tc>
          <w:tcPr>
            <w:tcW w:type="dxa" w:w="115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GET/POST</w:t>
            </w:r>
          </w:p>
        </w:tc>
        <w:tc>
          <w:tcPr>
            <w:tcW w:type="dxa" w:w="360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/api/v1/participants</w:t>
            </w:r>
          </w:p>
        </w:tc>
        <w:tc>
          <w:tcPr>
            <w:tcW w:type="dxa" w:w="201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בוחן / חוקר</w:t>
            </w:r>
          </w:p>
        </w:tc>
        <w:tc>
          <w:tcPr>
            <w:tcW w:type="dxa" w:w="360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רישום ושליפת נבדקים מותממים.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GET/POST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/api/v1/sessions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בוחן / חוקר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יצירת סשן ושליפת רשימת מפגשים.</w:t>
            </w:r>
          </w:p>
        </w:tc>
      </w:tr>
      <w:tr>
        <w:tc>
          <w:tcPr>
            <w:tcW w:type="dxa" w:w="115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POST</w:t>
            </w:r>
          </w:p>
        </w:tc>
        <w:tc>
          <w:tcPr>
            <w:tcW w:type="dxa" w:w="360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/api/v1/sessions/pair</w:t>
            </w:r>
          </w:p>
        </w:tc>
        <w:tc>
          <w:tcPr>
            <w:tcW w:type="dxa" w:w="201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בוחן / טאבלט</w:t>
            </w:r>
          </w:p>
        </w:tc>
        <w:tc>
          <w:tcPr>
            <w:tcW w:type="dxa" w:w="360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צימוד טאבלט באמצעות PIN בן 6 ספרות.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POST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/api/v1/sessions/:id/override-timer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מנהל מחקר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עקיפת טיימרים עם אימות bcrypt PIN.</w:t>
            </w:r>
          </w:p>
        </w:tc>
      </w:tr>
      <w:tr>
        <w:tc>
          <w:tcPr>
            <w:tcW w:type="dxa" w:w="115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POST</w:t>
            </w:r>
          </w:p>
        </w:tc>
        <w:tc>
          <w:tcPr>
            <w:tcW w:type="dxa" w:w="360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/api/v1/sessions/:id/blocks/:idx/telemetry</w:t>
            </w:r>
          </w:p>
        </w:tc>
        <w:tc>
          <w:tcPr>
            <w:tcW w:type="dxa" w:w="201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טאבלט</w:t>
            </w:r>
          </w:p>
        </w:tc>
        <w:tc>
          <w:tcPr>
            <w:tcW w:type="dxa" w:w="360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שמירת מנת טלמטריה מלאה עם SHA-256.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GET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/api/v1/sessions/:id/results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בוחן / אנליסט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שליפת תוצאות בלוקים ו-3 המדדים.</w:t>
            </w:r>
          </w:p>
        </w:tc>
      </w:tr>
      <w:tr>
        <w:tc>
          <w:tcPr>
            <w:tcW w:type="dxa" w:w="115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GET</w:t>
            </w:r>
          </w:p>
        </w:tc>
        <w:tc>
          <w:tcPr>
            <w:tcW w:type="dxa" w:w="360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/api/v1/telemetry/replay/:sessionId</w:t>
            </w:r>
          </w:p>
        </w:tc>
        <w:tc>
          <w:tcPr>
            <w:tcW w:type="dxa" w:w="201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אנליסט / חוקר</w:t>
            </w:r>
          </w:p>
        </w:tc>
        <w:tc>
          <w:tcPr>
            <w:tcW w:type="dxa" w:w="360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הזרמת נתוני טלמטריה מותאמים לנגן שחזור.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POST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/api/v1/consent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בוחן / מנהל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תיעוד הסכמות הורים ואתיקה.</w:t>
            </w:r>
          </w:p>
        </w:tc>
      </w:tr>
      <w:tr>
        <w:tc>
          <w:tcPr>
            <w:tcW w:type="dxa" w:w="115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GET</w:t>
            </w:r>
          </w:p>
        </w:tc>
        <w:tc>
          <w:tcPr>
            <w:tcW w:type="dxa" w:w="360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/api/v1/templates</w:t>
            </w:r>
          </w:p>
        </w:tc>
        <w:tc>
          <w:tcPr>
            <w:tcW w:type="dxa" w:w="201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בוחן / חוקר</w:t>
            </w:r>
          </w:p>
        </w:tc>
        <w:tc>
          <w:tcPr>
            <w:tcW w:type="dxa" w:w="360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שליפת תבניות דינמיות וסכמות קנבס.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GET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/api/v1/domains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כל המשתמשים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שליפת רשימת מחוזות והגדרות טיימר.</w:t>
            </w:r>
          </w:p>
        </w:tc>
      </w:tr>
      <w:tr>
        <w:tc>
          <w:tcPr>
            <w:tcW w:type="dxa" w:w="115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POST</w:t>
            </w:r>
          </w:p>
        </w:tc>
        <w:tc>
          <w:tcPr>
            <w:tcW w:type="dxa" w:w="360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/api/v1/paper-cohort/scores</w:t>
            </w:r>
          </w:p>
        </w:tc>
        <w:tc>
          <w:tcPr>
            <w:tcW w:type="dxa" w:w="201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בוחן</w:t>
            </w:r>
          </w:p>
        </w:tc>
        <w:tc>
          <w:tcPr>
            <w:tcW w:type="dxa" w:w="360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הזנה ידנית של ציוני שלב 4 הפיזי.</w:t>
            </w:r>
          </w:p>
        </w:tc>
      </w:tr>
    </w:tbl>
    <w:p>
      <w:pPr>
        <w:spacing w:before="40" w:after="80"/>
      </w:pP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8. תת-מערכת אנליסט, נגן שחזור קינמטי וייצוא Parquet מאובטח (R8)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analyst_repla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0" w:after="160"/>
        <w:jc w:val="center"/>
      </w:pPr>
      <w:r>
        <w:rPr>
          <w:b w:val="0"/>
          <w:i/>
          <w:color w:val="4A5568"/>
          <w:sz w:val="18"/>
          <w:rtl/>
          <w:rFonts w:ascii="Arial" w:hAnsi="Arial" w:cs="Arial"/>
          <w:lang w:bidi="he-IL"/>
        </w:rPr>
        <w:t>איור 7: פורטל אנליסט מחקרי – נגן שחזור קינמטי פרטני (Replay Engine) מסונכרן לוידאו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analyst_coho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0" w:after="160"/>
        <w:jc w:val="center"/>
      </w:pPr>
      <w:r>
        <w:rPr>
          <w:b w:val="0"/>
          <w:i/>
          <w:color w:val="4A5568"/>
          <w:sz w:val="18"/>
          <w:rtl/>
          <w:rFonts w:ascii="Arial" w:hAnsi="Arial" w:cs="Arial"/>
          <w:lang w:bidi="he-IL"/>
        </w:rPr>
        <w:t>איור 8: לוח אנליטיקה קבוצתית וחיתוכים מרובי-משתנים</w:t>
      </w: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9. אלגוריתמיקה מפורטת ותוכנית ההתערבות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57568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intervention_tet_page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756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0" w:after="160"/>
        <w:jc w:val="center"/>
      </w:pPr>
      <w:r>
        <w:rPr>
          <w:b w:val="0"/>
          <w:i/>
          <w:color w:val="4A5568"/>
          <w:sz w:val="18"/>
          <w:rtl/>
          <w:rFonts w:ascii="Arial" w:hAnsi="Arial" w:cs="Arial"/>
          <w:lang w:bidi="he-IL"/>
        </w:rPr>
        <w:t>איור 9: דוגמת דף אימון של תוכנית ההתערבות (האות ט')</w:t>
      </w: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10. הנחיות למתכנת, סביבת Docker Compose וסימולטור עט PointerEvents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סימולטור עט תקני מבוסס PointerEvents (D4, O3):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מימוש סימולטור עט המייצר אירועי pointerrawupdate ו-pointermove מדומים עם רמות לחץ וריחוף מדויקות: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// apps/tablet-kiosk/src/drivers/MockEMRStylusSimulator.ts</w:t>
        <w:br/>
        <w:t>// Native PointerEvent Generator with pointerrawupdate, hover, tilt &amp; coalesced events (D4, D5, D10, O3)</w:t>
        <w:br/>
        <w:br/>
        <w:t>export class MockEMRStylusSimulator {</w:t>
        <w:br/>
        <w:t xml:space="preserve">  private targetElement: HTMLElement;</w:t>
        <w:br/>
        <w:t xml:space="preserve">  private sessionStartTimeUs: number = 0;</w:t>
        <w:br/>
        <w:t xml:space="preserve">  private isHovering: boolean = false;</w:t>
        <w:br/>
        <w:br/>
        <w:t xml:space="preserve">  constructor(targetElement: HTMLElement) {</w:t>
        <w:br/>
        <w:t xml:space="preserve">    this.targetElement = targetElement;</w:t>
        <w:br/>
        <w:t xml:space="preserve">  }</w:t>
        <w:br/>
        <w:br/>
        <w:t xml:space="preserve">  public startSession() {</w:t>
        <w:br/>
        <w:t xml:space="preserve">    this.sessionStartTimeUs = Math.round(performance.now() * 1000);</w:t>
        <w:br/>
        <w:t xml:space="preserve">  }</w:t>
        <w:br/>
        <w:br/>
        <w:t xml:space="preserve">  public dispatchSyntheticHover(x_mm: number, y_mm: number) {</w:t>
        <w:br/>
        <w:t xml:space="preserve">    this.isHovering = true;</w:t>
        <w:br/>
        <w:t xml:space="preserve">    const timeOffsetUs = Math.round(performance.now() * 1000 - this.sessionStartTimeUs);</w:t>
        <w:br/>
        <w:t xml:space="preserve">    </w:t>
        <w:br/>
        <w:t xml:space="preserve">    // Convert mm to CSS px using 5.195 px/mm (D3)</w:t>
        <w:br/>
        <w:t xml:space="preserve">    const clientX = x_mm * 5.195;</w:t>
        <w:br/>
        <w:t xml:space="preserve">    const clientY = y_mm * 5.195;</w:t>
        <w:br/>
        <w:br/>
        <w:t xml:space="preserve">    const event = new PointerEvent('pointerrawupdate', {</w:t>
        <w:br/>
        <w:t xml:space="preserve">      clientX,</w:t>
        <w:br/>
        <w:t xml:space="preserve">      clientY,</w:t>
        <w:br/>
        <w:t xml:space="preserve">      pressure: 0.0,</w:t>
        <w:br/>
        <w:t xml:space="preserve">      pointerType: 'pen',</w:t>
        <w:br/>
        <w:t xml:space="preserve">      pointerId: 1,</w:t>
        <w:br/>
        <w:t xml:space="preserve">      bubbles: true,</w:t>
        <w:br/>
        <w:t xml:space="preserve">      cancelable: true,</w:t>
        <w:br/>
        <w:t xml:space="preserve">      buttons: 0</w:t>
        <w:br/>
        <w:t xml:space="preserve">    });</w:t>
        <w:br/>
        <w:br/>
        <w:t xml:space="preserve">    Object.defineProperty(event, 'hardwareTimeOffsetUs', { value: timeOffsetUs });</w:t>
        <w:br/>
        <w:t xml:space="preserve">    Object.defineProperty(event, 'tiltX', { value: 0 });</w:t>
        <w:br/>
        <w:t xml:space="preserve">    Object.defineProperty(event, 'tiltY', { value: 0 });</w:t>
        <w:br/>
        <w:t xml:space="preserve">    this.targetElement.dispatchEvent(event);</w:t>
        <w:br/>
        <w:t xml:space="preserve">  }</w:t>
        <w:br/>
        <w:br/>
        <w:t xml:space="preserve">  public dispatchSyntheticContact(x_mm: number, y_mm: number, pressure: number, type: 'pointerdown' | 'pointermove' | 'pointerup') {</w:t>
        <w:br/>
        <w:t xml:space="preserve">    const timeOffsetUs = Math.round(performance.now() * 1000 - this.sessionStartTimeUs);</w:t>
        <w:br/>
        <w:t xml:space="preserve">    const clientX = x_mm * 5.195;</w:t>
        <w:br/>
        <w:t xml:space="preserve">    const clientY = y_mm * 5.195;</w:t>
        <w:br/>
        <w:br/>
        <w:t xml:space="preserve">    const event = new PointerEvent(type, {</w:t>
        <w:br/>
        <w:t xml:space="preserve">      clientX,</w:t>
        <w:br/>
        <w:t xml:space="preserve">      clientY,</w:t>
        <w:br/>
        <w:t xml:space="preserve">      pressure: Math.min(pressure, 0.86) / 0.86, // Calibrated normalisation (D8)</w:t>
        <w:br/>
        <w:t xml:space="preserve">      pointerType: 'pen',</w:t>
        <w:br/>
        <w:t xml:space="preserve">      pointerId: 1,</w:t>
        <w:br/>
        <w:t xml:space="preserve">      isPrimary: true,</w:t>
        <w:br/>
        <w:t xml:space="preserve">      bubbles: true,</w:t>
        <w:br/>
        <w:t xml:space="preserve">      cancelable: true,</w:t>
        <w:br/>
        <w:t xml:space="preserve">      buttons: type === 'pointerup' ? 0 : 1</w:t>
        <w:br/>
        <w:t xml:space="preserve">    });</w:t>
        <w:br/>
        <w:br/>
        <w:t xml:space="preserve">    Object.defineProperty(event, 'hardwareTimeOffsetUs', { value: timeOffsetUs });</w:t>
        <w:br/>
        <w:t xml:space="preserve">    this.targetElement.dispatchEvent(event);</w:t>
        <w:br/>
        <w:t xml:space="preserve">  }</w:t>
        <w:br/>
        <w:t>}</w:t>
      </w:r>
    </w:p>
    <w:sectPr w:rsidR="00FC693F" w:rsidRPr="0006063C" w:rsidSect="00034616">
      <w:pgSz w:w="11909" w:h="16834"/>
      <w:pgMar w:top="1080" w:right="1080" w:bottom="1080" w:left="108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tl/>
      <w:lang w:bidi="he-IL"/>
      <w:rFonts w:ascii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