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LINUX PROJE DERS TEKRAR ÇALIŞMA NOTLARIM</w:t>
      </w:r>
    </w:p>
    <w:p>
      <w:pPr>
        <w:pStyle w:val="Normal"/>
        <w:rPr>
          <w:color w:val="FF0000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ocalden ec2’ya dosya kopyalamak; Burada biz zaten Project-101 dosyasının içinde olduğumuz için doğrudan Project -101 yazdık eğer başka bir yerde olsaydık kopyalanacak dosyanın da yolunu yazmamız gerekirdi.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scp -i</w:t>
      </w:r>
      <w:r>
        <w:rPr>
          <w:sz w:val="28"/>
          <w:szCs w:val="28"/>
        </w:rPr>
        <w:t xml:space="preserve"> /c/Users/aster/OneDrive/Masaüstü/key.pem/first-key-pair.pem -</w:t>
      </w:r>
      <w:r>
        <w:rPr>
          <w:color w:val="FF0000"/>
          <w:sz w:val="28"/>
          <w:szCs w:val="28"/>
        </w:rPr>
        <w:t>r</w:t>
      </w:r>
      <w:r>
        <w:rPr>
          <w:sz w:val="28"/>
          <w:szCs w:val="28"/>
        </w:rPr>
        <w:t xml:space="preserve"> Project-101/ </w:t>
      </w:r>
      <w:hyperlink r:id="rId2">
        <w:r>
          <w:rPr>
            <w:rStyle w:val="NternetBalants"/>
            <w:sz w:val="28"/>
            <w:szCs w:val="28"/>
          </w:rPr>
          <w:t>ec2-user@44.204.159.204:/home/ec2-user/Project-101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Komutun açıklaması: 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ind w:left="0" w:hanging="36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4"/>
        </w:rPr>
        <w:t>scp</w:t>
      </w:r>
      <w:r>
        <w:rPr>
          <w:rFonts w:eastAsia="Times New Roman" w:cs="Segoe UI" w:ascii="Segoe UI" w:hAnsi="Segoe UI"/>
          <w:color w:val="000000"/>
          <w:sz w:val="27"/>
          <w:szCs w:val="27"/>
        </w:rPr>
        <w:t>: This is the command for secure copy, used to transfer files and directories securely between local and remote systems.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ind w:left="0" w:hanging="36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4"/>
        </w:rPr>
        <w:t>-i /c/Users/aster/OneDrive/Masaüstü/key.pem/first-key-pair.pem</w:t>
      </w:r>
      <w:r>
        <w:rPr>
          <w:rFonts w:eastAsia="Times New Roman" w:cs="Segoe UI" w:ascii="Segoe UI" w:hAnsi="Segoe UI"/>
          <w:color w:val="000000"/>
          <w:sz w:val="27"/>
          <w:szCs w:val="27"/>
        </w:rPr>
        <w:t>: This specifies the identity file to be used for authentication. It provides the private key required to establish a secure connection.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ind w:left="0" w:hanging="36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4"/>
        </w:rPr>
        <w:t>-r</w:t>
      </w:r>
      <w:r>
        <w:rPr>
          <w:rFonts w:eastAsia="Times New Roman" w:cs="Segoe UI" w:ascii="Segoe UI" w:hAnsi="Segoe UI"/>
          <w:color w:val="000000"/>
          <w:sz w:val="27"/>
          <w:szCs w:val="27"/>
        </w:rPr>
        <w:t>: This flag indicates that the source is a directory and should be copied recursively. It ensures that all the files and subdirectories within the "Project-101" directory are copied.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ind w:left="0" w:hanging="36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4"/>
        </w:rPr>
        <w:t>Project-101/</w:t>
      </w:r>
      <w:r>
        <w:rPr>
          <w:rFonts w:eastAsia="Times New Roman" w:cs="Segoe UI" w:ascii="Segoe UI" w:hAnsi="Segoe UI"/>
          <w:color w:val="000000"/>
          <w:sz w:val="27"/>
          <w:szCs w:val="27"/>
        </w:rPr>
        <w:t>: This is the source directory that you want to copy. It could be a relative or absolute path on your local system.</w:t>
      </w:r>
    </w:p>
    <w:p>
      <w:pPr>
        <w:pStyle w:val="Normal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Rule="auto" w:line="240" w:before="0" w:after="0"/>
        <w:ind w:left="0" w:hanging="36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4"/>
        </w:rPr>
        <w:t>ec2-user@44.204.159.204:/home/ec2-user/Project-101</w:t>
      </w:r>
      <w:r>
        <w:rPr>
          <w:rFonts w:eastAsia="Times New Roman" w:cs="Segoe UI" w:ascii="Segoe UI" w:hAnsi="Segoe UI"/>
          <w:color w:val="000000"/>
          <w:sz w:val="27"/>
          <w:szCs w:val="27"/>
        </w:rPr>
        <w:t>: This is the destination address where you want to copy the files. It consists of the username (</w:t>
      </w:r>
      <w:r>
        <w:rPr>
          <w:rFonts w:eastAsia="Times New Roman" w:cs="Courier New" w:ascii="Courier New" w:hAnsi="Courier New"/>
          <w:b/>
          <w:bCs/>
          <w:color w:val="000000"/>
          <w:sz w:val="24"/>
        </w:rPr>
        <w:t>ec2-user</w:t>
      </w:r>
      <w:r>
        <w:rPr>
          <w:rFonts w:eastAsia="Times New Roman" w:cs="Segoe UI" w:ascii="Segoe UI" w:hAnsi="Segoe UI"/>
          <w:color w:val="000000"/>
          <w:sz w:val="27"/>
          <w:szCs w:val="27"/>
        </w:rPr>
        <w:t>), the IP address (</w:t>
      </w:r>
      <w:r>
        <w:rPr>
          <w:rFonts w:eastAsia="Times New Roman" w:cs="Courier New" w:ascii="Courier New" w:hAnsi="Courier New"/>
          <w:b/>
          <w:bCs/>
          <w:color w:val="000000"/>
          <w:sz w:val="24"/>
        </w:rPr>
        <w:t>44.204.159.204</w:t>
      </w:r>
      <w:r>
        <w:rPr>
          <w:rFonts w:eastAsia="Times New Roman" w:cs="Segoe UI" w:ascii="Segoe UI" w:hAnsi="Segoe UI"/>
          <w:color w:val="000000"/>
          <w:sz w:val="27"/>
          <w:szCs w:val="27"/>
        </w:rPr>
        <w:t>), and the destination directory (</w:t>
      </w:r>
      <w:r>
        <w:rPr>
          <w:rFonts w:eastAsia="Times New Roman" w:cs="Courier New" w:ascii="Courier New" w:hAnsi="Courier New"/>
          <w:b/>
          <w:bCs/>
          <w:color w:val="000000"/>
          <w:sz w:val="24"/>
        </w:rPr>
        <w:t>/home/ec2-user/Project-101</w:t>
      </w:r>
      <w:r>
        <w:rPr>
          <w:rFonts w:eastAsia="Times New Roman" w:cs="Segoe UI" w:ascii="Segoe UI" w:hAnsi="Segoe UI"/>
          <w:color w:val="000000"/>
          <w:sz w:val="27"/>
          <w:szCs w:val="27"/>
        </w:rPr>
        <w:t>) on the remote system.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300" w:after="100"/>
        <w:rPr>
          <w:rFonts w:ascii="Segoe UI" w:hAnsi="Segoe UI" w:eastAsia="Times New Roman" w:cs="Segoe UI"/>
          <w:color w:val="000000"/>
          <w:sz w:val="27"/>
          <w:szCs w:val="27"/>
        </w:rPr>
      </w:pPr>
      <w:r>
        <w:rPr>
          <w:rFonts w:eastAsia="Times New Roman" w:cs="Segoe UI" w:ascii="Segoe UI" w:hAnsi="Segoe UI"/>
          <w:color w:val="000000"/>
          <w:sz w:val="27"/>
          <w:szCs w:val="27"/>
        </w:rPr>
        <w:t xml:space="preserve">In summary, the </w:t>
      </w:r>
      <w:r>
        <w:rPr>
          <w:rFonts w:eastAsia="Times New Roman" w:cs="Courier New" w:ascii="Courier New" w:hAnsi="Courier New"/>
          <w:b/>
          <w:bCs/>
          <w:color w:val="000000"/>
          <w:sz w:val="24"/>
        </w:rPr>
        <w:t>scp</w:t>
      </w:r>
      <w:r>
        <w:rPr>
          <w:rFonts w:eastAsia="Times New Roman" w:cs="Segoe UI" w:ascii="Segoe UI" w:hAnsi="Segoe UI"/>
          <w:color w:val="000000"/>
          <w:sz w:val="27"/>
          <w:szCs w:val="27"/>
        </w:rPr>
        <w:t xml:space="preserve"> command is used to securely copy the "Project-101" directory from the local system to the specified destination directory on a remote system identified by the IP address. The authentication is performed using the provided private key file.</w:t>
      </w:r>
    </w:p>
    <w:p>
      <w:pPr>
        <w:pStyle w:val="Normal"/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-190500</wp:posOffset>
                </wp:positionH>
                <wp:positionV relativeFrom="paragraph">
                  <wp:posOffset>272415</wp:posOffset>
                </wp:positionV>
                <wp:extent cx="6877050" cy="2495550"/>
                <wp:effectExtent l="20955" t="20955" r="20955" b="2095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877080" cy="2495520"/>
                        </a:xfrm>
                        <a:prstGeom prst="rect">
                          <a:avLst/>
                        </a:prstGeom>
                        <a:noFill/>
                        <a:ln w="4140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-15pt;margin-top:21.45pt;width:541.45pt;height:196.45pt;mso-wrap-style:none;v-text-anchor:middle">
                <v:fill o:detectmouseclick="t" type="solid" color2="black" opacity="0"/>
                <v:stroke color="red" weight="4140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  <w:t>Ec2 içindeyken repodan dosya klonlamada altı kırmızı ile çizili olan bölümde github kullanıcı ismimiz. Altı mavi çizili olan yer tokenımız.  @ sonra olan yer ise clone yapacağımız dosyanın URL si.</w:t>
      </w:r>
    </w:p>
    <w:p>
      <w:pPr>
        <w:pStyle w:val="Normal"/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-25400</wp:posOffset>
                </wp:positionH>
                <wp:positionV relativeFrom="paragraph">
                  <wp:posOffset>563245</wp:posOffset>
                </wp:positionV>
                <wp:extent cx="1289050" cy="635"/>
                <wp:effectExtent l="12700" t="13335" r="13335" b="1270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160" cy="720"/>
                        </a:xfrm>
                        <a:prstGeom prst="straightConnector1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-2pt;margin-top:44.35pt;width:101.45pt;height:0pt;mso-wrap-style:none;v-text-anchor:middle" type="_x0000_t32">
                <v:fill o:detectmouseclick="t" on="false"/>
                <v:stroke color="red" weight="255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1428750</wp:posOffset>
                </wp:positionH>
                <wp:positionV relativeFrom="paragraph">
                  <wp:posOffset>563245</wp:posOffset>
                </wp:positionV>
                <wp:extent cx="1758950" cy="635"/>
                <wp:effectExtent l="11430" t="12065" r="12065" b="1143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60" cy="72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112.5pt;margin-top:44.35pt;width:138.45pt;height:0pt;mso-wrap-style:none;v-text-anchor:middle" type="_x0000_t32">
                <v:fill o:detectmouseclick="t" on="false"/>
                <v:stroke color="#0070c0" weight="22320" joinstyle="round" endcap="flat"/>
                <w10:wrap type="none"/>
              </v:shape>
            </w:pict>
          </mc:Fallback>
        </mc:AlternateContent>
      </w:r>
      <w:r>
        <w:rPr>
          <w:rFonts w:eastAsia="Times New Roman" w:cs="Segoe UI" w:ascii="Segoe UI" w:hAnsi="Segoe UI"/>
          <w:sz w:val="27"/>
          <w:szCs w:val="27"/>
        </w:rPr>
        <w:t xml:space="preserve">[ec2-user@ip-172-31-89-106 ~]$ git clone </w:t>
      </w:r>
      <w:hyperlink r:id="rId3">
        <w:r>
          <w:rPr>
            <w:rStyle w:val="NternetBalants"/>
            <w:rFonts w:eastAsia="Times New Roman" w:cs="Segoe UI" w:ascii="Segoe UI" w:hAnsi="Segoe UI"/>
            <w:sz w:val="27"/>
            <w:szCs w:val="27"/>
          </w:rPr>
          <w:t>https://Mcartilery:ghp_xxxxxxxxxxxxxxxxxxx@github.com/clarusway/clarusway-aws-devops-tr-14.git</w:t>
        </w:r>
      </w:hyperlink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jc w:val="both"/>
        <w:rPr>
          <w:rFonts w:ascii="Segoe UI" w:hAnsi="Segoe UI" w:eastAsia="Times New Roman" w:cs="Segoe UI"/>
          <w:b/>
          <w:b/>
          <w:u w:val="single"/>
        </w:rPr>
      </w:pPr>
      <w:r>
        <w:rPr>
          <w:rFonts w:eastAsia="Times New Roman" w:cs="Segoe UI" w:ascii="Segoe UI" w:hAnsi="Segoe UI"/>
        </w:rPr>
        <w:tab/>
      </w:r>
      <w:r>
        <w:rPr>
          <w:rFonts w:eastAsia="Times New Roman" w:cs="Segoe UI" w:ascii="Segoe UI" w:hAnsi="Segoe UI"/>
          <w:b/>
          <w:u w:val="single"/>
        </w:rPr>
        <w:t>TASK;</w:t>
      </w:r>
    </w:p>
    <w:p>
      <w:pPr>
        <w:pStyle w:val="Normal"/>
        <w:tabs>
          <w:tab w:val="clear" w:pos="708"/>
          <w:tab w:val="left" w:pos="1490" w:leader="none"/>
        </w:tabs>
        <w:jc w:val="both"/>
        <w:rPr>
          <w:rFonts w:ascii="Segoe UI" w:hAnsi="Segoe UI" w:eastAsia="Times New Roman" w:cs="Segoe UI"/>
        </w:rPr>
      </w:pPr>
      <w:r>
        <w:rPr>
          <w:rFonts w:eastAsia="Times New Roman" w:cs="Segoe UI" w:ascii="Segoe UI" w:hAnsi="Segoe UI"/>
        </w:rPr>
        <w:tab/>
        <w:t xml:space="preserve">You are working in a Financial Company as DevSecOps. Recently, one of your instances has been terminated by someone within the firm. That instance was very important for firm's web-app and also your infrastructure has been affected by this termination. Your team lead is suspecting `Serdar` user. You have assigned to find instances' ids terminated by `Serdar` user. You have Cloudtrail event history file named `event_history.csv`. Instance ids within this event history look like `i-0c127ab5cdf997cf4`. You have to apply some filtering and string manipulation commands to find ids. To be able to handle this tasks, you decided to create a bash script, then, save instances' ids terminated by `Serdar` user in `result.txt` file. </w:t>
      </w:r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b/>
          <w:b/>
          <w:color w:val="FF000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  <w:t>grep serdar -i event_history.csv</w:t>
      </w:r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  <w:t xml:space="preserve">Bu komut, </w:t>
      </w:r>
      <w:r>
        <w:rPr>
          <w:rFonts w:eastAsia="Times New Roman" w:cs="Segoe UI" w:ascii="Segoe UI" w:hAnsi="Segoe UI"/>
          <w:b/>
          <w:bCs/>
          <w:sz w:val="27"/>
          <w:szCs w:val="27"/>
        </w:rPr>
        <w:t>event_history.csv</w:t>
      </w:r>
      <w:r>
        <w:rPr>
          <w:rFonts w:eastAsia="Times New Roman" w:cs="Segoe UI" w:ascii="Segoe UI" w:hAnsi="Segoe UI"/>
          <w:sz w:val="27"/>
          <w:szCs w:val="27"/>
        </w:rPr>
        <w:t xml:space="preserve"> adlı bir dosyada "serdar" metnini (büyük/küçük harf duyarlı olmaksızın) arayan bir arama işlemi gerçekleştirir.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b/>
          <w:bCs/>
          <w:sz w:val="27"/>
          <w:szCs w:val="27"/>
        </w:rPr>
        <w:t>grep</w:t>
      </w:r>
      <w:r>
        <w:rPr>
          <w:rFonts w:eastAsia="Times New Roman" w:cs="Segoe UI" w:ascii="Segoe UI" w:hAnsi="Segoe UI"/>
          <w:sz w:val="27"/>
          <w:szCs w:val="27"/>
        </w:rPr>
        <w:t>: Metin tabanlı bir arama aracıdır. Belirtilen bir metni bir dosyada veya metin çıktısında aramak için kullanılır.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b/>
          <w:bCs/>
          <w:sz w:val="27"/>
          <w:szCs w:val="27"/>
        </w:rPr>
        <w:t>serdar</w:t>
      </w:r>
      <w:r>
        <w:rPr>
          <w:rFonts w:eastAsia="Times New Roman" w:cs="Segoe UI" w:ascii="Segoe UI" w:hAnsi="Segoe UI"/>
          <w:sz w:val="27"/>
          <w:szCs w:val="27"/>
        </w:rPr>
        <w:t>: Aranacak metin parçasıdır. Bu örnekte "serdar" kelimesini arıyoruz.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b/>
          <w:bCs/>
          <w:sz w:val="27"/>
          <w:szCs w:val="27"/>
        </w:rPr>
        <w:t>-i</w:t>
      </w:r>
      <w:r>
        <w:rPr>
          <w:rFonts w:eastAsia="Times New Roman" w:cs="Segoe UI" w:ascii="Segoe UI" w:hAnsi="Segoe UI"/>
          <w:sz w:val="27"/>
          <w:szCs w:val="27"/>
        </w:rPr>
        <w:t>: Büyük/küçük harf duyarlılığını devre dışı bırakan bir bayraktır. Bu şekilde, "serdar" kelimesini herhangi bir harf büyüklüğüyle eşleştirecektir.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b/>
          <w:bCs/>
          <w:sz w:val="27"/>
          <w:szCs w:val="27"/>
        </w:rPr>
        <w:t>event_history.csv</w:t>
      </w:r>
      <w:r>
        <w:rPr>
          <w:rFonts w:eastAsia="Times New Roman" w:cs="Segoe UI" w:ascii="Segoe UI" w:hAnsi="Segoe UI"/>
          <w:sz w:val="27"/>
          <w:szCs w:val="27"/>
        </w:rPr>
        <w:t>: Arama yapılacak dosyanın adıdır. Bu örnekte, "event_history.csv" adlı dosyada arama yapılıyor.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bCs/>
          <w:sz w:val="27"/>
          <w:szCs w:val="27"/>
        </w:rPr>
      </w:pPr>
      <w:r>
        <w:rPr>
          <w:rFonts w:eastAsia="Times New Roman" w:cs="Segoe UI" w:ascii="Segoe UI" w:hAnsi="Segoe UI"/>
          <w:b/>
          <w:bCs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00B0F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  <w:t xml:space="preserve">ec2-user@ip-172-31-89-106:~/Project-101/First_Part$ </w:t>
      </w:r>
      <w:r>
        <w:rPr>
          <w:rFonts w:eastAsia="Times New Roman" w:cs="Segoe UI" w:ascii="Segoe UI" w:hAnsi="Segoe UI"/>
          <w:b/>
          <w:color w:val="00B0F0"/>
          <w:sz w:val="27"/>
          <w:szCs w:val="27"/>
        </w:rPr>
        <w:t>grep serdar -i event_history.csv | grep Terminate</w:t>
      </w:r>
    </w:p>
    <w:p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Autospacing="0" w:before="0" w:afterAutospacing="0" w:after="0"/>
        <w:ind w:left="0" w:hanging="360"/>
        <w:rPr>
          <w:rFonts w:ascii="Segoe UI" w:hAnsi="Segoe UI" w:cs="Segoe UI"/>
          <w:color w:val="374151"/>
          <w:sz w:val="16"/>
          <w:szCs w:val="16"/>
        </w:rPr>
      </w:pP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rep serdar -i event_history.csv</w:t>
      </w:r>
      <w:r>
        <w:rPr>
          <w:rFonts w:cs="Segoe UI" w:ascii="Segoe UI" w:hAnsi="Segoe UI"/>
          <w:color w:val="374151"/>
          <w:sz w:val="16"/>
          <w:szCs w:val="16"/>
        </w:rPr>
        <w:t xml:space="preserve">: Bu bölüm, "event_history.csv" dosyasında "serdar" kelimesini arar. </w:t>
      </w: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-i</w:t>
      </w:r>
      <w:r>
        <w:rPr>
          <w:rFonts w:cs="Segoe UI" w:ascii="Segoe UI" w:hAnsi="Segoe UI"/>
          <w:color w:val="374151"/>
          <w:sz w:val="16"/>
          <w:szCs w:val="16"/>
        </w:rPr>
        <w:t xml:space="preserve"> bayrağı büyük/küçük harf duyarlılığını devre dışı bırakır. Bu komut, "serdar" kelimesini içeren tüm satırları çıktı olarak verir.</w:t>
      </w:r>
    </w:p>
    <w:p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Autospacing="0" w:before="0" w:afterAutospacing="0" w:after="0"/>
        <w:ind w:left="0" w:hanging="360"/>
        <w:rPr>
          <w:rFonts w:ascii="Segoe UI" w:hAnsi="Segoe UI" w:cs="Segoe UI"/>
          <w:color w:val="374151"/>
          <w:sz w:val="16"/>
          <w:szCs w:val="16"/>
        </w:rPr>
      </w:pP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|</w:t>
      </w:r>
      <w:r>
        <w:rPr>
          <w:rFonts w:cs="Segoe UI" w:ascii="Segoe UI" w:hAnsi="Segoe UI"/>
          <w:color w:val="374151"/>
          <w:sz w:val="16"/>
          <w:szCs w:val="16"/>
        </w:rPr>
        <w:t xml:space="preserve">: Bu boru (pipe) işareti, bir komutun çıktısını bir sonraki komutun girişi olarak yönlendirir. Yani, ilk </w:t>
      </w: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grep</w:t>
      </w:r>
      <w:r>
        <w:rPr>
          <w:rFonts w:cs="Segoe UI" w:ascii="Segoe UI" w:hAnsi="Segoe UI"/>
          <w:color w:val="374151"/>
          <w:sz w:val="16"/>
          <w:szCs w:val="16"/>
        </w:rPr>
        <w:t xml:space="preserve"> komutunun çıktısı ikinci </w:t>
      </w: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grep</w:t>
      </w:r>
      <w:r>
        <w:rPr>
          <w:rFonts w:cs="Segoe UI" w:ascii="Segoe UI" w:hAnsi="Segoe UI"/>
          <w:color w:val="374151"/>
          <w:sz w:val="16"/>
          <w:szCs w:val="16"/>
        </w:rPr>
        <w:t xml:space="preserve"> komutuna giriş olarak kullanılacak.</w:t>
      </w:r>
    </w:p>
    <w:p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Autospacing="0" w:before="0" w:afterAutospacing="0" w:after="0"/>
        <w:ind w:left="0" w:hanging="360"/>
        <w:rPr>
          <w:rFonts w:ascii="Segoe UI" w:hAnsi="Segoe UI" w:cs="Segoe UI"/>
          <w:color w:val="374151"/>
          <w:sz w:val="16"/>
          <w:szCs w:val="16"/>
        </w:rPr>
      </w:pP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grep Terminate</w:t>
      </w:r>
      <w:r>
        <w:rPr>
          <w:rFonts w:cs="Segoe UI" w:ascii="Segoe UI" w:hAnsi="Segoe UI"/>
          <w:color w:val="374151"/>
          <w:sz w:val="16"/>
          <w:szCs w:val="16"/>
        </w:rPr>
        <w:t xml:space="preserve">: Bu bölüm, ilk </w:t>
      </w:r>
      <w:r>
        <w:rPr>
          <w:rStyle w:val="HTMLCode"/>
          <w:b/>
          <w:bCs/>
          <w:color w:val="374151"/>
          <w:sz w:val="14"/>
          <w:szCs w:val="14"/>
          <w:bdr w:val="single" w:sz="2" w:space="0" w:color="D9D9E3"/>
        </w:rPr>
        <w:t>grep</w:t>
      </w:r>
      <w:r>
        <w:rPr>
          <w:rFonts w:cs="Segoe UI" w:ascii="Segoe UI" w:hAnsi="Segoe UI"/>
          <w:color w:val="374151"/>
          <w:sz w:val="16"/>
          <w:szCs w:val="16"/>
        </w:rPr>
        <w:t xml:space="preserve"> komutunun çıktısında "Terminate" kelimesini içeren satırları filtreler. Yani, "serdar" kelimesini içeren satırlar arasından sadece "Terminate" kelimesini içerenleri seçer.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FF000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00B0F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  <w:t xml:space="preserve">ec2-user@ip-172-31-89-106:~/Project-101/First_Part$ </w:t>
      </w:r>
      <w:r>
        <w:rPr>
          <w:rFonts w:eastAsia="Times New Roman" w:cs="Segoe UI" w:ascii="Segoe UI" w:hAnsi="Segoe UI"/>
          <w:b/>
          <w:color w:val="00B0F0"/>
          <w:sz w:val="27"/>
          <w:szCs w:val="27"/>
        </w:rPr>
        <w:t>grep serdar -i event_history.csv | grep TerminateInstance | grep -E "i-................."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cs="Segoe UI"/>
          <w:color w:val="374151"/>
          <w:sz w:val="16"/>
          <w:szCs w:val="16"/>
          <w:shd w:fill="F7F7F8" w:val="clear"/>
        </w:rPr>
      </w:pP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grep -E "i-................."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 xml:space="preserve">: Bu bölüm, özel bir arama örneği kullanır. </w:t>
      </w: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-E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 xml:space="preserve"> bayrağı, genişletilmiş bir düzenli ifade aramasını etkinleştirir. </w:t>
      </w: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"i-................."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 xml:space="preserve"> ifadesi ise "i-" ile başlayan ve onu takip eden 17 karakter uzunluğunda bir örüntüyü arar. Yani, "i-" ile başlayan ve ardından herhangi bir karakterin (nokta) 17 kez tekrarlandığı örüntüleri içeren satırları seçer.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FF000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00B0F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  <w:t xml:space="preserve">ec2-user@ip-172-31-89-106:~/Project-101/First_Part$ </w:t>
      </w:r>
      <w:r>
        <w:rPr>
          <w:rFonts w:eastAsia="Times New Roman" w:cs="Segoe UI" w:ascii="Segoe UI" w:hAnsi="Segoe UI"/>
          <w:b/>
          <w:color w:val="00B0F0"/>
          <w:sz w:val="27"/>
          <w:szCs w:val="27"/>
        </w:rPr>
        <w:t>grep serdar -i event_history.csv | grep TerminateInstance | grep -E "i-[a-zA-Z0-9]{17}"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cs="Segoe UI"/>
          <w:color w:val="374151"/>
          <w:sz w:val="16"/>
          <w:szCs w:val="16"/>
          <w:shd w:fill="F7F7F8" w:val="clear"/>
        </w:rPr>
      </w:pP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grep -E "i-[a-zA-Z0-9]{17}"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>: Bu bölüm, genişletilmiş bir düzenli ifade aramasını (</w:t>
      </w: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-E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 xml:space="preserve"> bayrağı ile) kullanır. </w:t>
      </w:r>
      <w:r>
        <w:rPr>
          <w:rStyle w:val="HTMLCode"/>
          <w:rFonts w:eastAsia="" w:eastAsiaTheme="minorEastAsia"/>
          <w:b/>
          <w:bCs/>
          <w:sz w:val="21"/>
          <w:szCs w:val="21"/>
          <w:bdr w:val="single" w:sz="2" w:space="0" w:color="D9D9E3"/>
          <w:shd w:fill="F7F7F8" w:val="clear"/>
        </w:rPr>
        <w:t>"i-[a-zA-Z0-9]{17}"</w:t>
      </w:r>
      <w:r>
        <w:rPr>
          <w:rFonts w:cs="Segoe UI" w:ascii="Segoe UI" w:hAnsi="Segoe UI"/>
          <w:color w:val="374151"/>
          <w:sz w:val="16"/>
          <w:szCs w:val="16"/>
          <w:shd w:fill="F7F7F8" w:val="clear"/>
        </w:rPr>
        <w:t xml:space="preserve"> ifadesi, "i-" ile başlayan ve ardından büyük harf, küçük harf veya rakamlardan oluşan tam olarak 17 karakter uzunluğunda bir örüntüyü arar. Yani, "i-" ile başlayan ve ardından 17 karakterlik bir dizi içeren satırları seçer.</w:t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cs="Segoe UI"/>
          <w:color w:val="374151"/>
          <w:sz w:val="16"/>
          <w:szCs w:val="16"/>
          <w:shd w:fill="F7F7F8" w:val="clear"/>
        </w:rPr>
      </w:pPr>
      <w:r>
        <w:rPr>
          <w:rFonts w:cs="Segoe UI" w:ascii="Segoe UI" w:hAnsi="Segoe UI"/>
          <w:color w:val="374151"/>
          <w:sz w:val="16"/>
          <w:szCs w:val="16"/>
          <w:shd w:fill="F7F7F8" w:val="clear"/>
        </w:rPr>
      </w:r>
    </w:p>
    <w:p>
      <w:pPr>
        <w:pStyle w:val="Normal"/>
        <w:tabs>
          <w:tab w:val="clear" w:pos="708"/>
          <w:tab w:val="left" w:pos="1490" w:leader="none"/>
        </w:tabs>
        <w:ind w:left="720" w:hanging="0"/>
        <w:rPr>
          <w:rFonts w:ascii="Segoe UI" w:hAnsi="Segoe UI" w:eastAsia="Times New Roman" w:cs="Segoe UI"/>
          <w:b/>
          <w:b/>
          <w:color w:val="FF0000"/>
          <w:sz w:val="27"/>
          <w:szCs w:val="27"/>
        </w:rPr>
      </w:pPr>
      <w:r>
        <w:rPr>
          <w:rFonts w:eastAsia="Times New Roman" w:cs="Segoe UI" w:ascii="Segoe UI" w:hAnsi="Segoe UI"/>
          <w:b/>
          <w:color w:val="FF0000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rPr>
          <w:rFonts w:ascii="Segoe UI" w:hAnsi="Segoe UI" w:eastAsia="Times New Roman" w:cs="Segoe UI"/>
          <w:sz w:val="27"/>
          <w:szCs w:val="27"/>
        </w:rPr>
      </w:pPr>
      <w:r>
        <w:rPr>
          <w:rFonts w:eastAsia="Times New Roman" w:cs="Segoe UI" w:ascii="Segoe UI" w:hAnsi="Segoe UI"/>
          <w:sz w:val="27"/>
          <w:szCs w:val="27"/>
        </w:rPr>
      </w:r>
    </w:p>
    <w:p>
      <w:pPr>
        <w:pStyle w:val="Normal"/>
        <w:tabs>
          <w:tab w:val="clear" w:pos="708"/>
          <w:tab w:val="left" w:pos="1490" w:leader="none"/>
        </w:tabs>
        <w:spacing w:before="0" w:after="200"/>
        <w:rPr>
          <w:rFonts w:ascii="Segoe UI" w:hAnsi="Segoe UI" w:eastAsia="Times New Roman" w:cs="Segoe UI"/>
          <w:sz w:val="27"/>
          <w:szCs w:val="27"/>
        </w:rPr>
      </w:pPr>
      <w:r>
        <w:rPr/>
      </w:r>
    </w:p>
    <w:sectPr>
      <w:footerReference w:type="default" r:id="rId4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0154080"/>
    </w:sdtPr>
    <w:sdtContent>
      <w:p>
        <w:pPr>
          <w:pStyle w:val="Altbilgi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Altbilgi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7e9c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ternetBalants">
    <w:name w:val="İnternet Bağlantısı"/>
    <w:basedOn w:val="DefaultParagraphFont"/>
    <w:uiPriority w:val="99"/>
    <w:unhideWhenUsed/>
    <w:rsid w:val="00445a6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45a6d"/>
    <w:rPr>
      <w:rFonts w:ascii="Courier New" w:hAnsi="Courier New" w:eastAsia="Times New Roman" w:cs="Courier New"/>
      <w:sz w:val="20"/>
      <w:szCs w:val="20"/>
    </w:rPr>
  </w:style>
  <w:style w:type="character" w:styleId="ZFormunstChar" w:customStyle="1">
    <w:name w:val="z-Formun Üstü Char"/>
    <w:basedOn w:val="DefaultParagraphFont"/>
    <w:link w:val="HTMLTopofForm"/>
    <w:uiPriority w:val="99"/>
    <w:semiHidden/>
    <w:qFormat/>
    <w:rsid w:val="00445a6d"/>
    <w:rPr>
      <w:rFonts w:ascii="Arial" w:hAnsi="Arial" w:eastAsia="Times New Roman" w:cs="Arial"/>
      <w:vanish/>
      <w:sz w:val="16"/>
      <w:szCs w:val="16"/>
    </w:rPr>
  </w:style>
  <w:style w:type="character" w:styleId="StbilgiChar" w:customStyle="1">
    <w:name w:val="Üstbilgi Char"/>
    <w:basedOn w:val="DefaultParagraphFont"/>
    <w:uiPriority w:val="99"/>
    <w:semiHidden/>
    <w:qFormat/>
    <w:rsid w:val="001423dd"/>
    <w:rPr/>
  </w:style>
  <w:style w:type="character" w:styleId="AltbilgiChar" w:customStyle="1">
    <w:name w:val="Altbilgi Char"/>
    <w:basedOn w:val="DefaultParagraphFont"/>
    <w:uiPriority w:val="99"/>
    <w:qFormat/>
    <w:rsid w:val="001423dd"/>
    <w:rPr/>
  </w:style>
  <w:style w:type="character" w:styleId="ZiyaretEdilminternetBalants">
    <w:name w:val="Ziyaret Edilmiş İnternet Bağlantısı"/>
    <w:rPr>
      <w:color w:val="800000"/>
      <w:u w:val="single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45a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FormunstChar"/>
    <w:uiPriority w:val="99"/>
    <w:semiHidden/>
    <w:unhideWhenUsed/>
    <w:qFormat/>
    <w:rsid w:val="00445a6d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semiHidden/>
    <w:unhideWhenUsed/>
    <w:rsid w:val="001423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1423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c2-user@44.204.159.204:/home/ec2-user/Project-101" TargetMode="External"/><Relationship Id="rId3" Type="http://schemas.openxmlformats.org/officeDocument/2006/relationships/hyperlink" Target="https://Mcartilery:ghp_xxxxxxxxxxxxxxxxxxx@github.com/clarusway/clarusway-aws-devops-tr-14.gi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LibreOffice/7.3.7.2$Linux_X86_64 LibreOffice_project/30$Build-2</Application>
  <AppVersion>15.0000</AppVersion>
  <Pages>3</Pages>
  <Words>658</Words>
  <Characters>4374</Characters>
  <CharactersWithSpaces>4996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2023-06-16T10:00:00Z</dcterms:created>
  <dc:creator>asterion medikal</dc:creator>
  <dc:description/>
  <dc:language>tr-TR</dc:language>
  <cp:lastModifiedBy/>
  <dcterms:modified xsi:type="dcterms:W3CDTF">2023-06-17T22:29:07Z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