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219E" w:rsidRPr="007C219E" w:rsidRDefault="007C219E" w:rsidP="007C219E">
      <w:pPr>
        <w:bidi/>
        <w:jc w:val="center"/>
        <w:rPr>
          <w:sz w:val="40"/>
          <w:szCs w:val="40"/>
          <w:rtl/>
        </w:rPr>
      </w:pPr>
      <w:r w:rsidRPr="007C219E">
        <w:rPr>
          <w:rFonts w:hint="cs"/>
          <w:sz w:val="40"/>
          <w:szCs w:val="40"/>
          <w:rtl/>
        </w:rPr>
        <w:t>בינה מלאכותית</w:t>
      </w:r>
    </w:p>
    <w:p w:rsidR="007C219E" w:rsidRDefault="007C219E" w:rsidP="007C219E">
      <w:pPr>
        <w:bidi/>
        <w:jc w:val="center"/>
        <w:rPr>
          <w:rtl/>
        </w:rPr>
      </w:pPr>
      <w:r>
        <w:rPr>
          <w:rFonts w:hint="cs"/>
          <w:rtl/>
        </w:rPr>
        <w:t>תרגיל בית 1</w:t>
      </w:r>
    </w:p>
    <w:p w:rsidR="007C219E" w:rsidRDefault="007C219E" w:rsidP="007C219E">
      <w:pPr>
        <w:bidi/>
        <w:jc w:val="center"/>
        <w:rPr>
          <w:rtl/>
        </w:rPr>
      </w:pPr>
    </w:p>
    <w:p w:rsidR="007C219E" w:rsidRDefault="007C219E" w:rsidP="007C219E">
      <w:pPr>
        <w:bidi/>
        <w:jc w:val="center"/>
        <w:rPr>
          <w:rtl/>
        </w:rPr>
      </w:pPr>
      <w:r>
        <w:rPr>
          <w:rFonts w:hint="cs"/>
          <w:rtl/>
        </w:rPr>
        <w:t>מגישים:</w:t>
      </w:r>
    </w:p>
    <w:p w:rsidR="007C219E" w:rsidRDefault="007C219E" w:rsidP="007C219E">
      <w:pPr>
        <w:bidi/>
        <w:jc w:val="center"/>
        <w:rPr>
          <w:rtl/>
        </w:rPr>
      </w:pPr>
      <w:r>
        <w:rPr>
          <w:rFonts w:hint="cs"/>
          <w:rtl/>
        </w:rPr>
        <w:t>יקיר חלץ 305028441</w:t>
      </w:r>
    </w:p>
    <w:p w:rsidR="007C219E" w:rsidRDefault="007C219E" w:rsidP="007C219E">
      <w:pPr>
        <w:bidi/>
        <w:jc w:val="center"/>
        <w:rPr>
          <w:rtl/>
        </w:rPr>
      </w:pPr>
      <w:r>
        <w:rPr>
          <w:rFonts w:hint="cs"/>
          <w:rtl/>
        </w:rPr>
        <w:t>גל פלייסיג 302912985</w:t>
      </w:r>
    </w:p>
    <w:p w:rsidR="007C219E" w:rsidRDefault="007C219E" w:rsidP="007C219E">
      <w:pPr>
        <w:bidi/>
        <w:rPr>
          <w:rtl/>
        </w:rPr>
      </w:pPr>
    </w:p>
    <w:p w:rsidR="007C219E" w:rsidRPr="007C219E" w:rsidRDefault="007C219E" w:rsidP="007C219E">
      <w:pPr>
        <w:bidi/>
        <w:rPr>
          <w:sz w:val="32"/>
          <w:szCs w:val="32"/>
          <w:u w:val="single"/>
          <w:rtl/>
        </w:rPr>
      </w:pPr>
      <w:r w:rsidRPr="007C219E">
        <w:rPr>
          <w:rFonts w:hint="cs"/>
          <w:sz w:val="32"/>
          <w:szCs w:val="32"/>
          <w:u w:val="single"/>
          <w:rtl/>
        </w:rPr>
        <w:t xml:space="preserve">פרק ראשון </w:t>
      </w:r>
      <w:r w:rsidRPr="007C219E">
        <w:rPr>
          <w:sz w:val="32"/>
          <w:szCs w:val="32"/>
          <w:u w:val="single"/>
          <w:rtl/>
        </w:rPr>
        <w:t>–</w:t>
      </w:r>
      <w:r w:rsidRPr="007C219E">
        <w:rPr>
          <w:rFonts w:hint="cs"/>
          <w:sz w:val="32"/>
          <w:szCs w:val="32"/>
          <w:u w:val="single"/>
          <w:rtl/>
        </w:rPr>
        <w:t xml:space="preserve"> משלוחי פיצה</w:t>
      </w:r>
    </w:p>
    <w:p w:rsidR="007C219E" w:rsidRDefault="007C219E" w:rsidP="007C219E">
      <w:pPr>
        <w:bidi/>
        <w:rPr>
          <w:rtl/>
        </w:rPr>
      </w:pPr>
    </w:p>
    <w:p w:rsidR="007C219E" w:rsidRDefault="007C219E" w:rsidP="007C219E">
      <w:pPr>
        <w:bidi/>
        <w:rPr>
          <w:u w:val="single"/>
        </w:rPr>
      </w:pPr>
      <w:r w:rsidRPr="007C219E">
        <w:rPr>
          <w:rFonts w:hint="cs"/>
          <w:u w:val="single"/>
          <w:rtl/>
        </w:rPr>
        <w:t xml:space="preserve">חלק א׳ </w:t>
      </w:r>
      <w:r w:rsidRPr="007C219E">
        <w:rPr>
          <w:u w:val="single"/>
          <w:rtl/>
        </w:rPr>
        <w:t>–</w:t>
      </w:r>
      <w:r w:rsidRPr="007C219E">
        <w:rPr>
          <w:rFonts w:hint="cs"/>
          <w:u w:val="single"/>
          <w:rtl/>
        </w:rPr>
        <w:t xml:space="preserve"> מבוא והנחיות</w:t>
      </w:r>
    </w:p>
    <w:p w:rsidR="00500425" w:rsidRDefault="00500425" w:rsidP="00500425">
      <w:pPr>
        <w:bidi/>
        <w:rPr>
          <w:rtl/>
        </w:rPr>
      </w:pPr>
    </w:p>
    <w:p w:rsidR="003E5D84" w:rsidRDefault="003E5D84" w:rsidP="003E5D84">
      <w:pPr>
        <w:pStyle w:val="ListParagraph"/>
        <w:numPr>
          <w:ilvl w:val="0"/>
          <w:numId w:val="1"/>
        </w:numPr>
        <w:bidi/>
        <w:rPr>
          <w:rtl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01"/>
        <w:gridCol w:w="1801"/>
        <w:gridCol w:w="1801"/>
      </w:tblGrid>
      <w:tr w:rsidR="009D5BAB" w:rsidRPr="009D5BAB" w:rsidTr="009D5BAB">
        <w:trPr>
          <w:trHeight w:val="156"/>
        </w:trPr>
        <w:tc>
          <w:tcPr>
            <w:tcW w:w="18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9D5BAB" w:rsidRPr="009D5BAB" w:rsidRDefault="009D5BAB" w:rsidP="009D5BA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D5BAB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k value</w:t>
            </w:r>
          </w:p>
        </w:tc>
        <w:tc>
          <w:tcPr>
            <w:tcW w:w="18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9D5BAB" w:rsidRPr="009D5BAB" w:rsidRDefault="009D5BAB" w:rsidP="009D5BA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D5BAB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Without fueling</w:t>
            </w:r>
          </w:p>
        </w:tc>
        <w:tc>
          <w:tcPr>
            <w:tcW w:w="18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9D5BAB" w:rsidRPr="009D5BAB" w:rsidRDefault="009D5BAB" w:rsidP="009D5BA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D5BAB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With fueling (l = 5)</w:t>
            </w:r>
          </w:p>
        </w:tc>
      </w:tr>
      <w:tr w:rsidR="009D5BAB" w:rsidRPr="009D5BAB" w:rsidTr="009D5BAB">
        <w:trPr>
          <w:trHeight w:val="156"/>
        </w:trPr>
        <w:tc>
          <w:tcPr>
            <w:tcW w:w="18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9D5BAB" w:rsidRPr="009D5BAB" w:rsidRDefault="009D5BAB" w:rsidP="009D5BA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D5BAB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</w:t>
            </w:r>
          </w:p>
        </w:tc>
        <w:tc>
          <w:tcPr>
            <w:tcW w:w="18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9D5BAB" w:rsidRPr="009D5BAB" w:rsidRDefault="009D5BAB" w:rsidP="009D5BA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D5BAB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</w:t>
            </w:r>
          </w:p>
        </w:tc>
        <w:tc>
          <w:tcPr>
            <w:tcW w:w="18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9D5BAB" w:rsidRPr="009D5BAB" w:rsidRDefault="009D5BAB" w:rsidP="009D5BA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D5BAB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5</w:t>
            </w:r>
          </w:p>
        </w:tc>
      </w:tr>
      <w:tr w:rsidR="009D5BAB" w:rsidRPr="009D5BAB" w:rsidTr="009D5BAB">
        <w:trPr>
          <w:trHeight w:val="156"/>
        </w:trPr>
        <w:tc>
          <w:tcPr>
            <w:tcW w:w="18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9D5BAB" w:rsidRPr="009D5BAB" w:rsidRDefault="009D5BAB" w:rsidP="009D5BA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D5BAB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2</w:t>
            </w:r>
          </w:p>
        </w:tc>
        <w:tc>
          <w:tcPr>
            <w:tcW w:w="18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9D5BAB" w:rsidRPr="009D5BAB" w:rsidRDefault="009D5BAB" w:rsidP="009D5BA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D5BAB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2</w:t>
            </w:r>
          </w:p>
        </w:tc>
        <w:tc>
          <w:tcPr>
            <w:tcW w:w="18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9D5BAB" w:rsidRPr="009D5BAB" w:rsidRDefault="009D5BAB" w:rsidP="009D5BA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D5BAB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50</w:t>
            </w:r>
          </w:p>
        </w:tc>
      </w:tr>
      <w:tr w:rsidR="009D5BAB" w:rsidRPr="009D5BAB" w:rsidTr="009D5BAB">
        <w:trPr>
          <w:trHeight w:val="156"/>
        </w:trPr>
        <w:tc>
          <w:tcPr>
            <w:tcW w:w="18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9D5BAB" w:rsidRPr="009D5BAB" w:rsidRDefault="009D5BAB" w:rsidP="009D5BA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D5BAB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3</w:t>
            </w:r>
          </w:p>
        </w:tc>
        <w:tc>
          <w:tcPr>
            <w:tcW w:w="18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9D5BAB" w:rsidRPr="009D5BAB" w:rsidRDefault="009D5BAB" w:rsidP="009D5BA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D5BAB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6</w:t>
            </w:r>
          </w:p>
        </w:tc>
        <w:tc>
          <w:tcPr>
            <w:tcW w:w="18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9D5BAB" w:rsidRPr="009D5BAB" w:rsidRDefault="009D5BAB" w:rsidP="009D5BA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D5BAB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750</w:t>
            </w:r>
          </w:p>
        </w:tc>
      </w:tr>
      <w:tr w:rsidR="009D5BAB" w:rsidRPr="009D5BAB" w:rsidTr="009D5BAB">
        <w:trPr>
          <w:trHeight w:val="156"/>
        </w:trPr>
        <w:tc>
          <w:tcPr>
            <w:tcW w:w="18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9D5BAB" w:rsidRPr="009D5BAB" w:rsidRDefault="009D5BAB" w:rsidP="009D5BA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D5BAB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4</w:t>
            </w:r>
          </w:p>
        </w:tc>
        <w:tc>
          <w:tcPr>
            <w:tcW w:w="18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9D5BAB" w:rsidRPr="009D5BAB" w:rsidRDefault="009D5BAB" w:rsidP="009D5BA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D5BAB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24</w:t>
            </w:r>
          </w:p>
        </w:tc>
        <w:tc>
          <w:tcPr>
            <w:tcW w:w="18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9D5BAB" w:rsidRPr="009D5BAB" w:rsidRDefault="009D5BAB" w:rsidP="009D5BA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D5BAB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15000</w:t>
            </w:r>
          </w:p>
        </w:tc>
      </w:tr>
      <w:tr w:rsidR="009D5BAB" w:rsidRPr="009D5BAB" w:rsidTr="009D5BAB">
        <w:trPr>
          <w:trHeight w:val="156"/>
        </w:trPr>
        <w:tc>
          <w:tcPr>
            <w:tcW w:w="18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9D5BAB" w:rsidRPr="009D5BAB" w:rsidRDefault="009D5BAB" w:rsidP="009D5BA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D5BAB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5</w:t>
            </w:r>
          </w:p>
        </w:tc>
        <w:tc>
          <w:tcPr>
            <w:tcW w:w="18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9D5BAB" w:rsidRPr="009D5BAB" w:rsidRDefault="009D5BAB" w:rsidP="009D5BA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D5BAB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120</w:t>
            </w:r>
          </w:p>
        </w:tc>
        <w:tc>
          <w:tcPr>
            <w:tcW w:w="18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9D5BAB" w:rsidRPr="009D5BAB" w:rsidRDefault="009D5BAB" w:rsidP="009D5BA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D5BAB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375000</w:t>
            </w:r>
          </w:p>
        </w:tc>
      </w:tr>
      <w:tr w:rsidR="009D5BAB" w:rsidRPr="009D5BAB" w:rsidTr="009D5BAB">
        <w:trPr>
          <w:trHeight w:val="156"/>
        </w:trPr>
        <w:tc>
          <w:tcPr>
            <w:tcW w:w="18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9D5BAB" w:rsidRPr="009D5BAB" w:rsidRDefault="009D5BAB" w:rsidP="009D5BA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D5BAB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6</w:t>
            </w:r>
          </w:p>
        </w:tc>
        <w:tc>
          <w:tcPr>
            <w:tcW w:w="18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9D5BAB" w:rsidRPr="009D5BAB" w:rsidRDefault="009D5BAB" w:rsidP="009D5BA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D5BAB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720</w:t>
            </w:r>
          </w:p>
        </w:tc>
        <w:tc>
          <w:tcPr>
            <w:tcW w:w="18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9D5BAB" w:rsidRPr="009D5BAB" w:rsidRDefault="009D5BAB" w:rsidP="009D5BA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D5BAB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11250000</w:t>
            </w:r>
          </w:p>
        </w:tc>
      </w:tr>
      <w:tr w:rsidR="009D5BAB" w:rsidRPr="009D5BAB" w:rsidTr="009D5BAB">
        <w:trPr>
          <w:trHeight w:val="170"/>
        </w:trPr>
        <w:tc>
          <w:tcPr>
            <w:tcW w:w="18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9D5BAB" w:rsidRPr="009D5BAB" w:rsidRDefault="009D5BAB" w:rsidP="009D5BA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D5BAB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7</w:t>
            </w:r>
          </w:p>
        </w:tc>
        <w:tc>
          <w:tcPr>
            <w:tcW w:w="18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9D5BAB" w:rsidRPr="009D5BAB" w:rsidRDefault="009D5BAB" w:rsidP="009D5BA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D5BAB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5040</w:t>
            </w:r>
          </w:p>
        </w:tc>
        <w:tc>
          <w:tcPr>
            <w:tcW w:w="18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9D5BAB" w:rsidRPr="009D5BAB" w:rsidRDefault="009D5BAB" w:rsidP="009D5BA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D5BAB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393750000</w:t>
            </w:r>
          </w:p>
        </w:tc>
      </w:tr>
      <w:tr w:rsidR="009D5BAB" w:rsidRPr="009D5BAB" w:rsidTr="009D5BAB">
        <w:trPr>
          <w:trHeight w:val="156"/>
        </w:trPr>
        <w:tc>
          <w:tcPr>
            <w:tcW w:w="18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9D5BAB" w:rsidRPr="009D5BAB" w:rsidRDefault="009D5BAB" w:rsidP="009D5BA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D5BAB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8</w:t>
            </w:r>
          </w:p>
        </w:tc>
        <w:tc>
          <w:tcPr>
            <w:tcW w:w="18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9D5BAB" w:rsidRPr="009D5BAB" w:rsidRDefault="009D5BAB" w:rsidP="009D5BA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D5BAB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40320</w:t>
            </w:r>
          </w:p>
        </w:tc>
        <w:tc>
          <w:tcPr>
            <w:tcW w:w="18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9D5BAB" w:rsidRPr="009D5BAB" w:rsidRDefault="009D5BAB" w:rsidP="009D5BA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D5BAB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15750000000</w:t>
            </w:r>
          </w:p>
        </w:tc>
      </w:tr>
      <w:tr w:rsidR="009D5BAB" w:rsidRPr="009D5BAB" w:rsidTr="009D5BAB">
        <w:trPr>
          <w:trHeight w:val="156"/>
        </w:trPr>
        <w:tc>
          <w:tcPr>
            <w:tcW w:w="18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9D5BAB" w:rsidRPr="009D5BAB" w:rsidRDefault="009D5BAB" w:rsidP="009D5BA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D5BAB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9</w:t>
            </w:r>
          </w:p>
        </w:tc>
        <w:tc>
          <w:tcPr>
            <w:tcW w:w="18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9D5BAB" w:rsidRPr="009D5BAB" w:rsidRDefault="009D5BAB" w:rsidP="009D5BA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D5BAB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362880</w:t>
            </w:r>
          </w:p>
        </w:tc>
        <w:tc>
          <w:tcPr>
            <w:tcW w:w="18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9D5BAB" w:rsidRPr="009D5BAB" w:rsidRDefault="009D5BAB" w:rsidP="009D5BA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D5BAB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708750000000</w:t>
            </w:r>
          </w:p>
        </w:tc>
      </w:tr>
      <w:tr w:rsidR="009D5BAB" w:rsidRPr="009D5BAB" w:rsidTr="009D5BAB">
        <w:trPr>
          <w:trHeight w:val="156"/>
        </w:trPr>
        <w:tc>
          <w:tcPr>
            <w:tcW w:w="18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9D5BAB" w:rsidRPr="009D5BAB" w:rsidRDefault="009D5BAB" w:rsidP="009D5BA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D5BAB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</w:rPr>
              <w:t>10</w:t>
            </w:r>
          </w:p>
        </w:tc>
        <w:tc>
          <w:tcPr>
            <w:tcW w:w="18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9D5BAB" w:rsidRPr="009D5BAB" w:rsidRDefault="009D5BAB" w:rsidP="009D5BA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D5BAB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3628800</w:t>
            </w:r>
          </w:p>
        </w:tc>
        <w:tc>
          <w:tcPr>
            <w:tcW w:w="18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:rsidR="009D5BAB" w:rsidRPr="009D5BAB" w:rsidRDefault="009D5BAB" w:rsidP="009D5BAB">
            <w:pPr>
              <w:jc w:val="center"/>
              <w:rPr>
                <w:rFonts w:ascii="Times New Roman" w:eastAsia="Times New Roman" w:hAnsi="Times New Roman" w:cs="Times New Roman"/>
              </w:rPr>
            </w:pPr>
            <w:r w:rsidRPr="009D5BAB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</w:rPr>
              <w:t>35437500000000</w:t>
            </w:r>
          </w:p>
        </w:tc>
      </w:tr>
    </w:tbl>
    <w:p w:rsidR="00500425" w:rsidRDefault="00500425" w:rsidP="009D5BAB">
      <w:pPr>
        <w:rPr>
          <w:sz w:val="20"/>
          <w:szCs w:val="20"/>
        </w:rPr>
      </w:pPr>
    </w:p>
    <w:p w:rsidR="003E5D84" w:rsidRDefault="003E5D84" w:rsidP="000350CD">
      <w:pPr>
        <w:bidi/>
        <w:rPr>
          <w:u w:val="single"/>
          <w:rtl/>
        </w:rPr>
      </w:pPr>
    </w:p>
    <w:p w:rsidR="000350CD" w:rsidRDefault="000350CD" w:rsidP="003E5D84">
      <w:pPr>
        <w:bidi/>
        <w:rPr>
          <w:u w:val="single"/>
          <w:rtl/>
        </w:rPr>
      </w:pPr>
      <w:r w:rsidRPr="007C219E">
        <w:rPr>
          <w:rFonts w:hint="cs"/>
          <w:u w:val="single"/>
          <w:rtl/>
        </w:rPr>
        <w:t xml:space="preserve">חלק </w:t>
      </w:r>
      <w:r>
        <w:rPr>
          <w:rFonts w:hint="cs"/>
          <w:u w:val="single"/>
          <w:rtl/>
        </w:rPr>
        <w:t>ב</w:t>
      </w:r>
      <w:r w:rsidRPr="007C219E">
        <w:rPr>
          <w:rFonts w:hint="cs"/>
          <w:u w:val="single"/>
          <w:rtl/>
        </w:rPr>
        <w:t xml:space="preserve">׳ </w:t>
      </w:r>
      <w:r w:rsidRPr="007C219E">
        <w:rPr>
          <w:u w:val="single"/>
          <w:rtl/>
        </w:rPr>
        <w:t>–</w:t>
      </w:r>
      <w:r w:rsidRPr="007C219E">
        <w:rPr>
          <w:rFonts w:hint="cs"/>
          <w:u w:val="single"/>
          <w:rtl/>
        </w:rPr>
        <w:t xml:space="preserve"> </w:t>
      </w:r>
      <w:r w:rsidR="00F51EE0">
        <w:rPr>
          <w:rFonts w:hint="cs"/>
          <w:u w:val="single"/>
          <w:rtl/>
        </w:rPr>
        <w:t>הגדרת מרחב החיפוש במפה</w:t>
      </w:r>
    </w:p>
    <w:p w:rsidR="003E5D84" w:rsidRDefault="003E5D84" w:rsidP="003E5D84">
      <w:pPr>
        <w:bidi/>
        <w:rPr>
          <w:sz w:val="20"/>
          <w:szCs w:val="20"/>
          <w:rtl/>
        </w:rPr>
      </w:pPr>
    </w:p>
    <w:p w:rsidR="005744C4" w:rsidRDefault="005744C4" w:rsidP="005744C4">
      <w:pPr>
        <w:bidi/>
        <w:rPr>
          <w:u w:val="single"/>
        </w:rPr>
      </w:pPr>
      <w:r w:rsidRPr="007C219E">
        <w:rPr>
          <w:rFonts w:hint="cs"/>
          <w:u w:val="single"/>
          <w:rtl/>
        </w:rPr>
        <w:t>חלק</w:t>
      </w:r>
      <w:r>
        <w:rPr>
          <w:rFonts w:hint="cs"/>
          <w:u w:val="single"/>
          <w:rtl/>
        </w:rPr>
        <w:t xml:space="preserve"> ג</w:t>
      </w:r>
      <w:r w:rsidRPr="007C219E">
        <w:rPr>
          <w:rFonts w:hint="cs"/>
          <w:u w:val="single"/>
          <w:rtl/>
        </w:rPr>
        <w:t xml:space="preserve">׳ </w:t>
      </w:r>
      <w:r w:rsidRPr="007C219E">
        <w:rPr>
          <w:u w:val="single"/>
          <w:rtl/>
        </w:rPr>
        <w:t>–</w:t>
      </w:r>
      <w:r w:rsidRPr="007C219E">
        <w:rPr>
          <w:rFonts w:hint="cs"/>
          <w:u w:val="single"/>
          <w:rtl/>
        </w:rPr>
        <w:t xml:space="preserve"> </w:t>
      </w:r>
      <w:r>
        <w:rPr>
          <w:rFonts w:hint="cs"/>
          <w:u w:val="single"/>
          <w:rtl/>
        </w:rPr>
        <w:t>הגדרת מרחב החיפוש של מסלולי נסיעת הטוסטוס</w:t>
      </w:r>
    </w:p>
    <w:p w:rsidR="005744C4" w:rsidRDefault="005744C4" w:rsidP="005744C4">
      <w:pPr>
        <w:bidi/>
        <w:rPr>
          <w:sz w:val="20"/>
          <w:szCs w:val="20"/>
        </w:rPr>
      </w:pPr>
    </w:p>
    <w:p w:rsidR="00BB0E93" w:rsidRDefault="00BB0E93" w:rsidP="00853001">
      <w:pPr>
        <w:pStyle w:val="ListParagraph"/>
        <w:numPr>
          <w:ilvl w:val="0"/>
          <w:numId w:val="1"/>
        </w:numPr>
        <w:bidi/>
        <w:rPr>
          <w:sz w:val="20"/>
          <w:szCs w:val="20"/>
        </w:rPr>
      </w:pPr>
    </w:p>
    <w:p w:rsidR="00853001" w:rsidRDefault="00C7266A" w:rsidP="00BB0E93">
      <w:pPr>
        <w:pStyle w:val="ListParagraph"/>
        <w:numPr>
          <w:ilvl w:val="1"/>
          <w:numId w:val="1"/>
        </w:numPr>
        <w:bidi/>
        <w:rPr>
          <w:sz w:val="20"/>
          <w:szCs w:val="20"/>
        </w:rPr>
      </w:pPr>
      <w:r>
        <w:rPr>
          <w:rFonts w:hint="cs"/>
          <w:sz w:val="20"/>
          <w:szCs w:val="20"/>
          <w:rtl/>
        </w:rPr>
        <w:t>הערך המקסימלי של מקדם הסיעוף במרחב החיפוש הוא במצב בו כלל הצמתים בגרף (צמתי</w:t>
      </w:r>
      <w:r w:rsidR="00D82EFB">
        <w:rPr>
          <w:rFonts w:hint="cs"/>
          <w:sz w:val="20"/>
          <w:szCs w:val="20"/>
          <w:rtl/>
        </w:rPr>
        <w:t>ם המתאימים ל</w:t>
      </w:r>
      <w:r>
        <w:rPr>
          <w:rFonts w:hint="cs"/>
          <w:sz w:val="20"/>
          <w:szCs w:val="20"/>
          <w:rtl/>
        </w:rPr>
        <w:t xml:space="preserve">הזמנות וצמתי תחנות הדלק) מהווים קליקה. במצב כזה, כל צומת מחובר לכל הצמתים האחרים, ומקדם הסיעוף של כל צומת הינו </w:t>
      </w:r>
      <w:r>
        <w:rPr>
          <w:sz w:val="20"/>
          <w:szCs w:val="20"/>
        </w:rPr>
        <w:t>k + l – 1</w:t>
      </w:r>
      <w:r>
        <w:rPr>
          <w:rFonts w:hint="cs"/>
          <w:sz w:val="20"/>
          <w:szCs w:val="20"/>
          <w:rtl/>
        </w:rPr>
        <w:t>.</w:t>
      </w:r>
    </w:p>
    <w:p w:rsidR="00BB0E93" w:rsidRDefault="00BB0E93" w:rsidP="00BB0E93">
      <w:pPr>
        <w:pStyle w:val="ListParagraph"/>
        <w:numPr>
          <w:ilvl w:val="1"/>
          <w:numId w:val="1"/>
        </w:numPr>
        <w:bidi/>
        <w:rPr>
          <w:sz w:val="20"/>
          <w:szCs w:val="20"/>
        </w:rPr>
      </w:pPr>
      <w:r>
        <w:rPr>
          <w:rFonts w:hint="cs"/>
          <w:sz w:val="20"/>
          <w:szCs w:val="20"/>
          <w:rtl/>
        </w:rPr>
        <w:t xml:space="preserve">הערך המינימלי של מקדם הסיעוף במרחב החיפוש הוא 1, בהנחה שהגרף המתאר את מרחב המצבים הינו קשיר. זאת מכיוון שיתכן צומת </w:t>
      </w:r>
      <w:r>
        <w:rPr>
          <w:sz w:val="20"/>
          <w:szCs w:val="20"/>
        </w:rPr>
        <w:t>v</w:t>
      </w:r>
      <w:r>
        <w:rPr>
          <w:rFonts w:hint="cs"/>
          <w:sz w:val="20"/>
          <w:szCs w:val="20"/>
          <w:rtl/>
        </w:rPr>
        <w:t xml:space="preserve"> (צומת המתאים להזמנה או צומת תחנת דלק) שניתן להגיע אליו מצומת אחד אחר בלבד. ואז מקדם הסיעוף של </w:t>
      </w:r>
      <w:r>
        <w:rPr>
          <w:sz w:val="20"/>
          <w:szCs w:val="20"/>
        </w:rPr>
        <w:t>v</w:t>
      </w:r>
      <w:r>
        <w:rPr>
          <w:rFonts w:hint="cs"/>
          <w:sz w:val="20"/>
          <w:szCs w:val="20"/>
          <w:rtl/>
        </w:rPr>
        <w:t xml:space="preserve"> הוא 1. בהנחה שהגרף לא בהכרח קשיר, מקדם הסיעוף יכול להיות גם 0 עבור צומת מבודד.</w:t>
      </w:r>
    </w:p>
    <w:p w:rsidR="00866060" w:rsidRDefault="00866060" w:rsidP="00866060">
      <w:pPr>
        <w:bidi/>
        <w:rPr>
          <w:sz w:val="20"/>
          <w:szCs w:val="20"/>
          <w:rtl/>
        </w:rPr>
      </w:pPr>
    </w:p>
    <w:p w:rsidR="00866060" w:rsidRDefault="00866060" w:rsidP="00866060">
      <w:pPr>
        <w:bidi/>
        <w:rPr>
          <w:sz w:val="20"/>
          <w:szCs w:val="20"/>
          <w:rtl/>
        </w:rPr>
      </w:pPr>
    </w:p>
    <w:p w:rsidR="00866060" w:rsidRPr="00866060" w:rsidRDefault="00866060" w:rsidP="00866060">
      <w:pPr>
        <w:bidi/>
        <w:rPr>
          <w:sz w:val="20"/>
          <w:szCs w:val="20"/>
        </w:rPr>
      </w:pPr>
    </w:p>
    <w:p w:rsidR="002A4453" w:rsidRDefault="002A4453" w:rsidP="00866060">
      <w:pPr>
        <w:pStyle w:val="ListParagraph"/>
        <w:numPr>
          <w:ilvl w:val="0"/>
          <w:numId w:val="1"/>
        </w:numPr>
        <w:bidi/>
        <w:rPr>
          <w:sz w:val="20"/>
          <w:szCs w:val="20"/>
        </w:rPr>
      </w:pPr>
      <w:r>
        <w:rPr>
          <w:rFonts w:hint="cs"/>
          <w:sz w:val="20"/>
          <w:szCs w:val="20"/>
          <w:rtl/>
        </w:rPr>
        <w:t>יתכנו מעגלים במרחב המצבים שלנו. לדוגמה</w:t>
      </w:r>
      <w:r w:rsidR="00866060">
        <w:rPr>
          <w:rFonts w:hint="cs"/>
          <w:sz w:val="20"/>
          <w:szCs w:val="20"/>
          <w:rtl/>
        </w:rPr>
        <w:t xml:space="preserve"> עבור הגרף הבא כאשר </w:t>
      </w:r>
      <w:r w:rsidR="00866060">
        <w:rPr>
          <w:sz w:val="20"/>
          <w:szCs w:val="20"/>
        </w:rPr>
        <w:t>V1</w:t>
      </w:r>
      <w:r w:rsidR="00866060">
        <w:rPr>
          <w:rFonts w:hint="cs"/>
          <w:sz w:val="20"/>
          <w:szCs w:val="20"/>
          <w:rtl/>
        </w:rPr>
        <w:t xml:space="preserve"> הוא צומת המתאים להזמנה </w:t>
      </w:r>
      <w:r w:rsidR="00866060">
        <w:rPr>
          <w:sz w:val="20"/>
          <w:szCs w:val="20"/>
        </w:rPr>
        <w:t>t1</w:t>
      </w:r>
      <w:r w:rsidR="00866060">
        <w:rPr>
          <w:rFonts w:hint="cs"/>
          <w:sz w:val="20"/>
          <w:szCs w:val="20"/>
          <w:rtl/>
        </w:rPr>
        <w:t xml:space="preserve"> ו-</w:t>
      </w:r>
      <w:r w:rsidR="00866060">
        <w:rPr>
          <w:sz w:val="20"/>
          <w:szCs w:val="20"/>
        </w:rPr>
        <w:t>V2</w:t>
      </w:r>
      <w:r w:rsidR="00866060">
        <w:rPr>
          <w:rFonts w:hint="cs"/>
          <w:sz w:val="20"/>
          <w:szCs w:val="20"/>
          <w:rtl/>
        </w:rPr>
        <w:t xml:space="preserve"> הוא צומת תחנת דלק. נניח ש-</w:t>
      </w:r>
      <w:r w:rsidR="00866060">
        <w:rPr>
          <w:sz w:val="20"/>
          <w:szCs w:val="20"/>
        </w:rPr>
        <w:t>d0=5</w:t>
      </w:r>
      <w:r w:rsidR="00866060">
        <w:rPr>
          <w:rFonts w:hint="cs"/>
          <w:sz w:val="20"/>
          <w:szCs w:val="20"/>
          <w:rtl/>
        </w:rPr>
        <w:t>, ו-</w:t>
      </w:r>
      <w:r w:rsidR="00866060">
        <w:rPr>
          <w:sz w:val="20"/>
          <w:szCs w:val="20"/>
        </w:rPr>
        <w:t>d_refuel=10</w:t>
      </w:r>
      <w:r w:rsidR="00866060">
        <w:rPr>
          <w:rFonts w:hint="cs"/>
          <w:sz w:val="20"/>
          <w:szCs w:val="20"/>
          <w:rtl/>
        </w:rPr>
        <w:t>, ו-</w:t>
      </w:r>
      <w:r w:rsidR="00866060">
        <w:rPr>
          <w:sz w:val="20"/>
          <w:szCs w:val="20"/>
        </w:rPr>
        <w:t>dist(v0, v2)=5</w:t>
      </w:r>
      <w:r w:rsidR="00866060">
        <w:rPr>
          <w:rFonts w:hint="cs"/>
          <w:sz w:val="20"/>
          <w:szCs w:val="20"/>
          <w:rtl/>
        </w:rPr>
        <w:t>. אזי המצב ההתחלתי יהיה:</w:t>
      </w:r>
    </w:p>
    <w:p w:rsidR="00866060" w:rsidRPr="00866060" w:rsidRDefault="00866060" w:rsidP="00866060">
      <w:pPr>
        <w:pStyle w:val="ListParagraph"/>
        <w:numPr>
          <w:ilvl w:val="1"/>
          <w:numId w:val="1"/>
        </w:numPr>
        <w:bidi/>
        <w:rPr>
          <w:sz w:val="20"/>
          <w:szCs w:val="20"/>
        </w:rPr>
      </w:pPr>
      <w:r>
        <w:rPr>
          <w:sz w:val="20"/>
          <w:szCs w:val="20"/>
        </w:rPr>
        <w:t xml:space="preserve">S0 = (v0, 5, {v1}, </w:t>
      </w:r>
      <w:r>
        <w:rPr>
          <w:rFonts w:ascii="Cambria Math" w:hAnsi="Cambria Math" w:cs="Cambria Math"/>
          <w:sz w:val="20"/>
          <w:szCs w:val="20"/>
        </w:rPr>
        <w:t>emptyset)</w:t>
      </w:r>
    </w:p>
    <w:p w:rsidR="00866060" w:rsidRDefault="00866060" w:rsidP="00866060">
      <w:pPr>
        <w:pStyle w:val="ListParagraph"/>
        <w:numPr>
          <w:ilvl w:val="1"/>
          <w:numId w:val="1"/>
        </w:numPr>
        <w:bidi/>
        <w:rPr>
          <w:sz w:val="20"/>
          <w:szCs w:val="20"/>
        </w:rPr>
      </w:pPr>
      <w:r>
        <w:rPr>
          <w:rFonts w:hint="cs"/>
          <w:sz w:val="20"/>
          <w:szCs w:val="20"/>
          <w:rtl/>
        </w:rPr>
        <w:t xml:space="preserve">מכאן נעבור לתחנת הדלק ונגיע למצב </w:t>
      </w:r>
      <w:r>
        <w:rPr>
          <w:sz w:val="20"/>
          <w:szCs w:val="20"/>
        </w:rPr>
        <w:t>S1 = (v2, 10, {v1}, emptyset)</w:t>
      </w:r>
      <w:r>
        <w:rPr>
          <w:rFonts w:hint="cs"/>
          <w:sz w:val="20"/>
          <w:szCs w:val="20"/>
          <w:rtl/>
        </w:rPr>
        <w:t>.</w:t>
      </w:r>
    </w:p>
    <w:p w:rsidR="00866060" w:rsidRDefault="00866060" w:rsidP="00866060">
      <w:pPr>
        <w:pStyle w:val="ListParagraph"/>
        <w:numPr>
          <w:ilvl w:val="1"/>
          <w:numId w:val="1"/>
        </w:numPr>
        <w:bidi/>
        <w:rPr>
          <w:sz w:val="20"/>
          <w:szCs w:val="20"/>
        </w:rPr>
      </w:pPr>
      <w:r>
        <w:rPr>
          <w:rFonts w:hint="cs"/>
          <w:sz w:val="20"/>
          <w:szCs w:val="20"/>
          <w:rtl/>
        </w:rPr>
        <w:t xml:space="preserve">מכאן נחזור למצב </w:t>
      </w:r>
      <w:r w:rsidR="00F4490E">
        <w:rPr>
          <w:rFonts w:hint="cs"/>
          <w:sz w:val="20"/>
          <w:szCs w:val="20"/>
          <w:rtl/>
        </w:rPr>
        <w:t xml:space="preserve">ההתחלתי ונגיע למצב </w:t>
      </w:r>
      <w:r w:rsidR="00F4490E">
        <w:rPr>
          <w:sz w:val="20"/>
          <w:szCs w:val="20"/>
        </w:rPr>
        <w:t>S2 = (v0, 5, {v1}, emptyset)</w:t>
      </w:r>
      <w:r w:rsidR="00F4490E">
        <w:rPr>
          <w:rFonts w:hint="cs"/>
          <w:sz w:val="20"/>
          <w:szCs w:val="20"/>
          <w:rtl/>
        </w:rPr>
        <w:t>.</w:t>
      </w:r>
    </w:p>
    <w:p w:rsidR="00F4490E" w:rsidRPr="00866060" w:rsidRDefault="00F4490E" w:rsidP="00F4490E">
      <w:pPr>
        <w:pStyle w:val="ListParagraph"/>
        <w:numPr>
          <w:ilvl w:val="1"/>
          <w:numId w:val="1"/>
        </w:numPr>
        <w:bidi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קל לראות ש-</w:t>
      </w:r>
      <w:r>
        <w:rPr>
          <w:sz w:val="20"/>
          <w:szCs w:val="20"/>
        </w:rPr>
        <w:t>S0=S2</w:t>
      </w:r>
      <w:r>
        <w:rPr>
          <w:rFonts w:hint="cs"/>
          <w:sz w:val="20"/>
          <w:szCs w:val="20"/>
          <w:rtl/>
        </w:rPr>
        <w:t>, כלומר ישנו מעגל במרחב המצבים.</w:t>
      </w:r>
    </w:p>
    <w:p w:rsidR="002A4453" w:rsidRDefault="002A4453" w:rsidP="002A4453">
      <w:pPr>
        <w:bidi/>
        <w:rPr>
          <w:sz w:val="20"/>
          <w:szCs w:val="20"/>
          <w:rtl/>
        </w:rPr>
      </w:pPr>
    </w:p>
    <w:p w:rsidR="002A4453" w:rsidRDefault="00866060" w:rsidP="002A4453">
      <w:pPr>
        <w:bidi/>
        <w:rPr>
          <w:sz w:val="20"/>
          <w:szCs w:val="20"/>
          <w:rtl/>
        </w:rPr>
      </w:pPr>
      <w:r w:rsidRPr="005312D6">
        <w:rPr>
          <w:rFonts w:cs="Arial"/>
          <w:sz w:val="20"/>
          <w:szCs w:val="20"/>
          <w:rtl/>
        </w:rPr>
        <w:lastRenderedPageBreak/>
        <w:drawing>
          <wp:anchor distT="0" distB="0" distL="114300" distR="114300" simplePos="0" relativeHeight="251658240" behindDoc="0" locked="0" layoutInCell="1" allowOverlap="1" wp14:anchorId="3BBFD6EF">
            <wp:simplePos x="0" y="0"/>
            <wp:positionH relativeFrom="column">
              <wp:posOffset>-161514</wp:posOffset>
            </wp:positionH>
            <wp:positionV relativeFrom="paragraph">
              <wp:posOffset>-401881</wp:posOffset>
            </wp:positionV>
            <wp:extent cx="1909693" cy="1961776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693" cy="19617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4453" w:rsidRDefault="002A4453" w:rsidP="002A4453">
      <w:pPr>
        <w:bidi/>
        <w:rPr>
          <w:sz w:val="20"/>
          <w:szCs w:val="20"/>
          <w:rtl/>
        </w:rPr>
      </w:pPr>
    </w:p>
    <w:p w:rsidR="002A4453" w:rsidRDefault="002A4453" w:rsidP="002A4453">
      <w:pPr>
        <w:bidi/>
        <w:rPr>
          <w:sz w:val="20"/>
          <w:szCs w:val="20"/>
          <w:rtl/>
        </w:rPr>
      </w:pPr>
    </w:p>
    <w:p w:rsidR="002A4453" w:rsidRDefault="002A4453" w:rsidP="002A4453">
      <w:pPr>
        <w:bidi/>
        <w:rPr>
          <w:sz w:val="20"/>
          <w:szCs w:val="20"/>
          <w:rtl/>
        </w:rPr>
      </w:pPr>
    </w:p>
    <w:p w:rsidR="002A4453" w:rsidRDefault="002A4453" w:rsidP="002A4453">
      <w:pPr>
        <w:bidi/>
        <w:rPr>
          <w:sz w:val="20"/>
          <w:szCs w:val="20"/>
          <w:rtl/>
        </w:rPr>
      </w:pPr>
    </w:p>
    <w:p w:rsidR="002A4453" w:rsidRDefault="002A4453" w:rsidP="002A4453">
      <w:pPr>
        <w:bidi/>
        <w:rPr>
          <w:sz w:val="20"/>
          <w:szCs w:val="20"/>
          <w:rtl/>
        </w:rPr>
      </w:pPr>
    </w:p>
    <w:p w:rsidR="002A4453" w:rsidRDefault="002A4453" w:rsidP="002A4453">
      <w:pPr>
        <w:bidi/>
        <w:rPr>
          <w:sz w:val="20"/>
          <w:szCs w:val="20"/>
          <w:rtl/>
        </w:rPr>
      </w:pPr>
    </w:p>
    <w:p w:rsidR="002A4453" w:rsidRDefault="002A4453" w:rsidP="002A4453">
      <w:pPr>
        <w:bidi/>
        <w:rPr>
          <w:sz w:val="20"/>
          <w:szCs w:val="20"/>
          <w:rtl/>
        </w:rPr>
      </w:pPr>
    </w:p>
    <w:p w:rsidR="002A4453" w:rsidRDefault="002A4453" w:rsidP="002A4453">
      <w:pPr>
        <w:bidi/>
        <w:rPr>
          <w:sz w:val="20"/>
          <w:szCs w:val="20"/>
          <w:rtl/>
        </w:rPr>
      </w:pPr>
    </w:p>
    <w:p w:rsidR="002A4453" w:rsidRDefault="002A4453" w:rsidP="002A4453">
      <w:pPr>
        <w:bidi/>
        <w:rPr>
          <w:sz w:val="20"/>
          <w:szCs w:val="20"/>
          <w:rtl/>
        </w:rPr>
      </w:pPr>
    </w:p>
    <w:p w:rsidR="002A4453" w:rsidRDefault="002A4453" w:rsidP="002A4453">
      <w:pPr>
        <w:bidi/>
        <w:rPr>
          <w:sz w:val="20"/>
          <w:szCs w:val="20"/>
          <w:rtl/>
        </w:rPr>
      </w:pPr>
    </w:p>
    <w:p w:rsidR="002A4453" w:rsidRPr="002A4453" w:rsidRDefault="002A4453" w:rsidP="002A4453">
      <w:pPr>
        <w:bidi/>
        <w:rPr>
          <w:sz w:val="20"/>
          <w:szCs w:val="20"/>
        </w:rPr>
      </w:pPr>
    </w:p>
    <w:p w:rsidR="00942E25" w:rsidRDefault="00942E25" w:rsidP="00942E25">
      <w:pPr>
        <w:pStyle w:val="ListParagraph"/>
        <w:numPr>
          <w:ilvl w:val="0"/>
          <w:numId w:val="1"/>
        </w:numPr>
        <w:bidi/>
        <w:rPr>
          <w:sz w:val="20"/>
          <w:szCs w:val="20"/>
        </w:rPr>
      </w:pPr>
    </w:p>
    <w:p w:rsidR="00942E25" w:rsidRDefault="00942E25" w:rsidP="00942E25">
      <w:pPr>
        <w:pStyle w:val="ListParagraph"/>
        <w:numPr>
          <w:ilvl w:val="1"/>
          <w:numId w:val="1"/>
        </w:numPr>
        <w:bidi/>
        <w:rPr>
          <w:sz w:val="20"/>
          <w:szCs w:val="20"/>
        </w:rPr>
      </w:pPr>
      <w:r>
        <w:rPr>
          <w:rFonts w:hint="cs"/>
          <w:sz w:val="20"/>
          <w:szCs w:val="20"/>
          <w:rtl/>
        </w:rPr>
        <w:t xml:space="preserve">למיקום הנוכחי יש </w:t>
      </w:r>
      <w:r>
        <w:rPr>
          <w:sz w:val="20"/>
          <w:szCs w:val="20"/>
        </w:rPr>
        <w:t>|V|</w:t>
      </w:r>
      <w:r>
        <w:rPr>
          <w:rFonts w:hint="cs"/>
          <w:sz w:val="20"/>
          <w:szCs w:val="20"/>
          <w:rtl/>
        </w:rPr>
        <w:t xml:space="preserve"> אפשרויות.</w:t>
      </w:r>
    </w:p>
    <w:p w:rsidR="002A4453" w:rsidRDefault="00942E25" w:rsidP="00942E25">
      <w:pPr>
        <w:pStyle w:val="ListParagraph"/>
        <w:numPr>
          <w:ilvl w:val="1"/>
          <w:numId w:val="1"/>
        </w:numPr>
        <w:bidi/>
        <w:rPr>
          <w:sz w:val="20"/>
          <w:szCs w:val="20"/>
        </w:rPr>
      </w:pPr>
      <w:r>
        <w:rPr>
          <w:rFonts w:hint="cs"/>
          <w:sz w:val="20"/>
          <w:szCs w:val="20"/>
          <w:rtl/>
        </w:rPr>
        <w:t xml:space="preserve">לכמות הדלק שנותרה יש </w:t>
      </w:r>
      <w:r>
        <w:rPr>
          <w:sz w:val="20"/>
          <w:szCs w:val="20"/>
        </w:rPr>
        <w:t>d_refuel</w:t>
      </w:r>
      <w:r>
        <w:rPr>
          <w:rFonts w:hint="cs"/>
          <w:sz w:val="20"/>
          <w:szCs w:val="20"/>
          <w:rtl/>
        </w:rPr>
        <w:t xml:space="preserve"> אפשרויות.</w:t>
      </w:r>
    </w:p>
    <w:p w:rsidR="00942E25" w:rsidRDefault="00942E25" w:rsidP="00942E25">
      <w:pPr>
        <w:pStyle w:val="ListParagraph"/>
        <w:numPr>
          <w:ilvl w:val="1"/>
          <w:numId w:val="1"/>
        </w:numPr>
        <w:bidi/>
        <w:rPr>
          <w:sz w:val="20"/>
          <w:szCs w:val="20"/>
        </w:rPr>
      </w:pPr>
      <w:r>
        <w:rPr>
          <w:rFonts w:hint="cs"/>
          <w:sz w:val="20"/>
          <w:szCs w:val="20"/>
          <w:rtl/>
        </w:rPr>
        <w:t xml:space="preserve">לקבוצת ההזמנות המחכות יש </w:t>
      </w:r>
      <w:r>
        <w:rPr>
          <w:sz w:val="20"/>
          <w:szCs w:val="20"/>
        </w:rPr>
        <w:t>k</w:t>
      </w:r>
      <w:r>
        <w:rPr>
          <w:rFonts w:hint="cs"/>
          <w:sz w:val="20"/>
          <w:szCs w:val="20"/>
          <w:rtl/>
        </w:rPr>
        <w:t xml:space="preserve"> אפשרויות.</w:t>
      </w:r>
    </w:p>
    <w:p w:rsidR="00942E25" w:rsidRDefault="00942E25" w:rsidP="00942E25">
      <w:pPr>
        <w:pStyle w:val="ListParagraph"/>
        <w:numPr>
          <w:ilvl w:val="1"/>
          <w:numId w:val="1"/>
        </w:numPr>
        <w:bidi/>
        <w:rPr>
          <w:sz w:val="20"/>
          <w:szCs w:val="20"/>
        </w:rPr>
      </w:pPr>
      <w:r>
        <w:rPr>
          <w:rFonts w:hint="cs"/>
          <w:sz w:val="20"/>
          <w:szCs w:val="20"/>
          <w:rtl/>
        </w:rPr>
        <w:t>קבוצת ההזמנות הגמורות תלויה ב-</w:t>
      </w:r>
      <w:r>
        <w:rPr>
          <w:sz w:val="20"/>
          <w:szCs w:val="20"/>
        </w:rPr>
        <w:t>T</w:t>
      </w:r>
      <w:r>
        <w:rPr>
          <w:rFonts w:hint="cs"/>
          <w:sz w:val="20"/>
          <w:szCs w:val="20"/>
          <w:rtl/>
        </w:rPr>
        <w:t>.</w:t>
      </w:r>
    </w:p>
    <w:p w:rsidR="00942E25" w:rsidRDefault="00942E25" w:rsidP="00942E25">
      <w:pPr>
        <w:bidi/>
        <w:rPr>
          <w:sz w:val="20"/>
          <w:szCs w:val="20"/>
          <w:rtl/>
        </w:rPr>
      </w:pPr>
    </w:p>
    <w:p w:rsidR="00942E25" w:rsidRDefault="00942E25" w:rsidP="00942E25">
      <w:pPr>
        <w:bidi/>
        <w:ind w:left="360" w:firstLine="360"/>
        <w:rPr>
          <w:rFonts w:hint="cs"/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לסיכום, מספר המצבים במרחב זה הוא </w:t>
      </w:r>
      <w:r>
        <w:rPr>
          <w:sz w:val="20"/>
          <w:szCs w:val="20"/>
        </w:rPr>
        <w:t>|V| * d_refuel * k</w:t>
      </w:r>
      <w:r>
        <w:rPr>
          <w:rFonts w:hint="cs"/>
          <w:sz w:val="20"/>
          <w:szCs w:val="20"/>
          <w:rtl/>
        </w:rPr>
        <w:t xml:space="preserve"> מצבים.</w:t>
      </w:r>
    </w:p>
    <w:p w:rsidR="00942E25" w:rsidRDefault="004A38C9" w:rsidP="00942E25">
      <w:pPr>
        <w:bidi/>
        <w:rPr>
          <w:sz w:val="20"/>
          <w:szCs w:val="20"/>
          <w:rtl/>
        </w:rPr>
      </w:pPr>
      <w:r>
        <w:rPr>
          <w:sz w:val="20"/>
          <w:szCs w:val="20"/>
          <w:rtl/>
        </w:rPr>
        <w:tab/>
      </w:r>
    </w:p>
    <w:p w:rsidR="00866060" w:rsidRDefault="00866060" w:rsidP="00CC6A53">
      <w:pPr>
        <w:bidi/>
        <w:ind w:left="720"/>
        <w:rPr>
          <w:rFonts w:hint="cs"/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לא כל המצבים ישיגים. למשל, יתכן </w:t>
      </w:r>
      <w:r w:rsidR="00D20B5A">
        <w:rPr>
          <w:rFonts w:hint="cs"/>
          <w:sz w:val="20"/>
          <w:szCs w:val="20"/>
          <w:rtl/>
        </w:rPr>
        <w:t xml:space="preserve">צומת </w:t>
      </w:r>
      <w:r w:rsidR="00D20B5A">
        <w:rPr>
          <w:sz w:val="20"/>
          <w:szCs w:val="20"/>
        </w:rPr>
        <w:t>v1</w:t>
      </w:r>
      <w:r w:rsidR="00D20B5A">
        <w:rPr>
          <w:rFonts w:hint="cs"/>
          <w:sz w:val="20"/>
          <w:szCs w:val="20"/>
          <w:rtl/>
        </w:rPr>
        <w:t xml:space="preserve">, שהוא צומת המתאר הזמנה, אשר ישיג רק דרך צומת </w:t>
      </w:r>
      <w:r w:rsidR="00D20B5A">
        <w:rPr>
          <w:sz w:val="20"/>
          <w:szCs w:val="20"/>
        </w:rPr>
        <w:t>v2</w:t>
      </w:r>
      <w:r w:rsidR="00D20B5A">
        <w:rPr>
          <w:rFonts w:hint="cs"/>
          <w:sz w:val="20"/>
          <w:szCs w:val="20"/>
          <w:rtl/>
        </w:rPr>
        <w:t xml:space="preserve"> שהינו צומת</w:t>
      </w:r>
      <w:r w:rsidR="00CC6A53">
        <w:rPr>
          <w:rFonts w:hint="cs"/>
          <w:sz w:val="20"/>
          <w:szCs w:val="20"/>
          <w:rtl/>
        </w:rPr>
        <w:t xml:space="preserve"> </w:t>
      </w:r>
      <w:r w:rsidR="00D20B5A">
        <w:rPr>
          <w:rFonts w:hint="cs"/>
          <w:sz w:val="20"/>
          <w:szCs w:val="20"/>
          <w:rtl/>
        </w:rPr>
        <w:t xml:space="preserve">תחנת דלק, כאשר </w:t>
      </w:r>
      <w:r w:rsidR="00D20B5A">
        <w:rPr>
          <w:sz w:val="20"/>
          <w:szCs w:val="20"/>
        </w:rPr>
        <w:t>dist(v1, v2) = d_refuel + 1</w:t>
      </w:r>
      <w:r w:rsidR="00D20B5A">
        <w:rPr>
          <w:rFonts w:hint="cs"/>
          <w:sz w:val="20"/>
          <w:szCs w:val="20"/>
          <w:rtl/>
        </w:rPr>
        <w:t>. אזי גם אם יעצור השליח לתדלק לפני המעבר למסור את ההזמנה ב-</w:t>
      </w:r>
      <w:r w:rsidR="00D20B5A">
        <w:rPr>
          <w:sz w:val="20"/>
          <w:szCs w:val="20"/>
        </w:rPr>
        <w:t>v1</w:t>
      </w:r>
      <w:r w:rsidR="00D20B5A">
        <w:rPr>
          <w:rFonts w:hint="cs"/>
          <w:sz w:val="20"/>
          <w:szCs w:val="20"/>
          <w:rtl/>
        </w:rPr>
        <w:t xml:space="preserve"> </w:t>
      </w:r>
      <w:r w:rsidR="00D20B5A">
        <w:rPr>
          <w:sz w:val="20"/>
          <w:szCs w:val="20"/>
          <w:rtl/>
        </w:rPr>
        <w:t>–</w:t>
      </w:r>
      <w:r w:rsidR="00D20B5A">
        <w:rPr>
          <w:rFonts w:hint="cs"/>
          <w:sz w:val="20"/>
          <w:szCs w:val="20"/>
          <w:rtl/>
        </w:rPr>
        <w:t xml:space="preserve"> הוא לעולם לא יוכל להגיע ל-</w:t>
      </w:r>
      <w:r w:rsidR="00D20B5A">
        <w:rPr>
          <w:sz w:val="20"/>
          <w:szCs w:val="20"/>
        </w:rPr>
        <w:t>v1</w:t>
      </w:r>
      <w:r w:rsidR="00D20B5A">
        <w:rPr>
          <w:rFonts w:hint="cs"/>
          <w:sz w:val="20"/>
          <w:szCs w:val="20"/>
          <w:rtl/>
        </w:rPr>
        <w:t xml:space="preserve">. ולכן כל מצב המכיל את </w:t>
      </w:r>
      <w:r w:rsidR="00D20B5A">
        <w:rPr>
          <w:sz w:val="20"/>
          <w:szCs w:val="20"/>
        </w:rPr>
        <w:t>v1</w:t>
      </w:r>
      <w:r w:rsidR="00D20B5A">
        <w:rPr>
          <w:rFonts w:hint="cs"/>
          <w:sz w:val="20"/>
          <w:szCs w:val="20"/>
          <w:rtl/>
        </w:rPr>
        <w:t xml:space="preserve"> כצומת נוכחי </w:t>
      </w:r>
      <w:r w:rsidR="00D20B5A">
        <w:rPr>
          <w:sz w:val="20"/>
          <w:szCs w:val="20"/>
          <w:rtl/>
        </w:rPr>
        <w:t>–</w:t>
      </w:r>
      <w:r w:rsidR="00D20B5A">
        <w:rPr>
          <w:rFonts w:hint="cs"/>
          <w:sz w:val="20"/>
          <w:szCs w:val="20"/>
          <w:rtl/>
        </w:rPr>
        <w:t xml:space="preserve"> אינו ישיג.</w:t>
      </w:r>
    </w:p>
    <w:p w:rsidR="0038750C" w:rsidRPr="00942E25" w:rsidRDefault="0038750C" w:rsidP="0038750C">
      <w:pPr>
        <w:bidi/>
        <w:rPr>
          <w:sz w:val="20"/>
          <w:szCs w:val="20"/>
        </w:rPr>
      </w:pPr>
    </w:p>
    <w:p w:rsidR="00942E25" w:rsidRDefault="007422F3" w:rsidP="00942E25">
      <w:pPr>
        <w:pStyle w:val="ListParagraph"/>
        <w:numPr>
          <w:ilvl w:val="0"/>
          <w:numId w:val="1"/>
        </w:numPr>
        <w:bidi/>
        <w:rPr>
          <w:sz w:val="20"/>
          <w:szCs w:val="20"/>
        </w:rPr>
      </w:pPr>
      <w:r>
        <w:rPr>
          <w:rFonts w:hint="cs"/>
          <w:sz w:val="20"/>
          <w:szCs w:val="20"/>
          <w:rtl/>
        </w:rPr>
        <w:t>יתכנו בורות ישיגים מהמצב ההתחלתי שאינם מצבי מטרה. לדוגמה נתבונן בגרף הבא:</w:t>
      </w:r>
    </w:p>
    <w:p w:rsidR="007422F3" w:rsidRDefault="00627A41" w:rsidP="007422F3">
      <w:pPr>
        <w:bidi/>
        <w:rPr>
          <w:sz w:val="20"/>
          <w:szCs w:val="20"/>
          <w:rtl/>
        </w:rPr>
      </w:pPr>
      <w:r w:rsidRPr="007422F3">
        <w:rPr>
          <w:rFonts w:cs="Arial"/>
          <w:sz w:val="20"/>
          <w:szCs w:val="20"/>
          <w:rtl/>
        </w:rPr>
        <w:drawing>
          <wp:anchor distT="0" distB="0" distL="114300" distR="114300" simplePos="0" relativeHeight="251659264" behindDoc="0" locked="0" layoutInCell="1" allowOverlap="1" wp14:anchorId="00564A8C">
            <wp:simplePos x="0" y="0"/>
            <wp:positionH relativeFrom="column">
              <wp:posOffset>-282089</wp:posOffset>
            </wp:positionH>
            <wp:positionV relativeFrom="paragraph">
              <wp:posOffset>209923</wp:posOffset>
            </wp:positionV>
            <wp:extent cx="2971800" cy="6604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22F3" w:rsidRDefault="007422F3" w:rsidP="00627A41">
      <w:pPr>
        <w:bidi/>
        <w:ind w:left="720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נניח ש-</w:t>
      </w:r>
      <w:r>
        <w:rPr>
          <w:sz w:val="20"/>
          <w:szCs w:val="20"/>
        </w:rPr>
        <w:t xml:space="preserve">d0 = d_refuel = </w:t>
      </w:r>
      <w:r w:rsidR="00B66527">
        <w:rPr>
          <w:sz w:val="20"/>
          <w:szCs w:val="20"/>
        </w:rPr>
        <w:t>5</w:t>
      </w:r>
      <w:r w:rsidR="00B66527">
        <w:rPr>
          <w:rFonts w:hint="cs"/>
          <w:sz w:val="20"/>
          <w:szCs w:val="20"/>
          <w:rtl/>
        </w:rPr>
        <w:t xml:space="preserve">. </w:t>
      </w:r>
      <w:r w:rsidR="00627A41">
        <w:rPr>
          <w:rFonts w:hint="cs"/>
          <w:sz w:val="20"/>
          <w:szCs w:val="20"/>
          <w:rtl/>
        </w:rPr>
        <w:t>כמו-כן נניח ש-</w:t>
      </w:r>
      <w:r w:rsidR="00627A41">
        <w:rPr>
          <w:sz w:val="20"/>
          <w:szCs w:val="20"/>
        </w:rPr>
        <w:t>dist(v0, v1) = dist(v1, v2) = d_refuel = 5</w:t>
      </w:r>
      <w:r w:rsidR="00627A41">
        <w:rPr>
          <w:rFonts w:hint="cs"/>
          <w:sz w:val="20"/>
          <w:szCs w:val="20"/>
          <w:rtl/>
        </w:rPr>
        <w:t>.</w:t>
      </w:r>
    </w:p>
    <w:p w:rsidR="00627A41" w:rsidRDefault="00627A41" w:rsidP="00627A41">
      <w:pPr>
        <w:bidi/>
        <w:ind w:left="720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 xml:space="preserve">אזי המצב ההתחלתי הינו </w:t>
      </w:r>
      <w:r>
        <w:rPr>
          <w:sz w:val="20"/>
          <w:szCs w:val="20"/>
        </w:rPr>
        <w:t>S0=(v0, d_refuel=5, {v2}, emptyset}</w:t>
      </w:r>
      <w:r>
        <w:rPr>
          <w:rFonts w:hint="cs"/>
          <w:sz w:val="20"/>
          <w:szCs w:val="20"/>
          <w:rtl/>
        </w:rPr>
        <w:t>.</w:t>
      </w:r>
    </w:p>
    <w:p w:rsidR="004D5311" w:rsidRDefault="004D5311" w:rsidP="004D5311">
      <w:pPr>
        <w:bidi/>
        <w:ind w:left="720"/>
        <w:rPr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כעת נעבור ל-</w:t>
      </w:r>
      <w:r>
        <w:rPr>
          <w:sz w:val="20"/>
          <w:szCs w:val="20"/>
        </w:rPr>
        <w:t>v1</w:t>
      </w:r>
      <w:r>
        <w:rPr>
          <w:rFonts w:hint="cs"/>
          <w:sz w:val="20"/>
          <w:szCs w:val="20"/>
          <w:rtl/>
        </w:rPr>
        <w:t xml:space="preserve"> ונקבל את המצב: </w:t>
      </w:r>
      <w:r>
        <w:rPr>
          <w:sz w:val="20"/>
          <w:szCs w:val="20"/>
        </w:rPr>
        <w:t>S1=(v1, 0, {v2}, emptyset}</w:t>
      </w:r>
      <w:r>
        <w:rPr>
          <w:rFonts w:hint="cs"/>
          <w:sz w:val="20"/>
          <w:szCs w:val="20"/>
          <w:rtl/>
        </w:rPr>
        <w:t>.</w:t>
      </w:r>
    </w:p>
    <w:p w:rsidR="004D5311" w:rsidRDefault="004D5311" w:rsidP="004D5311">
      <w:pPr>
        <w:bidi/>
        <w:ind w:left="720"/>
        <w:rPr>
          <w:rFonts w:hint="cs"/>
          <w:sz w:val="20"/>
          <w:szCs w:val="20"/>
          <w:rtl/>
        </w:rPr>
      </w:pPr>
      <w:r>
        <w:rPr>
          <w:rFonts w:hint="cs"/>
          <w:sz w:val="20"/>
          <w:szCs w:val="20"/>
          <w:rtl/>
        </w:rPr>
        <w:t>מצב זה הינו בור ישיג. נשים לב כי לא ניתן להמשיך ממנו לאף מצב אחר, ובנוסף זהו אינו מצב מטרה (</w:t>
      </w:r>
      <w:r>
        <w:rPr>
          <w:sz w:val="20"/>
          <w:szCs w:val="20"/>
        </w:rPr>
        <w:t>v1</w:t>
      </w:r>
      <w:r>
        <w:rPr>
          <w:rFonts w:hint="cs"/>
          <w:sz w:val="20"/>
          <w:szCs w:val="20"/>
          <w:rtl/>
        </w:rPr>
        <w:t xml:space="preserve"> אינו צומת המתאים להזמנה).</w:t>
      </w:r>
      <w:bookmarkStart w:id="0" w:name="_GoBack"/>
      <w:bookmarkEnd w:id="0"/>
    </w:p>
    <w:p w:rsidR="007422F3" w:rsidRDefault="007422F3" w:rsidP="007422F3">
      <w:pPr>
        <w:bidi/>
        <w:rPr>
          <w:sz w:val="20"/>
          <w:szCs w:val="20"/>
          <w:rtl/>
        </w:rPr>
      </w:pPr>
    </w:p>
    <w:p w:rsidR="007422F3" w:rsidRDefault="007422F3" w:rsidP="007422F3">
      <w:pPr>
        <w:bidi/>
        <w:rPr>
          <w:sz w:val="20"/>
          <w:szCs w:val="20"/>
          <w:rtl/>
        </w:rPr>
      </w:pPr>
    </w:p>
    <w:p w:rsidR="007422F3" w:rsidRDefault="007422F3" w:rsidP="007422F3">
      <w:pPr>
        <w:bidi/>
        <w:rPr>
          <w:sz w:val="20"/>
          <w:szCs w:val="20"/>
          <w:rtl/>
        </w:rPr>
      </w:pPr>
    </w:p>
    <w:p w:rsidR="007422F3" w:rsidRDefault="007422F3" w:rsidP="007422F3">
      <w:pPr>
        <w:bidi/>
        <w:rPr>
          <w:sz w:val="20"/>
          <w:szCs w:val="20"/>
          <w:rtl/>
        </w:rPr>
      </w:pPr>
    </w:p>
    <w:p w:rsidR="007422F3" w:rsidRDefault="007422F3" w:rsidP="007422F3">
      <w:pPr>
        <w:bidi/>
        <w:rPr>
          <w:sz w:val="20"/>
          <w:szCs w:val="20"/>
          <w:rtl/>
        </w:rPr>
      </w:pPr>
    </w:p>
    <w:p w:rsidR="007422F3" w:rsidRPr="007422F3" w:rsidRDefault="007422F3" w:rsidP="007422F3">
      <w:pPr>
        <w:bidi/>
        <w:rPr>
          <w:rFonts w:hint="cs"/>
          <w:sz w:val="20"/>
          <w:szCs w:val="20"/>
          <w:rtl/>
        </w:rPr>
      </w:pPr>
    </w:p>
    <w:sectPr w:rsidR="007422F3" w:rsidRPr="007422F3" w:rsidSect="003E65D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D33E88"/>
    <w:multiLevelType w:val="hybridMultilevel"/>
    <w:tmpl w:val="481E1CEE"/>
    <w:lvl w:ilvl="0" w:tplc="1AD81798">
      <w:start w:val="1"/>
      <w:numFmt w:val="decimal"/>
      <w:lvlText w:val="%1)"/>
      <w:lvlJc w:val="left"/>
      <w:pPr>
        <w:ind w:left="720" w:hanging="360"/>
      </w:pPr>
      <w:rPr>
        <w:rFonts w:hint="default"/>
        <w:sz w:val="20"/>
        <w:szCs w:val="2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19E"/>
    <w:rsid w:val="000350CD"/>
    <w:rsid w:val="002A4453"/>
    <w:rsid w:val="0038750C"/>
    <w:rsid w:val="003E5D84"/>
    <w:rsid w:val="003E65D7"/>
    <w:rsid w:val="00406FB0"/>
    <w:rsid w:val="00452DA5"/>
    <w:rsid w:val="004A38C9"/>
    <w:rsid w:val="004D5311"/>
    <w:rsid w:val="00500425"/>
    <w:rsid w:val="005312D6"/>
    <w:rsid w:val="005744C4"/>
    <w:rsid w:val="00627A41"/>
    <w:rsid w:val="007422F3"/>
    <w:rsid w:val="007C219E"/>
    <w:rsid w:val="00836BE3"/>
    <w:rsid w:val="00853001"/>
    <w:rsid w:val="00866060"/>
    <w:rsid w:val="00942E25"/>
    <w:rsid w:val="009D5BAB"/>
    <w:rsid w:val="00A4239C"/>
    <w:rsid w:val="00B66527"/>
    <w:rsid w:val="00BB0E93"/>
    <w:rsid w:val="00C65CE8"/>
    <w:rsid w:val="00C7266A"/>
    <w:rsid w:val="00CC6A53"/>
    <w:rsid w:val="00D20B5A"/>
    <w:rsid w:val="00D82EFB"/>
    <w:rsid w:val="00DD24C3"/>
    <w:rsid w:val="00F4490E"/>
    <w:rsid w:val="00F51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E4C52"/>
  <w14:defaultImageDpi w14:val="32767"/>
  <w15:chartTrackingRefBased/>
  <w15:docId w15:val="{B20857A6-075B-564E-9FF4-79C5807E9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D5BAB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3E5D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588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</Pages>
  <Words>330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23</cp:revision>
  <dcterms:created xsi:type="dcterms:W3CDTF">2018-11-17T14:23:00Z</dcterms:created>
  <dcterms:modified xsi:type="dcterms:W3CDTF">2018-11-17T15:54:00Z</dcterms:modified>
</cp:coreProperties>
</file>