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D6A4F"/>
          <w:sz w:val="72"/>
          <w:szCs w:val="72"/>
        </w:rPr>
        <w:t xml:space="preserve">THE VERDANT PAGE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38"/>
          <w:szCs w:val="38"/>
        </w:rPr>
        <w:t xml:space="preserve">10-Day Sprint Plan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 May – 12 May 2026  |  From Sprint 1 Complete to Launch-Ready</w:t>
      </w:r>
    </w:p>
    <w:p>
      <w:pPr>
        <w:spacing w:after="200" w:before="2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60"/>
                <w:szCs w:val="60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60"/>
                <w:szCs w:val="60"/>
              </w:rPr>
              <w:t xml:space="preserve">18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60"/>
                <w:szCs w:val="60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60"/>
                <w:szCs w:val="60"/>
              </w:rPr>
              <w:t xml:space="preserve">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Days Slack</w:t>
            </w:r>
          </w:p>
        </w:tc>
      </w:tr>
    </w:tbl>
    <w:p>
      <w:pPr>
        <w:spacing w:after="300" w:befor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Bdr>
          <w:bottom w:val="single" w:color="2D6A4F" w:sz="8" w:space="4"/>
        </w:pBdr>
        <w:spacing w:after="200" w:before="500"/>
      </w:pPr>
      <w:r>
        <w:rPr>
          <w:rFonts w:ascii="Arial" w:cs="Arial" w:eastAsia="Arial" w:hAnsi="Arial"/>
          <w:b/>
          <w:bCs/>
          <w:color w:val="2D6A4F"/>
          <w:sz w:val="40"/>
          <w:szCs w:val="40"/>
        </w:rPr>
        <w:t xml:space="preserve">Sprint Overview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plan takes The Verdant Page from its current Sprint 1 baseline to a fully self-sufficient, launch-ready platform in 10 working days. Each day has a clear focus and checkbox task list. The three phases are: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6A4F"/>
                <w:sz w:val="21"/>
                <w:szCs w:val="21"/>
              </w:rPr>
              <w:t xml:space="preserve">Phase 1: 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D6A4F"/>
                <w:sz w:val="21"/>
                <w:szCs w:val="21"/>
              </w:rPr>
              <w:t xml:space="preserve">Days 1–3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Quick wins, legal pages, email infrastructure (Resend), double opt-in, DB backup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Phase 2: Core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B4F72"/>
                <w:sz w:val="21"/>
                <w:szCs w:val="21"/>
              </w:rPr>
              <w:t xml:space="preserve">Days 4–7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Full admin CMS (articles, species, portfolio), markdown editor, full-text search, Cmd+K, pagination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7770D"/>
                <w:sz w:val="21"/>
                <w:szCs w:val="21"/>
              </w:rPr>
              <w:t xml:space="preserve">Phase 3: Polish &amp; 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B7770D"/>
                <w:sz w:val="21"/>
                <w:szCs w:val="21"/>
              </w:rPr>
              <w:t xml:space="preserve">Days 8–10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Analytics dashboard, newsletter broadcast UI, bookmarking, SEO audit, Lighthouse, QA, release tag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 w:color="FFFFFF" w:sz="0"/>
              <w:left w:val="single" w:color="555555" w:sz="14"/>
              <w:bottom w:val="none" w:color="FFFFFF" w:sz="0"/>
              <w:right w:val="none" w:color="FFFFFF" w:sz="0"/>
            </w:tcBorders>
            <w:shd w:fill="F4F6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/>
            </w:r>
          </w:p>
        </w:tc>
        <w:tc>
          <w:tcPr>
            <w:tcW w:type="dxa" w:w="9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Rule: 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Each day ends with a working, committed build. No feature is left half-done overnight.</w:t>
            </w:r>
          </w:p>
        </w:tc>
      </w:tr>
    </w:tbl>
    <w:p>
      <w:pPr>
        <w:spacing w:after="300" w:befor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Bdr>
          <w:bottom w:val="single" w:color="2D6A4F" w:sz="8" w:space="4"/>
        </w:pBdr>
        <w:spacing w:after="200" w:before="500"/>
      </w:pPr>
      <w:r>
        <w:rPr>
          <w:rFonts w:ascii="Arial" w:cs="Arial" w:eastAsia="Arial" w:hAnsi="Arial"/>
          <w:b/>
          <w:bCs/>
          <w:color w:val="2D6A4F"/>
          <w:sz w:val="40"/>
          <w:szCs w:val="40"/>
        </w:rPr>
        <w:t xml:space="preserve">Day-by-Day Plan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2D6A4F"/>
          <w:sz w:val="30"/>
          <w:szCs w:val="30"/>
        </w:rPr>
        <w:t xml:space="preserve">PHASE 1 — Foundation  (Days 1–3)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6"/>
                <w:szCs w:val="26"/>
              </w:rPr>
              <w:t xml:space="preserve">Day 1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Sat 3 May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Foundation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Set up automated daily PostgreSQL backup (pg_dump cron or Replit scheduled job)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Create robots.txt in frontend public/ with correct directives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Add GET /api/sitemap.xml endpoint — lists all published article and species slugs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Add JSON-LD Article schema markup inside ArticleReader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Create a bare-bones Privacy Policy page (/privacy) — template is fine for now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Create a bare-bones Terms of Service page (/terms)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Add links to Privacy + Terms in the Footer component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6"/>
                <w:szCs w:val="26"/>
              </w:rPr>
              <w:t xml:space="preserve">Day 2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Sun 4 May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Foundation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Integrate Resend SDK into the API server (install, add RESEND_API_KEY env var)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Build sendEmail(to, subject, html) utility function in api-server/src/lib/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Trigger welcome email when a new newsletter subscriber is created (POST /api/newsletter)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Build reusable branded HTML email template (logo, green header, footer with unsubscribe link)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Add unsubscribe confirmation email when POST /api/newsletter/unsubscribe is called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Test all email flows end-to-end in Resend sandbox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6"/>
                <w:szCs w:val="26"/>
              </w:rPr>
              <w:t xml:space="preserve">Day 3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 5 May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Foundation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Implement double opt-in flow: on signup send confirmation email with signed token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Add GET /api/newsletter/confirm?token=... endpoint — sets confirmed=true on subscriber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Add confirmed column to newsletter_subs table (Drizzle migration)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Only send broadcast emails to confirmed subscribers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Add /newsletter/confirmed landing page (success screen after clicking email link)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Add cookie consent banner component — shown on first visit, stored in localStorage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PHASE 2 — Core Features  (Days 4–7)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Day 4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Tue 6 May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Core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Build Admin Article List page (/admin/articles) — table of all articles with edit/delete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Add Article Create form (/admin/articles/new) — title, category, tags, status, image URL, markdown body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Wire Create form to POST /api/articles (existing endpoint, now has a 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Add Article Edit form (/admin/articles/:slug/edit) — pre-filled from GET /api/articles/:slug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Wire Edit form to PUT /api/articles/:slug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Gate all /admin/* routes behind the existing admin secret key check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Day 5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Wed 7 May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Core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Embed a Markdown editor in the Article Create/Edit forms (use @uiw/react-md-editor — no backend needed)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Add live split-pane preview (editor left, rendered markdown right) using existing ArticleMarkdown component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Add Draft Preview button on edit form — opens /articles/:slug in a new tab (backend already supports status=draft)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Add image URL field with inline thumbnail preview so editors can verify the image before saving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Add word count + estimated read time display that updates as the editor content changes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Day 6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Thu 8 May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Core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Build Admin Species List page (/admin/species) — table with edit/delete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Add Species Create/Edit form wired to existing POST/PUT /api/species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Build Portfolio Admin UI (/admin/portfolio) — list clips, add new clip form, delete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Wire Portfolio form to existing POST /api/portfolio and DELETE /api/portfolio/:id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Add Category &amp; Tag management UI (/admin/tags) — create and list tags, create categories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Update the admin navigation sidebar to link all new admin pages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Day 7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Fri 9 May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Core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Implement full-text search using PostgreSQL tsvector on articles (title + content)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Add search_vector column and GIN index to articles table (Drizzle migration)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Add GET /api/articles/search?q= endpoint using ts_query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Build Global Search Overlay (Cmd+K) — modal with text input, live results, keyboard navigation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Search results show article title, category, and excerpt snippet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Implement cursor-based pagination on GET /api/articles (add cursor param, return nextCursor)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Update Articles page to use infinite scroll / Load More button with the new cursor pagination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B7770D"/>
          <w:sz w:val="30"/>
          <w:szCs w:val="30"/>
        </w:rPr>
        <w:t xml:space="preserve">PHASE 3 — Polish &amp; Launch-Ready  (Days 8–10)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770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6"/>
                <w:szCs w:val="26"/>
              </w:rPr>
              <w:t xml:space="preserve">Day 8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Sat 10 May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Polish &amp; Launch-Ready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Build Analytics Dashboard UI (/admin/analytics) — fetch from GET /api/analytics/summary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Display: total page views, top 10 articles by views, views over last 30 days (line chart using recharts)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Display: subscriber count, subscriber growth over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Add newsletter broadcast UI (/admin/newsletter/send) — subject + body (markdown), preview, send to all confirmed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Build POST /api/newsletter/broadcast endpoint — loops confirmed subscribers, sends via Resend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Add subscriber management table (/admin/newsletter/subscribers) — list, show confirmed status, delete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770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6"/>
                <w:szCs w:val="26"/>
              </w:rPr>
              <w:t xml:space="preserve">Day 9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Sun 11 May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Polish &amp; Launch-Ready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Implement article bookmarking — save article slugs to localStorage, show saved count in Navbar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Add /reading-list page that renders bookmarked articles fetched by slug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Add canonical URL meta tag to paginated article list pages (page 2, 3...)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Audit all pages for missing SEO meta — fill any gaps in react-helmet-async usage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Add Web Vitals reporting: import reportWebVitals and POST metrics to /api/analytics/vitals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Add GET /api/analytics/vitals summary to analytics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Set up uptime monitoring — configure a free external ping (e.g. UptimeRobot) on the health endpoint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770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6"/>
                <w:szCs w:val="26"/>
              </w:rPr>
              <w:t xml:space="preserve">Day 10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 12 May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Polish &amp; Launch-Ready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Full end-to-end QA pass: create article, publish, view on site, share, search, subscribe, receive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Run Lighthouse audit on Home, ArticleReader, and Species pages — fix any score below 80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Verify all admin endpoints still require Bearer token after UI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Check RSS feed validates at validator.w3.org/feed/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Verify sitemap.xml is reachable and lists all published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Confirm database backup ran and the backup file is accessible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Update ALLOWED_ORIGINS env var to production domain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Tag release: git tag v1.0.0 and push — The Verdant Page is launch-ready</w:t>
            </w:r>
          </w:p>
        </w:tc>
      </w:tr>
    </w:tbl>
    <w:p>
      <w:pPr>
        <w:spacing w:after="300" w:befor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Bdr>
          <w:bottom w:val="single" w:color="2D6A4F" w:sz="8" w:space="4"/>
        </w:pBdr>
        <w:spacing w:after="200" w:before="500"/>
      </w:pPr>
      <w:r>
        <w:rPr>
          <w:rFonts w:ascii="Arial" w:cs="Arial" w:eastAsia="Arial" w:hAnsi="Arial"/>
          <w:b/>
          <w:bCs/>
          <w:color w:val="2D6A4F"/>
          <w:sz w:val="40"/>
          <w:szCs w:val="40"/>
        </w:rPr>
        <w:t xml:space="preserve">Full Feature Checklist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Automated DB backup (pg_dump cron)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robots.txt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sitemap.xml 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JSON-LD Article schema in ArticleReader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Privacy Policy page (/privacy)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Legal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Terms of Service page (/terms)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Legal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Resend SDK integration + sendEmail utility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Welcome email on newsletter signup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Branded HTML email template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Unsubscribe confirmation 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Double opt-in confirmation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confirmed column on newsletter_subs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Cookie consent banner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Legal / UX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Admin Article List UI (/admin/articles)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CMS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Article Create form + API wiring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CMS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Article Edit form + API wiring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CMS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Markdown editor with live preview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CMS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Draft Preview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CMS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Admin Species CRUD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CMS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Portfolio Admin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CMS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Category &amp; Tag management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CMS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Full-text search (PostgreSQL tsvector)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Search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GET /api/articles/search?q= 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Search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Global Search Overlay (Cmd+K)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Search / UX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Cursor-based pagination on articles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Infinite scroll / Load More on Articles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Analytics Dashboard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Newsletter broadcast UI + 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Subscriber management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Article bookmarking (localStorage)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/reading-list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Canonical URL on paginated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Web Vitals reporting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Uptime monitoring (external ping)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Reliability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Full QA pass + Lighthouse audit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Production env var lockdown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☐  v1.0.0 release tag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Day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Release</w:t>
            </w:r>
          </w:p>
        </w:tc>
      </w:tr>
    </w:tbl>
    <w:p>
      <w:pPr>
        <w:spacing w:after="300" w:befor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Bdr>
          <w:bottom w:val="single" w:color="2D6A4F" w:sz="8" w:space="4"/>
        </w:pBdr>
        <w:spacing w:after="200" w:before="500"/>
      </w:pPr>
      <w:r>
        <w:rPr>
          <w:rFonts w:ascii="Arial" w:cs="Arial" w:eastAsia="Arial" w:hAnsi="Arial"/>
          <w:b/>
          <w:bCs/>
          <w:color w:val="2D6A4F"/>
          <w:sz w:val="40"/>
          <w:szCs w:val="40"/>
        </w:rPr>
        <w:t xml:space="preserve">Risks &amp; Mitigations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52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Resend email API setup takes longer than expected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 Resend sandbox for Day 2; real sending not needed until Day 3 double opt-in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Markdown editor library has styling conflicts with Tailwind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Low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@uiw/react-md-editor isolates its CSS; test in a sandbox component 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tsvector migration fails on large articles table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Low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Run migration in a transaction; add search_vector in a separate non-blocking ALTER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Day 10 Lighthouse score below 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Defer bookmarking/vitals to post-sprint if needed; keep QA day clear for fixes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 buffer day if a feature slips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Keep Day 10 tasks light; if Day 9 slips, cut bookmarking (lowest-impact feature)</w:t>
            </w:r>
          </w:p>
        </w:tc>
      </w:tr>
    </w:tbl>
    <w:p>
      <w:pPr>
        <w:spacing w:after="300" w:befor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Bdr>
          <w:bottom w:val="single" w:color="2D6A4F" w:sz="8" w:space="4"/>
        </w:pBdr>
        <w:spacing w:after="200" w:before="500"/>
      </w:pPr>
      <w:r>
        <w:rPr>
          <w:rFonts w:ascii="Arial" w:cs="Arial" w:eastAsia="Arial" w:hAnsi="Arial"/>
          <w:b/>
          <w:bCs/>
          <w:color w:val="2D6A4F"/>
          <w:sz w:val="40"/>
          <w:szCs w:val="40"/>
        </w:rPr>
        <w:t xml:space="preserve">Definition of Done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sprint is complete when ALL of the following are true: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Automated daily database backup is running and verified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Privacy Policy and Terms of Service pages are live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sitemap.xml and robots.txt are reachable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JSON-LD Article schema is present on all article pages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Welcome email and double opt-in confirmation email are sending via Resend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Admin can create, edit, and delete articles entirely through the UI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Admin can create, edit, and delete species and portfolio clips through the UI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Full-text search works on /articles and via Cmd+K overlay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Article list uses cursor-based pagination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Analytics dashboard shows page views and subscriber growth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Newsletter broadcast can be sent to all confirmed subscribers from the admin UI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Cookie consent banner is shown to first-time visitors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Lighthouse scores on key pages are 80+ on Performance, 90+ on SEO and Accessibility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admin endpoints require Bearer token — verified with a direct curl test</w:t>
      </w:r>
    </w:p>
    <w:p>
      <w:pPr>
        <w:spacing w:after="300" w:befor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The Verdant Page  |  10-Day Sprint  |  3–12 May 2026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Arial" w:cs="Arial" w:eastAsia="Arial" w:hAnsi="Arial"/>
      <w:b/>
      <w:bCs/>
      <w:color w:val="2D6A4F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2026-05-02T15:55:33.664Z</dcterms:created>
  <dcterms:modified xsi:type="dcterms:W3CDTF">2026-05-02T15:55:33.664Z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