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D7D" w:rsidRPr="00906FBF" w:rsidRDefault="007B48F0" w:rsidP="00906FBF">
      <w:pPr>
        <w:jc w:val="center"/>
        <w:rPr>
          <w:rFonts w:ascii="Times New Roman" w:hAnsi="Times New Roman" w:cs="Times New Roman"/>
          <w:b/>
          <w:sz w:val="32"/>
          <w:szCs w:val="28"/>
          <w:u w:val="single"/>
        </w:rPr>
      </w:pPr>
      <w:r w:rsidRPr="00906FBF">
        <w:rPr>
          <w:rFonts w:ascii="Times New Roman" w:hAnsi="Times New Roman" w:cs="Times New Roman"/>
          <w:b/>
          <w:sz w:val="32"/>
          <w:szCs w:val="28"/>
          <w:u w:val="single"/>
        </w:rPr>
        <w:t>Материалы</w:t>
      </w:r>
    </w:p>
    <w:p w:rsidR="007B48F0" w:rsidRPr="00906FBF" w:rsidRDefault="007B48F0" w:rsidP="00906FBF">
      <w:pPr>
        <w:jc w:val="center"/>
        <w:rPr>
          <w:rFonts w:ascii="Times New Roman" w:hAnsi="Times New Roman" w:cs="Times New Roman"/>
          <w:b/>
          <w:sz w:val="28"/>
          <w:szCs w:val="28"/>
          <w:u w:val="single"/>
        </w:rPr>
      </w:pPr>
      <w:r w:rsidRPr="00906FBF">
        <w:rPr>
          <w:rFonts w:ascii="Times New Roman" w:hAnsi="Times New Roman" w:cs="Times New Roman"/>
          <w:b/>
          <w:sz w:val="28"/>
          <w:szCs w:val="28"/>
          <w:u w:val="single"/>
        </w:rPr>
        <w:t>Определения</w:t>
      </w:r>
    </w:p>
    <w:p w:rsidR="007B48F0" w:rsidRPr="00906FBF" w:rsidRDefault="007B48F0" w:rsidP="00906FBF">
      <w:pPr>
        <w:pStyle w:val="a3"/>
        <w:shd w:val="clear" w:color="auto" w:fill="FFFFFF"/>
        <w:spacing w:before="120" w:beforeAutospacing="0" w:after="120" w:afterAutospacing="0"/>
        <w:ind w:firstLine="567"/>
        <w:rPr>
          <w:sz w:val="28"/>
          <w:szCs w:val="28"/>
        </w:rPr>
      </w:pPr>
      <w:proofErr w:type="spellStart"/>
      <w:r w:rsidRPr="00906FBF">
        <w:rPr>
          <w:b/>
          <w:bCs/>
          <w:sz w:val="28"/>
          <w:szCs w:val="28"/>
        </w:rPr>
        <w:t>Материа́л</w:t>
      </w:r>
      <w:proofErr w:type="spellEnd"/>
      <w:r w:rsidRPr="00906FBF">
        <w:rPr>
          <w:sz w:val="28"/>
          <w:szCs w:val="28"/>
        </w:rPr>
        <w:t> — </w:t>
      </w:r>
      <w:hyperlink r:id="rId5" w:tooltip="Вещество" w:history="1">
        <w:r w:rsidRPr="00906FBF">
          <w:rPr>
            <w:rStyle w:val="a4"/>
            <w:color w:val="auto"/>
            <w:sz w:val="28"/>
            <w:szCs w:val="28"/>
          </w:rPr>
          <w:t>вещество</w:t>
        </w:r>
      </w:hyperlink>
      <w:r w:rsidRPr="00906FBF">
        <w:rPr>
          <w:sz w:val="28"/>
          <w:szCs w:val="28"/>
        </w:rPr>
        <w:t> или </w:t>
      </w:r>
      <w:hyperlink r:id="rId6" w:tooltip="Смесь (химия)" w:history="1">
        <w:r w:rsidRPr="00906FBF">
          <w:rPr>
            <w:rStyle w:val="a4"/>
            <w:color w:val="auto"/>
            <w:sz w:val="28"/>
            <w:szCs w:val="28"/>
          </w:rPr>
          <w:t>смесь</w:t>
        </w:r>
      </w:hyperlink>
      <w:r w:rsidRPr="00906FBF">
        <w:rPr>
          <w:sz w:val="28"/>
          <w:szCs w:val="28"/>
        </w:rPr>
        <w:t> веществ, из которых изготавливается </w:t>
      </w:r>
      <w:hyperlink r:id="rId7" w:tooltip="Продукция" w:history="1">
        <w:r w:rsidRPr="00906FBF">
          <w:rPr>
            <w:rStyle w:val="a4"/>
            <w:color w:val="auto"/>
            <w:sz w:val="28"/>
            <w:szCs w:val="28"/>
          </w:rPr>
          <w:t>продукция</w:t>
        </w:r>
      </w:hyperlink>
      <w:r w:rsidRPr="00906FBF">
        <w:rPr>
          <w:sz w:val="28"/>
          <w:szCs w:val="28"/>
        </w:rPr>
        <w:t>, которые способствуют процессу труда, либо придают изготовленной продукции определенные </w:t>
      </w:r>
      <w:hyperlink r:id="rId8" w:tooltip="Свойство" w:history="1">
        <w:r w:rsidRPr="00906FBF">
          <w:rPr>
            <w:rStyle w:val="a4"/>
            <w:color w:val="auto"/>
            <w:sz w:val="28"/>
            <w:szCs w:val="28"/>
          </w:rPr>
          <w:t>свойства</w:t>
        </w:r>
      </w:hyperlink>
      <w:r w:rsidRPr="00906FBF">
        <w:rPr>
          <w:sz w:val="28"/>
          <w:szCs w:val="28"/>
        </w:rPr>
        <w:t>.</w:t>
      </w:r>
    </w:p>
    <w:p w:rsidR="007B48F0" w:rsidRDefault="007B48F0" w:rsidP="00906FBF">
      <w:pPr>
        <w:pStyle w:val="a3"/>
        <w:shd w:val="clear" w:color="auto" w:fill="FFFFFF"/>
        <w:spacing w:before="120" w:beforeAutospacing="0" w:after="120" w:afterAutospacing="0"/>
        <w:ind w:firstLine="567"/>
        <w:rPr>
          <w:sz w:val="28"/>
          <w:szCs w:val="28"/>
        </w:rPr>
      </w:pPr>
      <w:r w:rsidRPr="00906FBF">
        <w:rPr>
          <w:sz w:val="28"/>
          <w:szCs w:val="28"/>
        </w:rPr>
        <w:t>В традиции советской и российской </w:t>
      </w:r>
      <w:hyperlink r:id="rId9" w:tooltip="Экономическая наука" w:history="1">
        <w:r w:rsidRPr="00906FBF">
          <w:rPr>
            <w:rStyle w:val="a4"/>
            <w:color w:val="auto"/>
            <w:sz w:val="28"/>
            <w:szCs w:val="28"/>
          </w:rPr>
          <w:t>экономической науки</w:t>
        </w:r>
      </w:hyperlink>
      <w:r w:rsidRPr="00906FBF">
        <w:rPr>
          <w:sz w:val="28"/>
          <w:szCs w:val="28"/>
        </w:rPr>
        <w:t> под материалами понимают только продукты, прошедшие предварительную обработку на промышленных предприятиях (в отличие от </w:t>
      </w:r>
      <w:hyperlink r:id="rId10" w:tooltip="Сырьё" w:history="1">
        <w:r w:rsidRPr="00906FBF">
          <w:rPr>
            <w:rStyle w:val="a4"/>
            <w:color w:val="auto"/>
            <w:sz w:val="28"/>
            <w:szCs w:val="28"/>
          </w:rPr>
          <w:t>сырья</w:t>
        </w:r>
      </w:hyperlink>
      <w:r w:rsidRPr="00906FBF">
        <w:rPr>
          <w:sz w:val="28"/>
          <w:szCs w:val="28"/>
        </w:rPr>
        <w:t>). Материалы делят на </w:t>
      </w:r>
      <w:r w:rsidRPr="00906FBF">
        <w:rPr>
          <w:i/>
          <w:iCs/>
          <w:sz w:val="28"/>
          <w:szCs w:val="28"/>
          <w:u w:val="single"/>
        </w:rPr>
        <w:t>основные</w:t>
      </w:r>
      <w:r w:rsidRPr="00906FBF">
        <w:rPr>
          <w:sz w:val="28"/>
          <w:szCs w:val="28"/>
        </w:rPr>
        <w:t> и </w:t>
      </w:r>
      <w:hyperlink r:id="rId11" w:tooltip="Вспомогательные материалы" w:history="1">
        <w:r w:rsidRPr="00906FBF">
          <w:rPr>
            <w:rStyle w:val="a4"/>
            <w:i/>
            <w:iCs/>
            <w:color w:val="auto"/>
            <w:sz w:val="28"/>
            <w:szCs w:val="28"/>
          </w:rPr>
          <w:t>вспомогательные</w:t>
        </w:r>
      </w:hyperlink>
      <w:r w:rsidRPr="00906FBF">
        <w:rPr>
          <w:sz w:val="28"/>
          <w:szCs w:val="28"/>
        </w:rPr>
        <w:t>. </w:t>
      </w:r>
      <w:r w:rsidRPr="00906FBF">
        <w:rPr>
          <w:i/>
          <w:iCs/>
          <w:sz w:val="28"/>
          <w:szCs w:val="28"/>
        </w:rPr>
        <w:t>Основными</w:t>
      </w:r>
      <w:r w:rsidRPr="00906FBF">
        <w:rPr>
          <w:sz w:val="28"/>
          <w:szCs w:val="28"/>
        </w:rPr>
        <w:t> считают материалы, входящие в состав готовой продукции в виде его главной субстанции (например, мука при производстве хлебобулочных изделий). </w:t>
      </w:r>
      <w:r w:rsidRPr="00906FBF">
        <w:rPr>
          <w:i/>
          <w:iCs/>
          <w:sz w:val="28"/>
          <w:szCs w:val="28"/>
        </w:rPr>
        <w:t>Вспомогательными</w:t>
      </w:r>
      <w:r w:rsidRPr="00906FBF">
        <w:rPr>
          <w:sz w:val="28"/>
          <w:szCs w:val="28"/>
        </w:rPr>
        <w:t> называют материалы, которые потребляются в процессе труда для придания продукту новых свойств (соль, красители), либо способствуют нормальному протеканию производственного процесса. Материалом не являются пища, энергия, топливо и лекарства, поскольку в процессе использования они вступают в химические реакции и постепенно почти полностью исчезают. </w:t>
      </w:r>
      <w:hyperlink r:id="rId12" w:tooltip="Газ" w:history="1">
        <w:r w:rsidRPr="00906FBF">
          <w:rPr>
            <w:rStyle w:val="a4"/>
            <w:color w:val="auto"/>
            <w:sz w:val="28"/>
            <w:szCs w:val="28"/>
          </w:rPr>
          <w:t>Газы</w:t>
        </w:r>
      </w:hyperlink>
      <w:r w:rsidRPr="00906FBF">
        <w:rPr>
          <w:sz w:val="28"/>
          <w:szCs w:val="28"/>
        </w:rPr>
        <w:t> иногда исключают из числа материалов.</w:t>
      </w:r>
    </w:p>
    <w:p w:rsidR="00906FBF" w:rsidRPr="00906FBF" w:rsidRDefault="00906FBF" w:rsidP="00906FBF">
      <w:pPr>
        <w:pStyle w:val="a3"/>
        <w:shd w:val="clear" w:color="auto" w:fill="FFFFFF"/>
        <w:spacing w:before="120" w:beforeAutospacing="0" w:after="120" w:afterAutospacing="0"/>
        <w:ind w:firstLine="567"/>
        <w:rPr>
          <w:sz w:val="28"/>
          <w:szCs w:val="28"/>
        </w:rPr>
      </w:pPr>
    </w:p>
    <w:p w:rsidR="007B48F0" w:rsidRPr="00906FBF" w:rsidRDefault="007B48F0" w:rsidP="00906FBF">
      <w:pPr>
        <w:ind w:firstLine="567"/>
        <w:jc w:val="center"/>
        <w:rPr>
          <w:rFonts w:ascii="Times New Roman" w:hAnsi="Times New Roman" w:cs="Times New Roman"/>
          <w:b/>
          <w:sz w:val="28"/>
          <w:szCs w:val="28"/>
          <w:u w:val="single"/>
        </w:rPr>
      </w:pPr>
      <w:r w:rsidRPr="00906FBF">
        <w:rPr>
          <w:rFonts w:ascii="Times New Roman" w:hAnsi="Times New Roman" w:cs="Times New Roman"/>
          <w:b/>
          <w:sz w:val="28"/>
          <w:szCs w:val="28"/>
          <w:u w:val="single"/>
        </w:rPr>
        <w:t>Классификация (по разным признакам классификации)</w:t>
      </w:r>
    </w:p>
    <w:p w:rsidR="007B48F0" w:rsidRPr="00906FBF" w:rsidRDefault="007B48F0" w:rsidP="00906FBF">
      <w:pPr>
        <w:ind w:firstLine="567"/>
        <w:jc w:val="center"/>
        <w:rPr>
          <w:rFonts w:ascii="Times New Roman" w:hAnsi="Times New Roman" w:cs="Times New Roman"/>
          <w:b/>
          <w:sz w:val="28"/>
          <w:szCs w:val="28"/>
          <w:u w:val="single"/>
        </w:rPr>
      </w:pPr>
    </w:p>
    <w:p w:rsidR="007B48F0" w:rsidRPr="00906FBF" w:rsidRDefault="007B48F0" w:rsidP="00906FBF">
      <w:pPr>
        <w:ind w:firstLine="567"/>
        <w:jc w:val="center"/>
        <w:rPr>
          <w:rFonts w:ascii="Times New Roman" w:hAnsi="Times New Roman" w:cs="Times New Roman"/>
          <w:sz w:val="28"/>
          <w:szCs w:val="28"/>
        </w:rPr>
      </w:pPr>
      <w:r w:rsidRPr="00906FBF">
        <w:rPr>
          <w:rFonts w:ascii="Times New Roman" w:hAnsi="Times New Roman" w:cs="Times New Roman"/>
          <w:sz w:val="28"/>
          <w:szCs w:val="28"/>
        </w:rPr>
        <w:t>По встречаемости в природе:</w:t>
      </w:r>
    </w:p>
    <w:p w:rsidR="007B48F0" w:rsidRPr="00906FBF" w:rsidRDefault="007B48F0" w:rsidP="00906FBF">
      <w:pPr>
        <w:ind w:firstLine="567"/>
        <w:jc w:val="center"/>
        <w:rPr>
          <w:rFonts w:ascii="Times New Roman" w:hAnsi="Times New Roman" w:cs="Times New Roman"/>
          <w:sz w:val="28"/>
          <w:szCs w:val="28"/>
        </w:rPr>
      </w:pPr>
      <w:r w:rsidRPr="00906FBF">
        <w:rPr>
          <w:rFonts w:ascii="Times New Roman" w:hAnsi="Times New Roman" w:cs="Times New Roman"/>
          <w:sz w:val="28"/>
          <w:szCs w:val="28"/>
        </w:rPr>
        <w:t>Традиционные, современные, инновационные</w:t>
      </w:r>
    </w:p>
    <w:p w:rsidR="007B48F0" w:rsidRPr="00906FBF" w:rsidRDefault="007B48F0" w:rsidP="00906FBF">
      <w:pPr>
        <w:ind w:firstLine="567"/>
        <w:jc w:val="center"/>
        <w:rPr>
          <w:rFonts w:ascii="Times New Roman" w:hAnsi="Times New Roman" w:cs="Times New Roman"/>
          <w:sz w:val="28"/>
          <w:szCs w:val="28"/>
          <w:u w:val="single"/>
        </w:rPr>
      </w:pPr>
      <w:r w:rsidRPr="00906FBF">
        <w:rPr>
          <w:rFonts w:ascii="Times New Roman" w:hAnsi="Times New Roman" w:cs="Times New Roman"/>
          <w:sz w:val="28"/>
          <w:szCs w:val="28"/>
          <w:u w:val="single"/>
        </w:rPr>
        <w:t xml:space="preserve">По агрегатному состоянию вещества: </w:t>
      </w:r>
    </w:p>
    <w:p w:rsidR="007B48F0" w:rsidRPr="00906FBF" w:rsidRDefault="007B48F0" w:rsidP="00906FBF">
      <w:pPr>
        <w:ind w:firstLine="567"/>
        <w:jc w:val="center"/>
        <w:rPr>
          <w:rFonts w:ascii="Times New Roman" w:hAnsi="Times New Roman" w:cs="Times New Roman"/>
          <w:sz w:val="28"/>
          <w:szCs w:val="28"/>
        </w:rPr>
      </w:pPr>
      <w:r w:rsidRPr="00906FBF">
        <w:rPr>
          <w:rFonts w:ascii="Times New Roman" w:hAnsi="Times New Roman" w:cs="Times New Roman"/>
          <w:b/>
          <w:sz w:val="28"/>
          <w:szCs w:val="28"/>
        </w:rPr>
        <w:t>Твёрдые, Жидкие, Газообразные, Плазменные</w:t>
      </w:r>
    </w:p>
    <w:p w:rsidR="007B48F0" w:rsidRPr="00906FBF" w:rsidRDefault="007B48F0" w:rsidP="00906FBF">
      <w:pPr>
        <w:ind w:firstLine="567"/>
        <w:jc w:val="center"/>
        <w:rPr>
          <w:rFonts w:ascii="Times New Roman" w:hAnsi="Times New Roman" w:cs="Times New Roman"/>
          <w:sz w:val="28"/>
          <w:szCs w:val="28"/>
        </w:rPr>
      </w:pPr>
      <w:r w:rsidRPr="00906FBF">
        <w:rPr>
          <w:rFonts w:ascii="Times New Roman" w:hAnsi="Times New Roman" w:cs="Times New Roman"/>
          <w:sz w:val="28"/>
          <w:szCs w:val="28"/>
        </w:rPr>
        <w:t>По группам:</w:t>
      </w:r>
    </w:p>
    <w:p w:rsidR="007B48F0" w:rsidRPr="00906FBF" w:rsidRDefault="007B48F0" w:rsidP="00906FBF">
      <w:pPr>
        <w:ind w:firstLine="567"/>
        <w:jc w:val="center"/>
        <w:rPr>
          <w:rFonts w:ascii="Times New Roman" w:hAnsi="Times New Roman" w:cs="Times New Roman"/>
          <w:sz w:val="28"/>
          <w:szCs w:val="28"/>
        </w:rPr>
      </w:pPr>
    </w:p>
    <w:p w:rsidR="007B48F0" w:rsidRPr="00906FBF" w:rsidRDefault="007B48F0" w:rsidP="00906FBF">
      <w:pPr>
        <w:ind w:firstLine="567"/>
        <w:jc w:val="center"/>
        <w:rPr>
          <w:rFonts w:ascii="Times New Roman" w:hAnsi="Times New Roman" w:cs="Times New Roman"/>
          <w:sz w:val="28"/>
          <w:szCs w:val="28"/>
        </w:rPr>
      </w:pPr>
    </w:p>
    <w:p w:rsidR="007B48F0" w:rsidRPr="00906FBF" w:rsidRDefault="007B48F0" w:rsidP="00906FBF">
      <w:pPr>
        <w:ind w:firstLine="567"/>
        <w:jc w:val="center"/>
        <w:rPr>
          <w:rFonts w:ascii="Times New Roman" w:hAnsi="Times New Roman" w:cs="Times New Roman"/>
          <w:sz w:val="28"/>
          <w:szCs w:val="28"/>
        </w:rPr>
      </w:pPr>
    </w:p>
    <w:p w:rsidR="007B48F0" w:rsidRPr="00906FBF" w:rsidRDefault="007B48F0" w:rsidP="00906FBF">
      <w:pPr>
        <w:shd w:val="clear" w:color="auto" w:fill="FFFFFF"/>
        <w:spacing w:before="120" w:after="120" w:line="240" w:lineRule="auto"/>
        <w:ind w:firstLine="567"/>
        <w:jc w:val="both"/>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Изучением физико-химических свойств материалов занимается междисциплинарный раздел науки — </w:t>
      </w:r>
      <w:hyperlink r:id="rId13" w:tooltip="Материаловедение" w:history="1">
        <w:r w:rsidRPr="00906FBF">
          <w:rPr>
            <w:rFonts w:ascii="Times New Roman" w:eastAsia="Times New Roman" w:hAnsi="Times New Roman" w:cs="Times New Roman"/>
            <w:sz w:val="28"/>
            <w:szCs w:val="28"/>
            <w:u w:val="single"/>
            <w:lang w:eastAsia="ru-RU"/>
          </w:rPr>
          <w:t>материаловедение</w:t>
        </w:r>
      </w:hyperlink>
      <w:r w:rsidRP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jc w:val="both"/>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Продукты сельского хозяйства, добывающей промышленности, в значительной степени сохранившие свои природные свойства, но предназначенные для дальнейшей промышленной обработки (древесина, хлопок, руда), называют </w:t>
      </w:r>
      <w:r w:rsidRPr="00906FBF">
        <w:rPr>
          <w:rFonts w:ascii="Times New Roman" w:eastAsia="Times New Roman" w:hAnsi="Times New Roman" w:cs="Times New Roman"/>
          <w:sz w:val="28"/>
          <w:szCs w:val="28"/>
          <w:u w:val="single"/>
          <w:lang w:eastAsia="ru-RU"/>
        </w:rPr>
        <w:t>сырьём</w:t>
      </w:r>
      <w:r w:rsidRP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Материалы для возведения </w:t>
      </w:r>
      <w:hyperlink r:id="rId14" w:tooltip="Здание" w:history="1">
        <w:r w:rsidRPr="00906FBF">
          <w:rPr>
            <w:rFonts w:ascii="Times New Roman" w:eastAsia="Times New Roman" w:hAnsi="Times New Roman" w:cs="Times New Roman"/>
            <w:sz w:val="28"/>
            <w:szCs w:val="28"/>
            <w:u w:val="single"/>
            <w:lang w:eastAsia="ru-RU"/>
          </w:rPr>
          <w:t>зданий</w:t>
        </w:r>
      </w:hyperlink>
      <w:r w:rsidRPr="00906FBF">
        <w:rPr>
          <w:rFonts w:ascii="Times New Roman" w:eastAsia="Times New Roman" w:hAnsi="Times New Roman" w:cs="Times New Roman"/>
          <w:sz w:val="28"/>
          <w:szCs w:val="28"/>
          <w:lang w:eastAsia="ru-RU"/>
        </w:rPr>
        <w:t> и </w:t>
      </w:r>
      <w:hyperlink r:id="rId15" w:tooltip="Сооружение" w:history="1">
        <w:r w:rsidRPr="00906FBF">
          <w:rPr>
            <w:rFonts w:ascii="Times New Roman" w:eastAsia="Times New Roman" w:hAnsi="Times New Roman" w:cs="Times New Roman"/>
            <w:sz w:val="28"/>
            <w:szCs w:val="28"/>
            <w:u w:val="single"/>
            <w:lang w:eastAsia="ru-RU"/>
          </w:rPr>
          <w:t>сооружений</w:t>
        </w:r>
      </w:hyperlink>
      <w:r w:rsidRPr="00906FBF">
        <w:rPr>
          <w:rFonts w:ascii="Times New Roman" w:eastAsia="Times New Roman" w:hAnsi="Times New Roman" w:cs="Times New Roman"/>
          <w:sz w:val="28"/>
          <w:szCs w:val="28"/>
          <w:lang w:eastAsia="ru-RU"/>
        </w:rPr>
        <w:t> — </w:t>
      </w:r>
      <w:hyperlink r:id="rId16" w:tooltip="Строительные материалы" w:history="1">
        <w:r w:rsidRPr="00906FBF">
          <w:rPr>
            <w:rFonts w:ascii="Times New Roman" w:eastAsia="Times New Roman" w:hAnsi="Times New Roman" w:cs="Times New Roman"/>
            <w:sz w:val="28"/>
            <w:szCs w:val="28"/>
            <w:u w:val="single"/>
            <w:lang w:eastAsia="ru-RU"/>
          </w:rPr>
          <w:t>строительные материалы</w:t>
        </w:r>
      </w:hyperlink>
      <w:r w:rsidRP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 бытовом смысле, материал — </w:t>
      </w:r>
      <w:hyperlink r:id="rId17" w:tooltip="Ткань" w:history="1">
        <w:r w:rsidRPr="00906FBF">
          <w:rPr>
            <w:rFonts w:ascii="Times New Roman" w:eastAsia="Times New Roman" w:hAnsi="Times New Roman" w:cs="Times New Roman"/>
            <w:sz w:val="28"/>
            <w:szCs w:val="28"/>
            <w:u w:val="single"/>
            <w:lang w:eastAsia="ru-RU"/>
          </w:rPr>
          <w:t>ткань</w:t>
        </w:r>
      </w:hyperlink>
      <w:r w:rsidRPr="00906FBF">
        <w:rPr>
          <w:rFonts w:ascii="Times New Roman" w:eastAsia="Times New Roman" w:hAnsi="Times New Roman" w:cs="Times New Roman"/>
          <w:sz w:val="28"/>
          <w:szCs w:val="28"/>
          <w:lang w:eastAsia="ru-RU"/>
        </w:rPr>
        <w:t> для изготовления одежды.</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Расходный материал, облегчающий </w:t>
      </w:r>
      <w:hyperlink r:id="rId18" w:tooltip="Механическое движение" w:history="1">
        <w:r w:rsidRPr="00906FBF">
          <w:rPr>
            <w:rFonts w:ascii="Times New Roman" w:eastAsia="Times New Roman" w:hAnsi="Times New Roman" w:cs="Times New Roman"/>
            <w:sz w:val="28"/>
            <w:szCs w:val="28"/>
            <w:u w:val="single"/>
            <w:lang w:eastAsia="ru-RU"/>
          </w:rPr>
          <w:t>механическое движение</w:t>
        </w:r>
      </w:hyperlink>
      <w:r w:rsidRPr="00906FBF">
        <w:rPr>
          <w:rFonts w:ascii="Times New Roman" w:eastAsia="Times New Roman" w:hAnsi="Times New Roman" w:cs="Times New Roman"/>
          <w:sz w:val="28"/>
          <w:szCs w:val="28"/>
          <w:lang w:eastAsia="ru-RU"/>
        </w:rPr>
        <w:t> — </w:t>
      </w:r>
      <w:hyperlink r:id="rId19" w:tooltip="Смазка" w:history="1">
        <w:r w:rsidRPr="00906FBF">
          <w:rPr>
            <w:rFonts w:ascii="Times New Roman" w:eastAsia="Times New Roman" w:hAnsi="Times New Roman" w:cs="Times New Roman"/>
            <w:sz w:val="28"/>
            <w:szCs w:val="28"/>
            <w:u w:val="single"/>
            <w:lang w:eastAsia="ru-RU"/>
          </w:rPr>
          <w:t>смазка</w:t>
        </w:r>
      </w:hyperlink>
      <w:r w:rsidRP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lastRenderedPageBreak/>
        <w:t>Вспомогательные материалы — чистящие средства, </w:t>
      </w:r>
      <w:hyperlink r:id="rId20" w:tooltip="Стиральный порошок" w:history="1">
        <w:r w:rsidRPr="00906FBF">
          <w:rPr>
            <w:rFonts w:ascii="Times New Roman" w:eastAsia="Times New Roman" w:hAnsi="Times New Roman" w:cs="Times New Roman"/>
            <w:sz w:val="28"/>
            <w:szCs w:val="28"/>
            <w:u w:val="single"/>
            <w:lang w:eastAsia="ru-RU"/>
          </w:rPr>
          <w:t>порошки</w:t>
        </w:r>
      </w:hyperlink>
      <w:r w:rsidRPr="00906FBF">
        <w:rPr>
          <w:rFonts w:ascii="Times New Roman" w:eastAsia="Times New Roman" w:hAnsi="Times New Roman" w:cs="Times New Roman"/>
          <w:sz w:val="28"/>
          <w:szCs w:val="28"/>
          <w:lang w:eastAsia="ru-RU"/>
        </w:rPr>
        <w:t>, ветошь.</w:t>
      </w:r>
    </w:p>
    <w:p w:rsidR="007B48F0" w:rsidRPr="00906FBF" w:rsidRDefault="007B48F0" w:rsidP="00906FBF">
      <w:pPr>
        <w:shd w:val="clear" w:color="auto" w:fill="FFFFFF"/>
        <w:spacing w:before="120" w:after="120" w:line="240" w:lineRule="auto"/>
        <w:ind w:firstLine="567"/>
        <w:jc w:val="both"/>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Материалы, ускоряющие/замедляющие </w:t>
      </w:r>
      <w:hyperlink r:id="rId21" w:tooltip="Химическая реакция" w:history="1">
        <w:r w:rsidRPr="00906FBF">
          <w:rPr>
            <w:rFonts w:ascii="Times New Roman" w:eastAsia="Times New Roman" w:hAnsi="Times New Roman" w:cs="Times New Roman"/>
            <w:sz w:val="28"/>
            <w:szCs w:val="28"/>
            <w:u w:val="single"/>
            <w:lang w:eastAsia="ru-RU"/>
          </w:rPr>
          <w:t xml:space="preserve">химические </w:t>
        </w:r>
        <w:r w:rsidR="00906FBF">
          <w:rPr>
            <w:rFonts w:ascii="Times New Roman" w:eastAsia="Times New Roman" w:hAnsi="Times New Roman" w:cs="Times New Roman"/>
            <w:sz w:val="28"/>
            <w:szCs w:val="28"/>
            <w:u w:val="single"/>
            <w:lang w:eastAsia="ru-RU"/>
          </w:rPr>
          <w:t xml:space="preserve">реакции </w:t>
        </w:r>
      </w:hyperlink>
      <w:r w:rsidR="00906FBF">
        <w:rPr>
          <w:rFonts w:ascii="Times New Roman" w:eastAsia="Times New Roman" w:hAnsi="Times New Roman" w:cs="Times New Roman"/>
          <w:sz w:val="28"/>
          <w:szCs w:val="28"/>
          <w:u w:val="single"/>
          <w:lang w:eastAsia="ru-RU"/>
        </w:rPr>
        <w:t>– катализаторы /</w:t>
      </w:r>
      <w:hyperlink r:id="rId22" w:tooltip="Ингибитор" w:history="1">
        <w:r w:rsidRPr="00906FBF">
          <w:rPr>
            <w:rFonts w:ascii="Times New Roman" w:eastAsia="Times New Roman" w:hAnsi="Times New Roman" w:cs="Times New Roman"/>
            <w:sz w:val="28"/>
            <w:szCs w:val="28"/>
            <w:u w:val="single"/>
            <w:lang w:eastAsia="ru-RU"/>
          </w:rPr>
          <w:t>ингибиторы</w:t>
        </w:r>
      </w:hyperlink>
      <w:r w:rsidRPr="00906FBF">
        <w:rPr>
          <w:rFonts w:ascii="Times New Roman" w:eastAsia="Times New Roman" w:hAnsi="Times New Roman" w:cs="Times New Roman"/>
          <w:sz w:val="28"/>
          <w:szCs w:val="28"/>
          <w:lang w:eastAsia="ru-RU"/>
        </w:rPr>
        <w:t>.</w:t>
      </w:r>
    </w:p>
    <w:p w:rsidR="007B48F0" w:rsidRPr="00906FBF" w:rsidRDefault="00E04A43" w:rsidP="00906FBF">
      <w:pPr>
        <w:shd w:val="clear" w:color="auto" w:fill="FFFFFF"/>
        <w:spacing w:before="120" w:after="120" w:line="240" w:lineRule="auto"/>
        <w:ind w:firstLine="567"/>
        <w:jc w:val="both"/>
        <w:rPr>
          <w:rFonts w:ascii="Times New Roman" w:eastAsia="Times New Roman" w:hAnsi="Times New Roman" w:cs="Times New Roman"/>
          <w:sz w:val="28"/>
          <w:szCs w:val="28"/>
          <w:lang w:eastAsia="ru-RU"/>
        </w:rPr>
      </w:pPr>
      <w:hyperlink r:id="rId23" w:tooltip="Информационный материал (страница отсутствует)" w:history="1">
        <w:r w:rsidR="007B48F0" w:rsidRPr="00906FBF">
          <w:rPr>
            <w:rFonts w:ascii="Times New Roman" w:eastAsia="Times New Roman" w:hAnsi="Times New Roman" w:cs="Times New Roman"/>
            <w:sz w:val="28"/>
            <w:szCs w:val="28"/>
            <w:u w:val="single"/>
            <w:lang w:eastAsia="ru-RU"/>
          </w:rPr>
          <w:t>Информационный материал</w:t>
        </w:r>
      </w:hyperlink>
      <w:r w:rsidR="007B48F0" w:rsidRPr="00906FBF">
        <w:rPr>
          <w:rFonts w:ascii="Times New Roman" w:eastAsia="Times New Roman" w:hAnsi="Times New Roman" w:cs="Times New Roman"/>
          <w:sz w:val="28"/>
          <w:szCs w:val="28"/>
          <w:lang w:eastAsia="ru-RU"/>
        </w:rPr>
        <w:t>, сведения — набор данных, имеющих</w:t>
      </w:r>
      <w:r w:rsidR="00906FBF">
        <w:rPr>
          <w:rFonts w:ascii="Times New Roman" w:eastAsia="Times New Roman" w:hAnsi="Times New Roman" w:cs="Times New Roman"/>
          <w:sz w:val="28"/>
          <w:szCs w:val="28"/>
          <w:lang w:eastAsia="ru-RU"/>
        </w:rPr>
        <w:t xml:space="preserve"> определённое</w:t>
      </w:r>
      <w:r w:rsidR="007B48F0" w:rsidRPr="00906FBF">
        <w:rPr>
          <w:rFonts w:ascii="Times New Roman" w:eastAsia="Times New Roman" w:hAnsi="Times New Roman" w:cs="Times New Roman"/>
          <w:sz w:val="28"/>
          <w:szCs w:val="28"/>
          <w:lang w:eastAsia="ru-RU"/>
        </w:rPr>
        <w:t xml:space="preserve"> значение.</w:t>
      </w:r>
    </w:p>
    <w:p w:rsidR="00906FBF" w:rsidRDefault="00906FBF" w:rsidP="00906FBF">
      <w:pPr>
        <w:shd w:val="clear" w:color="auto" w:fill="FFFFFF"/>
        <w:spacing w:before="120" w:after="120" w:line="240" w:lineRule="auto"/>
        <w:ind w:firstLine="567"/>
        <w:rPr>
          <w:rFonts w:ascii="Times New Roman" w:eastAsia="Times New Roman" w:hAnsi="Times New Roman" w:cs="Times New Roman"/>
          <w:b/>
          <w:bCs/>
          <w:sz w:val="28"/>
          <w:szCs w:val="28"/>
          <w:lang w:eastAsia="ru-RU"/>
        </w:rPr>
      </w:pPr>
    </w:p>
    <w:p w:rsidR="00906FBF" w:rsidRDefault="00906FBF" w:rsidP="00906FBF">
      <w:pPr>
        <w:shd w:val="clear" w:color="auto" w:fill="FFFFFF"/>
        <w:spacing w:before="120" w:after="120" w:line="240" w:lineRule="auto"/>
        <w:ind w:firstLine="567"/>
        <w:rPr>
          <w:rFonts w:ascii="Times New Roman" w:eastAsia="Times New Roman" w:hAnsi="Times New Roman" w:cs="Times New Roman"/>
          <w:b/>
          <w:bCs/>
          <w:sz w:val="28"/>
          <w:szCs w:val="28"/>
          <w:lang w:eastAsia="ru-RU"/>
        </w:rPr>
      </w:pPr>
      <w:r w:rsidRPr="00906FBF">
        <w:rPr>
          <w:rFonts w:ascii="Times New Roman" w:eastAsia="Times New Roman" w:hAnsi="Times New Roman" w:cs="Times New Roman"/>
          <w:b/>
          <w:bCs/>
          <w:sz w:val="28"/>
          <w:szCs w:val="28"/>
          <w:lang w:eastAsia="ru-RU"/>
        </w:rPr>
        <w:t>Механические свойства</w:t>
      </w:r>
      <w:r w:rsidRPr="00906FBF">
        <w:rPr>
          <w:rFonts w:ascii="Times New Roman" w:eastAsia="Times New Roman" w:hAnsi="Times New Roman" w:cs="Times New Roman"/>
          <w:sz w:val="28"/>
          <w:szCs w:val="28"/>
          <w:lang w:eastAsia="ru-RU"/>
        </w:rPr>
        <w:t> </w:t>
      </w:r>
      <w:r w:rsidRPr="00906FBF">
        <w:rPr>
          <w:rFonts w:ascii="Times New Roman" w:eastAsia="Times New Roman" w:hAnsi="Times New Roman" w:cs="Times New Roman"/>
          <w:b/>
          <w:sz w:val="28"/>
          <w:szCs w:val="28"/>
          <w:lang w:eastAsia="ru-RU"/>
        </w:rPr>
        <w:t>физических материалов</w:t>
      </w:r>
      <w:r>
        <w:rPr>
          <w:rFonts w:ascii="Times New Roman" w:eastAsia="Times New Roman" w:hAnsi="Times New Roman" w:cs="Times New Roman"/>
          <w:b/>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Механические свойства</w:t>
      </w:r>
      <w:r w:rsidRPr="00906FBF">
        <w:rPr>
          <w:rFonts w:ascii="Times New Roman" w:eastAsia="Times New Roman" w:hAnsi="Times New Roman" w:cs="Times New Roman"/>
          <w:sz w:val="28"/>
          <w:szCs w:val="28"/>
          <w:lang w:eastAsia="ru-RU"/>
        </w:rPr>
        <w:t> физических материалов, такие как прочность, сопротивление разрушению, твёрдость и др. являются во многих случаях определяющими для принятия решения о применении материала.</w:t>
      </w:r>
    </w:p>
    <w:p w:rsidR="007B48F0" w:rsidRPr="00906FBF" w:rsidRDefault="007B48F0" w:rsidP="00906FBF">
      <w:pPr>
        <w:shd w:val="clear" w:color="auto" w:fill="FFFFFF"/>
        <w:spacing w:before="72" w:after="0" w:line="240" w:lineRule="auto"/>
        <w:ind w:firstLine="567"/>
        <w:outlineLvl w:val="2"/>
        <w:rPr>
          <w:rFonts w:ascii="Times New Roman" w:eastAsia="Times New Roman" w:hAnsi="Times New Roman" w:cs="Times New Roman"/>
          <w:b/>
          <w:bCs/>
          <w:sz w:val="28"/>
          <w:szCs w:val="28"/>
          <w:lang w:eastAsia="ru-RU"/>
        </w:rPr>
      </w:pPr>
      <w:r w:rsidRPr="00906FBF">
        <w:rPr>
          <w:rFonts w:ascii="Times New Roman" w:eastAsia="Times New Roman" w:hAnsi="Times New Roman" w:cs="Times New Roman"/>
          <w:b/>
          <w:bCs/>
          <w:sz w:val="28"/>
          <w:szCs w:val="28"/>
          <w:lang w:eastAsia="ru-RU"/>
        </w:rPr>
        <w:t>Методы проверки механических свойств</w:t>
      </w:r>
      <w:r w:rsid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Следует отметить следующие основные методы проверки механических свойств:</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24" w:tooltip="Статическое растяжение" w:history="1">
        <w:r w:rsidR="007B48F0" w:rsidRPr="00906FBF">
          <w:rPr>
            <w:rFonts w:ascii="Times New Roman" w:eastAsia="Times New Roman" w:hAnsi="Times New Roman" w:cs="Times New Roman"/>
            <w:sz w:val="28"/>
            <w:szCs w:val="28"/>
            <w:u w:val="single"/>
            <w:lang w:eastAsia="ru-RU"/>
          </w:rPr>
          <w:t>Статическое растяжение</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25" w:tooltip="Статическое сжатие (страница отсутствует)" w:history="1">
        <w:r w:rsidR="007B48F0" w:rsidRPr="00906FBF">
          <w:rPr>
            <w:rFonts w:ascii="Times New Roman" w:eastAsia="Times New Roman" w:hAnsi="Times New Roman" w:cs="Times New Roman"/>
            <w:sz w:val="28"/>
            <w:szCs w:val="28"/>
            <w:u w:val="single"/>
            <w:lang w:eastAsia="ru-RU"/>
          </w:rPr>
          <w:t>Статическое сжатие</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26" w:tooltip="Кручение (деформация)" w:history="1">
        <w:r w:rsidR="007B48F0" w:rsidRPr="00906FBF">
          <w:rPr>
            <w:rFonts w:ascii="Times New Roman" w:eastAsia="Times New Roman" w:hAnsi="Times New Roman" w:cs="Times New Roman"/>
            <w:sz w:val="28"/>
            <w:szCs w:val="28"/>
            <w:u w:val="single"/>
            <w:lang w:eastAsia="ru-RU"/>
          </w:rPr>
          <w:t>Кручение</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27" w:tooltip="Изгиб" w:history="1">
        <w:r w:rsidR="007B48F0" w:rsidRPr="00906FBF">
          <w:rPr>
            <w:rFonts w:ascii="Times New Roman" w:eastAsia="Times New Roman" w:hAnsi="Times New Roman" w:cs="Times New Roman"/>
            <w:sz w:val="28"/>
            <w:szCs w:val="28"/>
            <w:u w:val="single"/>
            <w:lang w:eastAsia="ru-RU"/>
          </w:rPr>
          <w:t>Изгиб</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28" w:tooltip="Ударная вязкость" w:history="1">
        <w:r w:rsidR="007B48F0" w:rsidRPr="00906FBF">
          <w:rPr>
            <w:rFonts w:ascii="Times New Roman" w:eastAsia="Times New Roman" w:hAnsi="Times New Roman" w:cs="Times New Roman"/>
            <w:sz w:val="28"/>
            <w:szCs w:val="28"/>
            <w:u w:val="single"/>
            <w:lang w:eastAsia="ru-RU"/>
          </w:rPr>
          <w:t>Ударная вязкость</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29" w:tooltip="Трещиностойкость (страница отсутствует)" w:history="1">
        <w:proofErr w:type="spellStart"/>
        <w:r w:rsidR="007B48F0" w:rsidRPr="00906FBF">
          <w:rPr>
            <w:rFonts w:ascii="Times New Roman" w:eastAsia="Times New Roman" w:hAnsi="Times New Roman" w:cs="Times New Roman"/>
            <w:sz w:val="28"/>
            <w:szCs w:val="28"/>
            <w:u w:val="single"/>
            <w:lang w:eastAsia="ru-RU"/>
          </w:rPr>
          <w:t>Трещиностойкость</w:t>
        </w:r>
        <w:proofErr w:type="spellEnd"/>
      </w:hyperlink>
      <w:r w:rsidR="007B48F0" w:rsidRPr="00906FBF">
        <w:rPr>
          <w:rFonts w:ascii="Times New Roman" w:eastAsia="Times New Roman" w:hAnsi="Times New Roman" w:cs="Times New Roman"/>
          <w:sz w:val="28"/>
          <w:szCs w:val="28"/>
          <w:lang w:eastAsia="ru-RU"/>
        </w:rPr>
        <w:t> (</w:t>
      </w:r>
      <w:hyperlink r:id="rId30" w:tooltip="Вязкость разрушения (страница отсутствует)" w:history="1">
        <w:r w:rsidR="007B48F0" w:rsidRPr="00906FBF">
          <w:rPr>
            <w:rFonts w:ascii="Times New Roman" w:eastAsia="Times New Roman" w:hAnsi="Times New Roman" w:cs="Times New Roman"/>
            <w:sz w:val="28"/>
            <w:szCs w:val="28"/>
            <w:u w:val="single"/>
            <w:lang w:eastAsia="ru-RU"/>
          </w:rPr>
          <w:t>вязкость разрушения</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31" w:tooltip="Ползучесть" w:history="1">
        <w:r w:rsidR="007B48F0" w:rsidRPr="00906FBF">
          <w:rPr>
            <w:rFonts w:ascii="Times New Roman" w:eastAsia="Times New Roman" w:hAnsi="Times New Roman" w:cs="Times New Roman"/>
            <w:sz w:val="28"/>
            <w:szCs w:val="28"/>
            <w:u w:val="single"/>
            <w:lang w:eastAsia="ru-RU"/>
          </w:rPr>
          <w:t>Ползучесть</w:t>
        </w:r>
      </w:hyperlink>
      <w:r w:rsidR="007B48F0" w:rsidRPr="00906FBF">
        <w:rPr>
          <w:rFonts w:ascii="Times New Roman" w:eastAsia="Times New Roman" w:hAnsi="Times New Roman" w:cs="Times New Roman"/>
          <w:sz w:val="28"/>
          <w:szCs w:val="28"/>
          <w:lang w:eastAsia="ru-RU"/>
        </w:rPr>
        <w:t>;</w:t>
      </w:r>
    </w:p>
    <w:p w:rsidR="007B48F0" w:rsidRPr="00906FBF" w:rsidRDefault="00E04A43" w:rsidP="00906FBF">
      <w:pPr>
        <w:numPr>
          <w:ilvl w:val="0"/>
          <w:numId w:val="1"/>
        </w:numPr>
        <w:shd w:val="clear" w:color="auto" w:fill="FFFFFF"/>
        <w:spacing w:before="100" w:beforeAutospacing="1" w:after="24" w:line="240" w:lineRule="auto"/>
        <w:ind w:left="384" w:firstLine="567"/>
        <w:rPr>
          <w:rFonts w:ascii="Times New Roman" w:eastAsia="Times New Roman" w:hAnsi="Times New Roman" w:cs="Times New Roman"/>
          <w:sz w:val="28"/>
          <w:szCs w:val="28"/>
          <w:lang w:eastAsia="ru-RU"/>
        </w:rPr>
      </w:pPr>
      <w:hyperlink r:id="rId32" w:tooltip="Твёрдость" w:history="1">
        <w:r w:rsidR="007B48F0" w:rsidRPr="00906FBF">
          <w:rPr>
            <w:rFonts w:ascii="Times New Roman" w:eastAsia="Times New Roman" w:hAnsi="Times New Roman" w:cs="Times New Roman"/>
            <w:sz w:val="28"/>
            <w:szCs w:val="28"/>
            <w:u w:val="single"/>
            <w:lang w:eastAsia="ru-RU"/>
          </w:rPr>
          <w:t>Твёрдость</w:t>
        </w:r>
      </w:hyperlink>
      <w:r w:rsidR="007B48F0" w:rsidRP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Важным фактором является влияние термической обработки на механические свойства. Механические свойства должны рассматриваться в комплексе, с учётом конструкции, технологии и условий </w:t>
      </w:r>
      <w:proofErr w:type="spellStart"/>
      <w:r w:rsidRPr="00906FBF">
        <w:rPr>
          <w:rFonts w:ascii="Times New Roman" w:eastAsia="Times New Roman" w:hAnsi="Times New Roman" w:cs="Times New Roman"/>
          <w:sz w:val="28"/>
          <w:szCs w:val="28"/>
          <w:lang w:eastAsia="ru-RU"/>
        </w:rPr>
        <w:t>нагружения</w:t>
      </w:r>
      <w:proofErr w:type="spellEnd"/>
      <w:r w:rsidRPr="00906FBF">
        <w:rPr>
          <w:rFonts w:ascii="Times New Roman" w:eastAsia="Times New Roman" w:hAnsi="Times New Roman" w:cs="Times New Roman"/>
          <w:sz w:val="28"/>
          <w:szCs w:val="28"/>
          <w:lang w:eastAsia="ru-RU"/>
        </w:rPr>
        <w:t>.</w:t>
      </w:r>
    </w:p>
    <w:p w:rsidR="007B48F0" w:rsidRPr="00906FBF" w:rsidRDefault="007B48F0" w:rsidP="00906FBF">
      <w:pPr>
        <w:shd w:val="clear" w:color="auto" w:fill="FFFFFF"/>
        <w:spacing w:before="120" w:after="12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Существуют ещё параметры материала, связанные с изменением механических свойств при изменении температуры:</w:t>
      </w:r>
    </w:p>
    <w:p w:rsidR="007B48F0" w:rsidRPr="00906FBF" w:rsidRDefault="00E04A43" w:rsidP="00906FBF">
      <w:pPr>
        <w:numPr>
          <w:ilvl w:val="0"/>
          <w:numId w:val="25"/>
        </w:numPr>
        <w:shd w:val="clear" w:color="auto" w:fill="FFFFFF"/>
        <w:spacing w:before="100" w:beforeAutospacing="1" w:after="24" w:line="240" w:lineRule="auto"/>
        <w:rPr>
          <w:rFonts w:ascii="Times New Roman" w:eastAsia="Times New Roman" w:hAnsi="Times New Roman" w:cs="Times New Roman"/>
          <w:sz w:val="28"/>
          <w:szCs w:val="28"/>
          <w:lang w:eastAsia="ru-RU"/>
        </w:rPr>
      </w:pPr>
      <w:hyperlink r:id="rId33" w:tooltip="Термостойкость" w:history="1">
        <w:r w:rsidR="007B48F0" w:rsidRPr="00906FBF">
          <w:rPr>
            <w:rFonts w:ascii="Times New Roman" w:eastAsia="Times New Roman" w:hAnsi="Times New Roman" w:cs="Times New Roman"/>
            <w:sz w:val="28"/>
            <w:szCs w:val="28"/>
            <w:u w:val="single"/>
            <w:lang w:eastAsia="ru-RU"/>
          </w:rPr>
          <w:t>Термостойкость</w:t>
        </w:r>
      </w:hyperlink>
      <w:r w:rsidR="007B48F0" w:rsidRPr="00906FBF">
        <w:rPr>
          <w:rFonts w:ascii="Times New Roman" w:eastAsia="Times New Roman" w:hAnsi="Times New Roman" w:cs="Times New Roman"/>
          <w:sz w:val="28"/>
          <w:szCs w:val="28"/>
          <w:lang w:eastAsia="ru-RU"/>
        </w:rPr>
        <w:t>;</w:t>
      </w:r>
    </w:p>
    <w:p w:rsidR="00906FBF" w:rsidRDefault="00E04A43" w:rsidP="00906FBF">
      <w:pPr>
        <w:numPr>
          <w:ilvl w:val="0"/>
          <w:numId w:val="25"/>
        </w:numPr>
        <w:shd w:val="clear" w:color="auto" w:fill="FFFFFF"/>
        <w:spacing w:before="100" w:beforeAutospacing="1" w:after="24" w:line="240" w:lineRule="auto"/>
        <w:rPr>
          <w:rFonts w:ascii="Times New Roman" w:eastAsia="Times New Roman" w:hAnsi="Times New Roman" w:cs="Times New Roman"/>
          <w:sz w:val="28"/>
          <w:szCs w:val="28"/>
          <w:lang w:eastAsia="ru-RU"/>
        </w:rPr>
      </w:pPr>
      <w:hyperlink r:id="rId34" w:tooltip="Хладноломкость" w:history="1">
        <w:proofErr w:type="spellStart"/>
        <w:r w:rsidR="007B48F0" w:rsidRPr="00906FBF">
          <w:rPr>
            <w:rFonts w:ascii="Times New Roman" w:eastAsia="Times New Roman" w:hAnsi="Times New Roman" w:cs="Times New Roman"/>
            <w:sz w:val="28"/>
            <w:szCs w:val="28"/>
            <w:u w:val="single"/>
            <w:lang w:eastAsia="ru-RU"/>
          </w:rPr>
          <w:t>Хладноломкость</w:t>
        </w:r>
      </w:hyperlink>
      <w:r w:rsidR="007B48F0" w:rsidRPr="00906FBF">
        <w:rPr>
          <w:rFonts w:ascii="Times New Roman" w:eastAsia="Times New Roman" w:hAnsi="Times New Roman" w:cs="Times New Roman"/>
          <w:sz w:val="28"/>
          <w:szCs w:val="28"/>
          <w:lang w:eastAsia="ru-RU"/>
        </w:rPr>
        <w:t>.</w:t>
      </w:r>
      <w:proofErr w:type="spellEnd"/>
    </w:p>
    <w:p w:rsidR="00906FBF" w:rsidRPr="00906FBF" w:rsidRDefault="00E04A43" w:rsidP="00906FBF">
      <w:pPr>
        <w:numPr>
          <w:ilvl w:val="0"/>
          <w:numId w:val="25"/>
        </w:numPr>
        <w:shd w:val="clear" w:color="auto" w:fill="FFFFFF"/>
        <w:spacing w:before="100" w:beforeAutospacing="1" w:after="24" w:line="240" w:lineRule="auto"/>
        <w:rPr>
          <w:rFonts w:ascii="Times New Roman" w:eastAsia="Times New Roman" w:hAnsi="Times New Roman" w:cs="Times New Roman"/>
          <w:sz w:val="28"/>
          <w:szCs w:val="28"/>
          <w:lang w:eastAsia="ru-RU"/>
        </w:rPr>
      </w:pPr>
      <w:hyperlink r:id="rId35" w:tooltip="Вещество" w:history="1">
        <w:r w:rsidR="007B48F0" w:rsidRPr="00906FBF">
          <w:rPr>
            <w:rFonts w:ascii="Times New Roman" w:eastAsia="Times New Roman" w:hAnsi="Times New Roman" w:cs="Times New Roman"/>
            <w:sz w:val="28"/>
            <w:szCs w:val="28"/>
            <w:u w:val="single"/>
            <w:lang w:eastAsia="ru-RU"/>
          </w:rPr>
          <w:t>Вещество</w:t>
        </w:r>
      </w:hyperlink>
    </w:p>
    <w:p w:rsidR="007B48F0" w:rsidRPr="00906FBF" w:rsidRDefault="00E04A43" w:rsidP="00906FBF">
      <w:pPr>
        <w:numPr>
          <w:ilvl w:val="0"/>
          <w:numId w:val="25"/>
        </w:numPr>
        <w:shd w:val="clear" w:color="auto" w:fill="FFFFFF"/>
        <w:spacing w:before="100" w:beforeAutospacing="1" w:after="24" w:line="240" w:lineRule="auto"/>
        <w:rPr>
          <w:rFonts w:ascii="Times New Roman" w:eastAsia="Times New Roman" w:hAnsi="Times New Roman" w:cs="Times New Roman"/>
          <w:sz w:val="28"/>
          <w:szCs w:val="28"/>
          <w:lang w:eastAsia="ru-RU"/>
        </w:rPr>
      </w:pPr>
      <w:hyperlink r:id="rId36" w:tooltip="Сырьё" w:history="1">
        <w:r w:rsidR="007B48F0" w:rsidRPr="00906FBF">
          <w:rPr>
            <w:rFonts w:ascii="Times New Roman" w:eastAsia="Times New Roman" w:hAnsi="Times New Roman" w:cs="Times New Roman"/>
            <w:sz w:val="28"/>
            <w:szCs w:val="28"/>
            <w:u w:val="single"/>
            <w:lang w:eastAsia="ru-RU"/>
          </w:rPr>
          <w:t>Сырьё</w:t>
        </w:r>
      </w:hyperlink>
    </w:p>
    <w:p w:rsidR="007B48F0" w:rsidRPr="00906FBF" w:rsidRDefault="00E04A43" w:rsidP="00906FBF">
      <w:pPr>
        <w:numPr>
          <w:ilvl w:val="0"/>
          <w:numId w:val="25"/>
        </w:numPr>
        <w:shd w:val="clear" w:color="auto" w:fill="FFFFFF"/>
        <w:spacing w:before="100" w:beforeAutospacing="1" w:after="24" w:line="240" w:lineRule="auto"/>
        <w:rPr>
          <w:rFonts w:ascii="Times New Roman" w:eastAsia="Times New Roman" w:hAnsi="Times New Roman" w:cs="Times New Roman"/>
          <w:sz w:val="28"/>
          <w:szCs w:val="28"/>
          <w:lang w:eastAsia="ru-RU"/>
        </w:rPr>
      </w:pPr>
      <w:hyperlink r:id="rId37" w:tooltip="Материальный ресурс" w:history="1">
        <w:r w:rsidR="007B48F0" w:rsidRPr="00906FBF">
          <w:rPr>
            <w:rFonts w:ascii="Times New Roman" w:eastAsia="Times New Roman" w:hAnsi="Times New Roman" w:cs="Times New Roman"/>
            <w:sz w:val="28"/>
            <w:szCs w:val="28"/>
            <w:u w:val="single"/>
            <w:lang w:eastAsia="ru-RU"/>
          </w:rPr>
          <w:t>Материальный ресурс</w:t>
        </w:r>
      </w:hyperlink>
    </w:p>
    <w:p w:rsidR="007B48F0" w:rsidRPr="00906FBF" w:rsidRDefault="00E04A43" w:rsidP="00906FBF">
      <w:pPr>
        <w:numPr>
          <w:ilvl w:val="0"/>
          <w:numId w:val="25"/>
        </w:numPr>
        <w:shd w:val="clear" w:color="auto" w:fill="FFFFFF"/>
        <w:spacing w:before="100" w:beforeAutospacing="1" w:after="24" w:line="240" w:lineRule="auto"/>
        <w:rPr>
          <w:rFonts w:ascii="Times New Roman" w:eastAsia="Times New Roman" w:hAnsi="Times New Roman" w:cs="Times New Roman"/>
          <w:sz w:val="28"/>
          <w:szCs w:val="28"/>
          <w:lang w:eastAsia="ru-RU"/>
        </w:rPr>
      </w:pPr>
      <w:hyperlink r:id="rId38" w:tooltip="Материалоёмкость (страница отсутствует)" w:history="1">
        <w:r w:rsidR="007B48F0" w:rsidRPr="00906FBF">
          <w:rPr>
            <w:rFonts w:ascii="Times New Roman" w:eastAsia="Times New Roman" w:hAnsi="Times New Roman" w:cs="Times New Roman"/>
            <w:sz w:val="28"/>
            <w:szCs w:val="28"/>
            <w:u w:val="single"/>
            <w:lang w:eastAsia="ru-RU"/>
          </w:rPr>
          <w:t>Материалоёмкость</w:t>
        </w:r>
      </w:hyperlink>
    </w:p>
    <w:p w:rsidR="007B48F0" w:rsidRPr="00906FBF" w:rsidRDefault="00E04A43" w:rsidP="00906FBF">
      <w:pPr>
        <w:shd w:val="clear" w:color="auto" w:fill="FFFFFF"/>
        <w:spacing w:before="100" w:beforeAutospacing="1" w:after="24" w:line="240" w:lineRule="auto"/>
        <w:ind w:firstLine="567"/>
        <w:jc w:val="both"/>
        <w:rPr>
          <w:rFonts w:ascii="Times New Roman" w:eastAsia="Times New Roman" w:hAnsi="Times New Roman" w:cs="Times New Roman"/>
          <w:sz w:val="28"/>
          <w:szCs w:val="28"/>
          <w:lang w:eastAsia="ru-RU"/>
        </w:rPr>
      </w:pPr>
      <w:hyperlink r:id="rId39" w:tooltip="Бернштейн, Марк Львович" w:history="1">
        <w:r w:rsidR="007B48F0" w:rsidRPr="00906FBF">
          <w:rPr>
            <w:rFonts w:ascii="Times New Roman" w:eastAsia="Times New Roman" w:hAnsi="Times New Roman" w:cs="Times New Roman"/>
            <w:i/>
            <w:iCs/>
            <w:sz w:val="28"/>
            <w:szCs w:val="28"/>
            <w:u w:val="single"/>
            <w:lang w:eastAsia="ru-RU"/>
          </w:rPr>
          <w:t>М. Л. Бернштейн</w:t>
        </w:r>
      </w:hyperlink>
      <w:r w:rsidR="007B48F0" w:rsidRPr="00906FBF">
        <w:rPr>
          <w:rFonts w:ascii="Times New Roman" w:eastAsia="Times New Roman" w:hAnsi="Times New Roman" w:cs="Times New Roman"/>
          <w:i/>
          <w:iCs/>
          <w:sz w:val="28"/>
          <w:szCs w:val="28"/>
          <w:lang w:eastAsia="ru-RU"/>
        </w:rPr>
        <w:t xml:space="preserve">, В. А. </w:t>
      </w:r>
      <w:proofErr w:type="spellStart"/>
      <w:r w:rsidR="007B48F0" w:rsidRPr="00906FBF">
        <w:rPr>
          <w:rFonts w:ascii="Times New Roman" w:eastAsia="Times New Roman" w:hAnsi="Times New Roman" w:cs="Times New Roman"/>
          <w:i/>
          <w:iCs/>
          <w:sz w:val="28"/>
          <w:szCs w:val="28"/>
          <w:lang w:eastAsia="ru-RU"/>
        </w:rPr>
        <w:t>Займовский</w:t>
      </w:r>
      <w:proofErr w:type="spellEnd"/>
      <w:r w:rsidR="007B48F0" w:rsidRPr="00906FBF">
        <w:rPr>
          <w:rFonts w:ascii="Times New Roman" w:eastAsia="Times New Roman" w:hAnsi="Times New Roman" w:cs="Times New Roman"/>
          <w:i/>
          <w:iCs/>
          <w:sz w:val="28"/>
          <w:szCs w:val="28"/>
          <w:lang w:eastAsia="ru-RU"/>
        </w:rPr>
        <w:t>.</w:t>
      </w:r>
      <w:r w:rsidR="007B48F0" w:rsidRPr="00906FBF">
        <w:rPr>
          <w:rFonts w:ascii="Times New Roman" w:eastAsia="Times New Roman" w:hAnsi="Times New Roman" w:cs="Times New Roman"/>
          <w:sz w:val="28"/>
          <w:szCs w:val="28"/>
          <w:lang w:eastAsia="ru-RU"/>
        </w:rPr>
        <w:t xml:space="preserve"> Механические свойства металлов. — 2-е </w:t>
      </w:r>
      <w:proofErr w:type="gramStart"/>
      <w:r w:rsidR="007B48F0" w:rsidRPr="00906FBF">
        <w:rPr>
          <w:rFonts w:ascii="Times New Roman" w:eastAsia="Times New Roman" w:hAnsi="Times New Roman" w:cs="Times New Roman"/>
          <w:sz w:val="28"/>
          <w:szCs w:val="28"/>
          <w:lang w:eastAsia="ru-RU"/>
        </w:rPr>
        <w:t>изд..</w:t>
      </w:r>
      <w:proofErr w:type="gramEnd"/>
      <w:r w:rsidR="007B48F0" w:rsidRPr="00906FBF">
        <w:rPr>
          <w:rFonts w:ascii="Times New Roman" w:eastAsia="Times New Roman" w:hAnsi="Times New Roman" w:cs="Times New Roman"/>
          <w:sz w:val="28"/>
          <w:szCs w:val="28"/>
          <w:lang w:eastAsia="ru-RU"/>
        </w:rPr>
        <w:t> — М.: Металлургия, 1979.</w:t>
      </w:r>
    </w:p>
    <w:p w:rsidR="007B48F0" w:rsidRPr="00906FBF" w:rsidRDefault="00E04A43" w:rsidP="00906FBF">
      <w:pPr>
        <w:shd w:val="clear" w:color="auto" w:fill="FFFFFF"/>
        <w:spacing w:before="100" w:beforeAutospacing="1" w:after="24" w:line="240" w:lineRule="auto"/>
        <w:ind w:firstLine="567"/>
        <w:jc w:val="both"/>
        <w:rPr>
          <w:rFonts w:ascii="Times New Roman" w:eastAsia="Times New Roman" w:hAnsi="Times New Roman" w:cs="Times New Roman"/>
          <w:sz w:val="28"/>
          <w:szCs w:val="28"/>
          <w:lang w:eastAsia="ru-RU"/>
        </w:rPr>
      </w:pPr>
      <w:hyperlink r:id="rId40" w:tooltip="Фридман, Яков Борисович" w:history="1">
        <w:r w:rsidR="007B48F0" w:rsidRPr="00906FBF">
          <w:rPr>
            <w:rFonts w:ascii="Times New Roman" w:eastAsia="Times New Roman" w:hAnsi="Times New Roman" w:cs="Times New Roman"/>
            <w:i/>
            <w:iCs/>
            <w:sz w:val="28"/>
            <w:szCs w:val="28"/>
            <w:u w:val="single"/>
            <w:lang w:eastAsia="ru-RU"/>
          </w:rPr>
          <w:t>Я. Б. Фридман</w:t>
        </w:r>
      </w:hyperlink>
      <w:r w:rsidR="007B48F0" w:rsidRPr="00906FBF">
        <w:rPr>
          <w:rFonts w:ascii="Times New Roman" w:eastAsia="Times New Roman" w:hAnsi="Times New Roman" w:cs="Times New Roman"/>
          <w:i/>
          <w:iCs/>
          <w:sz w:val="28"/>
          <w:szCs w:val="28"/>
          <w:lang w:eastAsia="ru-RU"/>
        </w:rPr>
        <w:t>.</w:t>
      </w:r>
      <w:r w:rsidR="007B48F0" w:rsidRPr="00906FBF">
        <w:rPr>
          <w:rFonts w:ascii="Times New Roman" w:eastAsia="Times New Roman" w:hAnsi="Times New Roman" w:cs="Times New Roman"/>
          <w:sz w:val="28"/>
          <w:szCs w:val="28"/>
          <w:lang w:eastAsia="ru-RU"/>
        </w:rPr>
        <w:t> Механические свойства металлов. — Изд. 3, в 2-х частях. — М.: Машиностроение, 1974.</w:t>
      </w:r>
    </w:p>
    <w:p w:rsidR="007B48F0" w:rsidRPr="00906FBF" w:rsidRDefault="007B48F0" w:rsidP="00906FBF">
      <w:pPr>
        <w:shd w:val="clear" w:color="auto" w:fill="FFFFFF"/>
        <w:spacing w:before="100" w:beforeAutospacing="1" w:after="24" w:line="240" w:lineRule="auto"/>
        <w:ind w:firstLine="567"/>
        <w:jc w:val="both"/>
        <w:rPr>
          <w:rFonts w:ascii="Times New Roman" w:eastAsia="Times New Roman" w:hAnsi="Times New Roman" w:cs="Times New Roman"/>
          <w:sz w:val="28"/>
          <w:szCs w:val="28"/>
          <w:lang w:eastAsia="ru-RU"/>
        </w:rPr>
      </w:pPr>
      <w:r w:rsidRPr="00906FBF">
        <w:rPr>
          <w:rFonts w:ascii="Times New Roman" w:eastAsia="Times New Roman" w:hAnsi="Times New Roman" w:cs="Times New Roman"/>
          <w:i/>
          <w:iCs/>
          <w:sz w:val="28"/>
          <w:szCs w:val="28"/>
          <w:lang w:eastAsia="ru-RU"/>
        </w:rPr>
        <w:lastRenderedPageBreak/>
        <w:t>Ходаков Ю. В., Эпштейн Д. А., Глориозов П. А. и др.</w:t>
      </w:r>
      <w:r w:rsidRPr="00906FBF">
        <w:rPr>
          <w:rFonts w:ascii="Times New Roman" w:eastAsia="Times New Roman" w:hAnsi="Times New Roman" w:cs="Times New Roman"/>
          <w:sz w:val="28"/>
          <w:szCs w:val="28"/>
          <w:lang w:eastAsia="ru-RU"/>
        </w:rPr>
        <w:t> Преподавание неорганической химии в средней школе. Методическое пособие для учителей. — М.: Просвещение, 1975. — 416 с. — (Методическая библиотека школы).</w:t>
      </w:r>
    </w:p>
    <w:p w:rsidR="007B48F0" w:rsidRPr="00906FBF" w:rsidRDefault="007B48F0" w:rsidP="00906FBF">
      <w:pPr>
        <w:ind w:firstLine="567"/>
        <w:jc w:val="center"/>
        <w:rPr>
          <w:rFonts w:ascii="Times New Roman" w:hAnsi="Times New Roman" w:cs="Times New Roman"/>
          <w:sz w:val="28"/>
          <w:szCs w:val="28"/>
        </w:rPr>
      </w:pPr>
    </w:p>
    <w:p w:rsidR="007B48F0" w:rsidRPr="00906FBF" w:rsidRDefault="007B48F0" w:rsidP="00906FBF">
      <w:pPr>
        <w:ind w:firstLine="567"/>
        <w:jc w:val="center"/>
        <w:rPr>
          <w:rFonts w:ascii="Times New Roman" w:hAnsi="Times New Roman" w:cs="Times New Roman"/>
          <w:sz w:val="28"/>
          <w:szCs w:val="28"/>
        </w:rPr>
      </w:pPr>
    </w:p>
    <w:p w:rsidR="00331797" w:rsidRPr="00906FBF" w:rsidRDefault="00331797" w:rsidP="00906FBF">
      <w:pPr>
        <w:pStyle w:val="a3"/>
        <w:spacing w:before="225" w:beforeAutospacing="0" w:line="288" w:lineRule="atLeast"/>
        <w:ind w:right="375" w:firstLine="567"/>
        <w:rPr>
          <w:sz w:val="28"/>
          <w:szCs w:val="28"/>
        </w:rPr>
      </w:pPr>
      <w:r w:rsidRPr="00906FBF">
        <w:rPr>
          <w:rStyle w:val="a5"/>
          <w:sz w:val="28"/>
          <w:szCs w:val="28"/>
        </w:rPr>
        <w:t>Классификация строительных материалов</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Номенклатура материалов, применяемых в современном строительстве огромна. Чтобы легче ориентироваться в многообразии строительных материалов и изделий, чаще всего их классифицируют по назначению, исходя из условий работы материалов в сооружениях и по технологическому признаку, учитывая вид сырья, из которого получают материал, и способ изготовления (керамические, древесные, каменные, бетонные и железобетонные и т.д.).</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Для архитектурного и строительного материаловедения наиболее удобна классификация по назначению: материалы условно делят на две группы: конструкционные и материалы специального назначения.</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Иногда встречается разделение материалов на конструкционные, конструкционно-отделочные и отделочные, однако не совсем верно, т.к. классификация не включает огромную группу материалов, например, герметики.</w:t>
      </w:r>
    </w:p>
    <w:p w:rsidR="00331797" w:rsidRPr="00906FBF" w:rsidRDefault="00331797" w:rsidP="00906FBF">
      <w:pPr>
        <w:pStyle w:val="a3"/>
        <w:spacing w:before="225" w:beforeAutospacing="0" w:line="288" w:lineRule="atLeast"/>
        <w:ind w:right="375" w:firstLine="567"/>
        <w:jc w:val="both"/>
        <w:rPr>
          <w:sz w:val="28"/>
          <w:szCs w:val="28"/>
        </w:rPr>
      </w:pPr>
      <w:r w:rsidRPr="00906FBF">
        <w:rPr>
          <w:rStyle w:val="a5"/>
          <w:sz w:val="28"/>
          <w:szCs w:val="28"/>
        </w:rPr>
        <w:t>Конструкционные материалы</w:t>
      </w:r>
      <w:r w:rsidRPr="00906FBF">
        <w:rPr>
          <w:sz w:val="28"/>
          <w:szCs w:val="28"/>
        </w:rPr>
        <w:t>, применяемые главным образом для несущих конструкций, различают следующие: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1) природные каменные;</w:t>
      </w:r>
    </w:p>
    <w:p w:rsidR="00331797" w:rsidRPr="00906FBF" w:rsidRDefault="00906FBF" w:rsidP="00906FBF">
      <w:pPr>
        <w:pStyle w:val="a3"/>
        <w:spacing w:before="225" w:beforeAutospacing="0" w:line="288" w:lineRule="atLeast"/>
        <w:ind w:right="375" w:firstLine="567"/>
        <w:rPr>
          <w:sz w:val="28"/>
          <w:szCs w:val="28"/>
        </w:rPr>
      </w:pPr>
      <w:r>
        <w:rPr>
          <w:sz w:val="28"/>
          <w:szCs w:val="28"/>
        </w:rPr>
        <w:t>2) вяжущие</w:t>
      </w:r>
      <w:r w:rsidR="00331797" w:rsidRPr="00906FBF">
        <w:rPr>
          <w:sz w:val="28"/>
          <w:szCs w:val="28"/>
        </w:rPr>
        <w:t>;</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3) искусственные каменные, получаемые: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 xml:space="preserve">а) </w:t>
      </w:r>
      <w:proofErr w:type="spellStart"/>
      <w:r w:rsidRPr="00906FBF">
        <w:rPr>
          <w:sz w:val="28"/>
          <w:szCs w:val="28"/>
        </w:rPr>
        <w:t>омоноличиванием</w:t>
      </w:r>
      <w:proofErr w:type="spellEnd"/>
      <w:r w:rsidRPr="00906FBF">
        <w:rPr>
          <w:sz w:val="28"/>
          <w:szCs w:val="28"/>
        </w:rPr>
        <w:t xml:space="preserve"> с помощью вяжущих веществ (бетон, железобетон, растворы);</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б) спеканием (керамические материалы и огнеупоры);</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 xml:space="preserve">в) плавлением (стекло и </w:t>
      </w:r>
      <w:proofErr w:type="spellStart"/>
      <w:r w:rsidRPr="00906FBF">
        <w:rPr>
          <w:sz w:val="28"/>
          <w:szCs w:val="28"/>
        </w:rPr>
        <w:t>ситаллы</w:t>
      </w:r>
      <w:proofErr w:type="spellEnd"/>
      <w:r w:rsidRPr="00906FBF">
        <w:rPr>
          <w:sz w:val="28"/>
          <w:szCs w:val="28"/>
        </w:rPr>
        <w:t>);</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4) металлы (сталь, чугун, алюминий, сплавы);</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5) полимеры;</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6) древесные;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lastRenderedPageBreak/>
        <w:t xml:space="preserve">7) композиционные материалы (асбестоцемент, железобетон, полимербетон, </w:t>
      </w:r>
      <w:proofErr w:type="spellStart"/>
      <w:r w:rsidRPr="00906FBF">
        <w:rPr>
          <w:sz w:val="28"/>
          <w:szCs w:val="28"/>
        </w:rPr>
        <w:t>фибробетон</w:t>
      </w:r>
      <w:proofErr w:type="spellEnd"/>
      <w:r w:rsidRPr="00906FBF">
        <w:rPr>
          <w:sz w:val="28"/>
          <w:szCs w:val="28"/>
        </w:rPr>
        <w:t>, стеклопластик и др.).</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Строительные </w:t>
      </w:r>
      <w:r w:rsidRPr="00906FBF">
        <w:rPr>
          <w:rStyle w:val="a5"/>
          <w:sz w:val="28"/>
          <w:szCs w:val="28"/>
        </w:rPr>
        <w:t>материалы специального назначения</w:t>
      </w:r>
      <w:r w:rsidRPr="00906FBF">
        <w:rPr>
          <w:sz w:val="28"/>
          <w:szCs w:val="28"/>
        </w:rPr>
        <w:t>, необходимые для защиты конструкций от вредных воздействий среды или повышения эксплуатационных свойств и создания комфорта, следующие: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1) теплоизоляционные;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2) акустические;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3) гидроизоляционные, кровельные и герметизирующие;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4) отделочные;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5) антикоррозионные;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6) огнеупорные;</w:t>
      </w:r>
    </w:p>
    <w:p w:rsidR="00331797" w:rsidRPr="00906FBF" w:rsidRDefault="00331797" w:rsidP="00906FBF">
      <w:pPr>
        <w:pStyle w:val="a3"/>
        <w:spacing w:before="225" w:beforeAutospacing="0" w:line="288" w:lineRule="atLeast"/>
        <w:ind w:right="375" w:firstLine="567"/>
        <w:rPr>
          <w:sz w:val="28"/>
          <w:szCs w:val="28"/>
        </w:rPr>
      </w:pPr>
      <w:r w:rsidRPr="00906FBF">
        <w:rPr>
          <w:sz w:val="28"/>
          <w:szCs w:val="28"/>
        </w:rPr>
        <w:t>7) материалы для защиты от радиационных воздействий и др.</w:t>
      </w:r>
    </w:p>
    <w:p w:rsidR="00331797" w:rsidRPr="00906FBF" w:rsidRDefault="00331797" w:rsidP="00906FBF">
      <w:pPr>
        <w:pStyle w:val="a3"/>
        <w:spacing w:before="225" w:beforeAutospacing="0" w:line="288" w:lineRule="atLeast"/>
        <w:ind w:right="375" w:firstLine="567"/>
        <w:rPr>
          <w:sz w:val="28"/>
          <w:szCs w:val="28"/>
        </w:rPr>
      </w:pPr>
      <w:r w:rsidRPr="00906FBF">
        <w:rPr>
          <w:rStyle w:val="a5"/>
          <w:sz w:val="28"/>
          <w:szCs w:val="28"/>
        </w:rPr>
        <w:t>Понятие свойство материала. Классификация свойств</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Важным слагаемым, определяющим качество современной архитектуры, является качество применяемых в строительстве конструкционных и отделочных материалов и изделий. Борьба за повышение качества промышленной продукции неразрывно связана с его оценкой, управлением, контролем и аттестацией. Чтобы управлять качеством, необходимо, прежде всего, научиться его измерять.</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Область науки, занимающаяся методами количественной оценки качества продукции, называется </w:t>
      </w:r>
      <w:r w:rsidRPr="00906FBF">
        <w:rPr>
          <w:b/>
          <w:i/>
          <w:iCs/>
          <w:sz w:val="28"/>
          <w:szCs w:val="28"/>
        </w:rPr>
        <w:t>квалиметрией</w:t>
      </w:r>
      <w:r w:rsidRPr="00906FBF">
        <w:rPr>
          <w:i/>
          <w:iCs/>
          <w:sz w:val="28"/>
          <w:szCs w:val="28"/>
        </w:rPr>
        <w:t> </w:t>
      </w:r>
      <w:r w:rsidRPr="00906FBF">
        <w:rPr>
          <w:sz w:val="28"/>
          <w:szCs w:val="28"/>
        </w:rPr>
        <w:t xml:space="preserve">(от лат. </w:t>
      </w:r>
      <w:r w:rsidR="00906FBF" w:rsidRPr="00906FBF">
        <w:rPr>
          <w:b/>
          <w:i/>
          <w:sz w:val="28"/>
          <w:szCs w:val="28"/>
          <w:lang w:val="en-US"/>
        </w:rPr>
        <w:t>g</w:t>
      </w:r>
      <w:proofErr w:type="spellStart"/>
      <w:r w:rsidRPr="00906FBF">
        <w:rPr>
          <w:b/>
          <w:i/>
          <w:sz w:val="28"/>
          <w:szCs w:val="28"/>
        </w:rPr>
        <w:t>ualis</w:t>
      </w:r>
      <w:proofErr w:type="spellEnd"/>
      <w:r w:rsidR="00906FBF">
        <w:rPr>
          <w:sz w:val="28"/>
          <w:szCs w:val="28"/>
        </w:rPr>
        <w:t xml:space="preserve"> – </w:t>
      </w:r>
      <w:r w:rsidRPr="00906FBF">
        <w:rPr>
          <w:sz w:val="28"/>
          <w:szCs w:val="28"/>
        </w:rPr>
        <w:t xml:space="preserve">какая по качеству и греч. </w:t>
      </w:r>
      <w:proofErr w:type="spellStart"/>
      <w:r w:rsidRPr="00906FBF">
        <w:rPr>
          <w:b/>
          <w:i/>
          <w:sz w:val="28"/>
          <w:szCs w:val="28"/>
        </w:rPr>
        <w:t>metreo</w:t>
      </w:r>
      <w:proofErr w:type="spellEnd"/>
      <w:r w:rsidRPr="00906FBF">
        <w:rPr>
          <w:sz w:val="28"/>
          <w:szCs w:val="28"/>
        </w:rPr>
        <w:t xml:space="preserve"> </w:t>
      </w:r>
      <w:r w:rsidR="00906FBF">
        <w:rPr>
          <w:sz w:val="28"/>
          <w:szCs w:val="28"/>
        </w:rPr>
        <w:t>–</w:t>
      </w:r>
      <w:r w:rsidRPr="00906FBF">
        <w:rPr>
          <w:sz w:val="28"/>
          <w:szCs w:val="28"/>
        </w:rPr>
        <w:t xml:space="preserve"> измеряю). Количественная оценка качества продукции, т.е. определение численных значений показателей качества, применяется в различных областях для выбора оптимального варианта (из некоторого числа сравниваемых), для изучения динамики совершенствования качества, планирования, контроля и аттестации качества продукции и т.п.</w:t>
      </w:r>
    </w:p>
    <w:p w:rsidR="00DA1BEA" w:rsidRPr="00E025FA" w:rsidRDefault="00C8671E" w:rsidP="00906FBF">
      <w:pPr>
        <w:pStyle w:val="a3"/>
        <w:spacing w:before="225" w:beforeAutospacing="0" w:line="288" w:lineRule="atLeast"/>
        <w:ind w:right="375" w:firstLine="567"/>
        <w:rPr>
          <w:b/>
          <w:sz w:val="28"/>
          <w:szCs w:val="28"/>
        </w:rPr>
      </w:pPr>
      <w:r w:rsidRPr="00E025FA">
        <w:rPr>
          <w:b/>
          <w:sz w:val="28"/>
          <w:szCs w:val="28"/>
        </w:rPr>
        <w:t xml:space="preserve">Конструкционные стали </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Каждый материал обладает комплексом разнообразных свойств, определяющих область его рационального применения и возможность сочетания с другими материалами.</w:t>
      </w:r>
    </w:p>
    <w:p w:rsidR="00331797" w:rsidRPr="00906FBF" w:rsidRDefault="00331797" w:rsidP="00906FBF">
      <w:pPr>
        <w:pStyle w:val="a3"/>
        <w:spacing w:before="225" w:beforeAutospacing="0" w:line="288" w:lineRule="atLeast"/>
        <w:ind w:right="375" w:firstLine="567"/>
        <w:jc w:val="both"/>
        <w:rPr>
          <w:sz w:val="28"/>
          <w:szCs w:val="28"/>
        </w:rPr>
      </w:pPr>
      <w:r w:rsidRPr="00906FBF">
        <w:rPr>
          <w:rStyle w:val="a5"/>
          <w:sz w:val="28"/>
          <w:szCs w:val="28"/>
        </w:rPr>
        <w:t>Свойство</w:t>
      </w:r>
      <w:r w:rsidRPr="00906FBF">
        <w:rPr>
          <w:rStyle w:val="a5"/>
          <w:i/>
          <w:iCs/>
          <w:sz w:val="28"/>
          <w:szCs w:val="28"/>
        </w:rPr>
        <w:t> </w:t>
      </w:r>
      <w:r w:rsidR="00E025FA" w:rsidRPr="00E025FA">
        <w:rPr>
          <w:rStyle w:val="a5"/>
          <w:b w:val="0"/>
          <w:iCs/>
          <w:sz w:val="28"/>
          <w:szCs w:val="28"/>
        </w:rPr>
        <w:t>–</w:t>
      </w:r>
      <w:r w:rsidR="00E025FA">
        <w:rPr>
          <w:rStyle w:val="a5"/>
          <w:i/>
          <w:iCs/>
          <w:sz w:val="28"/>
          <w:szCs w:val="28"/>
        </w:rPr>
        <w:t xml:space="preserve"> </w:t>
      </w:r>
      <w:r w:rsidRPr="00906FBF">
        <w:rPr>
          <w:sz w:val="28"/>
          <w:szCs w:val="28"/>
        </w:rPr>
        <w:t xml:space="preserve">способность материала определенным образом реагировать на отдельный или чаще всего действующий в совокупности с другими внешний или внутренний фактор. Действие того или другого фактора обусловлено как составом </w:t>
      </w:r>
      <w:r w:rsidRPr="00906FBF">
        <w:rPr>
          <w:sz w:val="28"/>
          <w:szCs w:val="28"/>
        </w:rPr>
        <w:lastRenderedPageBreak/>
        <w:t>и строением материала, так и эксплуатационными условиями материала в конструкции зданий и сооружений.</w:t>
      </w:r>
    </w:p>
    <w:p w:rsidR="00331797" w:rsidRPr="00906FBF" w:rsidRDefault="00331797" w:rsidP="00906FBF">
      <w:pPr>
        <w:pStyle w:val="a3"/>
        <w:spacing w:before="225" w:beforeAutospacing="0" w:line="288" w:lineRule="atLeast"/>
        <w:ind w:right="375" w:firstLine="567"/>
        <w:jc w:val="both"/>
        <w:rPr>
          <w:sz w:val="28"/>
          <w:szCs w:val="28"/>
        </w:rPr>
      </w:pPr>
      <w:r w:rsidRPr="00906FBF">
        <w:rPr>
          <w:rStyle w:val="a5"/>
          <w:sz w:val="28"/>
          <w:szCs w:val="28"/>
        </w:rPr>
        <w:t xml:space="preserve">Свойство </w:t>
      </w:r>
      <w:r w:rsidR="00E025FA">
        <w:rPr>
          <w:rStyle w:val="a5"/>
          <w:b w:val="0"/>
          <w:sz w:val="28"/>
          <w:szCs w:val="28"/>
        </w:rPr>
        <w:t>–</w:t>
      </w:r>
      <w:r w:rsidR="00E025FA">
        <w:rPr>
          <w:rStyle w:val="a5"/>
          <w:sz w:val="28"/>
          <w:szCs w:val="28"/>
        </w:rPr>
        <w:t xml:space="preserve"> </w:t>
      </w:r>
      <w:r w:rsidRPr="00906FBF">
        <w:rPr>
          <w:sz w:val="28"/>
          <w:szCs w:val="28"/>
        </w:rPr>
        <w:t>характеристика материала (изделия), проявляющееся в процессе его переработки, применения или эксплуатации.</w:t>
      </w:r>
    </w:p>
    <w:p w:rsidR="00331797" w:rsidRPr="00906FBF" w:rsidRDefault="00331797" w:rsidP="00906FBF">
      <w:pPr>
        <w:pStyle w:val="a3"/>
        <w:spacing w:before="225" w:beforeAutospacing="0" w:line="288" w:lineRule="atLeast"/>
        <w:ind w:right="375" w:firstLine="567"/>
        <w:jc w:val="both"/>
        <w:rPr>
          <w:sz w:val="28"/>
          <w:szCs w:val="28"/>
        </w:rPr>
      </w:pPr>
      <w:r w:rsidRPr="00906FBF">
        <w:rPr>
          <w:sz w:val="28"/>
          <w:szCs w:val="28"/>
        </w:rPr>
        <w:t xml:space="preserve">Например, </w:t>
      </w:r>
      <w:proofErr w:type="spellStart"/>
      <w:r w:rsidRPr="00906FBF">
        <w:rPr>
          <w:sz w:val="28"/>
          <w:szCs w:val="28"/>
        </w:rPr>
        <w:t>термопластичность</w:t>
      </w:r>
      <w:proofErr w:type="spellEnd"/>
      <w:r w:rsidRPr="00906FBF">
        <w:rPr>
          <w:sz w:val="28"/>
          <w:szCs w:val="28"/>
        </w:rPr>
        <w:t xml:space="preserve"> жесткого </w:t>
      </w:r>
      <w:proofErr w:type="spellStart"/>
      <w:r w:rsidRPr="00906FBF">
        <w:rPr>
          <w:sz w:val="28"/>
          <w:szCs w:val="28"/>
        </w:rPr>
        <w:t>поливиннлхлорадного</w:t>
      </w:r>
      <w:proofErr w:type="spellEnd"/>
      <w:r w:rsidRPr="00906FBF">
        <w:rPr>
          <w:sz w:val="28"/>
          <w:szCs w:val="28"/>
        </w:rPr>
        <w:t xml:space="preserve"> листа проявляется при изготовлении из него рельефных </w:t>
      </w:r>
      <w:proofErr w:type="spellStart"/>
      <w:r w:rsidRPr="00906FBF">
        <w:rPr>
          <w:sz w:val="28"/>
          <w:szCs w:val="28"/>
        </w:rPr>
        <w:t>вакуумформованных</w:t>
      </w:r>
      <w:proofErr w:type="spellEnd"/>
      <w:r w:rsidRPr="00906FBF">
        <w:rPr>
          <w:sz w:val="28"/>
          <w:szCs w:val="28"/>
        </w:rPr>
        <w:t xml:space="preserve"> облицовочных материалов, </w:t>
      </w:r>
      <w:proofErr w:type="spellStart"/>
      <w:r w:rsidRPr="00906FBF">
        <w:rPr>
          <w:sz w:val="28"/>
          <w:szCs w:val="28"/>
        </w:rPr>
        <w:t>удобоукладываемость</w:t>
      </w:r>
      <w:proofErr w:type="spellEnd"/>
      <w:r w:rsidRPr="00906FBF">
        <w:rPr>
          <w:sz w:val="28"/>
          <w:szCs w:val="28"/>
        </w:rPr>
        <w:t xml:space="preserve"> бетонной смеси </w:t>
      </w:r>
      <w:r w:rsidR="00E025FA">
        <w:rPr>
          <w:sz w:val="28"/>
          <w:szCs w:val="28"/>
        </w:rPr>
        <w:t>–</w:t>
      </w:r>
      <w:r w:rsidRPr="00906FBF">
        <w:rPr>
          <w:sz w:val="28"/>
          <w:szCs w:val="28"/>
        </w:rPr>
        <w:t xml:space="preserve"> при применении (укладке), а износостойкость керамических плиток для полов </w:t>
      </w:r>
      <w:r w:rsidR="00E025FA">
        <w:rPr>
          <w:sz w:val="28"/>
          <w:szCs w:val="28"/>
        </w:rPr>
        <w:t>–</w:t>
      </w:r>
      <w:r w:rsidRPr="00906FBF">
        <w:rPr>
          <w:sz w:val="28"/>
          <w:szCs w:val="28"/>
        </w:rPr>
        <w:t xml:space="preserve"> при эксплуатации покрытия.</w:t>
      </w:r>
    </w:p>
    <w:p w:rsidR="00331797" w:rsidRPr="00906FBF" w:rsidRDefault="00331797" w:rsidP="00906FBF">
      <w:pPr>
        <w:pStyle w:val="a3"/>
        <w:spacing w:before="225" w:beforeAutospacing="0" w:line="288" w:lineRule="atLeast"/>
        <w:ind w:right="375" w:firstLine="567"/>
        <w:jc w:val="both"/>
        <w:rPr>
          <w:sz w:val="28"/>
          <w:szCs w:val="28"/>
        </w:rPr>
      </w:pPr>
      <w:r w:rsidRPr="00906FBF">
        <w:rPr>
          <w:rStyle w:val="a5"/>
          <w:sz w:val="28"/>
          <w:szCs w:val="28"/>
        </w:rPr>
        <w:t>Простое свойство</w:t>
      </w:r>
      <w:r w:rsidR="00E025FA">
        <w:rPr>
          <w:rStyle w:val="a5"/>
          <w:sz w:val="28"/>
          <w:szCs w:val="28"/>
        </w:rPr>
        <w:t xml:space="preserve"> </w:t>
      </w:r>
      <w:r w:rsidR="00E025FA">
        <w:rPr>
          <w:sz w:val="28"/>
          <w:szCs w:val="28"/>
        </w:rPr>
        <w:t>–</w:t>
      </w:r>
      <w:r w:rsidRPr="00906FBF">
        <w:rPr>
          <w:sz w:val="28"/>
          <w:szCs w:val="28"/>
        </w:rPr>
        <w:t xml:space="preserve"> свойство материала (изделий), которое нельзя подразделить на другие. Например, масса материала» или «длина изделия» не могут быть представлены другими, более простыми свойствами.</w:t>
      </w:r>
    </w:p>
    <w:p w:rsidR="00331797" w:rsidRPr="00906FBF" w:rsidRDefault="00331797" w:rsidP="00906FBF">
      <w:pPr>
        <w:pStyle w:val="a3"/>
        <w:spacing w:before="225" w:beforeAutospacing="0" w:line="288" w:lineRule="atLeast"/>
        <w:ind w:right="375" w:firstLine="567"/>
        <w:jc w:val="both"/>
        <w:rPr>
          <w:sz w:val="28"/>
          <w:szCs w:val="28"/>
        </w:rPr>
      </w:pPr>
      <w:r w:rsidRPr="00906FBF">
        <w:rPr>
          <w:rStyle w:val="a5"/>
          <w:sz w:val="28"/>
          <w:szCs w:val="28"/>
        </w:rPr>
        <w:t>Сложное свойство</w:t>
      </w:r>
      <w:r w:rsidRPr="00906FBF">
        <w:rPr>
          <w:sz w:val="28"/>
          <w:szCs w:val="28"/>
        </w:rPr>
        <w:t> </w:t>
      </w:r>
      <w:r w:rsidR="00E025FA">
        <w:rPr>
          <w:sz w:val="28"/>
          <w:szCs w:val="28"/>
        </w:rPr>
        <w:t>–</w:t>
      </w:r>
      <w:r w:rsidRPr="00906FBF">
        <w:rPr>
          <w:sz w:val="28"/>
          <w:szCs w:val="28"/>
        </w:rPr>
        <w:t xml:space="preserve"> такое свойство материала (изделия), которое может быть подразделено на два или большее количество менее сложных или простых свойств. Например, сложное свойство функциональность материала (изделия) определяется совокупностью эксплуатационно-технических и технологических свойств, характеризующих его функцию, назначение, утилитарную способность, т. е. то, для чего он разработан и изготовлен.</w:t>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Качество</w:t>
      </w:r>
      <w:r w:rsidR="00E025FA">
        <w:rPr>
          <w:rStyle w:val="a5"/>
          <w:sz w:val="28"/>
          <w:szCs w:val="28"/>
        </w:rPr>
        <w:t xml:space="preserve"> </w:t>
      </w:r>
      <w:r w:rsidR="00E025FA">
        <w:rPr>
          <w:sz w:val="28"/>
          <w:szCs w:val="28"/>
        </w:rPr>
        <w:t>–</w:t>
      </w:r>
      <w:r w:rsidRPr="00906FBF">
        <w:rPr>
          <w:sz w:val="28"/>
          <w:szCs w:val="28"/>
        </w:rPr>
        <w:t xml:space="preserve"> сложное свойство, совокупность всех функциональных и эстетических свойств материала (изделия), обусловливающих его способность удовлетворять определенным требованиям в соответствии с его назначением.</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Интегральное качество (соотношение цена/качество)</w:t>
      </w:r>
      <w:r w:rsidR="00E025FA">
        <w:rPr>
          <w:rStyle w:val="a5"/>
          <w:sz w:val="28"/>
          <w:szCs w:val="28"/>
        </w:rPr>
        <w:t xml:space="preserve"> </w:t>
      </w:r>
      <w:r w:rsidR="00E025FA">
        <w:rPr>
          <w:sz w:val="28"/>
          <w:szCs w:val="28"/>
        </w:rPr>
        <w:t>–</w:t>
      </w:r>
      <w:r w:rsidRPr="00906FBF">
        <w:rPr>
          <w:sz w:val="28"/>
          <w:szCs w:val="28"/>
        </w:rPr>
        <w:t xml:space="preserve"> наиболее сложное свойство материала (изделия), определяемое совокупностью его качества и экономичности.</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Общие свойства строительных материалов и изделий можно классифицировать на три основные группы: </w:t>
      </w:r>
      <w:r w:rsidRPr="00906FBF">
        <w:rPr>
          <w:rStyle w:val="a5"/>
          <w:i/>
          <w:iCs/>
          <w:sz w:val="28"/>
          <w:szCs w:val="28"/>
        </w:rPr>
        <w:t>функциональные, эстетические и экономические</w:t>
      </w:r>
      <w:r w:rsidRPr="00906FBF">
        <w:rPr>
          <w:i/>
          <w:iCs/>
          <w:sz w:val="28"/>
          <w:szCs w:val="28"/>
        </w:rPr>
        <w:t>.</w:t>
      </w:r>
      <w:r w:rsidRPr="00906FBF">
        <w:rPr>
          <w:sz w:val="28"/>
          <w:szCs w:val="28"/>
        </w:rPr>
        <w:t> Каждая группа представляет собой сложное свойство, которое, в свою очередь, является совокупностью менее сложных свойств.</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Свойства строительных материалов и изделий по их природе классиф</w:t>
      </w:r>
      <w:r w:rsidR="00E025FA">
        <w:rPr>
          <w:sz w:val="28"/>
          <w:szCs w:val="28"/>
        </w:rPr>
        <w:t>ицируют на три основные группы: –</w:t>
      </w:r>
      <w:r w:rsidRPr="00906FBF">
        <w:rPr>
          <w:rStyle w:val="a5"/>
          <w:sz w:val="28"/>
          <w:szCs w:val="28"/>
        </w:rPr>
        <w:t> </w:t>
      </w:r>
      <w:r w:rsidRPr="00906FBF">
        <w:rPr>
          <w:rStyle w:val="a5"/>
          <w:i/>
          <w:iCs/>
          <w:sz w:val="28"/>
          <w:szCs w:val="28"/>
        </w:rPr>
        <w:t>физические, механические и химические.</w:t>
      </w:r>
      <w:r w:rsidR="00E025FA">
        <w:rPr>
          <w:rStyle w:val="a5"/>
          <w:i/>
          <w:iCs/>
          <w:sz w:val="28"/>
          <w:szCs w:val="28"/>
        </w:rPr>
        <w:t xml:space="preserve"> </w:t>
      </w:r>
      <w:r w:rsidRPr="00906FBF">
        <w:rPr>
          <w:sz w:val="28"/>
          <w:szCs w:val="28"/>
        </w:rPr>
        <w:t xml:space="preserve">Такое деление широко применяется для изучения методов оценки </w:t>
      </w:r>
      <w:r w:rsidRPr="00906FBF">
        <w:rPr>
          <w:sz w:val="28"/>
          <w:szCs w:val="28"/>
        </w:rPr>
        <w:lastRenderedPageBreak/>
        <w:t>свойств, для выявления закономерных связей между строением и свойствами веществ и других исследовательских и прикладных целей.</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К физическим свойствам</w:t>
      </w:r>
      <w:r w:rsidR="00E025FA">
        <w:rPr>
          <w:rStyle w:val="a5"/>
          <w:sz w:val="28"/>
          <w:szCs w:val="28"/>
        </w:rPr>
        <w:t xml:space="preserve"> </w:t>
      </w:r>
      <w:r w:rsidRPr="00906FBF">
        <w:rPr>
          <w:sz w:val="28"/>
          <w:szCs w:val="28"/>
        </w:rPr>
        <w:t>материалов относятся:</w:t>
      </w:r>
    </w:p>
    <w:p w:rsidR="00331797" w:rsidRPr="00906FBF" w:rsidRDefault="00331797" w:rsidP="00E025FA">
      <w:pPr>
        <w:pStyle w:val="a3"/>
        <w:numPr>
          <w:ilvl w:val="0"/>
          <w:numId w:val="26"/>
        </w:numPr>
        <w:spacing w:before="225" w:beforeAutospacing="0" w:line="288" w:lineRule="atLeast"/>
        <w:ind w:left="567" w:right="375"/>
        <w:jc w:val="both"/>
        <w:rPr>
          <w:sz w:val="28"/>
          <w:szCs w:val="28"/>
        </w:rPr>
      </w:pPr>
      <w:r w:rsidRPr="00906FBF">
        <w:rPr>
          <w:sz w:val="28"/>
          <w:szCs w:val="28"/>
        </w:rPr>
        <w:t xml:space="preserve">характеристики структур и массы (плотность, пористость, </w:t>
      </w:r>
      <w:proofErr w:type="spellStart"/>
      <w:r w:rsidRPr="00906FBF">
        <w:rPr>
          <w:sz w:val="28"/>
          <w:szCs w:val="28"/>
        </w:rPr>
        <w:t>пустотность</w:t>
      </w:r>
      <w:proofErr w:type="spellEnd"/>
      <w:r w:rsidRPr="00906FBF">
        <w:rPr>
          <w:sz w:val="28"/>
          <w:szCs w:val="28"/>
        </w:rPr>
        <w:t xml:space="preserve"> и др.);</w:t>
      </w:r>
    </w:p>
    <w:p w:rsidR="00331797" w:rsidRPr="00906FBF" w:rsidRDefault="00331797" w:rsidP="00E025FA">
      <w:pPr>
        <w:pStyle w:val="a3"/>
        <w:numPr>
          <w:ilvl w:val="0"/>
          <w:numId w:val="26"/>
        </w:numPr>
        <w:spacing w:before="225" w:beforeAutospacing="0" w:line="288" w:lineRule="atLeast"/>
        <w:ind w:left="567" w:right="375"/>
        <w:jc w:val="both"/>
        <w:rPr>
          <w:sz w:val="28"/>
          <w:szCs w:val="28"/>
        </w:rPr>
      </w:pPr>
      <w:r w:rsidRPr="00906FBF">
        <w:rPr>
          <w:sz w:val="28"/>
          <w:szCs w:val="28"/>
        </w:rPr>
        <w:t xml:space="preserve">свойства, определяющие отношение материалов к действию воды, пара, газов (гигроскопичность, </w:t>
      </w:r>
      <w:proofErr w:type="spellStart"/>
      <w:r w:rsidRPr="00906FBF">
        <w:rPr>
          <w:sz w:val="28"/>
          <w:szCs w:val="28"/>
        </w:rPr>
        <w:t>водопоглощение</w:t>
      </w:r>
      <w:proofErr w:type="spellEnd"/>
      <w:r w:rsidRPr="00906FBF">
        <w:rPr>
          <w:sz w:val="28"/>
          <w:szCs w:val="28"/>
        </w:rPr>
        <w:t xml:space="preserve">, водопроницаемость, влагостойкость, водостойкость, </w:t>
      </w:r>
      <w:proofErr w:type="spellStart"/>
      <w:r w:rsidRPr="00906FBF">
        <w:rPr>
          <w:sz w:val="28"/>
          <w:szCs w:val="28"/>
        </w:rPr>
        <w:t>паропроницаемость</w:t>
      </w:r>
      <w:proofErr w:type="spellEnd"/>
      <w:r w:rsidRPr="00906FBF">
        <w:rPr>
          <w:sz w:val="28"/>
          <w:szCs w:val="28"/>
        </w:rPr>
        <w:t>, газопроницаемость и др.);</w:t>
      </w:r>
    </w:p>
    <w:p w:rsidR="00331797" w:rsidRPr="00906FBF" w:rsidRDefault="00331797" w:rsidP="00E025FA">
      <w:pPr>
        <w:pStyle w:val="a3"/>
        <w:numPr>
          <w:ilvl w:val="0"/>
          <w:numId w:val="26"/>
        </w:numPr>
        <w:spacing w:before="225" w:beforeAutospacing="0" w:line="288" w:lineRule="atLeast"/>
        <w:ind w:left="567" w:right="375"/>
        <w:jc w:val="both"/>
        <w:rPr>
          <w:sz w:val="28"/>
          <w:szCs w:val="28"/>
        </w:rPr>
      </w:pPr>
      <w:r w:rsidRPr="00906FBF">
        <w:rPr>
          <w:sz w:val="28"/>
          <w:szCs w:val="28"/>
        </w:rPr>
        <w:t xml:space="preserve">отношение материалов к действию тепла, огня, холода, электрического тока, звуковых волн, излучений (теплопроводность, термостойкость, огнестойкость, огнеупорность, </w:t>
      </w:r>
      <w:proofErr w:type="spellStart"/>
      <w:r w:rsidRPr="00906FBF">
        <w:rPr>
          <w:sz w:val="28"/>
          <w:szCs w:val="28"/>
        </w:rPr>
        <w:t>хладостойкость</w:t>
      </w:r>
      <w:proofErr w:type="spellEnd"/>
      <w:r w:rsidRPr="00906FBF">
        <w:rPr>
          <w:sz w:val="28"/>
          <w:szCs w:val="28"/>
        </w:rPr>
        <w:t>, электропроводность, звукоизолирующая и звукопоглощающая способность, радиационная стойкость и др.);</w:t>
      </w:r>
    </w:p>
    <w:p w:rsidR="00331797" w:rsidRPr="00906FBF" w:rsidRDefault="00331797" w:rsidP="00E025FA">
      <w:pPr>
        <w:pStyle w:val="a3"/>
        <w:numPr>
          <w:ilvl w:val="0"/>
          <w:numId w:val="26"/>
        </w:numPr>
        <w:spacing w:before="225" w:beforeAutospacing="0" w:line="288" w:lineRule="atLeast"/>
        <w:ind w:left="567" w:right="375"/>
        <w:jc w:val="both"/>
        <w:rPr>
          <w:sz w:val="28"/>
          <w:szCs w:val="28"/>
        </w:rPr>
      </w:pPr>
      <w:r w:rsidRPr="00906FBF">
        <w:rPr>
          <w:sz w:val="28"/>
          <w:szCs w:val="28"/>
        </w:rPr>
        <w:t>отношение к комплексному действию внешней среды, например, одновременного действия воды и холода (морозостойкость) и т.п.</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Одни физические свойства материалов проявляются в процессе их производства и переработки (плавкость, ковкость, свариваемость, </w:t>
      </w:r>
      <w:proofErr w:type="spellStart"/>
      <w:r w:rsidRPr="00906FBF">
        <w:rPr>
          <w:sz w:val="28"/>
          <w:szCs w:val="28"/>
        </w:rPr>
        <w:t>спекаемость</w:t>
      </w:r>
      <w:proofErr w:type="spellEnd"/>
      <w:r w:rsidRPr="00906FBF">
        <w:rPr>
          <w:sz w:val="28"/>
          <w:szCs w:val="28"/>
        </w:rPr>
        <w:t xml:space="preserve">, </w:t>
      </w:r>
      <w:proofErr w:type="spellStart"/>
      <w:r w:rsidRPr="00906FBF">
        <w:rPr>
          <w:sz w:val="28"/>
          <w:szCs w:val="28"/>
        </w:rPr>
        <w:t>формуемость</w:t>
      </w:r>
      <w:proofErr w:type="spellEnd"/>
      <w:r w:rsidRPr="00906FBF">
        <w:rPr>
          <w:sz w:val="28"/>
          <w:szCs w:val="28"/>
        </w:rPr>
        <w:t>, растворимость и др.) </w:t>
      </w:r>
      <w:r w:rsidRPr="00906FBF">
        <w:rPr>
          <w:i/>
          <w:iCs/>
          <w:sz w:val="28"/>
          <w:szCs w:val="28"/>
        </w:rPr>
        <w:t>их называют технологическими</w:t>
      </w:r>
      <w:r w:rsidRPr="00906FBF">
        <w:rPr>
          <w:sz w:val="28"/>
          <w:szCs w:val="28"/>
        </w:rPr>
        <w:t>, другие – непосредственно в процессе эксплуатации или через характеристики тех свойств материала, которые определяют его </w:t>
      </w:r>
      <w:r w:rsidRPr="00906FBF">
        <w:rPr>
          <w:i/>
          <w:iCs/>
          <w:sz w:val="28"/>
          <w:szCs w:val="28"/>
        </w:rPr>
        <w:t>функциональность и эстетичность</w:t>
      </w:r>
      <w:r w:rsidRPr="00906FBF">
        <w:rPr>
          <w:sz w:val="28"/>
          <w:szCs w:val="28"/>
        </w:rPr>
        <w:t xml:space="preserve">. Свойства материалов обычно взаимосвязаны. Так, плотность и пористость материала влияют на его весовые и теплотехнические характеристики, поверхностное </w:t>
      </w:r>
      <w:proofErr w:type="spellStart"/>
      <w:r w:rsidRPr="00906FBF">
        <w:rPr>
          <w:sz w:val="28"/>
          <w:szCs w:val="28"/>
        </w:rPr>
        <w:t>водопоглощение</w:t>
      </w:r>
      <w:proofErr w:type="spellEnd"/>
      <w:r w:rsidRPr="00906FBF">
        <w:rPr>
          <w:sz w:val="28"/>
          <w:szCs w:val="28"/>
        </w:rPr>
        <w:t xml:space="preserve"> </w:t>
      </w:r>
      <w:r w:rsidR="00E025FA">
        <w:rPr>
          <w:sz w:val="28"/>
          <w:szCs w:val="28"/>
        </w:rPr>
        <w:t>–</w:t>
      </w:r>
      <w:r w:rsidRPr="00906FBF">
        <w:rPr>
          <w:sz w:val="28"/>
          <w:szCs w:val="28"/>
        </w:rPr>
        <w:t xml:space="preserve"> на морозостойкость и </w:t>
      </w:r>
      <w:proofErr w:type="spellStart"/>
      <w:r w:rsidRPr="00906FBF">
        <w:rPr>
          <w:sz w:val="28"/>
          <w:szCs w:val="28"/>
        </w:rPr>
        <w:t>загрязняемость</w:t>
      </w:r>
      <w:proofErr w:type="spellEnd"/>
      <w:r w:rsidRPr="00906FBF">
        <w:rPr>
          <w:sz w:val="28"/>
          <w:szCs w:val="28"/>
        </w:rPr>
        <w:t xml:space="preserve">, воздухопроницаемость </w:t>
      </w:r>
      <w:r w:rsidR="00E025FA">
        <w:rPr>
          <w:sz w:val="28"/>
          <w:szCs w:val="28"/>
        </w:rPr>
        <w:t>–</w:t>
      </w:r>
      <w:r w:rsidRPr="00906FBF">
        <w:rPr>
          <w:sz w:val="28"/>
          <w:szCs w:val="28"/>
        </w:rPr>
        <w:t xml:space="preserve"> на звукопоглощение материалов и т.п.</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Некоторые физические свойства строительных материалов и изделий определяют их важное функциональное свойство </w:t>
      </w:r>
      <w:r w:rsidR="00E025FA">
        <w:rPr>
          <w:sz w:val="28"/>
          <w:szCs w:val="28"/>
        </w:rPr>
        <w:t>–</w:t>
      </w:r>
      <w:r w:rsidRPr="00906FBF">
        <w:rPr>
          <w:sz w:val="28"/>
          <w:szCs w:val="28"/>
        </w:rPr>
        <w:t xml:space="preserve"> технологичность в применении, характеризующее удобство работы с материалом (изделием) в процессе строительства (его укладки «в дело»). Таковы, например, </w:t>
      </w:r>
      <w:proofErr w:type="spellStart"/>
      <w:r w:rsidRPr="00906FBF">
        <w:rPr>
          <w:sz w:val="28"/>
          <w:szCs w:val="28"/>
        </w:rPr>
        <w:t>удобоукладываемость</w:t>
      </w:r>
      <w:proofErr w:type="spellEnd"/>
      <w:r w:rsidRPr="00906FBF">
        <w:rPr>
          <w:sz w:val="28"/>
          <w:szCs w:val="28"/>
        </w:rPr>
        <w:t xml:space="preserve"> (подвижность и жесткость) бетонной смеси, вязкость, </w:t>
      </w:r>
      <w:proofErr w:type="spellStart"/>
      <w:r w:rsidRPr="00906FBF">
        <w:rPr>
          <w:sz w:val="28"/>
          <w:szCs w:val="28"/>
        </w:rPr>
        <w:t>укрывистость</w:t>
      </w:r>
      <w:proofErr w:type="spellEnd"/>
      <w:r w:rsidRPr="00906FBF">
        <w:rPr>
          <w:sz w:val="28"/>
          <w:szCs w:val="28"/>
        </w:rPr>
        <w:t xml:space="preserve"> и скорость высыхания (пленкообразование) красок, эластичность и гибкость рулонных отделочных и кровельных материалов, сроки схватывания гипсового теста и др.</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Для архитектора не менее важны физические свойства материалов, характеризующие их цвет, блеск, фактуру, текстуру и др.</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Под механическими свойствами</w:t>
      </w:r>
      <w:r w:rsidRPr="00906FBF">
        <w:rPr>
          <w:sz w:val="28"/>
          <w:szCs w:val="28"/>
        </w:rPr>
        <w:t> материалов понимают их способность сопротивляться деформированию и разрушению (в сочетании с упругим и пластическим поведением) под действием внешних сил.</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lastRenderedPageBreak/>
        <w:t xml:space="preserve">К этим свойствам относятся: прочность (при сжатии, растяжении, изгибе, ударе, срезе, кручений и т.д.), твердость, упругость, </w:t>
      </w:r>
      <w:proofErr w:type="spellStart"/>
      <w:r w:rsidRPr="00906FBF">
        <w:rPr>
          <w:sz w:val="28"/>
          <w:szCs w:val="28"/>
        </w:rPr>
        <w:t>деформативность</w:t>
      </w:r>
      <w:proofErr w:type="spellEnd"/>
      <w:r w:rsidRPr="00906FBF">
        <w:rPr>
          <w:sz w:val="28"/>
          <w:szCs w:val="28"/>
        </w:rPr>
        <w:t xml:space="preserve">, хрупкость, ударная вязкость, пластичность, текучесть, ползучесть, выносливость (усталость), </w:t>
      </w:r>
      <w:proofErr w:type="spellStart"/>
      <w:r w:rsidRPr="00906FBF">
        <w:rPr>
          <w:sz w:val="28"/>
          <w:szCs w:val="28"/>
        </w:rPr>
        <w:t>истираемость</w:t>
      </w:r>
      <w:proofErr w:type="spellEnd"/>
      <w:r w:rsidRPr="00906FBF">
        <w:rPr>
          <w:sz w:val="28"/>
          <w:szCs w:val="28"/>
        </w:rPr>
        <w:t xml:space="preserve"> и др.</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Химические свойства материалов</w:t>
      </w:r>
      <w:r w:rsidRPr="00906FBF">
        <w:rPr>
          <w:sz w:val="28"/>
          <w:szCs w:val="28"/>
        </w:rPr>
        <w:t xml:space="preserve"> характеризуют их способность сопротивляться действию химически агрессивной среды, вызывающей в них обменные реакции и приводящие к разрешению материалов. Это </w:t>
      </w:r>
      <w:r w:rsidR="00E025FA">
        <w:rPr>
          <w:sz w:val="28"/>
          <w:szCs w:val="28"/>
        </w:rPr>
        <w:t>–</w:t>
      </w:r>
      <w:proofErr w:type="spellStart"/>
      <w:r w:rsidRPr="00906FBF">
        <w:rPr>
          <w:sz w:val="28"/>
          <w:szCs w:val="28"/>
        </w:rPr>
        <w:t>кислотостойкость</w:t>
      </w:r>
      <w:proofErr w:type="spellEnd"/>
      <w:r w:rsidRPr="00906FBF">
        <w:rPr>
          <w:sz w:val="28"/>
          <w:szCs w:val="28"/>
        </w:rPr>
        <w:t xml:space="preserve">, </w:t>
      </w:r>
      <w:proofErr w:type="spellStart"/>
      <w:r w:rsidRPr="00906FBF">
        <w:rPr>
          <w:sz w:val="28"/>
          <w:szCs w:val="28"/>
        </w:rPr>
        <w:t>щелочестойкость</w:t>
      </w:r>
      <w:proofErr w:type="spellEnd"/>
      <w:r w:rsidRPr="00906FBF">
        <w:rPr>
          <w:sz w:val="28"/>
          <w:szCs w:val="28"/>
        </w:rPr>
        <w:t>, стойкость к одновременному действию комплекса химически активных агентов и др.</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Кроме этих основных групп свойств можно выделить </w:t>
      </w:r>
      <w:r w:rsidRPr="00906FBF">
        <w:rPr>
          <w:i/>
          <w:iCs/>
          <w:sz w:val="28"/>
          <w:szCs w:val="28"/>
        </w:rPr>
        <w:t>биологические </w:t>
      </w:r>
      <w:r w:rsidRPr="00906FBF">
        <w:rPr>
          <w:sz w:val="28"/>
          <w:szCs w:val="28"/>
        </w:rPr>
        <w:t>свойства строительных материалов и изделий, характеризующих их стойкость к действию грибков, микроорганизмов, насекомых и их личинок, и др. Однако все биологические процессы могут быть сведены к химическим.</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Следует отметить, что в эксплуатационных условиях строительные материалы и изделия подвергаются, как правило, одновременному действию физических, механических, химических, биологических, физико-химических, химико-биологических и других факторов. Так, например, материалы для наружных ограждающих конструкций здания подвергаются действию различных механических нагрузок, воды, тепла, холода, ультрафиолетового облучения и других факторов внешней среды. </w:t>
      </w:r>
      <w:r w:rsidRPr="00906FBF">
        <w:rPr>
          <w:rStyle w:val="a5"/>
          <w:sz w:val="28"/>
          <w:szCs w:val="28"/>
        </w:rPr>
        <w:t>Свойства материалов, характеризующие их стойкость к такому одновременному или циклическому действию различных агрессивных (разрушающих) факторов, являются </w:t>
      </w:r>
      <w:r w:rsidRPr="00906FBF">
        <w:rPr>
          <w:rStyle w:val="a5"/>
          <w:sz w:val="28"/>
          <w:szCs w:val="28"/>
          <w:u w:val="single"/>
        </w:rPr>
        <w:t>комплексными.</w:t>
      </w:r>
      <w:r w:rsidR="00E025FA" w:rsidRPr="00E025FA">
        <w:rPr>
          <w:rStyle w:val="a5"/>
          <w:sz w:val="28"/>
          <w:szCs w:val="28"/>
        </w:rPr>
        <w:t xml:space="preserve"> </w:t>
      </w:r>
      <w:r w:rsidRPr="00906FBF">
        <w:rPr>
          <w:sz w:val="28"/>
          <w:szCs w:val="28"/>
        </w:rPr>
        <w:t xml:space="preserve">Это </w:t>
      </w:r>
      <w:r w:rsidR="00E025FA">
        <w:rPr>
          <w:sz w:val="28"/>
          <w:szCs w:val="28"/>
        </w:rPr>
        <w:t>–</w:t>
      </w:r>
      <w:r w:rsidRPr="00906FBF">
        <w:rPr>
          <w:sz w:val="28"/>
          <w:szCs w:val="28"/>
        </w:rPr>
        <w:t xml:space="preserve"> долговечность, надежность, совместимость, длительная прочность, износостойкость, теплостойкость, жаропрочность и жаростойкость, </w:t>
      </w:r>
      <w:proofErr w:type="spellStart"/>
      <w:r w:rsidRPr="00906FBF">
        <w:rPr>
          <w:sz w:val="28"/>
          <w:szCs w:val="28"/>
        </w:rPr>
        <w:t>кавитационная</w:t>
      </w:r>
      <w:proofErr w:type="spellEnd"/>
      <w:r w:rsidRPr="00906FBF">
        <w:rPr>
          <w:sz w:val="28"/>
          <w:szCs w:val="28"/>
        </w:rPr>
        <w:t xml:space="preserve"> стойкость, сопротивление коррозии и эрозии.</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Санитарно-гигиенические</w:t>
      </w:r>
      <w:r w:rsidR="00E025FA">
        <w:rPr>
          <w:rStyle w:val="a5"/>
          <w:sz w:val="28"/>
          <w:szCs w:val="28"/>
        </w:rPr>
        <w:t xml:space="preserve"> </w:t>
      </w:r>
      <w:r w:rsidRPr="00906FBF">
        <w:rPr>
          <w:sz w:val="28"/>
          <w:szCs w:val="28"/>
        </w:rPr>
        <w:t xml:space="preserve">характеристики материалов, в основном, зависят от их химического состава и оцениваются методами санитарно-химического анализа. Исключение составляет характеристика </w:t>
      </w:r>
      <w:proofErr w:type="spellStart"/>
      <w:r w:rsidRPr="00906FBF">
        <w:rPr>
          <w:sz w:val="28"/>
          <w:szCs w:val="28"/>
        </w:rPr>
        <w:t>загрязняемости</w:t>
      </w:r>
      <w:proofErr w:type="spellEnd"/>
      <w:r w:rsidRPr="00906FBF">
        <w:rPr>
          <w:sz w:val="28"/>
          <w:szCs w:val="28"/>
        </w:rPr>
        <w:t>, которая определяется, главным образом, наличием на поверхности материала открытых пор. Санитарно-гигиенические свойства правомерно выделить в отдельную группу, однако обычно они рассматриваются в группе химических свойств.</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 Механические свойства отражают способность материала сопротивляться силовым, тепловым, усадочным или другим внутренним напряжениям без нарушения установившейся структуры</w:t>
      </w:r>
      <w:r w:rsidRPr="00906FBF">
        <w:rPr>
          <w:i/>
          <w:iCs/>
          <w:sz w:val="28"/>
          <w:szCs w:val="28"/>
        </w:rPr>
        <w:t>.</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Внешние силы, действующие на материал, стремятся деформировать его (изменить взаимное расположение составляющих частиц) и довести эти деформации до величины, при которой материал разрушится. После снятия нагрузки материал, если он не был разрушен, может восстанавливать размеры и форму или оставаться в деформированном виде.</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lastRenderedPageBreak/>
        <w:t>Деформации, исчезающие при прекращении действия на материал факторов, их вызвавших, называют обратимыми. Обратимые деформации называют упругими, если они исчезают мгновенно после снятия факторов, их вызвавших, и эластическими, если они, оставаясь полностью обратимыми, спадают в течение более длительного периода времени. Необратимые (остаточные) или пластические деформации накапливаются за период действия силовых, тепловых и других факторов, под влиянием которых они возникли, и сохраняются после прекращения действия этих факторов.</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Все виды деформаций могут иметь место у одного и того же строительного материала, но при разных величинах нагрузок, или быть у разных материалов при одинаковой и тем более разных нагрузках. Характер и величина деформации зависят также от скорости </w:t>
      </w:r>
      <w:proofErr w:type="spellStart"/>
      <w:r w:rsidRPr="00906FBF">
        <w:rPr>
          <w:sz w:val="28"/>
          <w:szCs w:val="28"/>
        </w:rPr>
        <w:t>нагружения</w:t>
      </w:r>
      <w:proofErr w:type="spellEnd"/>
      <w:r w:rsidRPr="00906FBF">
        <w:rPr>
          <w:sz w:val="28"/>
          <w:szCs w:val="28"/>
        </w:rPr>
        <w:t xml:space="preserve"> и температуры материала. Чаще всего с повышением скорости </w:t>
      </w:r>
      <w:proofErr w:type="spellStart"/>
      <w:r w:rsidRPr="00906FBF">
        <w:rPr>
          <w:sz w:val="28"/>
          <w:szCs w:val="28"/>
        </w:rPr>
        <w:t>нагружения</w:t>
      </w:r>
      <w:proofErr w:type="spellEnd"/>
      <w:r w:rsidRPr="00906FBF">
        <w:rPr>
          <w:sz w:val="28"/>
          <w:szCs w:val="28"/>
        </w:rPr>
        <w:t xml:space="preserve"> (скорости деформирования) и с понижением температуры материала деформации по своему характеру приближаются к упругопластическим.</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Пластическая деформация, медленно нарастающая без увеличения напряжений, характеризует текучесть материала.</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Пластическая деформация</w:t>
      </w:r>
      <w:r w:rsidRPr="00906FBF">
        <w:rPr>
          <w:sz w:val="28"/>
          <w:szCs w:val="28"/>
        </w:rPr>
        <w:t xml:space="preserve"> медленно нарастающая длительное время (месяцы и годы), при нагрузках, меньше тех, которые способны вызвать остаточную деформацию за обычные периоды наблюдений, называется де формацией ползучести, а процесс такого деформирования </w:t>
      </w:r>
      <w:r w:rsidR="00E025FA">
        <w:rPr>
          <w:sz w:val="28"/>
          <w:szCs w:val="28"/>
        </w:rPr>
        <w:t>– п</w:t>
      </w:r>
      <w:r w:rsidRPr="00906FBF">
        <w:rPr>
          <w:sz w:val="28"/>
          <w:szCs w:val="28"/>
        </w:rPr>
        <w:t>олзучестью или крипом. Ползучесть необходимо учитывать при расчете и изготовлении строительных конструкций.</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Релаксация</w:t>
      </w:r>
      <w:r w:rsidRPr="00906FBF">
        <w:rPr>
          <w:sz w:val="28"/>
          <w:szCs w:val="28"/>
        </w:rPr>
        <w:t> </w:t>
      </w:r>
      <w:r w:rsidR="00E025FA">
        <w:rPr>
          <w:sz w:val="28"/>
          <w:szCs w:val="28"/>
        </w:rPr>
        <w:t xml:space="preserve">– </w:t>
      </w:r>
      <w:r w:rsidRPr="00906FBF">
        <w:rPr>
          <w:sz w:val="28"/>
          <w:szCs w:val="28"/>
        </w:rPr>
        <w:t>свойство материала самопроизвольно снижать напряжения при условии, что начальная величина деформации зафиксирована жесткими связями и остается неизменной. При релаксации напряжений может измениться характер начальной деформации, на пример из упругой постепенно перейти в необратимую (пластическую), при этом изменения размеров не происходит. Такое исчезновение напряжений возможно за счет межмолекулярных перемещений и переориентации внутримолекулярной структуры.</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Время, в течение которого первоначальная величина напряжения снижается в е=2,718 раза (е </w:t>
      </w:r>
      <w:r w:rsidR="00E025FA">
        <w:rPr>
          <w:sz w:val="28"/>
          <w:szCs w:val="28"/>
        </w:rPr>
        <w:t>–</w:t>
      </w:r>
      <w:r w:rsidRPr="00906FBF">
        <w:rPr>
          <w:sz w:val="28"/>
          <w:szCs w:val="28"/>
        </w:rPr>
        <w:t xml:space="preserve"> основание натурального логарифма), называют периодом релаксации. Период релаксации меняется от 10</w:t>
      </w:r>
      <w:r w:rsidRPr="00906FBF">
        <w:rPr>
          <w:sz w:val="28"/>
          <w:szCs w:val="28"/>
          <w:vertAlign w:val="superscript"/>
        </w:rPr>
        <w:t>-10</w:t>
      </w:r>
      <w:r w:rsidRPr="00906FBF">
        <w:rPr>
          <w:sz w:val="28"/>
          <w:szCs w:val="28"/>
        </w:rPr>
        <w:t> с у материалов жидкой консистенции до 2х10</w:t>
      </w:r>
      <w:r w:rsidRPr="00906FBF">
        <w:rPr>
          <w:sz w:val="28"/>
          <w:szCs w:val="28"/>
          <w:vertAlign w:val="superscript"/>
        </w:rPr>
        <w:t>10</w:t>
      </w:r>
      <w:r w:rsidRPr="00906FBF">
        <w:rPr>
          <w:sz w:val="28"/>
          <w:szCs w:val="28"/>
        </w:rPr>
        <w:t> с (десятки лет и более)</w:t>
      </w:r>
      <w:r w:rsidR="00E025FA">
        <w:rPr>
          <w:sz w:val="28"/>
          <w:szCs w:val="28"/>
        </w:rPr>
        <w:t xml:space="preserve"> –</w:t>
      </w:r>
      <w:r w:rsidRPr="00906FBF">
        <w:rPr>
          <w:sz w:val="28"/>
          <w:szCs w:val="28"/>
        </w:rPr>
        <w:t xml:space="preserve"> у твердых материалов (чем меньше, тем более </w:t>
      </w:r>
      <w:proofErr w:type="spellStart"/>
      <w:r w:rsidRPr="00906FBF">
        <w:rPr>
          <w:sz w:val="28"/>
          <w:szCs w:val="28"/>
        </w:rPr>
        <w:t>деформативен</w:t>
      </w:r>
      <w:proofErr w:type="spellEnd"/>
      <w:r w:rsidRPr="00906FBF">
        <w:rPr>
          <w:sz w:val="28"/>
          <w:szCs w:val="28"/>
        </w:rPr>
        <w:t xml:space="preserve"> материал).</w:t>
      </w:r>
    </w:p>
    <w:p w:rsidR="00E025FA" w:rsidRDefault="00E025FA" w:rsidP="00906FBF">
      <w:pPr>
        <w:pStyle w:val="a3"/>
        <w:spacing w:before="225" w:beforeAutospacing="0" w:line="288" w:lineRule="atLeast"/>
        <w:ind w:left="225" w:right="375" w:firstLine="567"/>
        <w:rPr>
          <w:rStyle w:val="a5"/>
          <w:sz w:val="28"/>
          <w:szCs w:val="28"/>
        </w:rPr>
      </w:pP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Упругость</w:t>
      </w:r>
      <w:r w:rsidRPr="00906FBF">
        <w:rPr>
          <w:sz w:val="28"/>
          <w:szCs w:val="28"/>
        </w:rPr>
        <w:t> </w:t>
      </w:r>
      <w:r w:rsidR="00E025FA">
        <w:rPr>
          <w:sz w:val="28"/>
          <w:szCs w:val="28"/>
        </w:rPr>
        <w:t>–</w:t>
      </w:r>
      <w:r w:rsidRPr="00906FBF">
        <w:rPr>
          <w:sz w:val="28"/>
          <w:szCs w:val="28"/>
        </w:rPr>
        <w:t xml:space="preserve"> свойство материала принимать после снятия нагрузки первоначальную форму и размеры. Количественно упругость характеризуют пределом упругости, который условно приравнивают напряжению, при котором </w:t>
      </w:r>
      <w:r w:rsidRPr="00906FBF">
        <w:rPr>
          <w:sz w:val="28"/>
          <w:szCs w:val="28"/>
        </w:rPr>
        <w:lastRenderedPageBreak/>
        <w:t>материал начинает получать остаточные деформации очень малой величины, устанавливаемой в технических условиях для данного материала.</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Модуль упругости</w:t>
      </w:r>
      <w:r w:rsidRPr="00906FBF">
        <w:rPr>
          <w:sz w:val="28"/>
          <w:szCs w:val="28"/>
        </w:rPr>
        <w:t> (модуль Юнга) характеризует меру жесткости материала, т. е. его способность сопротивляться упругому изменению формы и размеров при приложении к нему внешних сил. Модуль упругости </w:t>
      </w:r>
      <w:r w:rsidRPr="00906FBF">
        <w:rPr>
          <w:rStyle w:val="a5"/>
          <w:sz w:val="28"/>
          <w:szCs w:val="28"/>
        </w:rPr>
        <w:t>Е</w:t>
      </w:r>
      <w:r w:rsidRPr="00906FBF">
        <w:rPr>
          <w:sz w:val="28"/>
          <w:szCs w:val="28"/>
        </w:rPr>
        <w:t> связывает упругую относительную деформацию </w:t>
      </w:r>
      <w:r w:rsidRPr="00906FBF">
        <w:rPr>
          <w:rStyle w:val="a5"/>
          <w:sz w:val="28"/>
          <w:szCs w:val="28"/>
        </w:rPr>
        <w:t>ε</w:t>
      </w:r>
      <w:r w:rsidRPr="00906FBF">
        <w:rPr>
          <w:sz w:val="28"/>
          <w:szCs w:val="28"/>
        </w:rPr>
        <w:t> и одноосное напряжение </w:t>
      </w:r>
      <w:r w:rsidRPr="00906FBF">
        <w:rPr>
          <w:rStyle w:val="a5"/>
          <w:sz w:val="28"/>
          <w:szCs w:val="28"/>
        </w:rPr>
        <w:t>σ</w:t>
      </w:r>
      <w:r w:rsidRPr="00906FBF">
        <w:rPr>
          <w:sz w:val="28"/>
          <w:szCs w:val="28"/>
        </w:rPr>
        <w:t> соотношением, выражающим закон Гука:</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ε = σ/</w:t>
      </w:r>
      <w:proofErr w:type="gramStart"/>
      <w:r w:rsidRPr="00906FBF">
        <w:rPr>
          <w:rStyle w:val="a5"/>
          <w:sz w:val="28"/>
          <w:szCs w:val="28"/>
        </w:rPr>
        <w:t>Е.</w:t>
      </w:r>
      <w:r w:rsidRPr="00906FBF">
        <w:rPr>
          <w:sz w:val="28"/>
          <w:szCs w:val="28"/>
        </w:rPr>
        <w:t>(</w:t>
      </w:r>
      <w:proofErr w:type="gramEnd"/>
      <w:r w:rsidRPr="00906FBF">
        <w:rPr>
          <w:sz w:val="28"/>
          <w:szCs w:val="28"/>
        </w:rPr>
        <w:t>1.16)</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Существует прямая зависимость модуля упругости от вида и энергии химических связей, действующих между атомами и молекулами данного материала. Материалы с высокой энергией межатомных связей характеризуются и большим модулем упругости.</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Пластичность</w:t>
      </w:r>
      <w:r w:rsidRPr="00906FBF">
        <w:rPr>
          <w:sz w:val="28"/>
          <w:szCs w:val="28"/>
        </w:rPr>
        <w:t> </w:t>
      </w:r>
      <w:r w:rsidR="00E025FA">
        <w:rPr>
          <w:sz w:val="28"/>
          <w:szCs w:val="28"/>
        </w:rPr>
        <w:t>–</w:t>
      </w:r>
      <w:r w:rsidRPr="00906FBF">
        <w:rPr>
          <w:sz w:val="28"/>
          <w:szCs w:val="28"/>
        </w:rPr>
        <w:t xml:space="preserve"> свойство материала при </w:t>
      </w:r>
      <w:proofErr w:type="spellStart"/>
      <w:r w:rsidRPr="00906FBF">
        <w:rPr>
          <w:sz w:val="28"/>
          <w:szCs w:val="28"/>
        </w:rPr>
        <w:t>нагружении</w:t>
      </w:r>
      <w:proofErr w:type="spellEnd"/>
      <w:r w:rsidRPr="00906FBF">
        <w:rPr>
          <w:sz w:val="28"/>
          <w:szCs w:val="28"/>
        </w:rPr>
        <w:t xml:space="preserve"> в значительных пределах изменять размеры и форму без образования трещин и разрывов и сохранять эту форму после снятия нагрузки. Это свойство важно учитывать при выборе материалов для несущих конструкций, а также выборе технологии изготовления некоторых изделий (например, керамических). Наиболее желательными для несущих конструкций являются материалы, которые наряду с большой упругостью перед разрушением обладают высокой пластичностью. Разрушение в подобных материалах не будет происходить внезапно (например, у стали марки А-I).</w:t>
      </w:r>
    </w:p>
    <w:p w:rsidR="00331797" w:rsidRPr="00906FBF" w:rsidRDefault="00331797" w:rsidP="00E025FA">
      <w:pPr>
        <w:ind w:firstLine="567"/>
        <w:jc w:val="both"/>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E025FA">
      <w:pPr>
        <w:ind w:firstLine="567"/>
        <w:jc w:val="both"/>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Хрупкость</w:t>
      </w:r>
      <w:r w:rsidRPr="00906FBF">
        <w:rPr>
          <w:sz w:val="28"/>
          <w:szCs w:val="28"/>
        </w:rPr>
        <w:t> </w:t>
      </w:r>
      <w:r w:rsidR="00E025FA">
        <w:rPr>
          <w:sz w:val="28"/>
          <w:szCs w:val="28"/>
        </w:rPr>
        <w:t>–</w:t>
      </w:r>
      <w:r w:rsidRPr="00906FBF">
        <w:rPr>
          <w:sz w:val="28"/>
          <w:szCs w:val="28"/>
        </w:rPr>
        <w:t xml:space="preserve"> свойство материала под действием нагрузки разрушаться без заметной пластической деформации. Так как для развития пластических деформаций требуется определенное время, то хрупкость особенно четко проявляется при ударной нагрузке. Для хрупких материалов характерна также большая разница (в 10... 15 раз и более) в пределах прочности при растяжении и сжатии. Характер разрушения строительных материалов зависит от температуры, влажности, скорости </w:t>
      </w:r>
      <w:proofErr w:type="spellStart"/>
      <w:r w:rsidRPr="00906FBF">
        <w:rPr>
          <w:sz w:val="28"/>
          <w:szCs w:val="28"/>
        </w:rPr>
        <w:t>нагружения</w:t>
      </w:r>
      <w:proofErr w:type="spellEnd"/>
      <w:r w:rsidRPr="00906FBF">
        <w:rPr>
          <w:sz w:val="28"/>
          <w:szCs w:val="28"/>
        </w:rPr>
        <w:t>. Так, битум при отрицательных, а сталь при очень низких температурах могут разрушаться как хрупкий материал, поэтому более правильно для большинства материалов говорить о пластичном и хрупком состояниях.</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Прочность </w:t>
      </w:r>
      <w:r w:rsidR="00E025FA">
        <w:rPr>
          <w:sz w:val="28"/>
          <w:szCs w:val="28"/>
        </w:rPr>
        <w:t>–</w:t>
      </w:r>
      <w:r w:rsidRPr="00906FBF">
        <w:rPr>
          <w:sz w:val="28"/>
          <w:szCs w:val="28"/>
        </w:rPr>
        <w:t xml:space="preserve"> свойство материала сопротивляться, не разрушаясь, внутренним напряжениям и деформациям, возникающим под действием нагрузки или других факторов. Прочность материала является одной из основных </w:t>
      </w:r>
      <w:r w:rsidRPr="00906FBF">
        <w:rPr>
          <w:sz w:val="28"/>
          <w:szCs w:val="28"/>
        </w:rPr>
        <w:lastRenderedPageBreak/>
        <w:t>характеристик для большинства строительных материалов, так как они в сооружениях всегда подвергаются тем или иным воздействиям, вызывающим напряженное состояние (сжатие, растяжение, изгиб, срез, удар и др.). Знание прочностных показателей позволяет правильно выбрать максимальные нагрузки, которые может воспринимать данный элемент при заданном сечении, или по заданным нагрузкам рассчитывать технически и экономически целесообразное сечение конструкции из данного материала.</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Теоретическая прочность однородного материала характеризуется напряжением, необходимым для разделения двух примыкающих друг к другу слоев атомов. Приближенно ее можно вычислить, используя уравнение </w:t>
      </w:r>
      <w:proofErr w:type="spellStart"/>
      <w:r w:rsidRPr="00906FBF">
        <w:rPr>
          <w:sz w:val="28"/>
          <w:szCs w:val="28"/>
        </w:rPr>
        <w:t>Орована</w:t>
      </w:r>
      <w:proofErr w:type="spellEnd"/>
      <w:r w:rsidRPr="00906FBF">
        <w:rPr>
          <w:sz w:val="28"/>
          <w:szCs w:val="28"/>
        </w:rPr>
        <w:t>-Келли:</w:t>
      </w:r>
    </w:p>
    <w:p w:rsidR="00331797" w:rsidRPr="00906FBF" w:rsidRDefault="00331797" w:rsidP="00E025FA">
      <w:pPr>
        <w:pStyle w:val="a3"/>
        <w:spacing w:before="225" w:beforeAutospacing="0" w:line="288" w:lineRule="atLeast"/>
        <w:ind w:right="375" w:firstLine="567"/>
        <w:jc w:val="both"/>
        <w:rPr>
          <w:sz w:val="28"/>
          <w:szCs w:val="28"/>
        </w:rPr>
      </w:pPr>
      <w:proofErr w:type="spellStart"/>
      <w:r w:rsidRPr="00906FBF">
        <w:rPr>
          <w:rStyle w:val="a5"/>
          <w:sz w:val="28"/>
          <w:szCs w:val="28"/>
        </w:rPr>
        <w:t>σ</w:t>
      </w:r>
      <w:r w:rsidRPr="00906FBF">
        <w:rPr>
          <w:rStyle w:val="a5"/>
          <w:sz w:val="28"/>
          <w:szCs w:val="28"/>
          <w:vertAlign w:val="subscript"/>
        </w:rPr>
        <w:t>т</w:t>
      </w:r>
      <w:proofErr w:type="spellEnd"/>
      <w:r w:rsidRPr="00906FBF">
        <w:rPr>
          <w:rStyle w:val="a5"/>
          <w:sz w:val="28"/>
          <w:szCs w:val="28"/>
        </w:rPr>
        <w:t> = </w:t>
      </w:r>
      <w:r w:rsidRPr="00906FBF">
        <w:rPr>
          <w:b/>
          <w:bCs/>
          <w:noProof/>
          <w:sz w:val="28"/>
          <w:szCs w:val="28"/>
        </w:rPr>
        <w:drawing>
          <wp:inline distT="0" distB="0" distL="0" distR="0">
            <wp:extent cx="531495" cy="223520"/>
            <wp:effectExtent l="0" t="0" r="1905" b="5080"/>
            <wp:docPr id="18" name="Рисунок 18" descr="http://ok-t.ru/studopediaru/baza5/523650339385.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ok-t.ru/studopediaru/baza5/523650339385.files/image004.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495" cy="223520"/>
                    </a:xfrm>
                    <a:prstGeom prst="rect">
                      <a:avLst/>
                    </a:prstGeom>
                    <a:noFill/>
                    <a:ln>
                      <a:noFill/>
                    </a:ln>
                  </pic:spPr>
                </pic:pic>
              </a:graphicData>
            </a:graphic>
          </wp:inline>
        </w:drawing>
      </w:r>
      <w:r w:rsidRPr="00906FBF">
        <w:rPr>
          <w:rStyle w:val="a5"/>
          <w:sz w:val="28"/>
          <w:szCs w:val="28"/>
        </w:rPr>
        <w:t> ,</w:t>
      </w:r>
      <w:r w:rsidRPr="00906FBF">
        <w:rPr>
          <w:sz w:val="28"/>
          <w:szCs w:val="28"/>
        </w:rPr>
        <w:t> (1.17)</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где Е </w:t>
      </w:r>
      <w:r w:rsidR="00E025FA">
        <w:rPr>
          <w:sz w:val="28"/>
          <w:szCs w:val="28"/>
        </w:rPr>
        <w:t>–</w:t>
      </w:r>
      <w:r w:rsidRPr="00906FBF">
        <w:rPr>
          <w:sz w:val="28"/>
          <w:szCs w:val="28"/>
        </w:rPr>
        <w:t xml:space="preserve"> модуль упругости; Э </w:t>
      </w:r>
      <w:r w:rsidR="00E025FA">
        <w:rPr>
          <w:sz w:val="28"/>
          <w:szCs w:val="28"/>
        </w:rPr>
        <w:t>–</w:t>
      </w:r>
      <w:r w:rsidRPr="00906FBF">
        <w:rPr>
          <w:sz w:val="28"/>
          <w:szCs w:val="28"/>
        </w:rPr>
        <w:t xml:space="preserve"> поверхностная энергия твердого тела на 1 см</w:t>
      </w:r>
      <w:r w:rsidRPr="00906FBF">
        <w:rPr>
          <w:sz w:val="28"/>
          <w:szCs w:val="28"/>
          <w:vertAlign w:val="superscript"/>
        </w:rPr>
        <w:t>2</w:t>
      </w:r>
      <w:r w:rsidRPr="00906FBF">
        <w:rPr>
          <w:sz w:val="28"/>
          <w:szCs w:val="28"/>
        </w:rPr>
        <w:t xml:space="preserve">; а </w:t>
      </w:r>
      <w:r w:rsidR="00E025FA">
        <w:rPr>
          <w:sz w:val="28"/>
          <w:szCs w:val="28"/>
        </w:rPr>
        <w:t>–</w:t>
      </w:r>
      <w:r w:rsidRPr="00906FBF">
        <w:rPr>
          <w:sz w:val="28"/>
          <w:szCs w:val="28"/>
        </w:rPr>
        <w:t xml:space="preserve"> межатомное расстояние (в среднем 2х10</w:t>
      </w:r>
      <w:r w:rsidRPr="00906FBF">
        <w:rPr>
          <w:sz w:val="28"/>
          <w:szCs w:val="28"/>
          <w:vertAlign w:val="superscript"/>
        </w:rPr>
        <w:t>-8</w:t>
      </w:r>
      <w:r w:rsidRPr="00906FBF">
        <w:rPr>
          <w:sz w:val="28"/>
          <w:szCs w:val="28"/>
        </w:rPr>
        <w:t>см).</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Формула получена из условия, что в момент разрушения материала вся энергия упругой деформации, накопленная в объеме между двумя слоями атомов, переходит и энергию двух новых поверхностей, образовавшихся при разрушении материала. В соответствии с приведенным выражением прочность твердого тела должна находиться между значениями Е/5 и Е/10. Например, теоретическая прочность стали 30 000 МПа, а фактически прочность обычной стали около 400 МПа; теоретическая прочность стекла при комнатной температуре 14000 МПа, а фактически прочность обыкновенного стекла только 70...150 МПа. Следовательно, используется только сравнительно небольшая доля потенциальной прочности материала. Это объясняется тем, что в реальных материалах много дефектов самого различного уровня (начиная от молекулярных и кончая </w:t>
      </w:r>
      <w:proofErr w:type="spellStart"/>
      <w:r w:rsidRPr="00906FBF">
        <w:rPr>
          <w:sz w:val="28"/>
          <w:szCs w:val="28"/>
        </w:rPr>
        <w:t>макродефектами</w:t>
      </w:r>
      <w:proofErr w:type="spellEnd"/>
      <w:r w:rsidRPr="00906FBF">
        <w:rPr>
          <w:sz w:val="28"/>
          <w:szCs w:val="28"/>
        </w:rPr>
        <w:t>, например</w:t>
      </w:r>
      <w:r w:rsidR="00E025FA">
        <w:rPr>
          <w:sz w:val="28"/>
          <w:szCs w:val="28"/>
        </w:rPr>
        <w:t>,</w:t>
      </w:r>
      <w:r w:rsidRPr="00906FBF">
        <w:rPr>
          <w:sz w:val="28"/>
          <w:szCs w:val="28"/>
        </w:rPr>
        <w:t xml:space="preserve"> порами и трещинами).</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Прочность материала оценивают пределом прочности (Па), который условно равен максимальному напряжению, соответствующему нагрузке, вызвавшей разрушение материала:</w:t>
      </w:r>
    </w:p>
    <w:p w:rsidR="00331797" w:rsidRPr="00906FBF" w:rsidRDefault="00331797" w:rsidP="00E025FA">
      <w:pPr>
        <w:pStyle w:val="a3"/>
        <w:spacing w:before="225" w:beforeAutospacing="0" w:line="288" w:lineRule="atLeast"/>
        <w:ind w:right="375" w:firstLine="567"/>
        <w:jc w:val="both"/>
        <w:rPr>
          <w:sz w:val="28"/>
          <w:szCs w:val="28"/>
        </w:rPr>
      </w:pPr>
      <w:r w:rsidRPr="00906FBF">
        <w:rPr>
          <w:rStyle w:val="a5"/>
          <w:sz w:val="28"/>
          <w:szCs w:val="28"/>
        </w:rPr>
        <w:t>R = Р/F,</w:t>
      </w:r>
      <w:r w:rsidRPr="00906FBF">
        <w:rPr>
          <w:sz w:val="28"/>
          <w:szCs w:val="28"/>
        </w:rPr>
        <w:t> (1.18)</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где Р </w:t>
      </w:r>
      <w:r w:rsidR="00E025FA">
        <w:rPr>
          <w:sz w:val="28"/>
          <w:szCs w:val="28"/>
        </w:rPr>
        <w:t>–</w:t>
      </w:r>
      <w:r w:rsidRPr="00906FBF">
        <w:rPr>
          <w:sz w:val="28"/>
          <w:szCs w:val="28"/>
        </w:rPr>
        <w:t xml:space="preserve"> разрушающая сила, Н; F </w:t>
      </w:r>
      <w:r w:rsidR="00E025FA">
        <w:rPr>
          <w:sz w:val="28"/>
          <w:szCs w:val="28"/>
        </w:rPr>
        <w:t>–</w:t>
      </w:r>
      <w:r w:rsidRPr="00906FBF">
        <w:rPr>
          <w:sz w:val="28"/>
          <w:szCs w:val="28"/>
        </w:rPr>
        <w:t xml:space="preserve"> площадь сечения образца до испытания, м</w:t>
      </w:r>
      <w:r w:rsidRPr="00906FBF">
        <w:rPr>
          <w:sz w:val="28"/>
          <w:szCs w:val="28"/>
          <w:vertAlign w:val="superscript"/>
        </w:rPr>
        <w:t>2</w:t>
      </w:r>
      <w:r w:rsidRPr="00906FBF">
        <w:rPr>
          <w:sz w:val="28"/>
          <w:szCs w:val="28"/>
        </w:rPr>
        <w:t>.</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Практически предел прочности определяют путем разрушения (</w:t>
      </w:r>
      <w:proofErr w:type="spellStart"/>
      <w:r w:rsidRPr="00906FBF">
        <w:rPr>
          <w:sz w:val="28"/>
          <w:szCs w:val="28"/>
        </w:rPr>
        <w:t>нагружения</w:t>
      </w:r>
      <w:proofErr w:type="spellEnd"/>
      <w:r w:rsidRPr="00906FBF">
        <w:rPr>
          <w:sz w:val="28"/>
          <w:szCs w:val="28"/>
        </w:rPr>
        <w:t>) стандартных образцов, примеры некоторых из которых показаны на рис. 1.1 на специальных прессах (рис. 1.2) или разрывных машинах.</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Для некоторых материалов (бетона, кирпича, природных каменных материалов) предел прочности на растяжение (</w:t>
      </w:r>
      <w:proofErr w:type="spellStart"/>
      <w:r w:rsidRPr="00906FBF">
        <w:rPr>
          <w:sz w:val="28"/>
          <w:szCs w:val="28"/>
        </w:rPr>
        <w:t>R</w:t>
      </w:r>
      <w:r w:rsidRPr="00906FBF">
        <w:rPr>
          <w:sz w:val="28"/>
          <w:szCs w:val="28"/>
          <w:vertAlign w:val="subscript"/>
        </w:rPr>
        <w:t>p</w:t>
      </w:r>
      <w:proofErr w:type="spellEnd"/>
      <w:r w:rsidRPr="00906FBF">
        <w:rPr>
          <w:sz w:val="28"/>
          <w:szCs w:val="28"/>
        </w:rPr>
        <w:t xml:space="preserve">) ориентировочно можно </w:t>
      </w:r>
      <w:r w:rsidRPr="00906FBF">
        <w:rPr>
          <w:sz w:val="28"/>
          <w:szCs w:val="28"/>
        </w:rPr>
        <w:lastRenderedPageBreak/>
        <w:t>определить путем раскалывания цилиндров или призм (рис. 1.3) и вычислять по формуле</w:t>
      </w:r>
    </w:p>
    <w:p w:rsidR="00331797" w:rsidRPr="00906FBF" w:rsidRDefault="00331797" w:rsidP="00E025FA">
      <w:pPr>
        <w:pStyle w:val="a3"/>
        <w:spacing w:before="225" w:beforeAutospacing="0" w:line="288" w:lineRule="atLeast"/>
        <w:ind w:right="375" w:firstLine="567"/>
        <w:jc w:val="both"/>
        <w:rPr>
          <w:sz w:val="28"/>
          <w:szCs w:val="28"/>
        </w:rPr>
      </w:pPr>
      <w:proofErr w:type="spellStart"/>
      <w:r w:rsidRPr="00906FBF">
        <w:rPr>
          <w:rStyle w:val="a5"/>
          <w:sz w:val="28"/>
          <w:szCs w:val="28"/>
        </w:rPr>
        <w:t>R</w:t>
      </w:r>
      <w:r w:rsidRPr="00906FBF">
        <w:rPr>
          <w:rStyle w:val="a5"/>
          <w:sz w:val="28"/>
          <w:szCs w:val="28"/>
          <w:vertAlign w:val="subscript"/>
        </w:rPr>
        <w:t>р</w:t>
      </w:r>
      <w:proofErr w:type="spellEnd"/>
      <w:r w:rsidRPr="00906FBF">
        <w:rPr>
          <w:rStyle w:val="a5"/>
          <w:sz w:val="28"/>
          <w:szCs w:val="28"/>
        </w:rPr>
        <w:t xml:space="preserve"> = 2 P </w:t>
      </w:r>
      <w:proofErr w:type="gramStart"/>
      <w:r w:rsidRPr="00906FBF">
        <w:rPr>
          <w:rStyle w:val="a5"/>
          <w:sz w:val="28"/>
          <w:szCs w:val="28"/>
        </w:rPr>
        <w:t>/(</w:t>
      </w:r>
      <w:proofErr w:type="gramEnd"/>
      <w:r w:rsidRPr="00906FBF">
        <w:rPr>
          <w:rStyle w:val="a5"/>
          <w:sz w:val="28"/>
          <w:szCs w:val="28"/>
        </w:rPr>
        <w:t>π l d),</w:t>
      </w:r>
      <w:r w:rsidRPr="00906FBF">
        <w:rPr>
          <w:sz w:val="28"/>
          <w:szCs w:val="28"/>
        </w:rPr>
        <w:t>(1.19)</w:t>
      </w:r>
    </w:p>
    <w:p w:rsidR="00331797" w:rsidRPr="00906FBF" w:rsidRDefault="00331797" w:rsidP="00E025FA">
      <w:pPr>
        <w:pStyle w:val="a3"/>
        <w:spacing w:before="225" w:beforeAutospacing="0" w:line="288" w:lineRule="atLeast"/>
        <w:ind w:right="375" w:firstLine="567"/>
        <w:jc w:val="both"/>
        <w:rPr>
          <w:sz w:val="28"/>
          <w:szCs w:val="28"/>
        </w:rPr>
      </w:pPr>
      <w:r w:rsidRPr="00906FBF">
        <w:rPr>
          <w:sz w:val="28"/>
          <w:szCs w:val="28"/>
        </w:rPr>
        <w:t xml:space="preserve">где 1 </w:t>
      </w:r>
      <w:r w:rsidR="00E025FA">
        <w:rPr>
          <w:sz w:val="28"/>
          <w:szCs w:val="28"/>
        </w:rPr>
        <w:t>–</w:t>
      </w:r>
      <w:r w:rsidRPr="00906FBF">
        <w:rPr>
          <w:sz w:val="28"/>
          <w:szCs w:val="28"/>
        </w:rPr>
        <w:t xml:space="preserve"> длина или ширина призмы, плиты, м; d </w:t>
      </w:r>
      <w:r w:rsidR="00E025FA">
        <w:rPr>
          <w:sz w:val="28"/>
          <w:szCs w:val="28"/>
        </w:rPr>
        <w:t>–</w:t>
      </w:r>
      <w:r w:rsidRPr="00906FBF">
        <w:rPr>
          <w:sz w:val="28"/>
          <w:szCs w:val="28"/>
        </w:rPr>
        <w:t xml:space="preserve"> диаметр цилиндра или толщина призмы, плиты, 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5"/>
        <w:gridCol w:w="81"/>
      </w:tblGrid>
      <w:tr w:rsidR="00906FBF" w:rsidRPr="00906FBF" w:rsidTr="00331797">
        <w:trPr>
          <w:tblCellSpacing w:w="15" w:type="dxa"/>
        </w:trPr>
        <w:tc>
          <w:tcPr>
            <w:tcW w:w="0" w:type="auto"/>
            <w:vAlign w:val="center"/>
            <w:hideMark/>
          </w:tcPr>
          <w:p w:rsidR="00331797" w:rsidRDefault="00331797" w:rsidP="001D5225">
            <w:pPr>
              <w:jc w:val="center"/>
              <w:rPr>
                <w:rFonts w:ascii="Times New Roman" w:hAnsi="Times New Roman" w:cs="Times New Roman"/>
                <w:sz w:val="28"/>
                <w:szCs w:val="28"/>
              </w:rPr>
            </w:pPr>
            <w:r w:rsidRPr="00906FBF">
              <w:rPr>
                <w:rFonts w:ascii="Times New Roman" w:hAnsi="Times New Roman" w:cs="Times New Roman"/>
                <w:noProof/>
                <w:sz w:val="28"/>
                <w:szCs w:val="28"/>
                <w:lang w:eastAsia="ru-RU"/>
              </w:rPr>
              <w:drawing>
                <wp:inline distT="0" distB="0" distL="0" distR="0">
                  <wp:extent cx="3381375" cy="1584325"/>
                  <wp:effectExtent l="0" t="0" r="9525" b="0"/>
                  <wp:docPr id="17" name="Рисунок 17" descr="http://ok-t.ru/studopediaru/baza5/523650339385.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ok-t.ru/studopediaru/baza5/523650339385.files/image006.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81375" cy="1584325"/>
                          </a:xfrm>
                          <a:prstGeom prst="rect">
                            <a:avLst/>
                          </a:prstGeom>
                          <a:noFill/>
                          <a:ln>
                            <a:noFill/>
                          </a:ln>
                        </pic:spPr>
                      </pic:pic>
                    </a:graphicData>
                  </a:graphic>
                </wp:inline>
              </w:drawing>
            </w:r>
          </w:p>
          <w:p w:rsidR="001D5225" w:rsidRPr="00906FBF" w:rsidRDefault="001D5225" w:rsidP="001D5225">
            <w:pPr>
              <w:ind w:firstLine="567"/>
              <w:jc w:val="both"/>
              <w:rPr>
                <w:rFonts w:ascii="Times New Roman" w:hAnsi="Times New Roman" w:cs="Times New Roman"/>
                <w:sz w:val="28"/>
                <w:szCs w:val="28"/>
              </w:rPr>
            </w:pPr>
            <w:r w:rsidRPr="001D5225">
              <w:rPr>
                <w:rFonts w:ascii="Times New Roman" w:hAnsi="Times New Roman" w:cs="Times New Roman"/>
                <w:sz w:val="24"/>
                <w:szCs w:val="28"/>
              </w:rPr>
              <w:t xml:space="preserve">Рис. 1.1. Стандартные образцы для испытания материалов: I </w:t>
            </w:r>
            <w:r>
              <w:rPr>
                <w:rFonts w:ascii="Times New Roman" w:hAnsi="Times New Roman" w:cs="Times New Roman"/>
                <w:sz w:val="24"/>
                <w:szCs w:val="28"/>
              </w:rPr>
              <w:t>–</w:t>
            </w:r>
            <w:r w:rsidRPr="001D5225">
              <w:rPr>
                <w:rFonts w:ascii="Times New Roman" w:hAnsi="Times New Roman" w:cs="Times New Roman"/>
                <w:sz w:val="24"/>
                <w:szCs w:val="28"/>
              </w:rPr>
              <w:t xml:space="preserve"> на сжатие; </w:t>
            </w:r>
            <w:r w:rsidRPr="001D5225">
              <w:rPr>
                <w:rFonts w:ascii="Times New Roman" w:hAnsi="Times New Roman" w:cs="Times New Roman"/>
                <w:i/>
                <w:iCs/>
                <w:sz w:val="24"/>
                <w:szCs w:val="28"/>
              </w:rPr>
              <w:t>а</w:t>
            </w:r>
            <w:r w:rsidRPr="001D5225">
              <w:rPr>
                <w:rFonts w:ascii="Times New Roman" w:hAnsi="Times New Roman" w:cs="Times New Roman"/>
                <w:sz w:val="24"/>
                <w:szCs w:val="28"/>
              </w:rPr>
              <w:t> </w:t>
            </w:r>
            <w:r>
              <w:rPr>
                <w:rFonts w:ascii="Times New Roman" w:hAnsi="Times New Roman" w:cs="Times New Roman"/>
                <w:sz w:val="24"/>
                <w:szCs w:val="28"/>
              </w:rPr>
              <w:t>–</w:t>
            </w:r>
            <w:r w:rsidRPr="001D5225">
              <w:rPr>
                <w:rFonts w:ascii="Times New Roman" w:hAnsi="Times New Roman" w:cs="Times New Roman"/>
                <w:sz w:val="24"/>
                <w:szCs w:val="28"/>
              </w:rPr>
              <w:t xml:space="preserve"> плотный природный камень; </w:t>
            </w:r>
            <w:r w:rsidRPr="001D5225">
              <w:rPr>
                <w:rFonts w:ascii="Times New Roman" w:hAnsi="Times New Roman" w:cs="Times New Roman"/>
                <w:i/>
                <w:iCs/>
                <w:sz w:val="24"/>
                <w:szCs w:val="28"/>
              </w:rPr>
              <w:t>б</w:t>
            </w:r>
            <w:r w:rsidRPr="001D5225">
              <w:rPr>
                <w:rFonts w:ascii="Times New Roman" w:hAnsi="Times New Roman" w:cs="Times New Roman"/>
                <w:sz w:val="24"/>
                <w:szCs w:val="28"/>
              </w:rPr>
              <w:t> </w:t>
            </w:r>
            <w:r>
              <w:rPr>
                <w:rFonts w:ascii="Times New Roman" w:hAnsi="Times New Roman" w:cs="Times New Roman"/>
                <w:sz w:val="24"/>
                <w:szCs w:val="28"/>
              </w:rPr>
              <w:t>–</w:t>
            </w:r>
            <w:r w:rsidRPr="001D5225">
              <w:rPr>
                <w:rFonts w:ascii="Times New Roman" w:hAnsi="Times New Roman" w:cs="Times New Roman"/>
                <w:sz w:val="24"/>
                <w:szCs w:val="28"/>
              </w:rPr>
              <w:t xml:space="preserve"> пористый природный камень; </w:t>
            </w:r>
            <w:r w:rsidRPr="001D5225">
              <w:rPr>
                <w:rFonts w:ascii="Times New Roman" w:hAnsi="Times New Roman" w:cs="Times New Roman"/>
                <w:i/>
                <w:iCs/>
                <w:sz w:val="24"/>
                <w:szCs w:val="28"/>
              </w:rPr>
              <w:t>в</w:t>
            </w:r>
            <w:r w:rsidRPr="001D5225">
              <w:rPr>
                <w:rFonts w:ascii="Times New Roman" w:hAnsi="Times New Roman" w:cs="Times New Roman"/>
                <w:sz w:val="24"/>
                <w:szCs w:val="28"/>
              </w:rPr>
              <w:t> </w:t>
            </w:r>
            <w:r>
              <w:rPr>
                <w:rFonts w:ascii="Times New Roman" w:hAnsi="Times New Roman" w:cs="Times New Roman"/>
                <w:sz w:val="24"/>
                <w:szCs w:val="28"/>
              </w:rPr>
              <w:t xml:space="preserve">– </w:t>
            </w:r>
            <w:r w:rsidRPr="001D5225">
              <w:rPr>
                <w:rFonts w:ascii="Times New Roman" w:hAnsi="Times New Roman" w:cs="Times New Roman"/>
                <w:sz w:val="24"/>
                <w:szCs w:val="28"/>
              </w:rPr>
              <w:t xml:space="preserve">бетон; г </w:t>
            </w:r>
            <w:r>
              <w:rPr>
                <w:rFonts w:ascii="Times New Roman" w:hAnsi="Times New Roman" w:cs="Times New Roman"/>
                <w:sz w:val="24"/>
                <w:szCs w:val="28"/>
              </w:rPr>
              <w:t>–</w:t>
            </w:r>
            <w:r w:rsidRPr="001D5225">
              <w:rPr>
                <w:rFonts w:ascii="Times New Roman" w:hAnsi="Times New Roman" w:cs="Times New Roman"/>
                <w:sz w:val="24"/>
                <w:szCs w:val="28"/>
              </w:rPr>
              <w:t xml:space="preserve"> кирпич (куб склеен из двух половинок); II </w:t>
            </w:r>
            <w:r>
              <w:rPr>
                <w:rFonts w:ascii="Times New Roman" w:hAnsi="Times New Roman" w:cs="Times New Roman"/>
                <w:sz w:val="24"/>
                <w:szCs w:val="28"/>
              </w:rPr>
              <w:t xml:space="preserve">– </w:t>
            </w:r>
            <w:r w:rsidRPr="001D5225">
              <w:rPr>
                <w:rFonts w:ascii="Times New Roman" w:hAnsi="Times New Roman" w:cs="Times New Roman"/>
                <w:sz w:val="24"/>
                <w:szCs w:val="28"/>
              </w:rPr>
              <w:t>на изгиб; </w:t>
            </w:r>
            <w:r w:rsidRPr="001D5225">
              <w:rPr>
                <w:rFonts w:ascii="Times New Roman" w:hAnsi="Times New Roman" w:cs="Times New Roman"/>
                <w:i/>
                <w:iCs/>
                <w:sz w:val="24"/>
                <w:szCs w:val="28"/>
              </w:rPr>
              <w:t>а</w:t>
            </w:r>
            <w:r>
              <w:rPr>
                <w:rFonts w:ascii="Times New Roman" w:hAnsi="Times New Roman" w:cs="Times New Roman"/>
                <w:sz w:val="24"/>
                <w:szCs w:val="28"/>
              </w:rPr>
              <w:t xml:space="preserve"> – </w:t>
            </w:r>
            <w:r w:rsidRPr="001D5225">
              <w:rPr>
                <w:rFonts w:ascii="Times New Roman" w:hAnsi="Times New Roman" w:cs="Times New Roman"/>
                <w:sz w:val="24"/>
                <w:szCs w:val="28"/>
              </w:rPr>
              <w:t>цементный раствор; </w:t>
            </w:r>
            <w:r w:rsidRPr="001D5225">
              <w:rPr>
                <w:rFonts w:ascii="Times New Roman" w:hAnsi="Times New Roman" w:cs="Times New Roman"/>
                <w:i/>
                <w:iCs/>
                <w:sz w:val="24"/>
                <w:szCs w:val="28"/>
              </w:rPr>
              <w:t>б</w:t>
            </w:r>
            <w:r w:rsidRPr="001D5225">
              <w:rPr>
                <w:rFonts w:ascii="Times New Roman" w:hAnsi="Times New Roman" w:cs="Times New Roman"/>
                <w:sz w:val="24"/>
                <w:szCs w:val="28"/>
              </w:rPr>
              <w:t> </w:t>
            </w:r>
            <w:r>
              <w:rPr>
                <w:rFonts w:ascii="Times New Roman" w:hAnsi="Times New Roman" w:cs="Times New Roman"/>
                <w:sz w:val="24"/>
                <w:szCs w:val="28"/>
              </w:rPr>
              <w:t>–</w:t>
            </w:r>
            <w:r w:rsidRPr="001D5225">
              <w:rPr>
                <w:rFonts w:ascii="Times New Roman" w:hAnsi="Times New Roman" w:cs="Times New Roman"/>
                <w:sz w:val="24"/>
                <w:szCs w:val="28"/>
              </w:rPr>
              <w:t xml:space="preserve"> кирпич; </w:t>
            </w:r>
            <w:r w:rsidRPr="001D5225">
              <w:rPr>
                <w:rFonts w:ascii="Times New Roman" w:hAnsi="Times New Roman" w:cs="Times New Roman"/>
                <w:i/>
                <w:iCs/>
                <w:sz w:val="24"/>
                <w:szCs w:val="28"/>
              </w:rPr>
              <w:t>в</w:t>
            </w:r>
            <w:r w:rsidRPr="001D5225">
              <w:rPr>
                <w:rFonts w:ascii="Times New Roman" w:hAnsi="Times New Roman" w:cs="Times New Roman"/>
                <w:sz w:val="24"/>
                <w:szCs w:val="28"/>
              </w:rPr>
              <w:t> </w:t>
            </w:r>
            <w:r>
              <w:rPr>
                <w:rFonts w:ascii="Times New Roman" w:hAnsi="Times New Roman" w:cs="Times New Roman"/>
                <w:sz w:val="24"/>
                <w:szCs w:val="28"/>
              </w:rPr>
              <w:t>–</w:t>
            </w:r>
            <w:r w:rsidRPr="001D5225">
              <w:rPr>
                <w:rFonts w:ascii="Times New Roman" w:hAnsi="Times New Roman" w:cs="Times New Roman"/>
                <w:sz w:val="24"/>
                <w:szCs w:val="28"/>
              </w:rPr>
              <w:t xml:space="preserve"> древесина</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bl>
    <w:p w:rsidR="00331797" w:rsidRPr="00906FBF" w:rsidRDefault="00331797" w:rsidP="00906FBF">
      <w:pPr>
        <w:ind w:firstLine="567"/>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9"/>
        <w:gridCol w:w="66"/>
        <w:gridCol w:w="81"/>
      </w:tblGrid>
      <w:tr w:rsidR="00906FBF" w:rsidRPr="00906FBF" w:rsidTr="00331797">
        <w:trPr>
          <w:tblCellSpacing w:w="15" w:type="dxa"/>
        </w:trPr>
        <w:tc>
          <w:tcPr>
            <w:tcW w:w="0" w:type="auto"/>
            <w:vAlign w:val="center"/>
            <w:hideMark/>
          </w:tcPr>
          <w:p w:rsidR="00331797" w:rsidRDefault="00331797" w:rsidP="001D5225">
            <w:pPr>
              <w:ind w:hanging="43"/>
              <w:jc w:val="center"/>
              <w:rPr>
                <w:rFonts w:ascii="Times New Roman" w:hAnsi="Times New Roman" w:cs="Times New Roman"/>
                <w:sz w:val="28"/>
                <w:szCs w:val="28"/>
              </w:rPr>
            </w:pPr>
            <w:r w:rsidRPr="00906FBF">
              <w:rPr>
                <w:rFonts w:ascii="Times New Roman" w:hAnsi="Times New Roman" w:cs="Times New Roman"/>
                <w:noProof/>
                <w:sz w:val="28"/>
                <w:szCs w:val="28"/>
                <w:lang w:eastAsia="ru-RU"/>
              </w:rPr>
              <w:drawing>
                <wp:inline distT="0" distB="0" distL="0" distR="0">
                  <wp:extent cx="1690370" cy="2200910"/>
                  <wp:effectExtent l="0" t="0" r="5080" b="8890"/>
                  <wp:docPr id="16" name="Рисунок 16" descr="http://ok-t.ru/studopediaru/baza5/523650339385.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ok-t.ru/studopediaru/baza5/523650339385.files/image008.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90370" cy="2200910"/>
                          </a:xfrm>
                          <a:prstGeom prst="rect">
                            <a:avLst/>
                          </a:prstGeom>
                          <a:noFill/>
                          <a:ln>
                            <a:noFill/>
                          </a:ln>
                        </pic:spPr>
                      </pic:pic>
                    </a:graphicData>
                  </a:graphic>
                </wp:inline>
              </w:drawing>
            </w:r>
          </w:p>
          <w:p w:rsidR="001D5225" w:rsidRPr="00906FBF" w:rsidRDefault="001D5225" w:rsidP="001D5225">
            <w:pPr>
              <w:ind w:firstLine="567"/>
              <w:jc w:val="both"/>
              <w:rPr>
                <w:rFonts w:ascii="Times New Roman" w:hAnsi="Times New Roman" w:cs="Times New Roman"/>
                <w:sz w:val="28"/>
                <w:szCs w:val="28"/>
              </w:rPr>
            </w:pPr>
            <w:r w:rsidRPr="001D5225">
              <w:rPr>
                <w:rFonts w:ascii="Times New Roman" w:hAnsi="Times New Roman" w:cs="Times New Roman"/>
                <w:sz w:val="24"/>
                <w:szCs w:val="28"/>
              </w:rPr>
              <w:t xml:space="preserve">Рис. 1.2. Схема гидравлического пресса: 7 </w:t>
            </w:r>
            <w:r>
              <w:rPr>
                <w:rFonts w:ascii="Times New Roman" w:hAnsi="Times New Roman" w:cs="Times New Roman"/>
                <w:sz w:val="24"/>
                <w:szCs w:val="28"/>
              </w:rPr>
              <w:t xml:space="preserve">– </w:t>
            </w:r>
            <w:r w:rsidRPr="001D5225">
              <w:rPr>
                <w:rFonts w:ascii="Times New Roman" w:hAnsi="Times New Roman" w:cs="Times New Roman"/>
                <w:sz w:val="24"/>
                <w:szCs w:val="28"/>
              </w:rPr>
              <w:t xml:space="preserve">станина; 2 </w:t>
            </w:r>
            <w:r>
              <w:rPr>
                <w:rFonts w:ascii="Times New Roman" w:hAnsi="Times New Roman" w:cs="Times New Roman"/>
                <w:sz w:val="24"/>
                <w:szCs w:val="28"/>
              </w:rPr>
              <w:t>–</w:t>
            </w:r>
            <w:r w:rsidRPr="001D5225">
              <w:rPr>
                <w:rFonts w:ascii="Times New Roman" w:hAnsi="Times New Roman" w:cs="Times New Roman"/>
                <w:sz w:val="24"/>
                <w:szCs w:val="28"/>
              </w:rPr>
              <w:t xml:space="preserve"> поршень; 3 </w:t>
            </w:r>
            <w:r>
              <w:rPr>
                <w:rFonts w:ascii="Times New Roman" w:hAnsi="Times New Roman" w:cs="Times New Roman"/>
                <w:sz w:val="24"/>
                <w:szCs w:val="28"/>
              </w:rPr>
              <w:t>–</w:t>
            </w:r>
            <w:r w:rsidRPr="001D5225">
              <w:rPr>
                <w:rFonts w:ascii="Times New Roman" w:hAnsi="Times New Roman" w:cs="Times New Roman"/>
                <w:sz w:val="24"/>
                <w:szCs w:val="28"/>
              </w:rPr>
              <w:t xml:space="preserve"> нижняя опорная плита с шаровой поверхностью; 4 </w:t>
            </w:r>
            <w:r>
              <w:rPr>
                <w:rFonts w:ascii="Times New Roman" w:hAnsi="Times New Roman" w:cs="Times New Roman"/>
                <w:sz w:val="24"/>
                <w:szCs w:val="28"/>
              </w:rPr>
              <w:t>–</w:t>
            </w:r>
            <w:r w:rsidRPr="001D5225">
              <w:rPr>
                <w:rFonts w:ascii="Times New Roman" w:hAnsi="Times New Roman" w:cs="Times New Roman"/>
                <w:sz w:val="24"/>
                <w:szCs w:val="28"/>
              </w:rPr>
              <w:t xml:space="preserve"> испытуемый образец; 5 </w:t>
            </w:r>
            <w:r>
              <w:rPr>
                <w:rFonts w:ascii="Times New Roman" w:hAnsi="Times New Roman" w:cs="Times New Roman"/>
                <w:sz w:val="24"/>
                <w:szCs w:val="28"/>
              </w:rPr>
              <w:t>–</w:t>
            </w:r>
            <w:r w:rsidRPr="001D5225">
              <w:rPr>
                <w:rFonts w:ascii="Times New Roman" w:hAnsi="Times New Roman" w:cs="Times New Roman"/>
                <w:sz w:val="24"/>
                <w:szCs w:val="28"/>
              </w:rPr>
              <w:t xml:space="preserve"> верхняя опорная плита; 6 </w:t>
            </w:r>
            <w:r>
              <w:rPr>
                <w:rFonts w:ascii="Times New Roman" w:hAnsi="Times New Roman" w:cs="Times New Roman"/>
                <w:sz w:val="24"/>
                <w:szCs w:val="28"/>
              </w:rPr>
              <w:t>–</w:t>
            </w:r>
            <w:r w:rsidRPr="001D5225">
              <w:rPr>
                <w:rFonts w:ascii="Times New Roman" w:hAnsi="Times New Roman" w:cs="Times New Roman"/>
                <w:sz w:val="24"/>
                <w:szCs w:val="28"/>
              </w:rPr>
              <w:t xml:space="preserve"> винтовое приспособление для зажима образца; 7 </w:t>
            </w:r>
            <w:r>
              <w:rPr>
                <w:rFonts w:ascii="Times New Roman" w:hAnsi="Times New Roman" w:cs="Times New Roman"/>
                <w:sz w:val="24"/>
                <w:szCs w:val="28"/>
              </w:rPr>
              <w:t>–</w:t>
            </w:r>
            <w:r w:rsidRPr="001D5225">
              <w:rPr>
                <w:rFonts w:ascii="Times New Roman" w:hAnsi="Times New Roman" w:cs="Times New Roman"/>
                <w:sz w:val="24"/>
                <w:szCs w:val="28"/>
              </w:rPr>
              <w:t xml:space="preserve"> манометр; 8</w:t>
            </w:r>
            <w:r>
              <w:rPr>
                <w:rFonts w:ascii="Times New Roman" w:hAnsi="Times New Roman" w:cs="Times New Roman"/>
                <w:sz w:val="24"/>
                <w:szCs w:val="28"/>
              </w:rPr>
              <w:t xml:space="preserve"> – </w:t>
            </w:r>
            <w:r w:rsidRPr="001D5225">
              <w:rPr>
                <w:rFonts w:ascii="Times New Roman" w:hAnsi="Times New Roman" w:cs="Times New Roman"/>
                <w:sz w:val="24"/>
                <w:szCs w:val="28"/>
              </w:rPr>
              <w:t>масляный насос</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r w:rsidR="00906FBF" w:rsidRPr="00906FBF" w:rsidTr="00331797">
        <w:trPr>
          <w:tblCellSpacing w:w="15" w:type="dxa"/>
        </w:trPr>
        <w:tc>
          <w:tcPr>
            <w:tcW w:w="0" w:type="auto"/>
            <w:vAlign w:val="center"/>
            <w:hideMark/>
          </w:tcPr>
          <w:p w:rsidR="001D5225" w:rsidRDefault="001D5225" w:rsidP="001D5225">
            <w:pPr>
              <w:jc w:val="center"/>
              <w:rPr>
                <w:rFonts w:ascii="Times New Roman" w:hAnsi="Times New Roman" w:cs="Times New Roman"/>
                <w:sz w:val="28"/>
                <w:szCs w:val="28"/>
              </w:rPr>
            </w:pPr>
            <w:r w:rsidRPr="00906FBF">
              <w:rPr>
                <w:rFonts w:ascii="Times New Roman" w:hAnsi="Times New Roman" w:cs="Times New Roman"/>
                <w:noProof/>
                <w:sz w:val="28"/>
                <w:szCs w:val="28"/>
                <w:lang w:eastAsia="ru-RU"/>
              </w:rPr>
              <w:drawing>
                <wp:inline distT="0" distB="0" distL="0" distR="0" wp14:anchorId="44D1EFF4" wp14:editId="44EF3CA8">
                  <wp:extent cx="1573530" cy="1360805"/>
                  <wp:effectExtent l="0" t="0" r="7620" b="0"/>
                  <wp:docPr id="15" name="Рисунок 15" descr="http://ok-t.ru/studopediaru/baza5/523650339385.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ok-t.ru/studopediaru/baza5/523650339385.files/image010.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73530" cy="1360805"/>
                          </a:xfrm>
                          <a:prstGeom prst="rect">
                            <a:avLst/>
                          </a:prstGeom>
                          <a:noFill/>
                          <a:ln>
                            <a:noFill/>
                          </a:ln>
                        </pic:spPr>
                      </pic:pic>
                    </a:graphicData>
                  </a:graphic>
                </wp:inline>
              </w:drawing>
            </w:r>
          </w:p>
          <w:p w:rsidR="00331797" w:rsidRPr="00906FBF" w:rsidRDefault="00331797" w:rsidP="00906FBF">
            <w:pPr>
              <w:ind w:firstLine="567"/>
              <w:rPr>
                <w:rFonts w:ascii="Times New Roman" w:hAnsi="Times New Roman" w:cs="Times New Roman"/>
                <w:sz w:val="28"/>
                <w:szCs w:val="28"/>
              </w:rPr>
            </w:pPr>
            <w:r w:rsidRPr="001D5225">
              <w:rPr>
                <w:rFonts w:ascii="Times New Roman" w:hAnsi="Times New Roman" w:cs="Times New Roman"/>
                <w:sz w:val="24"/>
                <w:szCs w:val="28"/>
              </w:rPr>
              <w:t>Рис. 1.3. Схема испытания на растяжение путем раскалывания</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bl>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lastRenderedPageBreak/>
        <w:t xml:space="preserve">На изгиб испытывают образцы материалов в виде </w:t>
      </w:r>
      <w:proofErr w:type="spellStart"/>
      <w:r w:rsidRPr="00906FBF">
        <w:rPr>
          <w:sz w:val="28"/>
          <w:szCs w:val="28"/>
        </w:rPr>
        <w:t>балочек</w:t>
      </w:r>
      <w:proofErr w:type="spellEnd"/>
      <w:r w:rsidRPr="00906FBF">
        <w:rPr>
          <w:sz w:val="28"/>
          <w:szCs w:val="28"/>
        </w:rPr>
        <w:t xml:space="preserve">, расположенных на двух опорах. В зависимости от схемы </w:t>
      </w:r>
      <w:proofErr w:type="spellStart"/>
      <w:r w:rsidRPr="00906FBF">
        <w:rPr>
          <w:sz w:val="28"/>
          <w:szCs w:val="28"/>
        </w:rPr>
        <w:t>загружения</w:t>
      </w:r>
      <w:proofErr w:type="spellEnd"/>
      <w:r w:rsidRPr="00906FBF">
        <w:rPr>
          <w:sz w:val="28"/>
          <w:szCs w:val="28"/>
        </w:rPr>
        <w:t xml:space="preserve"> образца (см. рис. 1.1) расчет предела прочности при изгибе (Па) производят по формулам:</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при одном грузе по середине балки прямоугольного сечения</w:t>
      </w:r>
    </w:p>
    <w:p w:rsidR="00331797" w:rsidRPr="00906FBF" w:rsidRDefault="00331797" w:rsidP="001D5225">
      <w:pPr>
        <w:pStyle w:val="a3"/>
        <w:spacing w:before="225" w:beforeAutospacing="0" w:line="288" w:lineRule="atLeast"/>
        <w:ind w:right="375" w:firstLine="567"/>
        <w:jc w:val="both"/>
        <w:rPr>
          <w:sz w:val="28"/>
          <w:szCs w:val="28"/>
        </w:rPr>
      </w:pPr>
      <w:proofErr w:type="spellStart"/>
      <w:r w:rsidRPr="00906FBF">
        <w:rPr>
          <w:rStyle w:val="a5"/>
          <w:sz w:val="28"/>
          <w:szCs w:val="28"/>
        </w:rPr>
        <w:t>R</w:t>
      </w:r>
      <w:r w:rsidRPr="00906FBF">
        <w:rPr>
          <w:rStyle w:val="a5"/>
          <w:sz w:val="28"/>
          <w:szCs w:val="28"/>
          <w:vertAlign w:val="subscript"/>
        </w:rPr>
        <w:t>и</w:t>
      </w:r>
      <w:proofErr w:type="spellEnd"/>
      <w:r w:rsidRPr="00906FBF">
        <w:rPr>
          <w:rStyle w:val="a5"/>
          <w:sz w:val="28"/>
          <w:szCs w:val="28"/>
        </w:rPr>
        <w:t> = 3 P l / (2 b h</w:t>
      </w:r>
      <w:r w:rsidRPr="00906FBF">
        <w:rPr>
          <w:rStyle w:val="a5"/>
          <w:sz w:val="28"/>
          <w:szCs w:val="28"/>
          <w:vertAlign w:val="superscript"/>
        </w:rPr>
        <w:t>2</w:t>
      </w:r>
      <w:r w:rsidRPr="00906FBF">
        <w:rPr>
          <w:rStyle w:val="a5"/>
          <w:sz w:val="28"/>
          <w:szCs w:val="28"/>
        </w:rPr>
        <w:t>);</w:t>
      </w:r>
      <w:r w:rsidRPr="00906FBF">
        <w:rPr>
          <w:sz w:val="28"/>
          <w:szCs w:val="28"/>
        </w:rPr>
        <w:t> (1.20)</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при двух равных нагрузках, расположенных симметрично горизонтальной оси балки,</w:t>
      </w:r>
    </w:p>
    <w:p w:rsidR="00331797" w:rsidRPr="00906FBF" w:rsidRDefault="00331797" w:rsidP="001D5225">
      <w:pPr>
        <w:pStyle w:val="a3"/>
        <w:spacing w:before="225" w:beforeAutospacing="0" w:line="288" w:lineRule="atLeast"/>
        <w:ind w:right="375" w:firstLine="567"/>
        <w:jc w:val="both"/>
        <w:rPr>
          <w:sz w:val="28"/>
          <w:szCs w:val="28"/>
        </w:rPr>
      </w:pPr>
      <w:proofErr w:type="spellStart"/>
      <w:r w:rsidRPr="00906FBF">
        <w:rPr>
          <w:rStyle w:val="a5"/>
          <w:sz w:val="28"/>
          <w:szCs w:val="28"/>
        </w:rPr>
        <w:t>R</w:t>
      </w:r>
      <w:r w:rsidRPr="00906FBF">
        <w:rPr>
          <w:rStyle w:val="a5"/>
          <w:sz w:val="28"/>
          <w:szCs w:val="28"/>
          <w:vertAlign w:val="subscript"/>
        </w:rPr>
        <w:t>и</w:t>
      </w:r>
      <w:proofErr w:type="spellEnd"/>
      <w:r w:rsidRPr="00906FBF">
        <w:rPr>
          <w:rStyle w:val="a5"/>
          <w:sz w:val="28"/>
          <w:szCs w:val="28"/>
        </w:rPr>
        <w:t> = 3 Р (l − a)</w:t>
      </w:r>
      <w:proofErr w:type="gramStart"/>
      <w:r w:rsidRPr="00906FBF">
        <w:rPr>
          <w:rStyle w:val="a5"/>
          <w:sz w:val="28"/>
          <w:szCs w:val="28"/>
        </w:rPr>
        <w:t>/( b</w:t>
      </w:r>
      <w:proofErr w:type="gramEnd"/>
      <w:r w:rsidRPr="00906FBF">
        <w:rPr>
          <w:rStyle w:val="a5"/>
          <w:sz w:val="28"/>
          <w:szCs w:val="28"/>
        </w:rPr>
        <w:t xml:space="preserve"> h</w:t>
      </w:r>
      <w:r w:rsidRPr="00906FBF">
        <w:rPr>
          <w:rStyle w:val="a5"/>
          <w:sz w:val="28"/>
          <w:szCs w:val="28"/>
          <w:vertAlign w:val="superscript"/>
        </w:rPr>
        <w:t>2</w:t>
      </w:r>
      <w:r w:rsidRPr="00906FBF">
        <w:rPr>
          <w:rStyle w:val="a5"/>
          <w:sz w:val="28"/>
          <w:szCs w:val="28"/>
        </w:rPr>
        <w:t>),</w:t>
      </w:r>
      <w:r w:rsidRPr="00906FBF">
        <w:rPr>
          <w:sz w:val="28"/>
          <w:szCs w:val="28"/>
        </w:rPr>
        <w:t> (1.21)</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где P </w:t>
      </w:r>
      <w:r w:rsidR="001D5225">
        <w:rPr>
          <w:sz w:val="28"/>
          <w:szCs w:val="28"/>
        </w:rPr>
        <w:t>–</w:t>
      </w:r>
      <w:r w:rsidRPr="00906FBF">
        <w:rPr>
          <w:sz w:val="28"/>
          <w:szCs w:val="28"/>
        </w:rPr>
        <w:t xml:space="preserve"> разрушающая сила, Н; l </w:t>
      </w:r>
      <w:r w:rsidR="001D5225">
        <w:rPr>
          <w:sz w:val="28"/>
          <w:szCs w:val="28"/>
        </w:rPr>
        <w:t>–</w:t>
      </w:r>
      <w:r w:rsidRPr="00906FBF">
        <w:rPr>
          <w:sz w:val="28"/>
          <w:szCs w:val="28"/>
        </w:rPr>
        <w:t xml:space="preserve"> расстояние между опорами, м; а </w:t>
      </w:r>
      <w:r w:rsidR="001D5225">
        <w:rPr>
          <w:sz w:val="28"/>
          <w:szCs w:val="28"/>
        </w:rPr>
        <w:t>–</w:t>
      </w:r>
      <w:r w:rsidRPr="00906FBF">
        <w:rPr>
          <w:sz w:val="28"/>
          <w:szCs w:val="28"/>
        </w:rPr>
        <w:t xml:space="preserve"> расстояние между грузами, м; b и h </w:t>
      </w:r>
      <w:r w:rsidR="001D5225">
        <w:rPr>
          <w:sz w:val="28"/>
          <w:szCs w:val="28"/>
        </w:rPr>
        <w:t>–</w:t>
      </w:r>
      <w:r w:rsidRPr="00906FBF">
        <w:rPr>
          <w:sz w:val="28"/>
          <w:szCs w:val="28"/>
        </w:rPr>
        <w:t xml:space="preserve"> ширина и высота балки в поперечном сечении, м.</w:t>
      </w:r>
    </w:p>
    <w:p w:rsidR="00331797" w:rsidRPr="00906FBF" w:rsidRDefault="00331797" w:rsidP="001D5225">
      <w:pPr>
        <w:pStyle w:val="a3"/>
        <w:spacing w:before="225" w:beforeAutospacing="0" w:line="288" w:lineRule="atLeast"/>
        <w:ind w:right="375" w:firstLine="567"/>
        <w:jc w:val="both"/>
        <w:rPr>
          <w:sz w:val="28"/>
          <w:szCs w:val="28"/>
        </w:rPr>
      </w:pPr>
      <w:r w:rsidRPr="00906FBF">
        <w:rPr>
          <w:rStyle w:val="a5"/>
          <w:sz w:val="28"/>
          <w:szCs w:val="28"/>
        </w:rPr>
        <w:t>Вышеуказанные характеристики прочности в значительной степени являются условными так как:</w:t>
      </w:r>
    </w:p>
    <w:p w:rsidR="00331797" w:rsidRPr="00906FBF" w:rsidRDefault="00331797" w:rsidP="001D5225">
      <w:pPr>
        <w:pStyle w:val="a3"/>
        <w:numPr>
          <w:ilvl w:val="0"/>
          <w:numId w:val="28"/>
        </w:numPr>
        <w:spacing w:before="225" w:beforeAutospacing="0" w:line="288" w:lineRule="atLeast"/>
        <w:ind w:left="567" w:right="375"/>
        <w:jc w:val="both"/>
        <w:rPr>
          <w:sz w:val="28"/>
          <w:szCs w:val="28"/>
        </w:rPr>
      </w:pPr>
      <w:r w:rsidRPr="00906FBF">
        <w:rPr>
          <w:sz w:val="28"/>
          <w:szCs w:val="28"/>
        </w:rPr>
        <w:t>они не учитывают фактора времени, т. е. продолжительности действия напряжений, что искажает величину истинной прочности материала;</w:t>
      </w:r>
    </w:p>
    <w:p w:rsidR="00331797" w:rsidRPr="00906FBF" w:rsidRDefault="00331797" w:rsidP="001D5225">
      <w:pPr>
        <w:pStyle w:val="a3"/>
        <w:numPr>
          <w:ilvl w:val="0"/>
          <w:numId w:val="28"/>
        </w:numPr>
        <w:spacing w:before="225" w:beforeAutospacing="0" w:line="288" w:lineRule="atLeast"/>
        <w:ind w:left="567" w:right="375"/>
        <w:jc w:val="both"/>
        <w:rPr>
          <w:sz w:val="28"/>
          <w:szCs w:val="28"/>
        </w:rPr>
      </w:pPr>
      <w:r w:rsidRPr="00906FBF">
        <w:rPr>
          <w:sz w:val="28"/>
          <w:szCs w:val="28"/>
        </w:rPr>
        <w:t xml:space="preserve">размеры, форма, характер поверхности образцов материала, скорость </w:t>
      </w:r>
      <w:proofErr w:type="spellStart"/>
      <w:r w:rsidRPr="00906FBF">
        <w:rPr>
          <w:sz w:val="28"/>
          <w:szCs w:val="28"/>
        </w:rPr>
        <w:t>нагружения</w:t>
      </w:r>
      <w:proofErr w:type="spellEnd"/>
      <w:r w:rsidRPr="00906FBF">
        <w:rPr>
          <w:sz w:val="28"/>
          <w:szCs w:val="28"/>
        </w:rPr>
        <w:t>, приборы и другие исходные данные в принятых методах условны. Предел прочности одного и того же материала может иметь различную величину в зависимости от размера образца, его формы, скорости приложения нагрузки и конструкции прибора, на котором испытывались образцы.</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Однако, несмотря на это, у большинства материалов, применяемых в строительстве, период релаксации весьма большой по сравнению с временем действия нагрузки. Поэтому для определения прочностных характеристик вполне допустимы условные методы, получившие широкое распространение в инженерной практике. При этом важно строго соблюдать все условия испытаний, установленные для данного материала в соответствующих стандартах.</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Наряду с описанными методами оценки прочности строительных материалов, при которых специально изготовленные образцы материалов или взятые из партии готовые изделия доводят до разрушения, применяют методы контроля прочности без разрушения. Этими методами можно испытывать изделия и конструкции при их изготовлении или после установки в зданиях и сооружениях. Наибольшее распространение из неразрушающих методов испытаний получили акустические, в частности импульсный и резонансный. Оценка свойств материала или изделия при этом производится по косвенным показателям </w:t>
      </w:r>
      <w:r w:rsidR="001D5225">
        <w:rPr>
          <w:sz w:val="28"/>
          <w:szCs w:val="28"/>
        </w:rPr>
        <w:t>–</w:t>
      </w:r>
      <w:r w:rsidRPr="00906FBF">
        <w:rPr>
          <w:sz w:val="28"/>
          <w:szCs w:val="28"/>
        </w:rPr>
        <w:t xml:space="preserve"> скорости распространения ультразвука, а также частоте собственных колебаний материала и характеристике их затухания путем использования корреляционной связи этих параметров с </w:t>
      </w:r>
      <w:r w:rsidRPr="00906FBF">
        <w:rPr>
          <w:sz w:val="28"/>
          <w:szCs w:val="28"/>
        </w:rPr>
        <w:lastRenderedPageBreak/>
        <w:t>прочностью или динамическим модулем упругости, выражаемой обычно </w:t>
      </w:r>
      <w:proofErr w:type="spellStart"/>
      <w:r w:rsidRPr="00906FBF">
        <w:rPr>
          <w:i/>
          <w:iCs/>
          <w:sz w:val="28"/>
          <w:szCs w:val="28"/>
        </w:rPr>
        <w:t>тарировочными</w:t>
      </w:r>
      <w:proofErr w:type="spellEnd"/>
      <w:r w:rsidRPr="00906FBF">
        <w:rPr>
          <w:sz w:val="28"/>
          <w:szCs w:val="28"/>
        </w:rPr>
        <w:t xml:space="preserve"> кривыми или эмпирическими формулами. Без определения прочности можно также установить степень однородности материала в конструкции по скорости распространения ультразвука в различных ее частях. Однородность прочности материала </w:t>
      </w:r>
      <w:r w:rsidR="001D5225">
        <w:rPr>
          <w:sz w:val="28"/>
          <w:szCs w:val="28"/>
        </w:rPr>
        <w:t>–</w:t>
      </w:r>
      <w:r w:rsidRPr="00906FBF">
        <w:rPr>
          <w:sz w:val="28"/>
          <w:szCs w:val="28"/>
        </w:rPr>
        <w:t xml:space="preserve"> это важнейшее техническое и экономическое требование.</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Предел прочности материала (чаще при сжатии) характеризует его марку. Предел прочности строительных материалов при сжатии колеблется в широких пределах</w:t>
      </w:r>
      <w:r w:rsidR="001D5225">
        <w:rPr>
          <w:sz w:val="28"/>
          <w:szCs w:val="28"/>
        </w:rPr>
        <w:t xml:space="preserve"> –</w:t>
      </w:r>
      <w:r w:rsidRPr="00906FBF">
        <w:rPr>
          <w:sz w:val="28"/>
          <w:szCs w:val="28"/>
        </w:rPr>
        <w:t xml:space="preserve"> 0,5...1000 МПа и более. У большинства материалов (кроме древесины, стали, полимерных материалов) предел прочности при растяжении и изгибе значительно ниже, чем при сжатии. Так, каменные материалы при растяжении выдерживают нагрузку меньше в 10... 15 раз и более, чем при сжатии, поэтому их применяют главным образом в конструкциях, которые работают на сжатие.</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Для строительных материалов, работающих в сооружениях, действующее напряжение должно быть меньше величины предела его прочности. В результате создается запас прочности. Необходимость создания запаса прочности вызывается рядом причин: неоднородностью материала, возможностью значительной деформации еще до предела прочности и появления трещин, усталостью материала при переменных нагрузках, «старением» материала под влиянием окружающей среды и т. д. Запас прочности устанавливается нормативными требованиями в зависимости от вида и качества материала, долговечности и класса сооружения.</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Для оценки прочностной эффективности материала часто используют </w:t>
      </w:r>
      <w:r w:rsidRPr="00906FBF">
        <w:rPr>
          <w:rStyle w:val="a5"/>
          <w:i/>
          <w:iCs/>
          <w:sz w:val="28"/>
          <w:szCs w:val="28"/>
        </w:rPr>
        <w:t>коэффициент конструктивного качества</w:t>
      </w:r>
      <w:r w:rsidRPr="00906FBF">
        <w:rPr>
          <w:sz w:val="28"/>
          <w:szCs w:val="28"/>
        </w:rPr>
        <w:t xml:space="preserve"> (ККК.). Величина этого коэффициента определяется делением предела прочности при сжатии </w:t>
      </w:r>
      <w:proofErr w:type="spellStart"/>
      <w:r w:rsidRPr="00906FBF">
        <w:rPr>
          <w:sz w:val="28"/>
          <w:szCs w:val="28"/>
        </w:rPr>
        <w:t>R</w:t>
      </w:r>
      <w:r w:rsidRPr="00906FBF">
        <w:rPr>
          <w:sz w:val="28"/>
          <w:szCs w:val="28"/>
          <w:vertAlign w:val="subscript"/>
        </w:rPr>
        <w:t>сж</w:t>
      </w:r>
      <w:proofErr w:type="spellEnd"/>
      <w:r w:rsidRPr="00906FBF">
        <w:rPr>
          <w:sz w:val="28"/>
          <w:szCs w:val="28"/>
        </w:rPr>
        <w:t> на относительную плотность материала d.</w:t>
      </w:r>
    </w:p>
    <w:p w:rsidR="00331797" w:rsidRPr="00906FBF" w:rsidRDefault="00331797" w:rsidP="001D5225">
      <w:pPr>
        <w:pStyle w:val="a3"/>
        <w:spacing w:before="225" w:beforeAutospacing="0" w:line="288" w:lineRule="atLeast"/>
        <w:ind w:right="375" w:firstLine="567"/>
        <w:jc w:val="both"/>
        <w:rPr>
          <w:sz w:val="28"/>
          <w:szCs w:val="28"/>
        </w:rPr>
      </w:pPr>
      <w:r w:rsidRPr="00906FBF">
        <w:rPr>
          <w:rStyle w:val="a5"/>
          <w:sz w:val="28"/>
          <w:szCs w:val="28"/>
        </w:rPr>
        <w:t xml:space="preserve">ККК= </w:t>
      </w:r>
      <w:proofErr w:type="spellStart"/>
      <w:r w:rsidRPr="00906FBF">
        <w:rPr>
          <w:rStyle w:val="a5"/>
          <w:sz w:val="28"/>
          <w:szCs w:val="28"/>
        </w:rPr>
        <w:t>R</w:t>
      </w:r>
      <w:r w:rsidRPr="00906FBF">
        <w:rPr>
          <w:rStyle w:val="a5"/>
          <w:sz w:val="28"/>
          <w:szCs w:val="28"/>
          <w:vertAlign w:val="subscript"/>
        </w:rPr>
        <w:t>сж</w:t>
      </w:r>
      <w:proofErr w:type="spellEnd"/>
      <w:r w:rsidRPr="00906FBF">
        <w:rPr>
          <w:rStyle w:val="a5"/>
          <w:sz w:val="28"/>
          <w:szCs w:val="28"/>
        </w:rPr>
        <w:t>/ d</w:t>
      </w:r>
      <w:r w:rsidRPr="00906FBF">
        <w:rPr>
          <w:sz w:val="28"/>
          <w:szCs w:val="28"/>
        </w:rPr>
        <w:t> 1.22</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Наиболее эффективными являются материалы, имеющие наименьшую плотность и наиболее высокую прочность.</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При обосновании технической целесообразности применения материала для устройства полов промышленных зданий, дорожных и аэродромных покрытий, тротуаров и в других случаях строительной практики (например, выборе способа обработки материала) важное значение имеют специальные механические свойства: ударная вязкость (ударная или динамическая прочность), твердость, </w:t>
      </w:r>
      <w:proofErr w:type="spellStart"/>
      <w:r w:rsidRPr="00906FBF">
        <w:rPr>
          <w:sz w:val="28"/>
          <w:szCs w:val="28"/>
        </w:rPr>
        <w:t>истираемость</w:t>
      </w:r>
      <w:proofErr w:type="spellEnd"/>
      <w:r w:rsidRPr="00906FBF">
        <w:rPr>
          <w:sz w:val="28"/>
          <w:szCs w:val="28"/>
        </w:rPr>
        <w:t xml:space="preserve"> и износостойкость.</w:t>
      </w:r>
    </w:p>
    <w:p w:rsidR="00331797" w:rsidRPr="00906FBF" w:rsidRDefault="00331797" w:rsidP="001D5225">
      <w:pPr>
        <w:pStyle w:val="a3"/>
        <w:spacing w:before="225" w:beforeAutospacing="0" w:line="288" w:lineRule="atLeast"/>
        <w:ind w:right="375" w:firstLine="567"/>
        <w:jc w:val="both"/>
        <w:rPr>
          <w:sz w:val="28"/>
          <w:szCs w:val="28"/>
        </w:rPr>
      </w:pPr>
      <w:r w:rsidRPr="00906FBF">
        <w:rPr>
          <w:rStyle w:val="a5"/>
          <w:sz w:val="28"/>
          <w:szCs w:val="28"/>
        </w:rPr>
        <w:t>Ударная вязкость</w:t>
      </w:r>
      <w:r w:rsidRPr="00906FBF">
        <w:rPr>
          <w:sz w:val="28"/>
          <w:szCs w:val="28"/>
        </w:rPr>
        <w:t xml:space="preserve"> (ударная или динамическая прочность) </w:t>
      </w:r>
      <w:r w:rsidR="001D5225">
        <w:rPr>
          <w:sz w:val="28"/>
          <w:szCs w:val="28"/>
        </w:rPr>
        <w:t>–</w:t>
      </w:r>
      <w:r w:rsidRPr="00906FBF">
        <w:rPr>
          <w:sz w:val="28"/>
          <w:szCs w:val="28"/>
        </w:rPr>
        <w:t xml:space="preserve"> свойство материала сопротивляться ударным нагрузкам. Испытания производят на приборах </w:t>
      </w:r>
      <w:r w:rsidR="001D5225">
        <w:rPr>
          <w:sz w:val="28"/>
          <w:szCs w:val="28"/>
        </w:rPr>
        <w:t>–</w:t>
      </w:r>
      <w:r w:rsidRPr="00906FBF">
        <w:rPr>
          <w:sz w:val="28"/>
          <w:szCs w:val="28"/>
        </w:rPr>
        <w:t xml:space="preserve"> копрах. Характеристикой этого свойства является работа, затраченная на разрушение стандартного образца (Дж), отнесенная к единице его объема (м</w:t>
      </w:r>
      <w:r w:rsidRPr="00906FBF">
        <w:rPr>
          <w:sz w:val="28"/>
          <w:szCs w:val="28"/>
          <w:vertAlign w:val="superscript"/>
        </w:rPr>
        <w:t>3</w:t>
      </w:r>
      <w:r w:rsidRPr="00906FBF">
        <w:rPr>
          <w:sz w:val="28"/>
          <w:szCs w:val="28"/>
        </w:rPr>
        <w:t xml:space="preserve">) </w:t>
      </w:r>
      <w:r w:rsidRPr="00906FBF">
        <w:rPr>
          <w:sz w:val="28"/>
          <w:szCs w:val="28"/>
        </w:rPr>
        <w:lastRenderedPageBreak/>
        <w:t>или площади (м</w:t>
      </w:r>
      <w:r w:rsidRPr="00906FBF">
        <w:rPr>
          <w:sz w:val="28"/>
          <w:szCs w:val="28"/>
          <w:vertAlign w:val="superscript"/>
        </w:rPr>
        <w:t>2</w:t>
      </w:r>
      <w:r w:rsidRPr="00906FBF">
        <w:rPr>
          <w:sz w:val="28"/>
          <w:szCs w:val="28"/>
        </w:rPr>
        <w:t>). Отношение динамической прочности к статической называют динамическим коэффициентом.</w:t>
      </w:r>
    </w:p>
    <w:p w:rsidR="00331797" w:rsidRPr="00906FBF" w:rsidRDefault="00331797" w:rsidP="001D5225">
      <w:pPr>
        <w:pStyle w:val="a3"/>
        <w:spacing w:before="225" w:beforeAutospacing="0" w:line="288" w:lineRule="atLeast"/>
        <w:ind w:right="375" w:firstLine="567"/>
        <w:jc w:val="both"/>
        <w:rPr>
          <w:sz w:val="28"/>
          <w:szCs w:val="28"/>
        </w:rPr>
      </w:pPr>
      <w:r w:rsidRPr="00906FBF">
        <w:rPr>
          <w:rStyle w:val="a5"/>
          <w:sz w:val="28"/>
          <w:szCs w:val="28"/>
        </w:rPr>
        <w:t>Твердость</w:t>
      </w:r>
      <w:r w:rsidRPr="00906FBF">
        <w:rPr>
          <w:sz w:val="28"/>
          <w:szCs w:val="28"/>
        </w:rPr>
        <w:t> </w:t>
      </w:r>
      <w:r w:rsidR="001D5225">
        <w:rPr>
          <w:sz w:val="28"/>
          <w:szCs w:val="28"/>
        </w:rPr>
        <w:t>–</w:t>
      </w:r>
      <w:r w:rsidRPr="00906FBF">
        <w:rPr>
          <w:sz w:val="28"/>
          <w:szCs w:val="28"/>
        </w:rPr>
        <w:t xml:space="preserve"> свойство материала сопротивляться проникновению в него другого более твердого материала. Для определения твердости материалов в зависимости от их вида и назначения существует ряд методов.</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Твердость каменных материалов однородного строения определяют по шкале </w:t>
      </w:r>
      <w:proofErr w:type="spellStart"/>
      <w:r w:rsidRPr="00906FBF">
        <w:rPr>
          <w:sz w:val="28"/>
          <w:szCs w:val="28"/>
        </w:rPr>
        <w:t>Мооса</w:t>
      </w:r>
      <w:proofErr w:type="spellEnd"/>
      <w:r w:rsidRPr="00906FBF">
        <w:rPr>
          <w:sz w:val="28"/>
          <w:szCs w:val="28"/>
        </w:rPr>
        <w:t>, которая составлена из 10 минералов с условным показателем твердости от 1 до 10 (самый мягкий тальк</w:t>
      </w:r>
      <w:r w:rsidR="001D5225">
        <w:rPr>
          <w:sz w:val="28"/>
          <w:szCs w:val="28"/>
        </w:rPr>
        <w:t xml:space="preserve"> –</w:t>
      </w:r>
      <w:r w:rsidRPr="00906FBF">
        <w:rPr>
          <w:sz w:val="28"/>
          <w:szCs w:val="28"/>
        </w:rPr>
        <w:t xml:space="preserve"> 1, самый твердый алмаз</w:t>
      </w:r>
      <w:r w:rsidR="001D5225">
        <w:rPr>
          <w:sz w:val="28"/>
          <w:szCs w:val="28"/>
        </w:rPr>
        <w:t xml:space="preserve"> –</w:t>
      </w:r>
      <w:r w:rsidRPr="00906FBF">
        <w:rPr>
          <w:sz w:val="28"/>
          <w:szCs w:val="28"/>
        </w:rPr>
        <w:t xml:space="preserve"> 10). Показатель Твердости испытуемого материала находится между показателями твердости двух соседних минералов, из которых один царапает испытываемый материал, а другой оставляет черту на образце материала.</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Немецкий минералог Фридрих </w:t>
      </w:r>
      <w:proofErr w:type="spellStart"/>
      <w:r w:rsidRPr="00906FBF">
        <w:rPr>
          <w:sz w:val="28"/>
          <w:szCs w:val="28"/>
        </w:rPr>
        <w:t>Моос</w:t>
      </w:r>
      <w:proofErr w:type="spellEnd"/>
      <w:r w:rsidRPr="00906FBF">
        <w:rPr>
          <w:sz w:val="28"/>
          <w:szCs w:val="28"/>
        </w:rPr>
        <w:t xml:space="preserve"> (1773</w:t>
      </w:r>
      <w:r w:rsidR="001D5225">
        <w:rPr>
          <w:sz w:val="28"/>
          <w:szCs w:val="28"/>
        </w:rPr>
        <w:t>-</w:t>
      </w:r>
      <w:r w:rsidRPr="00906FBF">
        <w:rPr>
          <w:sz w:val="28"/>
          <w:szCs w:val="28"/>
        </w:rPr>
        <w:t>1839) предложил шкалу, согласно которой минералы группируются в соответствии с их относительной твердостью по десятибалльной шкале, которая называется </w:t>
      </w:r>
      <w:r w:rsidRPr="00906FBF">
        <w:rPr>
          <w:i/>
          <w:iCs/>
          <w:sz w:val="28"/>
          <w:szCs w:val="28"/>
        </w:rPr>
        <w:t>минералогической шкалой твердости, </w:t>
      </w:r>
      <w:r w:rsidRPr="00906FBF">
        <w:rPr>
          <w:sz w:val="28"/>
          <w:szCs w:val="28"/>
        </w:rPr>
        <w:t>или </w:t>
      </w:r>
      <w:r w:rsidRPr="00906FBF">
        <w:rPr>
          <w:i/>
          <w:iCs/>
          <w:sz w:val="28"/>
          <w:szCs w:val="28"/>
        </w:rPr>
        <w:t xml:space="preserve">шкалой </w:t>
      </w:r>
      <w:proofErr w:type="spellStart"/>
      <w:r w:rsidRPr="00906FBF">
        <w:rPr>
          <w:i/>
          <w:iCs/>
          <w:sz w:val="28"/>
          <w:szCs w:val="28"/>
        </w:rPr>
        <w:t>Мооса</w:t>
      </w:r>
      <w:proofErr w:type="spellEnd"/>
      <w:r w:rsidRPr="00906FBF">
        <w:rPr>
          <w:i/>
          <w:iCs/>
          <w:sz w:val="28"/>
          <w:szCs w:val="28"/>
        </w:rPr>
        <w:t>. </w:t>
      </w:r>
      <w:r w:rsidRPr="00906FBF">
        <w:rPr>
          <w:sz w:val="28"/>
          <w:szCs w:val="28"/>
        </w:rPr>
        <w:t>Каждый минерал, занимающий определенное место в этой шкале, царапает все минералы с меньшим значением твердости, но в то же время сам царапается стоящими выше него более твердыми минералами. Минералы с равными значениями твердости не царапают друг друга.</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Путем сравнения с этой шкалой может быть установлена твердость любого минерала </w:t>
      </w:r>
      <w:r w:rsidR="001D5225">
        <w:rPr>
          <w:sz w:val="28"/>
          <w:szCs w:val="28"/>
        </w:rPr>
        <w:t>–</w:t>
      </w:r>
      <w:r w:rsidRPr="00906FBF">
        <w:rPr>
          <w:sz w:val="28"/>
          <w:szCs w:val="28"/>
        </w:rPr>
        <w:t xml:space="preserve"> твердость по </w:t>
      </w:r>
      <w:proofErr w:type="spellStart"/>
      <w:r w:rsidRPr="00906FBF">
        <w:rPr>
          <w:sz w:val="28"/>
          <w:szCs w:val="28"/>
        </w:rPr>
        <w:t>Моосу</w:t>
      </w:r>
      <w:proofErr w:type="spellEnd"/>
      <w:r w:rsidRPr="00906FBF">
        <w:rPr>
          <w:sz w:val="28"/>
          <w:szCs w:val="28"/>
        </w:rPr>
        <w:t xml:space="preserve">. 'Минералы с твердостью 1 и 2 считаются мягкими, от 3 до 6 </w:t>
      </w:r>
      <w:r w:rsidR="001D5225">
        <w:rPr>
          <w:sz w:val="28"/>
          <w:szCs w:val="28"/>
        </w:rPr>
        <w:t>–</w:t>
      </w:r>
      <w:r w:rsidRPr="00906FBF">
        <w:rPr>
          <w:sz w:val="28"/>
          <w:szCs w:val="28"/>
        </w:rPr>
        <w:t xml:space="preserve"> средней твердости, а выше 6 </w:t>
      </w:r>
      <w:r w:rsidR="001D5225">
        <w:rPr>
          <w:sz w:val="28"/>
          <w:szCs w:val="28"/>
        </w:rPr>
        <w:t>–</w:t>
      </w:r>
      <w:r w:rsidRPr="00906FBF">
        <w:rPr>
          <w:sz w:val="28"/>
          <w:szCs w:val="28"/>
        </w:rPr>
        <w:t xml:space="preserve"> твердыми. О минералах с твердостью 8</w:t>
      </w:r>
      <w:r w:rsidR="001D5225">
        <w:rPr>
          <w:sz w:val="28"/>
          <w:szCs w:val="28"/>
        </w:rPr>
        <w:t>-</w:t>
      </w:r>
      <w:r w:rsidRPr="00906FBF">
        <w:rPr>
          <w:sz w:val="28"/>
          <w:szCs w:val="28"/>
        </w:rPr>
        <w:t>10 говорят, что они обладают твердостью драгоценных камней.</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Шкала </w:t>
      </w:r>
      <w:proofErr w:type="spellStart"/>
      <w:r w:rsidRPr="00906FBF">
        <w:rPr>
          <w:sz w:val="28"/>
          <w:szCs w:val="28"/>
        </w:rPr>
        <w:t>Мооса</w:t>
      </w:r>
      <w:proofErr w:type="spellEnd"/>
      <w:r w:rsidRPr="00906FBF">
        <w:rPr>
          <w:sz w:val="28"/>
          <w:szCs w:val="28"/>
        </w:rPr>
        <w:t xml:space="preserve"> </w:t>
      </w:r>
      <w:r w:rsidR="001D5225">
        <w:rPr>
          <w:sz w:val="28"/>
          <w:szCs w:val="28"/>
        </w:rPr>
        <w:t>–</w:t>
      </w:r>
      <w:r w:rsidRPr="00906FBF">
        <w:rPr>
          <w:sz w:val="28"/>
          <w:szCs w:val="28"/>
        </w:rPr>
        <w:t xml:space="preserve"> относительная шкала. С ее помощью может быть установлено лишь, какой минерал тверже. О том, насколько увеличивается в количественном выражении твердость от ступени к ступени по шкале </w:t>
      </w:r>
      <w:proofErr w:type="spellStart"/>
      <w:r w:rsidRPr="00906FBF">
        <w:rPr>
          <w:sz w:val="28"/>
          <w:szCs w:val="28"/>
        </w:rPr>
        <w:t>Мооса</w:t>
      </w:r>
      <w:proofErr w:type="spellEnd"/>
      <w:r w:rsidRPr="00906FBF">
        <w:rPr>
          <w:sz w:val="28"/>
          <w:szCs w:val="28"/>
        </w:rPr>
        <w:t xml:space="preserve">, сказать нельзя. В представленной здесь таблице эта шкала сопоставлена с абсолютными значениями твердости </w:t>
      </w:r>
      <w:r w:rsidR="001D5225">
        <w:rPr>
          <w:sz w:val="28"/>
          <w:szCs w:val="28"/>
        </w:rPr>
        <w:t>–</w:t>
      </w:r>
      <w:r w:rsidRPr="00906FBF">
        <w:rPr>
          <w:sz w:val="28"/>
          <w:szCs w:val="28"/>
        </w:rPr>
        <w:t xml:space="preserve"> это </w:t>
      </w:r>
      <w:r w:rsidRPr="00906FBF">
        <w:rPr>
          <w:rStyle w:val="a5"/>
          <w:i/>
          <w:iCs/>
          <w:sz w:val="28"/>
          <w:szCs w:val="28"/>
        </w:rPr>
        <w:t xml:space="preserve">твердость шлифования в воде по </w:t>
      </w:r>
      <w:proofErr w:type="spellStart"/>
      <w:r w:rsidRPr="00906FBF">
        <w:rPr>
          <w:rStyle w:val="a5"/>
          <w:i/>
          <w:iCs/>
          <w:sz w:val="28"/>
          <w:szCs w:val="28"/>
        </w:rPr>
        <w:t>Розивалю</w:t>
      </w:r>
      <w:proofErr w:type="spellEnd"/>
      <w:r w:rsidRPr="00906FBF">
        <w:rPr>
          <w:i/>
          <w:iCs/>
          <w:sz w:val="28"/>
          <w:szCs w:val="28"/>
        </w:rPr>
        <w:t>. </w:t>
      </w:r>
      <w:r w:rsidRPr="00906FBF">
        <w:rPr>
          <w:sz w:val="28"/>
          <w:szCs w:val="28"/>
        </w:rPr>
        <w:t>Сопоставление показывает, как скачкообразно возрастает абсолютная твердость.</w:t>
      </w:r>
    </w:p>
    <w:tbl>
      <w:tblPr>
        <w:tblStyle w:val="a6"/>
        <w:tblW w:w="0" w:type="auto"/>
        <w:tblLook w:val="04A0" w:firstRow="1" w:lastRow="0" w:firstColumn="1" w:lastColumn="0" w:noHBand="0" w:noVBand="1"/>
      </w:tblPr>
      <w:tblGrid>
        <w:gridCol w:w="1896"/>
        <w:gridCol w:w="1643"/>
        <w:gridCol w:w="3544"/>
        <w:gridCol w:w="3113"/>
      </w:tblGrid>
      <w:tr w:rsidR="00906FBF" w:rsidRPr="00906FBF" w:rsidTr="001D5225">
        <w:tc>
          <w:tcPr>
            <w:tcW w:w="0" w:type="auto"/>
            <w:hideMark/>
          </w:tcPr>
          <w:p w:rsidR="00331797" w:rsidRPr="00906FBF" w:rsidRDefault="00331797" w:rsidP="001D5225">
            <w:pPr>
              <w:ind w:firstLine="24"/>
              <w:jc w:val="center"/>
              <w:rPr>
                <w:rFonts w:ascii="Times New Roman" w:hAnsi="Times New Roman" w:cs="Times New Roman"/>
                <w:sz w:val="28"/>
                <w:szCs w:val="28"/>
              </w:rPr>
            </w:pPr>
            <w:r w:rsidRPr="00906FBF">
              <w:rPr>
                <w:rFonts w:ascii="Times New Roman" w:hAnsi="Times New Roman" w:cs="Times New Roman"/>
                <w:sz w:val="28"/>
                <w:szCs w:val="28"/>
              </w:rPr>
              <w:t>Шкала твердости</w:t>
            </w: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Минерал</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 xml:space="preserve">Твердость по </w:t>
            </w:r>
            <w:proofErr w:type="spellStart"/>
            <w:r w:rsidRPr="00906FBF">
              <w:rPr>
                <w:rFonts w:ascii="Times New Roman" w:hAnsi="Times New Roman" w:cs="Times New Roman"/>
                <w:sz w:val="28"/>
                <w:szCs w:val="28"/>
              </w:rPr>
              <w:t>Моосу</w:t>
            </w:r>
            <w:proofErr w:type="spellEnd"/>
          </w:p>
        </w:tc>
        <w:tc>
          <w:tcPr>
            <w:tcW w:w="311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Твердость шлифования (</w:t>
            </w:r>
            <w:r w:rsidRPr="00906FBF">
              <w:rPr>
                <w:rFonts w:ascii="Times New Roman" w:hAnsi="Times New Roman" w:cs="Times New Roman"/>
                <w:i/>
                <w:iCs/>
                <w:sz w:val="28"/>
                <w:szCs w:val="28"/>
              </w:rPr>
              <w:t xml:space="preserve">по </w:t>
            </w:r>
            <w:proofErr w:type="spellStart"/>
            <w:r w:rsidRPr="00906FBF">
              <w:rPr>
                <w:rFonts w:ascii="Times New Roman" w:hAnsi="Times New Roman" w:cs="Times New Roman"/>
                <w:i/>
                <w:iCs/>
                <w:sz w:val="28"/>
                <w:szCs w:val="28"/>
              </w:rPr>
              <w:t>Розивалю</w:t>
            </w:r>
            <w:proofErr w:type="spellEnd"/>
            <w:r w:rsidRPr="00906FBF">
              <w:rPr>
                <w:rFonts w:ascii="Times New Roman" w:hAnsi="Times New Roman" w:cs="Times New Roman"/>
                <w:sz w:val="28"/>
                <w:szCs w:val="28"/>
              </w:rPr>
              <w:t>)</w:t>
            </w: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Тальк</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Скоблится ногтем</w:t>
            </w:r>
          </w:p>
        </w:tc>
        <w:tc>
          <w:tcPr>
            <w:tcW w:w="311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0,03</w:t>
            </w: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Гипс</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Царапается ногтем</w:t>
            </w:r>
          </w:p>
        </w:tc>
        <w:tc>
          <w:tcPr>
            <w:tcW w:w="311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1,25</w:t>
            </w: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Кальцит</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Царапается медной монетой</w:t>
            </w:r>
          </w:p>
        </w:tc>
        <w:tc>
          <w:tcPr>
            <w:tcW w:w="311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4,5</w:t>
            </w: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Флюорит</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Легко царапается перочинным ножом</w:t>
            </w:r>
          </w:p>
        </w:tc>
        <w:tc>
          <w:tcPr>
            <w:tcW w:w="311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5,0</w:t>
            </w: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Апатит</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С трудом царапается перочинным ножом</w:t>
            </w:r>
          </w:p>
        </w:tc>
        <w:tc>
          <w:tcPr>
            <w:tcW w:w="311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6,5</w:t>
            </w: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Ортоклаз</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Царапается напильником</w:t>
            </w:r>
          </w:p>
        </w:tc>
        <w:tc>
          <w:tcPr>
            <w:tcW w:w="3113" w:type="dxa"/>
            <w:hideMark/>
          </w:tcPr>
          <w:p w:rsidR="00331797" w:rsidRPr="00906FBF" w:rsidRDefault="00331797" w:rsidP="001D5225">
            <w:pPr>
              <w:jc w:val="center"/>
              <w:rPr>
                <w:rFonts w:ascii="Times New Roman" w:hAnsi="Times New Roman" w:cs="Times New Roman"/>
                <w:sz w:val="28"/>
                <w:szCs w:val="28"/>
              </w:rPr>
            </w:pP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Кварц</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Царапает оконное стекло</w:t>
            </w:r>
          </w:p>
        </w:tc>
        <w:tc>
          <w:tcPr>
            <w:tcW w:w="3113" w:type="dxa"/>
            <w:hideMark/>
          </w:tcPr>
          <w:p w:rsidR="00331797" w:rsidRPr="00906FBF" w:rsidRDefault="00331797" w:rsidP="001D5225">
            <w:pPr>
              <w:jc w:val="center"/>
              <w:rPr>
                <w:rFonts w:ascii="Times New Roman" w:hAnsi="Times New Roman" w:cs="Times New Roman"/>
                <w:sz w:val="28"/>
                <w:szCs w:val="28"/>
              </w:rPr>
            </w:pP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Топаз</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Легко царапает кварц</w:t>
            </w:r>
          </w:p>
        </w:tc>
        <w:tc>
          <w:tcPr>
            <w:tcW w:w="3113" w:type="dxa"/>
            <w:hideMark/>
          </w:tcPr>
          <w:p w:rsidR="00331797" w:rsidRPr="00906FBF" w:rsidRDefault="00331797" w:rsidP="001D5225">
            <w:pPr>
              <w:jc w:val="center"/>
              <w:rPr>
                <w:rFonts w:ascii="Times New Roman" w:hAnsi="Times New Roman" w:cs="Times New Roman"/>
                <w:sz w:val="28"/>
                <w:szCs w:val="28"/>
              </w:rPr>
            </w:pP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Корунд</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Легко царапает топаз</w:t>
            </w:r>
          </w:p>
        </w:tc>
        <w:tc>
          <w:tcPr>
            <w:tcW w:w="3113" w:type="dxa"/>
            <w:hideMark/>
          </w:tcPr>
          <w:p w:rsidR="00331797" w:rsidRPr="00906FBF" w:rsidRDefault="00331797" w:rsidP="001D5225">
            <w:pPr>
              <w:jc w:val="center"/>
              <w:rPr>
                <w:rFonts w:ascii="Times New Roman" w:hAnsi="Times New Roman" w:cs="Times New Roman"/>
                <w:sz w:val="28"/>
                <w:szCs w:val="28"/>
              </w:rPr>
            </w:pPr>
          </w:p>
        </w:tc>
      </w:tr>
      <w:tr w:rsidR="00906FBF" w:rsidRPr="00906FBF" w:rsidTr="001D5225">
        <w:tc>
          <w:tcPr>
            <w:tcW w:w="0" w:type="auto"/>
            <w:hideMark/>
          </w:tcPr>
          <w:p w:rsidR="00331797" w:rsidRPr="00906FBF" w:rsidRDefault="00331797" w:rsidP="001D5225">
            <w:pPr>
              <w:ind w:firstLine="24"/>
              <w:rPr>
                <w:rFonts w:ascii="Times New Roman" w:hAnsi="Times New Roman" w:cs="Times New Roman"/>
                <w:sz w:val="28"/>
                <w:szCs w:val="28"/>
              </w:rPr>
            </w:pPr>
          </w:p>
        </w:tc>
        <w:tc>
          <w:tcPr>
            <w:tcW w:w="1643"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Алмаз</w:t>
            </w:r>
          </w:p>
        </w:tc>
        <w:tc>
          <w:tcPr>
            <w:tcW w:w="3544" w:type="dxa"/>
            <w:hideMark/>
          </w:tcPr>
          <w:p w:rsidR="00331797" w:rsidRPr="00906FBF" w:rsidRDefault="00331797" w:rsidP="001D5225">
            <w:pPr>
              <w:jc w:val="center"/>
              <w:rPr>
                <w:rFonts w:ascii="Times New Roman" w:hAnsi="Times New Roman" w:cs="Times New Roman"/>
                <w:sz w:val="28"/>
                <w:szCs w:val="28"/>
              </w:rPr>
            </w:pPr>
            <w:r w:rsidRPr="00906FBF">
              <w:rPr>
                <w:rFonts w:ascii="Times New Roman" w:hAnsi="Times New Roman" w:cs="Times New Roman"/>
                <w:sz w:val="28"/>
                <w:szCs w:val="28"/>
              </w:rPr>
              <w:t>Не царапается ничем</w:t>
            </w:r>
          </w:p>
        </w:tc>
        <w:tc>
          <w:tcPr>
            <w:tcW w:w="3113" w:type="dxa"/>
            <w:hideMark/>
          </w:tcPr>
          <w:p w:rsidR="00331797" w:rsidRPr="00906FBF" w:rsidRDefault="00331797" w:rsidP="001D5225">
            <w:pPr>
              <w:jc w:val="center"/>
              <w:rPr>
                <w:rFonts w:ascii="Times New Roman" w:hAnsi="Times New Roman" w:cs="Times New Roman"/>
                <w:sz w:val="28"/>
                <w:szCs w:val="28"/>
              </w:rPr>
            </w:pPr>
          </w:p>
        </w:tc>
      </w:tr>
    </w:tbl>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Твердость металла, бетона, пластмасс определяют вдавливанием в испытуемый образец под определенной нагрузкой и в течение определенного времени стандартного стального шарика (твердость по Бринеллю </w:t>
      </w:r>
      <w:r w:rsidRPr="00906FBF">
        <w:rPr>
          <w:i/>
          <w:iCs/>
          <w:sz w:val="28"/>
          <w:szCs w:val="28"/>
        </w:rPr>
        <w:t>H</w:t>
      </w:r>
      <w:r w:rsidRPr="00906FBF">
        <w:rPr>
          <w:i/>
          <w:iCs/>
          <w:sz w:val="28"/>
          <w:szCs w:val="28"/>
          <w:vertAlign w:val="subscript"/>
        </w:rPr>
        <w:t>B</w:t>
      </w:r>
      <w:r w:rsidRPr="00906FBF">
        <w:rPr>
          <w:sz w:val="28"/>
          <w:szCs w:val="28"/>
        </w:rPr>
        <w:t>). За характеристику твердости в этом случае принимают отношение нагрузки к площади отпечатка.</w:t>
      </w:r>
    </w:p>
    <w:p w:rsidR="00331797" w:rsidRPr="00906FBF" w:rsidRDefault="00331797" w:rsidP="00906FBF">
      <w:pPr>
        <w:pStyle w:val="a3"/>
        <w:spacing w:before="225" w:beforeAutospacing="0" w:line="288" w:lineRule="atLeast"/>
        <w:ind w:left="225" w:right="375" w:firstLine="567"/>
        <w:rPr>
          <w:sz w:val="28"/>
          <w:szCs w:val="28"/>
        </w:rPr>
      </w:pPr>
      <w:r w:rsidRPr="00906FBF">
        <w:rPr>
          <w:noProof/>
          <w:sz w:val="28"/>
          <w:szCs w:val="28"/>
        </w:rPr>
        <w:drawing>
          <wp:inline distT="0" distB="0" distL="0" distR="0">
            <wp:extent cx="2434590" cy="733425"/>
            <wp:effectExtent l="0" t="0" r="3810" b="9525"/>
            <wp:docPr id="14" name="Рисунок 14" descr="http://ok-t.ru/studopediaru/baza5/523650339385.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ok-t.ru/studopediaru/baza5/523650339385.files/image012.g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34590" cy="733425"/>
                    </a:xfrm>
                    <a:prstGeom prst="rect">
                      <a:avLst/>
                    </a:prstGeom>
                    <a:noFill/>
                    <a:ln>
                      <a:noFill/>
                    </a:ln>
                  </pic:spPr>
                </pic:pic>
              </a:graphicData>
            </a:graphic>
          </wp:inline>
        </w:drawing>
      </w:r>
      <w:r w:rsidRPr="00906FBF">
        <w:rPr>
          <w:sz w:val="28"/>
          <w:szCs w:val="28"/>
        </w:rPr>
        <w:t> 1.23.</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где </w:t>
      </w:r>
      <w:r w:rsidRPr="00906FBF">
        <w:rPr>
          <w:i/>
          <w:iCs/>
          <w:sz w:val="28"/>
          <w:szCs w:val="28"/>
        </w:rPr>
        <w:t>Р</w:t>
      </w:r>
      <w:r w:rsidRPr="00906FBF">
        <w:rPr>
          <w:sz w:val="28"/>
          <w:szCs w:val="28"/>
        </w:rPr>
        <w:t> – нагрузка, </w:t>
      </w:r>
      <w:r w:rsidRPr="00906FBF">
        <w:rPr>
          <w:i/>
          <w:iCs/>
          <w:sz w:val="28"/>
          <w:szCs w:val="28"/>
        </w:rPr>
        <w:t>Н, F</w:t>
      </w:r>
      <w:r w:rsidR="001D5225">
        <w:rPr>
          <w:i/>
          <w:iCs/>
          <w:sz w:val="28"/>
          <w:szCs w:val="28"/>
        </w:rPr>
        <w:t xml:space="preserve"> </w:t>
      </w:r>
      <w:r w:rsidR="001D5225">
        <w:rPr>
          <w:sz w:val="28"/>
          <w:szCs w:val="28"/>
        </w:rPr>
        <w:t>–</w:t>
      </w:r>
      <w:r w:rsidRPr="00906FBF">
        <w:rPr>
          <w:sz w:val="28"/>
          <w:szCs w:val="28"/>
        </w:rPr>
        <w:t xml:space="preserve"> площадь поверхности отпечатка, </w:t>
      </w:r>
      <w:proofErr w:type="spellStart"/>
      <w:proofErr w:type="gramStart"/>
      <w:r w:rsidRPr="00906FBF">
        <w:rPr>
          <w:i/>
          <w:iCs/>
          <w:sz w:val="28"/>
          <w:szCs w:val="28"/>
        </w:rPr>
        <w:t>D,d</w:t>
      </w:r>
      <w:proofErr w:type="spellEnd"/>
      <w:proofErr w:type="gramEnd"/>
      <w:r w:rsidRPr="00906FBF">
        <w:rPr>
          <w:sz w:val="28"/>
          <w:szCs w:val="28"/>
        </w:rPr>
        <w:t> – диаметры шарика и отпечатка, м. Единицы измерения </w:t>
      </w:r>
      <w:r w:rsidRPr="00906FBF">
        <w:rPr>
          <w:i/>
          <w:iCs/>
          <w:sz w:val="28"/>
          <w:szCs w:val="28"/>
        </w:rPr>
        <w:t>Н</w:t>
      </w:r>
      <w:r w:rsidRPr="00906FBF">
        <w:rPr>
          <w:i/>
          <w:iCs/>
          <w:sz w:val="28"/>
          <w:szCs w:val="28"/>
          <w:vertAlign w:val="subscript"/>
        </w:rPr>
        <w:t>В</w:t>
      </w:r>
      <w:r w:rsidRPr="00906FBF">
        <w:rPr>
          <w:sz w:val="28"/>
          <w:szCs w:val="28"/>
        </w:rPr>
        <w:t> – МПа.</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Кроме того, твердость пластинчатых материалов (например, металлов) может быть определена путем вдавливания в образец конуса или пирамиды из малодеформирующегося материала</w:t>
      </w:r>
      <w:r w:rsidR="001D5225">
        <w:rPr>
          <w:sz w:val="28"/>
          <w:szCs w:val="28"/>
        </w:rPr>
        <w:t>.</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Показатели твердости, полученные разными способами, нельзя сравнивать друг с другом. Высокая прочность материала не всегда говорит о его твердости (например, древесина по прочности при сжатии равнозначна бетону, а ее твердость значительно меньше, чем у бетона). Для некоторых материалов (например, для металлов) существует определенная связь между твердостью и прочностью, для других материалов (однородные каменные материалы) </w:t>
      </w:r>
      <w:r w:rsidR="001D5225">
        <w:rPr>
          <w:sz w:val="28"/>
          <w:szCs w:val="28"/>
        </w:rPr>
        <w:t>–</w:t>
      </w:r>
      <w:r w:rsidRPr="00906FBF">
        <w:rPr>
          <w:sz w:val="28"/>
          <w:szCs w:val="28"/>
        </w:rPr>
        <w:t xml:space="preserve"> между твердостью и </w:t>
      </w:r>
      <w:proofErr w:type="spellStart"/>
      <w:r w:rsidRPr="00906FBF">
        <w:rPr>
          <w:sz w:val="28"/>
          <w:szCs w:val="28"/>
        </w:rPr>
        <w:t>истираемостью</w:t>
      </w:r>
      <w:proofErr w:type="spellEnd"/>
      <w:r w:rsidRPr="00906FBF">
        <w:rPr>
          <w:sz w:val="28"/>
          <w:szCs w:val="28"/>
        </w:rPr>
        <w:t>.</w:t>
      </w:r>
    </w:p>
    <w:p w:rsidR="00331797" w:rsidRPr="00906FBF" w:rsidRDefault="00331797" w:rsidP="001D5225">
      <w:pPr>
        <w:pStyle w:val="a3"/>
        <w:spacing w:before="225" w:beforeAutospacing="0" w:line="288" w:lineRule="atLeast"/>
        <w:ind w:right="375" w:firstLine="567"/>
        <w:jc w:val="both"/>
        <w:rPr>
          <w:sz w:val="28"/>
          <w:szCs w:val="28"/>
        </w:rPr>
      </w:pPr>
      <w:proofErr w:type="spellStart"/>
      <w:r w:rsidRPr="00906FBF">
        <w:rPr>
          <w:rStyle w:val="a5"/>
          <w:sz w:val="28"/>
          <w:szCs w:val="28"/>
        </w:rPr>
        <w:t>Истираемость</w:t>
      </w:r>
      <w:proofErr w:type="spellEnd"/>
      <w:r w:rsidRPr="00906FBF">
        <w:rPr>
          <w:sz w:val="28"/>
          <w:szCs w:val="28"/>
        </w:rPr>
        <w:t> </w:t>
      </w:r>
      <w:r w:rsidR="001D5225">
        <w:rPr>
          <w:sz w:val="28"/>
          <w:szCs w:val="28"/>
        </w:rPr>
        <w:t xml:space="preserve">– </w:t>
      </w:r>
      <w:r w:rsidRPr="00906FBF">
        <w:rPr>
          <w:sz w:val="28"/>
          <w:szCs w:val="28"/>
        </w:rPr>
        <w:t xml:space="preserve">свойство материала сопротивляться истирающим воздействиям. Одновременное воздействие истирания и удара характеризует износостойкость материала. Оба эти свойства определяют различными условными методами: </w:t>
      </w:r>
      <w:proofErr w:type="spellStart"/>
      <w:r w:rsidRPr="00906FBF">
        <w:rPr>
          <w:sz w:val="28"/>
          <w:szCs w:val="28"/>
        </w:rPr>
        <w:t>истираемость</w:t>
      </w:r>
      <w:proofErr w:type="spellEnd"/>
      <w:r w:rsidRPr="00906FBF">
        <w:rPr>
          <w:sz w:val="28"/>
          <w:szCs w:val="28"/>
        </w:rPr>
        <w:t xml:space="preserve"> </w:t>
      </w:r>
      <w:r w:rsidR="001D5225">
        <w:rPr>
          <w:sz w:val="28"/>
          <w:szCs w:val="28"/>
        </w:rPr>
        <w:t>–</w:t>
      </w:r>
      <w:r w:rsidRPr="00906FBF">
        <w:rPr>
          <w:sz w:val="28"/>
          <w:szCs w:val="28"/>
        </w:rPr>
        <w:t xml:space="preserve"> на специальных кругах истирания, а износ </w:t>
      </w:r>
      <w:r w:rsidR="001D5225">
        <w:rPr>
          <w:sz w:val="28"/>
          <w:szCs w:val="28"/>
        </w:rPr>
        <w:t>–</w:t>
      </w:r>
      <w:r w:rsidRPr="00906FBF">
        <w:rPr>
          <w:sz w:val="28"/>
          <w:szCs w:val="28"/>
        </w:rPr>
        <w:t xml:space="preserve"> с помощью вращающихся барабанов, куда вместе с пробой материала часто загружают определенное количество металлических шаров, усиливающих эффект измельчения. За характеристику </w:t>
      </w:r>
      <w:proofErr w:type="spellStart"/>
      <w:r w:rsidRPr="00906FBF">
        <w:rPr>
          <w:sz w:val="28"/>
          <w:szCs w:val="28"/>
        </w:rPr>
        <w:t>истираемости</w:t>
      </w:r>
      <w:proofErr w:type="spellEnd"/>
      <w:r w:rsidRPr="00906FBF">
        <w:rPr>
          <w:sz w:val="28"/>
          <w:szCs w:val="28"/>
        </w:rPr>
        <w:t xml:space="preserve"> принимают потерю массы или объема материала, отнесенных к 1 см</w:t>
      </w:r>
      <w:r w:rsidRPr="00906FBF">
        <w:rPr>
          <w:sz w:val="28"/>
          <w:szCs w:val="28"/>
          <w:vertAlign w:val="superscript"/>
        </w:rPr>
        <w:t>2</w:t>
      </w:r>
      <w:r w:rsidRPr="00906FBF">
        <w:rPr>
          <w:sz w:val="28"/>
          <w:szCs w:val="28"/>
        </w:rPr>
        <w:t> площади истирания, а за характеристику износа — относительную потерю массы образца в процентах от пробы материала.</w:t>
      </w:r>
    </w:p>
    <w:p w:rsidR="00331797" w:rsidRPr="00906FBF" w:rsidRDefault="00331797" w:rsidP="001D5225">
      <w:pPr>
        <w:pStyle w:val="a3"/>
        <w:spacing w:before="225" w:beforeAutospacing="0" w:line="288" w:lineRule="atLeast"/>
        <w:ind w:right="375" w:firstLine="567"/>
        <w:jc w:val="both"/>
        <w:rPr>
          <w:sz w:val="28"/>
          <w:szCs w:val="28"/>
        </w:rPr>
      </w:pPr>
      <w:proofErr w:type="spellStart"/>
      <w:r w:rsidRPr="00906FBF">
        <w:rPr>
          <w:sz w:val="28"/>
          <w:szCs w:val="28"/>
        </w:rPr>
        <w:t>Истираемость</w:t>
      </w:r>
      <w:proofErr w:type="spellEnd"/>
      <w:r w:rsidRPr="00906FBF">
        <w:rPr>
          <w:sz w:val="28"/>
          <w:szCs w:val="28"/>
        </w:rPr>
        <w:t xml:space="preserve"> вычисляют по формуле, г/см</w:t>
      </w:r>
      <w:r w:rsidRPr="00906FBF">
        <w:rPr>
          <w:sz w:val="28"/>
          <w:szCs w:val="28"/>
          <w:vertAlign w:val="superscript"/>
        </w:rPr>
        <w:t>2</w:t>
      </w:r>
    </w:p>
    <w:p w:rsidR="00331797" w:rsidRPr="00906FBF" w:rsidRDefault="00331797" w:rsidP="001D5225">
      <w:pPr>
        <w:pStyle w:val="a3"/>
        <w:spacing w:before="225" w:beforeAutospacing="0" w:line="288" w:lineRule="atLeast"/>
        <w:ind w:right="375" w:firstLine="567"/>
        <w:jc w:val="both"/>
        <w:rPr>
          <w:sz w:val="28"/>
          <w:szCs w:val="28"/>
        </w:rPr>
      </w:pPr>
      <w:r w:rsidRPr="00906FBF">
        <w:rPr>
          <w:noProof/>
          <w:sz w:val="28"/>
          <w:szCs w:val="28"/>
        </w:rPr>
        <w:drawing>
          <wp:inline distT="0" distB="0" distL="0" distR="0">
            <wp:extent cx="956945" cy="446405"/>
            <wp:effectExtent l="0" t="0" r="0" b="0"/>
            <wp:docPr id="13" name="Рисунок 13" descr="http://ok-t.ru/studopediaru/baza5/523650339385.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ok-t.ru/studopediaru/baza5/523650339385.files/image014.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56945" cy="446405"/>
                    </a:xfrm>
                    <a:prstGeom prst="rect">
                      <a:avLst/>
                    </a:prstGeom>
                    <a:noFill/>
                    <a:ln>
                      <a:noFill/>
                    </a:ln>
                  </pic:spPr>
                </pic:pic>
              </a:graphicData>
            </a:graphic>
          </wp:inline>
        </w:drawing>
      </w:r>
      <w:r w:rsidRPr="00906FBF">
        <w:rPr>
          <w:sz w:val="28"/>
          <w:szCs w:val="28"/>
        </w:rPr>
        <w:t> 1.24</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lastRenderedPageBreak/>
        <w:t>где m</w:t>
      </w:r>
      <w:r w:rsidRPr="00906FBF">
        <w:rPr>
          <w:sz w:val="28"/>
          <w:szCs w:val="28"/>
          <w:vertAlign w:val="subscript"/>
        </w:rPr>
        <w:t>1</w:t>
      </w:r>
      <w:r w:rsidRPr="00906FBF">
        <w:rPr>
          <w:sz w:val="28"/>
          <w:szCs w:val="28"/>
        </w:rPr>
        <w:t>, m</w:t>
      </w:r>
      <w:r w:rsidRPr="00906FBF">
        <w:rPr>
          <w:sz w:val="28"/>
          <w:szCs w:val="28"/>
          <w:vertAlign w:val="subscript"/>
        </w:rPr>
        <w:t>2 </w:t>
      </w:r>
      <w:r w:rsidRPr="00906FBF">
        <w:rPr>
          <w:sz w:val="28"/>
          <w:szCs w:val="28"/>
        </w:rPr>
        <w:t>– масса до и после испытания, F – площадь истирания, см</w:t>
      </w:r>
      <w:r w:rsidRPr="00906FBF">
        <w:rPr>
          <w:sz w:val="28"/>
          <w:szCs w:val="28"/>
          <w:vertAlign w:val="superscript"/>
        </w:rPr>
        <w:t>2</w:t>
      </w:r>
      <w:r w:rsidRPr="00906FBF">
        <w:rPr>
          <w:sz w:val="28"/>
          <w:szCs w:val="28"/>
        </w:rPr>
        <w:t>.</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Допустимые показатели </w:t>
      </w:r>
      <w:proofErr w:type="spellStart"/>
      <w:r w:rsidRPr="00906FBF">
        <w:rPr>
          <w:sz w:val="28"/>
          <w:szCs w:val="28"/>
        </w:rPr>
        <w:t>истираемости</w:t>
      </w:r>
      <w:proofErr w:type="spellEnd"/>
      <w:r w:rsidRPr="00906FBF">
        <w:rPr>
          <w:sz w:val="28"/>
          <w:szCs w:val="28"/>
        </w:rPr>
        <w:t xml:space="preserve"> и износа нормируются в соответствующих стандартах.</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Некоторые свойства материалов проявляются при изготовлении материалов и в процессе возведения зданий и сооружений, их называют технологическими.</w:t>
      </w:r>
    </w:p>
    <w:p w:rsidR="00331797" w:rsidRPr="00906FBF" w:rsidRDefault="00331797" w:rsidP="001D5225">
      <w:pPr>
        <w:pStyle w:val="a3"/>
        <w:spacing w:before="225" w:beforeAutospacing="0" w:line="288" w:lineRule="atLeast"/>
        <w:ind w:right="375" w:firstLine="567"/>
        <w:jc w:val="both"/>
        <w:rPr>
          <w:sz w:val="28"/>
          <w:szCs w:val="28"/>
        </w:rPr>
      </w:pPr>
      <w:r w:rsidRPr="00906FBF">
        <w:rPr>
          <w:rStyle w:val="a5"/>
          <w:i/>
          <w:iCs/>
          <w:sz w:val="28"/>
          <w:szCs w:val="28"/>
        </w:rPr>
        <w:t>Технологические свойства</w:t>
      </w:r>
      <w:r w:rsidRPr="00906FBF">
        <w:rPr>
          <w:i/>
          <w:iCs/>
          <w:sz w:val="28"/>
          <w:szCs w:val="28"/>
        </w:rPr>
        <w:t> характеризуют способность материала к восприятию некоторых технологических операций, изменяющих состояние материала, структуру его поверхности, придающих нужную форму и размеры, и т. п.</w:t>
      </w:r>
    </w:p>
    <w:p w:rsidR="00331797" w:rsidRPr="00906FBF" w:rsidRDefault="00331797" w:rsidP="001D5225">
      <w:pPr>
        <w:pStyle w:val="a3"/>
        <w:spacing w:before="225" w:beforeAutospacing="0" w:line="288" w:lineRule="atLeast"/>
        <w:ind w:right="375" w:firstLine="567"/>
        <w:jc w:val="both"/>
        <w:rPr>
          <w:sz w:val="28"/>
          <w:szCs w:val="28"/>
        </w:rPr>
      </w:pPr>
      <w:r w:rsidRPr="00906FBF">
        <w:rPr>
          <w:sz w:val="28"/>
          <w:szCs w:val="28"/>
        </w:rPr>
        <w:t xml:space="preserve">Такие технологические свойства, как </w:t>
      </w:r>
      <w:proofErr w:type="spellStart"/>
      <w:r w:rsidRPr="00906FBF">
        <w:rPr>
          <w:sz w:val="28"/>
          <w:szCs w:val="28"/>
        </w:rPr>
        <w:t>дробимость</w:t>
      </w:r>
      <w:proofErr w:type="spellEnd"/>
      <w:r w:rsidRPr="00906FBF">
        <w:rPr>
          <w:sz w:val="28"/>
          <w:szCs w:val="28"/>
        </w:rPr>
        <w:t xml:space="preserve">, </w:t>
      </w:r>
      <w:proofErr w:type="spellStart"/>
      <w:r w:rsidRPr="00906FBF">
        <w:rPr>
          <w:sz w:val="28"/>
          <w:szCs w:val="28"/>
        </w:rPr>
        <w:t>распиливаемость</w:t>
      </w:r>
      <w:proofErr w:type="spellEnd"/>
      <w:r w:rsidRPr="00906FBF">
        <w:rPr>
          <w:sz w:val="28"/>
          <w:szCs w:val="28"/>
        </w:rPr>
        <w:t xml:space="preserve">, </w:t>
      </w:r>
      <w:proofErr w:type="spellStart"/>
      <w:r w:rsidRPr="00906FBF">
        <w:rPr>
          <w:sz w:val="28"/>
          <w:szCs w:val="28"/>
        </w:rPr>
        <w:t>шлифуемость</w:t>
      </w:r>
      <w:proofErr w:type="spellEnd"/>
      <w:r w:rsidRPr="00906FBF">
        <w:rPr>
          <w:sz w:val="28"/>
          <w:szCs w:val="28"/>
        </w:rPr>
        <w:t xml:space="preserve">, </w:t>
      </w:r>
      <w:proofErr w:type="spellStart"/>
      <w:r w:rsidRPr="00906FBF">
        <w:rPr>
          <w:sz w:val="28"/>
          <w:szCs w:val="28"/>
        </w:rPr>
        <w:t>гвоздимость</w:t>
      </w:r>
      <w:proofErr w:type="spellEnd"/>
      <w:r w:rsidRPr="00906FBF">
        <w:rPr>
          <w:sz w:val="28"/>
          <w:szCs w:val="28"/>
        </w:rPr>
        <w:t xml:space="preserve"> и т. п., имеют важное практическое значение, ибо от них зависят качество и стоимость готовых изделий и конструкций. Для оценки технологических свойств некоторых материалов разработаны числовые показатели и методы их определения (например, </w:t>
      </w:r>
      <w:proofErr w:type="spellStart"/>
      <w:r w:rsidRPr="00906FBF">
        <w:rPr>
          <w:sz w:val="28"/>
          <w:szCs w:val="28"/>
        </w:rPr>
        <w:t>дробимость</w:t>
      </w:r>
      <w:proofErr w:type="spellEnd"/>
      <w:r w:rsidRPr="00906FBF">
        <w:rPr>
          <w:sz w:val="28"/>
          <w:szCs w:val="28"/>
        </w:rPr>
        <w:t xml:space="preserve"> каменных материалов, подвижность и </w:t>
      </w:r>
      <w:proofErr w:type="spellStart"/>
      <w:r w:rsidRPr="00906FBF">
        <w:rPr>
          <w:sz w:val="28"/>
          <w:szCs w:val="28"/>
        </w:rPr>
        <w:t>удобоукладываемость</w:t>
      </w:r>
      <w:proofErr w:type="spellEnd"/>
      <w:r w:rsidRPr="00906FBF">
        <w:rPr>
          <w:sz w:val="28"/>
          <w:szCs w:val="28"/>
        </w:rPr>
        <w:t xml:space="preserve"> бетонных смесей, </w:t>
      </w:r>
      <w:proofErr w:type="spellStart"/>
      <w:r w:rsidRPr="00906FBF">
        <w:rPr>
          <w:sz w:val="28"/>
          <w:szCs w:val="28"/>
        </w:rPr>
        <w:t>укрывистость</w:t>
      </w:r>
      <w:proofErr w:type="spellEnd"/>
      <w:r w:rsidRPr="00906FBF">
        <w:rPr>
          <w:sz w:val="28"/>
          <w:szCs w:val="28"/>
        </w:rPr>
        <w:t xml:space="preserve"> красочных составов и др.). Для большинства же материалов установлены лишь качественные характеристики технологических свойств.</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 </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type="page"/>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lastRenderedPageBreak/>
        <w:t xml:space="preserve">Свойства материалов в большей мере связаны с особенностями их строения и со свойствами тех веществ, из которых данный материал состоит. В свою очередь, строение материала зависит: для природных материалов </w:t>
      </w:r>
      <w:r w:rsidR="002F1210">
        <w:rPr>
          <w:sz w:val="28"/>
          <w:szCs w:val="28"/>
        </w:rPr>
        <w:t>–</w:t>
      </w:r>
      <w:r w:rsidRPr="00906FBF">
        <w:rPr>
          <w:sz w:val="28"/>
          <w:szCs w:val="28"/>
        </w:rPr>
        <w:t xml:space="preserve"> от их происхождения и условий образования, для искусственных </w:t>
      </w:r>
      <w:r w:rsidR="002F1210">
        <w:rPr>
          <w:sz w:val="28"/>
          <w:szCs w:val="28"/>
        </w:rPr>
        <w:t>–</w:t>
      </w:r>
      <w:r w:rsidRPr="00906FBF">
        <w:rPr>
          <w:sz w:val="28"/>
          <w:szCs w:val="28"/>
        </w:rPr>
        <w:t xml:space="preserve"> от технологии производства и обработки материала.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Каждый строительный материал характеризуется </w:t>
      </w:r>
      <w:r w:rsidRPr="00906FBF">
        <w:rPr>
          <w:sz w:val="28"/>
          <w:szCs w:val="28"/>
          <w:u w:val="single"/>
        </w:rPr>
        <w:t>химическим</w:t>
      </w:r>
      <w:r w:rsidRPr="002F1210">
        <w:rPr>
          <w:sz w:val="28"/>
          <w:szCs w:val="28"/>
        </w:rPr>
        <w:t xml:space="preserve">, </w:t>
      </w:r>
      <w:r w:rsidRPr="00906FBF">
        <w:rPr>
          <w:sz w:val="28"/>
          <w:szCs w:val="28"/>
          <w:u w:val="single"/>
        </w:rPr>
        <w:t xml:space="preserve">минеральным </w:t>
      </w:r>
      <w:r w:rsidRPr="002F1210">
        <w:rPr>
          <w:sz w:val="28"/>
          <w:szCs w:val="28"/>
        </w:rPr>
        <w:t xml:space="preserve">и </w:t>
      </w:r>
      <w:r w:rsidRPr="00906FBF">
        <w:rPr>
          <w:sz w:val="28"/>
          <w:szCs w:val="28"/>
          <w:u w:val="single"/>
        </w:rPr>
        <w:t>фазовым</w:t>
      </w:r>
      <w:r w:rsidRPr="002F1210">
        <w:rPr>
          <w:sz w:val="28"/>
          <w:szCs w:val="28"/>
        </w:rPr>
        <w:t xml:space="preserve"> </w:t>
      </w:r>
      <w:r w:rsidRPr="00906FBF">
        <w:rPr>
          <w:sz w:val="28"/>
          <w:szCs w:val="28"/>
          <w:u w:val="single"/>
        </w:rPr>
        <w:t>составами.</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В зависимости от химического состава все материалы делят:</w:t>
      </w:r>
    </w:p>
    <w:p w:rsidR="00331797" w:rsidRPr="00906FBF" w:rsidRDefault="00331797" w:rsidP="002F1210">
      <w:pPr>
        <w:pStyle w:val="a3"/>
        <w:numPr>
          <w:ilvl w:val="0"/>
          <w:numId w:val="30"/>
        </w:numPr>
        <w:spacing w:before="225" w:beforeAutospacing="0" w:line="288" w:lineRule="atLeast"/>
        <w:ind w:left="567" w:right="375"/>
        <w:jc w:val="both"/>
        <w:rPr>
          <w:sz w:val="28"/>
          <w:szCs w:val="28"/>
        </w:rPr>
      </w:pPr>
      <w:r w:rsidRPr="00906FBF">
        <w:rPr>
          <w:sz w:val="28"/>
          <w:szCs w:val="28"/>
        </w:rPr>
        <w:t>на органические (древесные, битум, пластмассы и т. п.),</w:t>
      </w:r>
    </w:p>
    <w:p w:rsidR="00331797" w:rsidRPr="00906FBF" w:rsidRDefault="00331797" w:rsidP="002F1210">
      <w:pPr>
        <w:pStyle w:val="a3"/>
        <w:numPr>
          <w:ilvl w:val="0"/>
          <w:numId w:val="30"/>
        </w:numPr>
        <w:spacing w:before="225" w:beforeAutospacing="0" w:line="288" w:lineRule="atLeast"/>
        <w:ind w:left="567" w:right="375"/>
        <w:jc w:val="both"/>
        <w:rPr>
          <w:sz w:val="28"/>
          <w:szCs w:val="28"/>
        </w:rPr>
      </w:pPr>
      <w:r w:rsidRPr="00906FBF">
        <w:rPr>
          <w:sz w:val="28"/>
          <w:szCs w:val="28"/>
        </w:rPr>
        <w:t>минеральные (бетон, цемент, кирпич, природный камень и т. п.)</w:t>
      </w:r>
    </w:p>
    <w:p w:rsidR="00331797" w:rsidRPr="00906FBF" w:rsidRDefault="00331797" w:rsidP="002F1210">
      <w:pPr>
        <w:pStyle w:val="a3"/>
        <w:numPr>
          <w:ilvl w:val="0"/>
          <w:numId w:val="30"/>
        </w:numPr>
        <w:spacing w:before="225" w:beforeAutospacing="0" w:line="288" w:lineRule="atLeast"/>
        <w:ind w:left="567" w:right="375"/>
        <w:jc w:val="both"/>
        <w:rPr>
          <w:sz w:val="28"/>
          <w:szCs w:val="28"/>
        </w:rPr>
      </w:pPr>
      <w:r w:rsidRPr="00906FBF">
        <w:rPr>
          <w:sz w:val="28"/>
          <w:szCs w:val="28"/>
        </w:rPr>
        <w:t>металлы (сталь, чугун, алюминий).</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Каждая из этих групп имеет свои особенности. Так, все органические материалы горючи, а минеральные </w:t>
      </w:r>
      <w:r w:rsidR="002F1210">
        <w:rPr>
          <w:sz w:val="28"/>
          <w:szCs w:val="28"/>
        </w:rPr>
        <w:t>–</w:t>
      </w:r>
      <w:r w:rsidRPr="00906FBF">
        <w:rPr>
          <w:sz w:val="28"/>
          <w:szCs w:val="28"/>
        </w:rPr>
        <w:t xml:space="preserve"> огнестойки; металлы хорошо проводят электричество и теплоту. Химический состав позволяет судить и о других технических характеристиках (</w:t>
      </w:r>
      <w:proofErr w:type="spellStart"/>
      <w:r w:rsidRPr="00906FBF">
        <w:rPr>
          <w:sz w:val="28"/>
          <w:szCs w:val="28"/>
        </w:rPr>
        <w:t>биостойкости</w:t>
      </w:r>
      <w:proofErr w:type="spellEnd"/>
      <w:r w:rsidRPr="00906FBF">
        <w:rPr>
          <w:sz w:val="28"/>
          <w:szCs w:val="28"/>
        </w:rPr>
        <w:t>, прочности и т. д.). Химический состав некоторых материалов (неорганические вяжущие вещества, каменные материалы, стекло) часто выражают количеством содержащихся в них оксидов.</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Оксиды, химически связанные между собой, образуют минералы, которые характеризуют минеральный состав материала. Зная минералы и их количество в материале, можно судить о свойствах материала. Например, способность неорганических вяжущих веществ твердеть и сохранять прочность в водной среде, обусловлена присутствием в них минералов силикатов, алюминатов, ферритов кальция, причем при большом их количестве ускоряется процесс твердения и повышается прочность цементного камня.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При характеристике фазового состава материала выделяют: твердые вещества, образующие стенки пор («каркас» материала), и поры, заполненные воздухом и водой. Фазовый состав материала и фазовые переходы воды в его порах оказывают влияние на все свойства и поведение материала при эксплуатации.</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Не меньшее влияние на свойства материала оказывают его макро- и </w:t>
      </w:r>
      <w:proofErr w:type="gramStart"/>
      <w:r w:rsidRPr="00906FBF">
        <w:rPr>
          <w:sz w:val="28"/>
          <w:szCs w:val="28"/>
        </w:rPr>
        <w:t>микроструктура</w:t>
      </w:r>
      <w:proofErr w:type="gramEnd"/>
      <w:r w:rsidRPr="00906FBF">
        <w:rPr>
          <w:sz w:val="28"/>
          <w:szCs w:val="28"/>
        </w:rPr>
        <w:t xml:space="preserve"> и внутреннее строение веществ, составляющих материал, на </w:t>
      </w:r>
      <w:proofErr w:type="spellStart"/>
      <w:r w:rsidRPr="00906FBF">
        <w:rPr>
          <w:sz w:val="28"/>
          <w:szCs w:val="28"/>
        </w:rPr>
        <w:t>молёкулярно</w:t>
      </w:r>
      <w:proofErr w:type="spellEnd"/>
      <w:r w:rsidRPr="00906FBF">
        <w:rPr>
          <w:sz w:val="28"/>
          <w:szCs w:val="28"/>
        </w:rPr>
        <w:t xml:space="preserve"> ионном уровне.</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Макроструктура материала</w:t>
      </w:r>
      <w:r w:rsidRPr="00906FBF">
        <w:rPr>
          <w:sz w:val="28"/>
          <w:szCs w:val="28"/>
        </w:rPr>
        <w:t> </w:t>
      </w:r>
      <w:r w:rsidR="002F1210">
        <w:rPr>
          <w:sz w:val="28"/>
          <w:szCs w:val="28"/>
        </w:rPr>
        <w:t>–</w:t>
      </w:r>
      <w:r w:rsidRPr="00906FBF">
        <w:rPr>
          <w:sz w:val="28"/>
          <w:szCs w:val="28"/>
        </w:rPr>
        <w:t xml:space="preserve"> строение, видимое невооруженным глазом или при небольшом увеличении.</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lastRenderedPageBreak/>
        <w:t>Микроструктура материала</w:t>
      </w:r>
      <w:r w:rsidRPr="00906FBF">
        <w:rPr>
          <w:sz w:val="28"/>
          <w:szCs w:val="28"/>
        </w:rPr>
        <w:t> </w:t>
      </w:r>
      <w:r w:rsidR="002F1210">
        <w:rPr>
          <w:sz w:val="28"/>
          <w:szCs w:val="28"/>
        </w:rPr>
        <w:t>–</w:t>
      </w:r>
      <w:r w:rsidRPr="00906FBF">
        <w:rPr>
          <w:sz w:val="28"/>
          <w:szCs w:val="28"/>
        </w:rPr>
        <w:t xml:space="preserve"> строение, видимое под микроскопом. Внутреннее строение веществ изучают методами рентгеноструктурного анализа, электронной микроскопии и т. д.</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Во многом свойства материала определяют количество, размер и характер пор. Например, пористое стекло (пеностекло), в отличие от оконного стекла, непрозрачное и очень легкое.</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Форма и размер частиц твердого вещества также влияют на свойства материала. Так, если из расплава обычного стекла вытянуть тонкие волокна, то получится легкая и мягкая стеклянная вата.</w:t>
      </w:r>
    </w:p>
    <w:p w:rsidR="00331797" w:rsidRPr="00906FBF" w:rsidRDefault="00331797" w:rsidP="002F1210">
      <w:pPr>
        <w:ind w:firstLine="567"/>
        <w:jc w:val="both"/>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2F1210">
      <w:pPr>
        <w:ind w:firstLine="567"/>
        <w:jc w:val="both"/>
        <w:rPr>
          <w:rFonts w:ascii="Times New Roman" w:hAnsi="Times New Roman" w:cs="Times New Roman"/>
          <w:sz w:val="28"/>
          <w:szCs w:val="28"/>
        </w:rPr>
      </w:pPr>
      <w:r w:rsidRPr="00906FBF">
        <w:rPr>
          <w:rFonts w:ascii="Times New Roman" w:hAnsi="Times New Roman" w:cs="Times New Roman"/>
          <w:sz w:val="28"/>
          <w:szCs w:val="28"/>
        </w:rPr>
        <w:br/>
      </w:r>
      <w:r w:rsidRPr="00906FBF">
        <w:rPr>
          <w:rFonts w:ascii="Times New Roman" w:hAnsi="Times New Roman" w:cs="Times New Roman"/>
          <w:sz w:val="28"/>
          <w:szCs w:val="28"/>
        </w:rPr>
        <w:br/>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В зависимости от формы и размера частиц и их строения макроструктура твердых строительных материалов может быть:</w:t>
      </w:r>
    </w:p>
    <w:p w:rsidR="00331797" w:rsidRPr="00906FBF" w:rsidRDefault="00331797" w:rsidP="002F1210">
      <w:pPr>
        <w:pStyle w:val="a3"/>
        <w:numPr>
          <w:ilvl w:val="0"/>
          <w:numId w:val="32"/>
        </w:numPr>
        <w:spacing w:before="225" w:beforeAutospacing="0" w:line="288" w:lineRule="atLeast"/>
        <w:ind w:left="567" w:right="375"/>
        <w:jc w:val="both"/>
        <w:rPr>
          <w:sz w:val="28"/>
          <w:szCs w:val="28"/>
        </w:rPr>
      </w:pPr>
      <w:r w:rsidRPr="00906FBF">
        <w:rPr>
          <w:sz w:val="28"/>
          <w:szCs w:val="28"/>
        </w:rPr>
        <w:t>зернистой (</w:t>
      </w:r>
      <w:proofErr w:type="spellStart"/>
      <w:r w:rsidRPr="00906FBF">
        <w:rPr>
          <w:sz w:val="28"/>
          <w:szCs w:val="28"/>
        </w:rPr>
        <w:t>рыхлозернистой</w:t>
      </w:r>
      <w:proofErr w:type="spellEnd"/>
      <w:r w:rsidRPr="00906FBF">
        <w:rPr>
          <w:sz w:val="28"/>
          <w:szCs w:val="28"/>
        </w:rPr>
        <w:t xml:space="preserve"> или конгломератной);</w:t>
      </w:r>
    </w:p>
    <w:p w:rsidR="00331797" w:rsidRPr="00906FBF" w:rsidRDefault="00331797" w:rsidP="002F1210">
      <w:pPr>
        <w:pStyle w:val="a3"/>
        <w:numPr>
          <w:ilvl w:val="0"/>
          <w:numId w:val="32"/>
        </w:numPr>
        <w:spacing w:before="225" w:beforeAutospacing="0" w:line="288" w:lineRule="atLeast"/>
        <w:ind w:left="567" w:right="375"/>
        <w:jc w:val="both"/>
        <w:rPr>
          <w:sz w:val="28"/>
          <w:szCs w:val="28"/>
        </w:rPr>
      </w:pPr>
      <w:r w:rsidRPr="00906FBF">
        <w:rPr>
          <w:sz w:val="28"/>
          <w:szCs w:val="28"/>
        </w:rPr>
        <w:t>ячеистой (мелкопористой);</w:t>
      </w:r>
    </w:p>
    <w:p w:rsidR="00331797" w:rsidRPr="00906FBF" w:rsidRDefault="00331797" w:rsidP="002F1210">
      <w:pPr>
        <w:pStyle w:val="a3"/>
        <w:numPr>
          <w:ilvl w:val="0"/>
          <w:numId w:val="32"/>
        </w:numPr>
        <w:spacing w:before="225" w:beforeAutospacing="0" w:line="288" w:lineRule="atLeast"/>
        <w:ind w:left="567" w:right="375"/>
        <w:jc w:val="both"/>
        <w:rPr>
          <w:sz w:val="28"/>
          <w:szCs w:val="28"/>
        </w:rPr>
      </w:pPr>
      <w:r w:rsidRPr="00906FBF">
        <w:rPr>
          <w:sz w:val="28"/>
          <w:szCs w:val="28"/>
        </w:rPr>
        <w:t>волокнистой;</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слоистой.</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Рыхлозернистые</w:t>
      </w:r>
      <w:proofErr w:type="spellEnd"/>
      <w:r w:rsidRPr="00906FBF">
        <w:rPr>
          <w:rStyle w:val="a5"/>
          <w:sz w:val="28"/>
          <w:szCs w:val="28"/>
        </w:rPr>
        <w:t xml:space="preserve"> материалы</w:t>
      </w:r>
      <w:r w:rsidRPr="00906FBF">
        <w:rPr>
          <w:sz w:val="28"/>
          <w:szCs w:val="28"/>
        </w:rPr>
        <w:t> состоят из отдельных, не связанных одно с другим зерен (песок, гравий, порошкообразные материалы для мастичной теплоизоляции и засыпок и др.).</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Конгломератное строение</w:t>
      </w:r>
      <w:r w:rsidRPr="00906FBF">
        <w:rPr>
          <w:sz w:val="28"/>
          <w:szCs w:val="28"/>
        </w:rPr>
        <w:t>, когда зерна прочно соединены между собой, характерно для различных видов бетона, некоторых видов природных и керамических материалов и др.</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Ячеистая (мелкопористая) структура</w:t>
      </w:r>
      <w:r w:rsidRPr="00906FBF">
        <w:rPr>
          <w:sz w:val="28"/>
          <w:szCs w:val="28"/>
        </w:rPr>
        <w:t> характеризуется наличием макро- и микропор, свойственных газо- и пенобетонам, ячеистым пластмассам, некоторым керамическим материалам.</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Волокнистые и слоистые материалы</w:t>
      </w:r>
      <w:r w:rsidRPr="00906FBF">
        <w:rPr>
          <w:sz w:val="28"/>
          <w:szCs w:val="28"/>
        </w:rPr>
        <w:t xml:space="preserve">, у которых волокна (слои) расположены параллельно одно другому, обладают различными свойствами вдоль и поперек волокон (слоев). Это явление называется анизотропией, а материалы, обладающие такими свойствами, </w:t>
      </w:r>
      <w:r w:rsidR="002F1210">
        <w:rPr>
          <w:sz w:val="28"/>
          <w:szCs w:val="28"/>
        </w:rPr>
        <w:t>–</w:t>
      </w:r>
      <w:r w:rsidRPr="00906FBF">
        <w:rPr>
          <w:sz w:val="28"/>
          <w:szCs w:val="28"/>
        </w:rPr>
        <w:t xml:space="preserve"> анизотропными. Волокнистая структура присуща древесине, изделиям из минеральной ваты, а слоистая </w:t>
      </w:r>
      <w:r w:rsidR="002F1210">
        <w:rPr>
          <w:sz w:val="28"/>
          <w:szCs w:val="28"/>
        </w:rPr>
        <w:t>–</w:t>
      </w:r>
      <w:r w:rsidRPr="00906FBF">
        <w:rPr>
          <w:sz w:val="28"/>
          <w:szCs w:val="28"/>
        </w:rPr>
        <w:t xml:space="preserve"> рулонным, </w:t>
      </w:r>
      <w:r w:rsidRPr="00906FBF">
        <w:rPr>
          <w:sz w:val="28"/>
          <w:szCs w:val="28"/>
        </w:rPr>
        <w:lastRenderedPageBreak/>
        <w:t xml:space="preserve">листовым, плитным материалам со слоистым наполнителем (текстолит, </w:t>
      </w:r>
      <w:proofErr w:type="spellStart"/>
      <w:r w:rsidRPr="00906FBF">
        <w:rPr>
          <w:sz w:val="28"/>
          <w:szCs w:val="28"/>
        </w:rPr>
        <w:t>бумопласт</w:t>
      </w:r>
      <w:proofErr w:type="spellEnd"/>
      <w:r w:rsidRPr="00906FBF">
        <w:rPr>
          <w:sz w:val="28"/>
          <w:szCs w:val="28"/>
        </w:rPr>
        <w:t xml:space="preserve"> и др.).</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По взаимному расположению атомов и молекул материалы могут, быть </w:t>
      </w:r>
      <w:r w:rsidRPr="00906FBF">
        <w:rPr>
          <w:rStyle w:val="a5"/>
          <w:i/>
          <w:iCs/>
          <w:sz w:val="28"/>
          <w:szCs w:val="28"/>
        </w:rPr>
        <w:t>кристаллическими</w:t>
      </w:r>
      <w:r w:rsidRPr="00906FBF">
        <w:rPr>
          <w:i/>
          <w:iCs/>
          <w:sz w:val="28"/>
          <w:szCs w:val="28"/>
        </w:rPr>
        <w:t> </w:t>
      </w:r>
      <w:proofErr w:type="spellStart"/>
      <w:r w:rsidRPr="00906FBF">
        <w:rPr>
          <w:i/>
          <w:iCs/>
          <w:sz w:val="28"/>
          <w:szCs w:val="28"/>
        </w:rPr>
        <w:t>и</w:t>
      </w:r>
      <w:r w:rsidRPr="00906FBF">
        <w:rPr>
          <w:rStyle w:val="a5"/>
          <w:i/>
          <w:iCs/>
          <w:sz w:val="28"/>
          <w:szCs w:val="28"/>
        </w:rPr>
        <w:t>аморфными</w:t>
      </w:r>
      <w:proofErr w:type="spellEnd"/>
      <w:r w:rsidRPr="00906FBF">
        <w:rPr>
          <w:sz w:val="28"/>
          <w:szCs w:val="28"/>
        </w:rPr>
        <w:t xml:space="preserve">. Неодинаковое строение кристаллических и аморфных веществ определяет и различия в их свойствах. Аморфные вещества, обладая нерастраченной внутренней энергией кристаллизации, химически более активны, чем кристаллические такого же состава (например, аморфные формы кремнезема </w:t>
      </w:r>
      <w:r w:rsidR="002F1210">
        <w:rPr>
          <w:sz w:val="28"/>
          <w:szCs w:val="28"/>
        </w:rPr>
        <w:t>–</w:t>
      </w:r>
      <w:r w:rsidRPr="00906FBF">
        <w:rPr>
          <w:sz w:val="28"/>
          <w:szCs w:val="28"/>
        </w:rPr>
        <w:t xml:space="preserve"> пемзы, туфы, трепелы, диатомиты и кристаллический кварц).</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Существенное различие между аморфными и кристаллическими веществами состоит в том, что кристаллические вещества при нагревании имеют определенную температуру плавления (при постоянном давлении), а аморфные размягчаются и постепенно переходят в жидкое состояние.</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Прочность аморфных веществ, как правило, ниже кристаллических, поэтому для получения материалов повышенной прочности специально проводят кристаллизацию, </w:t>
      </w:r>
      <w:proofErr w:type="gramStart"/>
      <w:r w:rsidRPr="00906FBF">
        <w:rPr>
          <w:sz w:val="28"/>
          <w:szCs w:val="28"/>
        </w:rPr>
        <w:t>например</w:t>
      </w:r>
      <w:proofErr w:type="gramEnd"/>
      <w:r w:rsidRPr="00906FBF">
        <w:rPr>
          <w:sz w:val="28"/>
          <w:szCs w:val="28"/>
        </w:rPr>
        <w:t xml:space="preserve"> стекол при получении стеклокристаллических материалов </w:t>
      </w:r>
      <w:r w:rsidR="002F1210">
        <w:rPr>
          <w:sz w:val="28"/>
          <w:szCs w:val="28"/>
        </w:rPr>
        <w:t>–</w:t>
      </w:r>
      <w:r w:rsidRPr="00906FBF">
        <w:rPr>
          <w:sz w:val="28"/>
          <w:szCs w:val="28"/>
        </w:rPr>
        <w:t> </w:t>
      </w:r>
      <w:proofErr w:type="spellStart"/>
      <w:r w:rsidRPr="00906FBF">
        <w:rPr>
          <w:i/>
          <w:iCs/>
          <w:sz w:val="28"/>
          <w:szCs w:val="28"/>
        </w:rPr>
        <w:t>ситаллов</w:t>
      </w:r>
      <w:proofErr w:type="spellEnd"/>
      <w:r w:rsidRPr="00906FBF">
        <w:rPr>
          <w:i/>
          <w:iCs/>
          <w:sz w:val="28"/>
          <w:szCs w:val="28"/>
        </w:rPr>
        <w:t xml:space="preserve"> и </w:t>
      </w:r>
      <w:proofErr w:type="spellStart"/>
      <w:r w:rsidRPr="00906FBF">
        <w:rPr>
          <w:i/>
          <w:iCs/>
          <w:sz w:val="28"/>
          <w:szCs w:val="28"/>
        </w:rPr>
        <w:t>шлакоситаллов</w:t>
      </w:r>
      <w:proofErr w:type="spellEnd"/>
      <w:r w:rsidRPr="00906FBF">
        <w:rPr>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Неодинаковые свойства могут наблюдаться у кристаллических материалов одного и того же состава, если они формируются в разных кристаллических формах, называемых модификациями (явление полиморфизма). Например, полиморфные превращения кварца сопровождаются изменением объема. Изменением свойств материала путем изменения кристаллической решетки пользуются при термической обработке металлов (закалке или отпуске).</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 </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type="page"/>
      </w:r>
    </w:p>
    <w:p w:rsidR="002F1210" w:rsidRPr="00906FBF" w:rsidRDefault="002F1210" w:rsidP="002F1210">
      <w:pPr>
        <w:pStyle w:val="a3"/>
        <w:spacing w:before="225" w:beforeAutospacing="0" w:line="288" w:lineRule="atLeast"/>
        <w:ind w:right="375"/>
        <w:jc w:val="center"/>
        <w:rPr>
          <w:sz w:val="28"/>
          <w:szCs w:val="28"/>
        </w:rPr>
      </w:pPr>
      <w:r w:rsidRPr="00906FBF">
        <w:rPr>
          <w:rStyle w:val="a5"/>
          <w:sz w:val="28"/>
          <w:szCs w:val="28"/>
        </w:rPr>
        <w:lastRenderedPageBreak/>
        <w:t xml:space="preserve">Свойства, характеризующие особенности </w:t>
      </w:r>
      <w:r>
        <w:rPr>
          <w:rStyle w:val="a5"/>
          <w:sz w:val="28"/>
          <w:szCs w:val="28"/>
        </w:rPr>
        <w:br/>
      </w:r>
      <w:r w:rsidRPr="00906FBF">
        <w:rPr>
          <w:rStyle w:val="a5"/>
          <w:sz w:val="28"/>
          <w:szCs w:val="28"/>
        </w:rPr>
        <w:t>физического состояния материалов.</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Физическое состояние строительных материалов достаточно полно характеризуется средней и истинной плотностью и пористостью.</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Истинная плотность</w:t>
      </w:r>
      <w:r w:rsidRPr="00906FBF">
        <w:rPr>
          <w:i/>
          <w:iCs/>
          <w:sz w:val="28"/>
          <w:szCs w:val="28"/>
        </w:rPr>
        <w:t> </w:t>
      </w:r>
      <w:r w:rsidRPr="00906FBF">
        <w:rPr>
          <w:rStyle w:val="a5"/>
          <w:i/>
          <w:iCs/>
          <w:sz w:val="28"/>
          <w:szCs w:val="28"/>
        </w:rPr>
        <w:t>ρ</w:t>
      </w:r>
      <w:r w:rsidRPr="00906FBF">
        <w:rPr>
          <w:sz w:val="28"/>
          <w:szCs w:val="28"/>
        </w:rPr>
        <w:t> (кг/м</w:t>
      </w:r>
      <w:r w:rsidRPr="00906FBF">
        <w:rPr>
          <w:sz w:val="28"/>
          <w:szCs w:val="28"/>
          <w:vertAlign w:val="superscript"/>
        </w:rPr>
        <w:t>3</w:t>
      </w:r>
      <w:r w:rsidRPr="00906FBF">
        <w:rPr>
          <w:sz w:val="28"/>
          <w:szCs w:val="28"/>
        </w:rPr>
        <w:t>; г/см</w:t>
      </w:r>
      <w:r w:rsidRPr="00906FBF">
        <w:rPr>
          <w:sz w:val="28"/>
          <w:szCs w:val="28"/>
          <w:vertAlign w:val="superscript"/>
        </w:rPr>
        <w:t>3</w:t>
      </w:r>
      <w:r w:rsidRPr="00906FBF">
        <w:rPr>
          <w:sz w:val="28"/>
          <w:szCs w:val="28"/>
        </w:rPr>
        <w:t>) — масса единицы объема материала в абсолютно плотном состоянии, т.е. без пор и пустот.</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Истинная плотность каждого вещества </w:t>
      </w:r>
      <w:r w:rsidR="002F1210">
        <w:rPr>
          <w:sz w:val="28"/>
          <w:szCs w:val="28"/>
        </w:rPr>
        <w:t>–</w:t>
      </w:r>
      <w:r w:rsidRPr="00906FBF">
        <w:rPr>
          <w:sz w:val="28"/>
          <w:szCs w:val="28"/>
        </w:rPr>
        <w:t xml:space="preserve"> постоянная характеристика </w:t>
      </w:r>
      <w:r w:rsidRPr="00906FBF">
        <w:rPr>
          <w:i/>
          <w:iCs/>
          <w:sz w:val="28"/>
          <w:szCs w:val="28"/>
        </w:rPr>
        <w:t>(физическая константа)</w:t>
      </w:r>
      <w:r w:rsidRPr="00906FBF">
        <w:rPr>
          <w:sz w:val="28"/>
          <w:szCs w:val="28"/>
        </w:rPr>
        <w:t>, которая не может быть изменена, как, например, средняя плотность материала, без изменения его химического состава или молекулярной структуры.</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Истинную плотность находят по формуле:</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ρ = m/</w:t>
      </w:r>
      <w:proofErr w:type="spellStart"/>
      <w:r w:rsidRPr="00906FBF">
        <w:rPr>
          <w:rStyle w:val="a5"/>
          <w:sz w:val="28"/>
          <w:szCs w:val="28"/>
        </w:rPr>
        <w:t>V</w:t>
      </w:r>
      <w:r w:rsidRPr="00906FBF">
        <w:rPr>
          <w:rStyle w:val="a5"/>
          <w:sz w:val="28"/>
          <w:szCs w:val="28"/>
          <w:vertAlign w:val="subscript"/>
        </w:rPr>
        <w:t>a</w:t>
      </w:r>
      <w:proofErr w:type="spellEnd"/>
      <w:r w:rsidRPr="00906FBF">
        <w:rPr>
          <w:rStyle w:val="a5"/>
          <w:sz w:val="28"/>
          <w:szCs w:val="28"/>
        </w:rPr>
        <w:t>,</w:t>
      </w:r>
      <w:r w:rsidRPr="00906FBF">
        <w:rPr>
          <w:sz w:val="28"/>
          <w:szCs w:val="28"/>
        </w:rPr>
        <w:t> (1.1)</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где m </w:t>
      </w:r>
      <w:r w:rsidR="002F1210">
        <w:rPr>
          <w:sz w:val="28"/>
          <w:szCs w:val="28"/>
        </w:rPr>
        <w:t>–</w:t>
      </w:r>
      <w:r w:rsidRPr="00906FBF">
        <w:rPr>
          <w:sz w:val="28"/>
          <w:szCs w:val="28"/>
        </w:rPr>
        <w:t xml:space="preserve"> масса материала, г; </w:t>
      </w:r>
      <w:proofErr w:type="spellStart"/>
      <w:r w:rsidRPr="00906FBF">
        <w:rPr>
          <w:sz w:val="28"/>
          <w:szCs w:val="28"/>
        </w:rPr>
        <w:t>V</w:t>
      </w:r>
      <w:r w:rsidRPr="00906FBF">
        <w:rPr>
          <w:sz w:val="28"/>
          <w:szCs w:val="28"/>
          <w:vertAlign w:val="subscript"/>
        </w:rPr>
        <w:t>a</w:t>
      </w:r>
      <w:proofErr w:type="spellEnd"/>
      <w:r w:rsidRPr="00906FBF">
        <w:rPr>
          <w:sz w:val="28"/>
          <w:szCs w:val="28"/>
        </w:rPr>
        <w:t> </w:t>
      </w:r>
      <w:r w:rsidR="002F1210">
        <w:rPr>
          <w:sz w:val="28"/>
          <w:szCs w:val="28"/>
        </w:rPr>
        <w:t>–</w:t>
      </w:r>
      <w:r w:rsidRPr="00906FBF">
        <w:rPr>
          <w:sz w:val="28"/>
          <w:szCs w:val="28"/>
        </w:rPr>
        <w:t xml:space="preserve"> объем в абсолютно плотном состоянии (без пор), см</w:t>
      </w:r>
      <w:r w:rsidRPr="00906FBF">
        <w:rPr>
          <w:sz w:val="28"/>
          <w:szCs w:val="28"/>
          <w:vertAlign w:val="superscript"/>
        </w:rPr>
        <w:t>3</w:t>
      </w:r>
      <w:r w:rsidRPr="00906FBF">
        <w:rPr>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sz w:val="28"/>
          <w:szCs w:val="28"/>
        </w:rPr>
        <w:t>V</w:t>
      </w:r>
      <w:r w:rsidRPr="00906FBF">
        <w:rPr>
          <w:sz w:val="28"/>
          <w:szCs w:val="28"/>
          <w:vertAlign w:val="subscript"/>
        </w:rPr>
        <w:t>a</w:t>
      </w:r>
      <w:proofErr w:type="spellEnd"/>
      <w:r w:rsidRPr="00906FBF">
        <w:rPr>
          <w:sz w:val="28"/>
          <w:szCs w:val="28"/>
        </w:rPr>
        <w:t>=V</w:t>
      </w:r>
      <w:r w:rsidR="002F1210">
        <w:rPr>
          <w:sz w:val="28"/>
          <w:szCs w:val="28"/>
        </w:rPr>
        <w:t xml:space="preserve"> – </w:t>
      </w:r>
      <w:proofErr w:type="spellStart"/>
      <w:r w:rsidRPr="00906FBF">
        <w:rPr>
          <w:sz w:val="28"/>
          <w:szCs w:val="28"/>
        </w:rPr>
        <w:t>V</w:t>
      </w:r>
      <w:r w:rsidRPr="00906FBF">
        <w:rPr>
          <w:sz w:val="28"/>
          <w:szCs w:val="28"/>
          <w:vertAlign w:val="subscript"/>
        </w:rPr>
        <w:t>n</w:t>
      </w:r>
      <w:proofErr w:type="spellEnd"/>
      <w:r w:rsidRPr="00906FBF">
        <w:rPr>
          <w:sz w:val="28"/>
          <w:szCs w:val="28"/>
        </w:rPr>
        <w:t xml:space="preserve">; V </w:t>
      </w:r>
      <w:r w:rsidR="002F1210">
        <w:rPr>
          <w:sz w:val="28"/>
          <w:szCs w:val="28"/>
        </w:rPr>
        <w:t>–</w:t>
      </w:r>
      <w:r w:rsidRPr="00906FBF">
        <w:rPr>
          <w:sz w:val="28"/>
          <w:szCs w:val="28"/>
        </w:rPr>
        <w:t xml:space="preserve"> объем материала в естественном состоянии; </w:t>
      </w:r>
      <w:proofErr w:type="spellStart"/>
      <w:r w:rsidRPr="00906FBF">
        <w:rPr>
          <w:sz w:val="28"/>
          <w:szCs w:val="28"/>
        </w:rPr>
        <w:t>V</w:t>
      </w:r>
      <w:r w:rsidRPr="00906FBF">
        <w:rPr>
          <w:i/>
          <w:iCs/>
          <w:sz w:val="28"/>
          <w:szCs w:val="28"/>
          <w:vertAlign w:val="subscript"/>
        </w:rPr>
        <w:t>п</w:t>
      </w:r>
      <w:proofErr w:type="spellEnd"/>
      <w:r w:rsidRPr="00906FBF">
        <w:rPr>
          <w:sz w:val="28"/>
          <w:szCs w:val="28"/>
        </w:rPr>
        <w:t> </w:t>
      </w:r>
      <w:r w:rsidR="002F1210">
        <w:rPr>
          <w:sz w:val="28"/>
          <w:szCs w:val="28"/>
        </w:rPr>
        <w:t>–</w:t>
      </w:r>
      <w:r w:rsidRPr="00906FBF">
        <w:rPr>
          <w:sz w:val="28"/>
          <w:szCs w:val="28"/>
        </w:rPr>
        <w:t xml:space="preserve"> объем заключающихся в нем пор.</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Стандартный метод определения истинной плотности предусматривает </w:t>
      </w:r>
      <w:r w:rsidRPr="00906FBF">
        <w:rPr>
          <w:sz w:val="28"/>
          <w:szCs w:val="28"/>
          <w:u w:val="single"/>
        </w:rPr>
        <w:t>измельчение</w:t>
      </w:r>
      <w:r w:rsidRPr="002F1210">
        <w:rPr>
          <w:sz w:val="28"/>
          <w:szCs w:val="28"/>
        </w:rPr>
        <w:t xml:space="preserve"> </w:t>
      </w:r>
      <w:r w:rsidRPr="00906FBF">
        <w:rPr>
          <w:sz w:val="28"/>
          <w:szCs w:val="28"/>
          <w:u w:val="single"/>
        </w:rPr>
        <w:t>материала</w:t>
      </w:r>
      <w:r w:rsidRPr="00906FBF">
        <w:rPr>
          <w:sz w:val="28"/>
          <w:szCs w:val="28"/>
        </w:rPr>
        <w:t xml:space="preserve"> в порошок и определение </w:t>
      </w:r>
      <w:proofErr w:type="spellStart"/>
      <w:r w:rsidRPr="00906FBF">
        <w:rPr>
          <w:sz w:val="28"/>
          <w:szCs w:val="28"/>
        </w:rPr>
        <w:t>V</w:t>
      </w:r>
      <w:r w:rsidRPr="00906FBF">
        <w:rPr>
          <w:sz w:val="28"/>
          <w:szCs w:val="28"/>
          <w:vertAlign w:val="subscript"/>
        </w:rPr>
        <w:t>а</w:t>
      </w:r>
      <w:proofErr w:type="spellEnd"/>
      <w:r w:rsidRPr="00906FBF">
        <w:rPr>
          <w:sz w:val="28"/>
          <w:szCs w:val="28"/>
        </w:rPr>
        <w:t xml:space="preserve"> с помощью </w:t>
      </w:r>
      <w:proofErr w:type="spellStart"/>
      <w:r w:rsidRPr="00906FBF">
        <w:rPr>
          <w:sz w:val="28"/>
          <w:szCs w:val="28"/>
        </w:rPr>
        <w:t>объемометра</w:t>
      </w:r>
      <w:proofErr w:type="spellEnd"/>
      <w:r w:rsidRPr="00906FBF">
        <w:rPr>
          <w:sz w:val="28"/>
          <w:szCs w:val="28"/>
        </w:rPr>
        <w:t xml:space="preserve"> </w:t>
      </w:r>
      <w:proofErr w:type="spellStart"/>
      <w:r w:rsidRPr="00906FBF">
        <w:rPr>
          <w:sz w:val="28"/>
          <w:szCs w:val="28"/>
        </w:rPr>
        <w:t>Ле-Шателье</w:t>
      </w:r>
      <w:proofErr w:type="spellEnd"/>
      <w:r w:rsidRPr="00906FBF">
        <w:rPr>
          <w:sz w:val="28"/>
          <w:szCs w:val="28"/>
        </w:rPr>
        <w:t xml:space="preserve"> или пикнометра по величине объема вытесненной жидкости известной массой этого порошка.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Объем пор в материале </w:t>
      </w:r>
      <w:proofErr w:type="spellStart"/>
      <w:r w:rsidRPr="00906FBF">
        <w:rPr>
          <w:sz w:val="28"/>
          <w:szCs w:val="28"/>
        </w:rPr>
        <w:t>V</w:t>
      </w:r>
      <w:r w:rsidRPr="00906FBF">
        <w:rPr>
          <w:sz w:val="28"/>
          <w:szCs w:val="28"/>
          <w:vertAlign w:val="subscript"/>
        </w:rPr>
        <w:t>n</w:t>
      </w:r>
      <w:proofErr w:type="spellEnd"/>
      <w:r w:rsidRPr="00906FBF">
        <w:rPr>
          <w:sz w:val="28"/>
          <w:szCs w:val="28"/>
        </w:rPr>
        <w:t> можно определить экспериментально по объему жидкости (воды, керосина), заполнившей поровое пространство материала при его насыщении под вакуумом. При точных измерениях объема пор используют сжиженный гелий или ртуть, которые способны проникать в тонкие поры материала.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Большинство строительных материалов имеют поры, поэтому у них истинная плотность всегда больше средней. Лишь у плотных материалов (стали, стекла, битума и др.) истинная и средняя плотности практически равны, так как объем внутренних пор у них ничтожно мал.</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 xml:space="preserve">Средняя </w:t>
      </w:r>
      <w:proofErr w:type="spellStart"/>
      <w:r w:rsidRPr="00906FBF">
        <w:rPr>
          <w:rStyle w:val="a5"/>
          <w:sz w:val="28"/>
          <w:szCs w:val="28"/>
        </w:rPr>
        <w:t>плотностьρ</w:t>
      </w:r>
      <w:r w:rsidRPr="00906FBF">
        <w:rPr>
          <w:rStyle w:val="a5"/>
          <w:sz w:val="28"/>
          <w:szCs w:val="28"/>
          <w:vertAlign w:val="subscript"/>
        </w:rPr>
        <w:t>о</w:t>
      </w:r>
      <w:proofErr w:type="spellEnd"/>
      <w:r w:rsidRPr="00906FBF">
        <w:rPr>
          <w:sz w:val="28"/>
          <w:szCs w:val="28"/>
        </w:rPr>
        <w:t> (г/см</w:t>
      </w:r>
      <w:r w:rsidRPr="00906FBF">
        <w:rPr>
          <w:sz w:val="28"/>
          <w:szCs w:val="28"/>
          <w:vertAlign w:val="superscript"/>
        </w:rPr>
        <w:t>3</w:t>
      </w:r>
      <w:r w:rsidRPr="00906FBF">
        <w:rPr>
          <w:sz w:val="28"/>
          <w:szCs w:val="28"/>
        </w:rPr>
        <w:t xml:space="preserve">) </w:t>
      </w:r>
      <w:r w:rsidR="002F1210">
        <w:rPr>
          <w:sz w:val="28"/>
          <w:szCs w:val="28"/>
        </w:rPr>
        <w:t>–</w:t>
      </w:r>
      <w:r w:rsidRPr="00906FBF">
        <w:rPr>
          <w:sz w:val="28"/>
          <w:szCs w:val="28"/>
        </w:rPr>
        <w:t xml:space="preserve"> масса единицы объема материала в естественном виде (вместе с порами и пустотами)</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ρ</w:t>
      </w:r>
      <w:r w:rsidRPr="00906FBF">
        <w:rPr>
          <w:rStyle w:val="a5"/>
          <w:sz w:val="28"/>
          <w:szCs w:val="28"/>
          <w:vertAlign w:val="subscript"/>
        </w:rPr>
        <w:t>о</w:t>
      </w:r>
      <w:proofErr w:type="spellEnd"/>
      <w:r w:rsidRPr="00906FBF">
        <w:rPr>
          <w:rStyle w:val="a5"/>
          <w:sz w:val="28"/>
          <w:szCs w:val="28"/>
        </w:rPr>
        <w:t>=m/V,</w:t>
      </w:r>
      <w:r w:rsidRPr="00906FBF">
        <w:rPr>
          <w:sz w:val="28"/>
          <w:szCs w:val="28"/>
        </w:rPr>
        <w:t> (1.2)</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где m </w:t>
      </w:r>
      <w:r w:rsidR="002F1210">
        <w:rPr>
          <w:sz w:val="28"/>
          <w:szCs w:val="28"/>
        </w:rPr>
        <w:t>–</w:t>
      </w:r>
      <w:r w:rsidRPr="00906FBF">
        <w:rPr>
          <w:sz w:val="28"/>
          <w:szCs w:val="28"/>
        </w:rPr>
        <w:t xml:space="preserve"> м</w:t>
      </w:r>
      <w:r w:rsidR="002F1210">
        <w:rPr>
          <w:sz w:val="28"/>
          <w:szCs w:val="28"/>
        </w:rPr>
        <w:t>асса образца материала, г; V –</w:t>
      </w:r>
      <w:r w:rsidRPr="00906FBF">
        <w:rPr>
          <w:sz w:val="28"/>
          <w:szCs w:val="28"/>
        </w:rPr>
        <w:t xml:space="preserve"> объем образца в естественном виде, см</w:t>
      </w:r>
      <w:r w:rsidRPr="00906FBF">
        <w:rPr>
          <w:sz w:val="28"/>
          <w:szCs w:val="28"/>
          <w:vertAlign w:val="superscript"/>
        </w:rPr>
        <w:t>3</w:t>
      </w:r>
      <w:r w:rsidRPr="00906FBF">
        <w:rPr>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По величине средней плотности косвенно судят о некоторых других свойствах материала. Например, для каменных материалов существует приближенная зависимость между средней плотностью и теплопроводностью, а для древесины и некоторых каменных материалов </w:t>
      </w:r>
      <w:r w:rsidR="002F1210">
        <w:rPr>
          <w:sz w:val="28"/>
          <w:szCs w:val="28"/>
        </w:rPr>
        <w:t>–</w:t>
      </w:r>
      <w:r w:rsidRPr="00906FBF">
        <w:rPr>
          <w:sz w:val="28"/>
          <w:szCs w:val="28"/>
        </w:rPr>
        <w:t xml:space="preserve"> между прочностью и средней плотностью. Средняя плотность материала является нужной характеристикой при расчете прочности сооружения с учетом собственной массы, для определения способа и стоимости перевозки материала, для расчета складов и подъемно-транспортного оборудования.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При изменении температуры и влажности среды, окружающей материал, меняются его влажность, а, следовательно, и средняя плотность. Поэтому показатель плотности определяют после предварительной просушки материала до постоянной массы или вычисляют по формуле:</w:t>
      </w:r>
    </w:p>
    <w:p w:rsidR="00331797" w:rsidRPr="00906FBF" w:rsidRDefault="00331797" w:rsidP="002F1210">
      <w:pPr>
        <w:ind w:firstLine="567"/>
        <w:jc w:val="both"/>
        <w:rPr>
          <w:rFonts w:ascii="Times New Roman" w:hAnsi="Times New Roman" w:cs="Times New Roman"/>
          <w:sz w:val="28"/>
          <w:szCs w:val="28"/>
        </w:rPr>
      </w:pPr>
    </w:p>
    <w:p w:rsidR="00331797" w:rsidRPr="00906FBF" w:rsidRDefault="00331797" w:rsidP="002F1210">
      <w:pPr>
        <w:spacing w:after="240"/>
        <w:ind w:firstLine="567"/>
        <w:jc w:val="both"/>
        <w:rPr>
          <w:rFonts w:ascii="Times New Roman" w:hAnsi="Times New Roman" w:cs="Times New Roman"/>
          <w:sz w:val="28"/>
          <w:szCs w:val="28"/>
        </w:rPr>
      </w:pP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ρ</w:t>
      </w:r>
      <w:r w:rsidRPr="00906FBF">
        <w:rPr>
          <w:rStyle w:val="a5"/>
          <w:sz w:val="28"/>
          <w:szCs w:val="28"/>
          <w:vertAlign w:val="subscript"/>
        </w:rPr>
        <w:t>о</w:t>
      </w:r>
      <w:proofErr w:type="spellEnd"/>
      <w:r w:rsidRPr="00906FBF">
        <w:rPr>
          <w:rStyle w:val="a5"/>
          <w:sz w:val="28"/>
          <w:szCs w:val="28"/>
        </w:rPr>
        <w:t xml:space="preserve"> = </w:t>
      </w:r>
      <w:proofErr w:type="spellStart"/>
      <w:r w:rsidRPr="00906FBF">
        <w:rPr>
          <w:rStyle w:val="a5"/>
          <w:sz w:val="28"/>
          <w:szCs w:val="28"/>
        </w:rPr>
        <w:t>ρ</w:t>
      </w:r>
      <w:r w:rsidRPr="00906FBF">
        <w:rPr>
          <w:rStyle w:val="a5"/>
          <w:sz w:val="28"/>
          <w:szCs w:val="28"/>
          <w:vertAlign w:val="subscript"/>
        </w:rPr>
        <w:t>оb</w:t>
      </w:r>
      <w:proofErr w:type="spellEnd"/>
      <w:proofErr w:type="gramStart"/>
      <w:r w:rsidRPr="00906FBF">
        <w:rPr>
          <w:rStyle w:val="a5"/>
          <w:sz w:val="28"/>
          <w:szCs w:val="28"/>
        </w:rPr>
        <w:t>/(</w:t>
      </w:r>
      <w:proofErr w:type="gramEnd"/>
      <w:r w:rsidRPr="00906FBF">
        <w:rPr>
          <w:rStyle w:val="a5"/>
          <w:sz w:val="28"/>
          <w:szCs w:val="28"/>
        </w:rPr>
        <w:t>1 + w),</w:t>
      </w:r>
      <w:r w:rsidRPr="00906FBF">
        <w:rPr>
          <w:sz w:val="28"/>
          <w:szCs w:val="28"/>
        </w:rPr>
        <w:t> (1.3)</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где w </w:t>
      </w:r>
      <w:r w:rsidR="002F1210">
        <w:rPr>
          <w:sz w:val="28"/>
          <w:szCs w:val="28"/>
        </w:rPr>
        <w:t>–</w:t>
      </w:r>
      <w:r w:rsidRPr="00906FBF">
        <w:rPr>
          <w:sz w:val="28"/>
          <w:szCs w:val="28"/>
        </w:rPr>
        <w:t xml:space="preserve"> количество воды в материале (доля воды от его массы).</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Плотность различных строительных материалов колеблется в очень широких пределах (табл. 1.1).</w:t>
      </w:r>
    </w:p>
    <w:p w:rsidR="00331797" w:rsidRPr="00906FBF" w:rsidRDefault="00331797" w:rsidP="002F1210">
      <w:pPr>
        <w:pStyle w:val="a3"/>
        <w:spacing w:before="225" w:beforeAutospacing="0" w:line="288" w:lineRule="atLeast"/>
        <w:ind w:right="375" w:firstLine="567"/>
        <w:jc w:val="both"/>
        <w:rPr>
          <w:sz w:val="28"/>
          <w:szCs w:val="28"/>
        </w:rPr>
      </w:pPr>
      <w:r w:rsidRPr="00906FBF">
        <w:rPr>
          <w:i/>
          <w:iCs/>
          <w:sz w:val="28"/>
          <w:szCs w:val="28"/>
        </w:rPr>
        <w:t>Часто среднюю плотность материала относят к плотности воды при 4 °С, равной 1 г/см</w:t>
      </w:r>
      <w:r w:rsidRPr="00906FBF">
        <w:rPr>
          <w:i/>
          <w:iCs/>
          <w:sz w:val="28"/>
          <w:szCs w:val="28"/>
          <w:vertAlign w:val="superscript"/>
        </w:rPr>
        <w:t>3</w:t>
      </w:r>
      <w:r w:rsidRPr="00906FBF">
        <w:rPr>
          <w:i/>
          <w:iCs/>
          <w:sz w:val="28"/>
          <w:szCs w:val="28"/>
        </w:rPr>
        <w:t>, и тогда определяемая плотность становится как бы безразмерной величиной, которую называют </w:t>
      </w:r>
      <w:r w:rsidRPr="00906FBF">
        <w:rPr>
          <w:i/>
          <w:iCs/>
          <w:sz w:val="28"/>
          <w:szCs w:val="28"/>
          <w:u w:val="single"/>
        </w:rPr>
        <w:t>относительной плотностью d</w:t>
      </w:r>
      <w:r w:rsidRPr="00906FBF">
        <w:rPr>
          <w:i/>
          <w:iCs/>
          <w:sz w:val="28"/>
          <w:szCs w:val="28"/>
        </w:rPr>
        <w:t>. (d=</w:t>
      </w:r>
      <w:proofErr w:type="spellStart"/>
      <w:r w:rsidRPr="00906FBF">
        <w:rPr>
          <w:i/>
          <w:iCs/>
          <w:sz w:val="28"/>
          <w:szCs w:val="28"/>
        </w:rPr>
        <w:t>ρ</w:t>
      </w:r>
      <w:r w:rsidRPr="00906FBF">
        <w:rPr>
          <w:i/>
          <w:iCs/>
          <w:sz w:val="28"/>
          <w:szCs w:val="28"/>
          <w:vertAlign w:val="subscript"/>
        </w:rPr>
        <w:t>о</w:t>
      </w:r>
      <w:proofErr w:type="spellEnd"/>
      <w:r w:rsidRPr="00906FBF">
        <w:rPr>
          <w:i/>
          <w:iCs/>
          <w:sz w:val="28"/>
          <w:szCs w:val="28"/>
        </w:rPr>
        <w:t>/</w:t>
      </w:r>
      <w:proofErr w:type="spellStart"/>
      <w:r w:rsidRPr="00906FBF">
        <w:rPr>
          <w:i/>
          <w:iCs/>
          <w:sz w:val="28"/>
          <w:szCs w:val="28"/>
        </w:rPr>
        <w:t>ρ</w:t>
      </w:r>
      <w:r w:rsidRPr="00906FBF">
        <w:rPr>
          <w:i/>
          <w:iCs/>
          <w:sz w:val="28"/>
          <w:szCs w:val="28"/>
          <w:vertAlign w:val="subscript"/>
        </w:rPr>
        <w:t>воды</w:t>
      </w:r>
      <w:proofErr w:type="spellEnd"/>
      <w:r w:rsidRPr="00906FBF">
        <w:rPr>
          <w:i/>
          <w:iCs/>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Для ряда простых технических расчетов определяют коэффициент плотности, характеризующий степень заполнения объема материала веществом:</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K</w:t>
      </w:r>
      <w:r w:rsidRPr="00906FBF">
        <w:rPr>
          <w:rStyle w:val="a5"/>
          <w:sz w:val="28"/>
          <w:szCs w:val="28"/>
          <w:vertAlign w:val="subscript"/>
        </w:rPr>
        <w:t>пл</w:t>
      </w:r>
      <w:proofErr w:type="spellEnd"/>
      <w:r w:rsidRPr="00906FBF">
        <w:rPr>
          <w:rStyle w:val="a5"/>
          <w:sz w:val="28"/>
          <w:szCs w:val="28"/>
        </w:rPr>
        <w:t> = V/</w:t>
      </w:r>
      <w:proofErr w:type="spellStart"/>
      <w:r w:rsidRPr="00906FBF">
        <w:rPr>
          <w:rStyle w:val="a5"/>
          <w:sz w:val="28"/>
          <w:szCs w:val="28"/>
        </w:rPr>
        <w:t>V</w:t>
      </w:r>
      <w:r w:rsidRPr="00906FBF">
        <w:rPr>
          <w:rStyle w:val="a5"/>
          <w:sz w:val="28"/>
          <w:szCs w:val="28"/>
          <w:vertAlign w:val="subscript"/>
        </w:rPr>
        <w:t>а</w:t>
      </w:r>
      <w:proofErr w:type="spellEnd"/>
      <w:r w:rsidRPr="00906FBF">
        <w:rPr>
          <w:rStyle w:val="a5"/>
          <w:sz w:val="28"/>
          <w:szCs w:val="28"/>
        </w:rPr>
        <w:t>.</w:t>
      </w:r>
      <w:r w:rsidRPr="00906FBF">
        <w:rPr>
          <w:sz w:val="28"/>
          <w:szCs w:val="28"/>
        </w:rPr>
        <w:t> (1.4)</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После подстановки в формулу значений </w:t>
      </w:r>
      <w:proofErr w:type="spellStart"/>
      <w:r w:rsidRPr="00906FBF">
        <w:rPr>
          <w:sz w:val="28"/>
          <w:szCs w:val="28"/>
        </w:rPr>
        <w:t>V</w:t>
      </w:r>
      <w:r w:rsidRPr="00906FBF">
        <w:rPr>
          <w:sz w:val="28"/>
          <w:szCs w:val="28"/>
          <w:vertAlign w:val="subscript"/>
        </w:rPr>
        <w:t>a</w:t>
      </w:r>
      <w:proofErr w:type="spellEnd"/>
      <w:r w:rsidRPr="00906FBF">
        <w:rPr>
          <w:sz w:val="28"/>
          <w:szCs w:val="28"/>
        </w:rPr>
        <w:t> и V</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К</w:t>
      </w:r>
      <w:r w:rsidRPr="00906FBF">
        <w:rPr>
          <w:rStyle w:val="a5"/>
          <w:sz w:val="28"/>
          <w:szCs w:val="28"/>
          <w:vertAlign w:val="subscript"/>
        </w:rPr>
        <w:t>пл</w:t>
      </w:r>
      <w:proofErr w:type="spellEnd"/>
      <w:r w:rsidRPr="00906FBF">
        <w:rPr>
          <w:rStyle w:val="a5"/>
          <w:sz w:val="28"/>
          <w:szCs w:val="28"/>
        </w:rPr>
        <w:t xml:space="preserve"> = </w:t>
      </w:r>
      <w:proofErr w:type="spellStart"/>
      <w:r w:rsidRPr="00906FBF">
        <w:rPr>
          <w:rStyle w:val="a5"/>
          <w:sz w:val="28"/>
          <w:szCs w:val="28"/>
        </w:rPr>
        <w:t>ρ</w:t>
      </w:r>
      <w:r w:rsidRPr="00906FBF">
        <w:rPr>
          <w:rStyle w:val="a5"/>
          <w:sz w:val="28"/>
          <w:szCs w:val="28"/>
          <w:vertAlign w:val="subscript"/>
        </w:rPr>
        <w:t>о</w:t>
      </w:r>
      <w:proofErr w:type="spellEnd"/>
      <w:r w:rsidRPr="00906FBF">
        <w:rPr>
          <w:rStyle w:val="a5"/>
          <w:sz w:val="28"/>
          <w:szCs w:val="28"/>
        </w:rPr>
        <w:t>/ρ,</w:t>
      </w:r>
      <w:r w:rsidRPr="00906FBF">
        <w:rPr>
          <w:i/>
          <w:iCs/>
          <w:sz w:val="28"/>
          <w:szCs w:val="28"/>
        </w:rPr>
        <w:t> или </w:t>
      </w:r>
      <w:proofErr w:type="spellStart"/>
      <w:r w:rsidRPr="00906FBF">
        <w:rPr>
          <w:rStyle w:val="a5"/>
          <w:i/>
          <w:iCs/>
          <w:sz w:val="28"/>
          <w:szCs w:val="28"/>
        </w:rPr>
        <w:t>К</w:t>
      </w:r>
      <w:r w:rsidRPr="00906FBF">
        <w:rPr>
          <w:rStyle w:val="a5"/>
          <w:i/>
          <w:iCs/>
          <w:sz w:val="28"/>
          <w:szCs w:val="28"/>
          <w:vertAlign w:val="subscript"/>
        </w:rPr>
        <w:t>пл</w:t>
      </w:r>
      <w:proofErr w:type="spellEnd"/>
      <w:r w:rsidRPr="00906FBF">
        <w:rPr>
          <w:rStyle w:val="a5"/>
          <w:i/>
          <w:iCs/>
          <w:sz w:val="28"/>
          <w:szCs w:val="28"/>
        </w:rPr>
        <w:t> = (</w:t>
      </w:r>
      <w:proofErr w:type="spellStart"/>
      <w:r w:rsidRPr="00906FBF">
        <w:rPr>
          <w:rStyle w:val="a5"/>
          <w:i/>
          <w:iCs/>
          <w:sz w:val="28"/>
          <w:szCs w:val="28"/>
        </w:rPr>
        <w:t>ρ</w:t>
      </w:r>
      <w:r w:rsidRPr="00906FBF">
        <w:rPr>
          <w:rStyle w:val="a5"/>
          <w:i/>
          <w:iCs/>
          <w:sz w:val="28"/>
          <w:szCs w:val="28"/>
          <w:vertAlign w:val="subscript"/>
        </w:rPr>
        <w:t>о</w:t>
      </w:r>
      <w:proofErr w:type="spellEnd"/>
      <w:r w:rsidRPr="00906FBF">
        <w:rPr>
          <w:rStyle w:val="a5"/>
          <w:i/>
          <w:iCs/>
          <w:sz w:val="28"/>
          <w:szCs w:val="28"/>
        </w:rPr>
        <w:t>/ρ) 100%.</w:t>
      </w:r>
      <w:r w:rsidRPr="00906FBF">
        <w:rPr>
          <w:sz w:val="28"/>
          <w:szCs w:val="28"/>
        </w:rPr>
        <w:t> (1.5)</w:t>
      </w:r>
    </w:p>
    <w:p w:rsidR="002F1210" w:rsidRDefault="002F1210" w:rsidP="002F1210">
      <w:pPr>
        <w:pStyle w:val="a3"/>
        <w:spacing w:before="225" w:beforeAutospacing="0" w:line="288" w:lineRule="atLeast"/>
        <w:ind w:right="375" w:firstLine="567"/>
        <w:jc w:val="both"/>
        <w:rPr>
          <w:sz w:val="28"/>
          <w:szCs w:val="28"/>
        </w:rPr>
      </w:pPr>
    </w:p>
    <w:p w:rsidR="002F1210" w:rsidRDefault="002F1210" w:rsidP="002F1210">
      <w:pPr>
        <w:pStyle w:val="a3"/>
        <w:spacing w:before="225" w:beforeAutospacing="0" w:line="288" w:lineRule="atLeast"/>
        <w:ind w:right="375" w:firstLine="567"/>
        <w:jc w:val="both"/>
        <w:rPr>
          <w:sz w:val="28"/>
          <w:szCs w:val="28"/>
        </w:rPr>
      </w:pPr>
    </w:p>
    <w:p w:rsidR="002F1210" w:rsidRDefault="002F1210" w:rsidP="002F1210">
      <w:pPr>
        <w:pStyle w:val="a3"/>
        <w:spacing w:before="225" w:beforeAutospacing="0" w:line="288" w:lineRule="atLeast"/>
        <w:ind w:right="375" w:firstLine="567"/>
        <w:jc w:val="both"/>
        <w:rPr>
          <w:sz w:val="28"/>
          <w:szCs w:val="28"/>
        </w:rPr>
      </w:pP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Таблица 1.1.</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Плотность некоторых строительных материалов</w:t>
      </w:r>
    </w:p>
    <w:tbl>
      <w:tblPr>
        <w:tblStyle w:val="a6"/>
        <w:tblW w:w="0" w:type="auto"/>
        <w:tblLook w:val="04A0" w:firstRow="1" w:lastRow="0" w:firstColumn="1" w:lastColumn="0" w:noHBand="0" w:noVBand="1"/>
      </w:tblPr>
      <w:tblGrid>
        <w:gridCol w:w="4904"/>
        <w:gridCol w:w="2221"/>
        <w:gridCol w:w="2324"/>
      </w:tblGrid>
      <w:tr w:rsidR="00906FBF" w:rsidRPr="00906FBF" w:rsidTr="002F1210">
        <w:trPr>
          <w:gridAfter w:val="1"/>
        </w:trPr>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Наименование материала</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Плотность, кг/м</w:t>
            </w:r>
            <w:r w:rsidRPr="00906FBF">
              <w:rPr>
                <w:rFonts w:ascii="Times New Roman" w:hAnsi="Times New Roman" w:cs="Times New Roman"/>
                <w:sz w:val="28"/>
                <w:szCs w:val="28"/>
                <w:vertAlign w:val="superscript"/>
              </w:rPr>
              <w:t>3</w:t>
            </w:r>
          </w:p>
        </w:tc>
      </w:tr>
      <w:tr w:rsidR="00906FBF" w:rsidRPr="00906FBF" w:rsidTr="002F1210">
        <w:trPr>
          <w:gridAfter w:val="1"/>
        </w:trPr>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средняя</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истинная</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Сталь</w:t>
            </w:r>
          </w:p>
        </w:tc>
        <w:tc>
          <w:tcPr>
            <w:tcW w:w="0" w:type="auto"/>
            <w:hideMark/>
          </w:tcPr>
          <w:p w:rsidR="00331797" w:rsidRPr="00906FBF" w:rsidRDefault="00331797" w:rsidP="002F1210">
            <w:pPr>
              <w:jc w:val="center"/>
              <w:rPr>
                <w:rFonts w:ascii="Times New Roman" w:hAnsi="Times New Roman" w:cs="Times New Roman"/>
                <w:sz w:val="28"/>
                <w:szCs w:val="28"/>
              </w:rPr>
            </w:pP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7800... 7900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Гранит</w:t>
            </w:r>
          </w:p>
        </w:tc>
        <w:tc>
          <w:tcPr>
            <w:tcW w:w="0" w:type="auto"/>
            <w:hideMark/>
          </w:tcPr>
          <w:p w:rsidR="00331797" w:rsidRPr="00906FBF" w:rsidRDefault="00331797" w:rsidP="002F1210">
            <w:pPr>
              <w:jc w:val="center"/>
              <w:rPr>
                <w:rFonts w:ascii="Times New Roman" w:hAnsi="Times New Roman" w:cs="Times New Roman"/>
                <w:sz w:val="28"/>
                <w:szCs w:val="28"/>
              </w:rPr>
            </w:pPr>
            <w:proofErr w:type="gramStart"/>
            <w:r w:rsidRPr="00906FBF">
              <w:rPr>
                <w:rFonts w:ascii="Times New Roman" w:hAnsi="Times New Roman" w:cs="Times New Roman"/>
                <w:sz w:val="28"/>
                <w:szCs w:val="28"/>
              </w:rPr>
              <w:t>2500.,.</w:t>
            </w:r>
            <w:proofErr w:type="gramEnd"/>
            <w:r w:rsidRPr="00906FBF">
              <w:rPr>
                <w:rFonts w:ascii="Times New Roman" w:hAnsi="Times New Roman" w:cs="Times New Roman"/>
                <w:sz w:val="28"/>
                <w:szCs w:val="28"/>
              </w:rPr>
              <w:t xml:space="preserve"> 2900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2700... 3000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Известняк (плотный)</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1600... 2400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2400. ..2600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Песок</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1500... 1700*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2500... 2600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Глина</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1600. ..1800*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2500... 2700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Цемент</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1100... 1350*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~3100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Кирпич керамический обыкновенный -</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1600... 1900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2600... 2700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Кирпич керамический пористый</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600... 1400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2600... 2700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Бетон тяжелый</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1800... 2500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2500... 2600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Сосна</w:t>
            </w:r>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400... 600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1550. . . 1600</w:t>
            </w:r>
          </w:p>
        </w:tc>
      </w:tr>
      <w:tr w:rsidR="00906FBF" w:rsidRPr="00906FBF" w:rsidTr="002F1210">
        <w:tc>
          <w:tcPr>
            <w:tcW w:w="0" w:type="auto"/>
            <w:hideMark/>
          </w:tcPr>
          <w:p w:rsidR="00331797" w:rsidRPr="00906FBF" w:rsidRDefault="00331797" w:rsidP="002F1210">
            <w:pPr>
              <w:jc w:val="center"/>
              <w:rPr>
                <w:rFonts w:ascii="Times New Roman" w:hAnsi="Times New Roman" w:cs="Times New Roman"/>
                <w:sz w:val="28"/>
                <w:szCs w:val="28"/>
              </w:rPr>
            </w:pPr>
            <w:proofErr w:type="spellStart"/>
            <w:r w:rsidRPr="00906FBF">
              <w:rPr>
                <w:rFonts w:ascii="Times New Roman" w:hAnsi="Times New Roman" w:cs="Times New Roman"/>
                <w:sz w:val="28"/>
                <w:szCs w:val="28"/>
              </w:rPr>
              <w:t>Мипора</w:t>
            </w:r>
            <w:proofErr w:type="spellEnd"/>
          </w:p>
        </w:tc>
        <w:tc>
          <w:tcPr>
            <w:tcW w:w="0" w:type="auto"/>
            <w:hideMark/>
          </w:tcPr>
          <w:p w:rsidR="00331797" w:rsidRPr="00906FBF" w:rsidRDefault="00331797" w:rsidP="002F1210">
            <w:pPr>
              <w:jc w:val="center"/>
              <w:rPr>
                <w:rFonts w:ascii="Times New Roman" w:hAnsi="Times New Roman" w:cs="Times New Roman"/>
                <w:sz w:val="28"/>
                <w:szCs w:val="28"/>
              </w:rPr>
            </w:pPr>
            <w:r w:rsidRPr="00906FBF">
              <w:rPr>
                <w:rFonts w:ascii="Times New Roman" w:hAnsi="Times New Roman" w:cs="Times New Roman"/>
                <w:sz w:val="28"/>
                <w:szCs w:val="28"/>
              </w:rPr>
              <w:t>10... 20</w:t>
            </w:r>
          </w:p>
        </w:tc>
        <w:tc>
          <w:tcPr>
            <w:tcW w:w="0" w:type="auto"/>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w:t>
            </w:r>
          </w:p>
        </w:tc>
      </w:tr>
    </w:tbl>
    <w:p w:rsidR="00331797" w:rsidRPr="00906FBF" w:rsidRDefault="00331797" w:rsidP="002F1210">
      <w:pPr>
        <w:pStyle w:val="a3"/>
        <w:spacing w:before="225" w:beforeAutospacing="0" w:line="288" w:lineRule="atLeast"/>
        <w:ind w:right="375" w:firstLine="567"/>
        <w:rPr>
          <w:sz w:val="28"/>
          <w:szCs w:val="28"/>
        </w:rPr>
      </w:pPr>
      <w:r w:rsidRPr="00906FBF">
        <w:rPr>
          <w:sz w:val="28"/>
          <w:szCs w:val="28"/>
          <w:u w:val="single"/>
        </w:rPr>
        <w:t>*У сыпучих материалов – насыпная плотность</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 xml:space="preserve">Насыпная </w:t>
      </w:r>
      <w:proofErr w:type="spellStart"/>
      <w:r w:rsidRPr="00906FBF">
        <w:rPr>
          <w:rStyle w:val="a5"/>
          <w:sz w:val="28"/>
          <w:szCs w:val="28"/>
        </w:rPr>
        <w:t>плотностьρ</w:t>
      </w:r>
      <w:r w:rsidRPr="00906FBF">
        <w:rPr>
          <w:rStyle w:val="a5"/>
          <w:sz w:val="28"/>
          <w:szCs w:val="28"/>
          <w:vertAlign w:val="subscript"/>
        </w:rPr>
        <w:t>н</w:t>
      </w:r>
      <w:proofErr w:type="spellEnd"/>
      <w:r w:rsidRPr="00906FBF">
        <w:rPr>
          <w:sz w:val="28"/>
          <w:szCs w:val="28"/>
        </w:rPr>
        <w:t> (кг/м</w:t>
      </w:r>
      <w:r w:rsidRPr="00906FBF">
        <w:rPr>
          <w:sz w:val="28"/>
          <w:szCs w:val="28"/>
          <w:vertAlign w:val="superscript"/>
        </w:rPr>
        <w:t>3</w:t>
      </w:r>
      <w:r w:rsidRPr="00906FBF">
        <w:rPr>
          <w:sz w:val="28"/>
          <w:szCs w:val="28"/>
        </w:rPr>
        <w:t>; г/см</w:t>
      </w:r>
      <w:r w:rsidRPr="00906FBF">
        <w:rPr>
          <w:sz w:val="28"/>
          <w:szCs w:val="28"/>
          <w:vertAlign w:val="superscript"/>
        </w:rPr>
        <w:t>3</w:t>
      </w:r>
      <w:r w:rsidRPr="00906FBF">
        <w:rPr>
          <w:sz w:val="28"/>
          <w:szCs w:val="28"/>
        </w:rPr>
        <w:t xml:space="preserve">) — отношение массы материала в насыпном состоянии к его объему. Насыпную плотность определяют для сыпучих материалов (песка, щебня, цемента и т. п.). В ее величине отражается влияние не только пор в каждом зерне (или куске), но и </w:t>
      </w:r>
      <w:proofErr w:type="spellStart"/>
      <w:r w:rsidRPr="00906FBF">
        <w:rPr>
          <w:sz w:val="28"/>
          <w:szCs w:val="28"/>
        </w:rPr>
        <w:t>межзерновых</w:t>
      </w:r>
      <w:proofErr w:type="spellEnd"/>
      <w:r w:rsidRPr="00906FBF">
        <w:rPr>
          <w:sz w:val="28"/>
          <w:szCs w:val="28"/>
        </w:rPr>
        <w:t xml:space="preserve"> пустот в рыхлонасыпанном объеме материала.</w:t>
      </w:r>
    </w:p>
    <w:p w:rsidR="00331797" w:rsidRPr="00906FBF" w:rsidRDefault="00331797" w:rsidP="002F1210">
      <w:pPr>
        <w:ind w:firstLine="567"/>
        <w:jc w:val="both"/>
        <w:rPr>
          <w:rFonts w:ascii="Times New Roman" w:hAnsi="Times New Roman" w:cs="Times New Roman"/>
          <w:sz w:val="28"/>
          <w:szCs w:val="28"/>
        </w:rPr>
      </w:pPr>
    </w:p>
    <w:p w:rsidR="00331797" w:rsidRPr="00906FBF" w:rsidRDefault="00331797" w:rsidP="002F1210">
      <w:pPr>
        <w:ind w:firstLine="567"/>
        <w:jc w:val="both"/>
        <w:rPr>
          <w:rFonts w:ascii="Times New Roman" w:hAnsi="Times New Roman" w:cs="Times New Roman"/>
          <w:sz w:val="28"/>
          <w:szCs w:val="28"/>
        </w:rPr>
      </w:pPr>
      <w:bookmarkStart w:id="0" w:name="_GoBack"/>
      <w:bookmarkEnd w:id="0"/>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Насыпная плотность материалов учитывается при расчете складов, способа перевозки, при расчете составов композиционных материалов.</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Пористость П</w:t>
      </w:r>
      <w:r w:rsidRPr="00906FBF">
        <w:rPr>
          <w:sz w:val="28"/>
          <w:szCs w:val="28"/>
        </w:rPr>
        <w:t> — относительная величина, показывающая, какая часть объема материала занята внутренними порами. По значению пористость дополняет коэффициент плотности до 1 или до 100 % и определяется по формуле</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 xml:space="preserve">П=1- </w:t>
      </w:r>
      <w:proofErr w:type="spellStart"/>
      <w:r w:rsidRPr="00906FBF">
        <w:rPr>
          <w:rStyle w:val="a5"/>
          <w:sz w:val="28"/>
          <w:szCs w:val="28"/>
        </w:rPr>
        <w:t>ρ</w:t>
      </w:r>
      <w:r w:rsidRPr="00906FBF">
        <w:rPr>
          <w:rStyle w:val="a5"/>
          <w:sz w:val="28"/>
          <w:szCs w:val="28"/>
          <w:vertAlign w:val="subscript"/>
        </w:rPr>
        <w:t>о</w:t>
      </w:r>
      <w:proofErr w:type="spellEnd"/>
      <w:r w:rsidRPr="00906FBF">
        <w:rPr>
          <w:rStyle w:val="a5"/>
          <w:sz w:val="28"/>
          <w:szCs w:val="28"/>
        </w:rPr>
        <w:t>/ρ </w:t>
      </w:r>
      <w:proofErr w:type="spellStart"/>
      <w:r w:rsidRPr="00906FBF">
        <w:rPr>
          <w:i/>
          <w:iCs/>
          <w:sz w:val="28"/>
          <w:szCs w:val="28"/>
        </w:rPr>
        <w:t>или</w:t>
      </w:r>
      <w:r w:rsidRPr="00906FBF">
        <w:rPr>
          <w:rStyle w:val="a5"/>
          <w:i/>
          <w:iCs/>
          <w:sz w:val="28"/>
          <w:szCs w:val="28"/>
        </w:rPr>
        <w:t>П</w:t>
      </w:r>
      <w:proofErr w:type="spellEnd"/>
      <w:r w:rsidRPr="00906FBF">
        <w:rPr>
          <w:rStyle w:val="a5"/>
          <w:i/>
          <w:iCs/>
          <w:sz w:val="28"/>
          <w:szCs w:val="28"/>
        </w:rPr>
        <w:t xml:space="preserve"> = (1 - </w:t>
      </w:r>
      <w:proofErr w:type="spellStart"/>
      <w:r w:rsidRPr="00906FBF">
        <w:rPr>
          <w:rStyle w:val="a5"/>
          <w:i/>
          <w:iCs/>
          <w:sz w:val="28"/>
          <w:szCs w:val="28"/>
        </w:rPr>
        <w:t>ρ</w:t>
      </w:r>
      <w:r w:rsidRPr="00906FBF">
        <w:rPr>
          <w:rStyle w:val="a5"/>
          <w:i/>
          <w:iCs/>
          <w:sz w:val="28"/>
          <w:szCs w:val="28"/>
          <w:vertAlign w:val="subscript"/>
        </w:rPr>
        <w:t>о</w:t>
      </w:r>
      <w:proofErr w:type="spellEnd"/>
      <w:r w:rsidRPr="00906FBF">
        <w:rPr>
          <w:rStyle w:val="a5"/>
          <w:i/>
          <w:iCs/>
          <w:sz w:val="28"/>
          <w:szCs w:val="28"/>
        </w:rPr>
        <w:t>/ρ) 100</w:t>
      </w:r>
      <w:proofErr w:type="gramStart"/>
      <w:r w:rsidRPr="00906FBF">
        <w:rPr>
          <w:rStyle w:val="a5"/>
          <w:i/>
          <w:iCs/>
          <w:sz w:val="28"/>
          <w:szCs w:val="28"/>
        </w:rPr>
        <w:t>%</w:t>
      </w:r>
      <w:r w:rsidRPr="00906FBF">
        <w:rPr>
          <w:rStyle w:val="a5"/>
          <w:sz w:val="28"/>
          <w:szCs w:val="28"/>
        </w:rPr>
        <w:t>.</w:t>
      </w:r>
      <w:r w:rsidRPr="00906FBF">
        <w:rPr>
          <w:sz w:val="28"/>
          <w:szCs w:val="28"/>
        </w:rPr>
        <w:t>(</w:t>
      </w:r>
      <w:proofErr w:type="gramEnd"/>
      <w:r w:rsidRPr="00906FBF">
        <w:rPr>
          <w:sz w:val="28"/>
          <w:szCs w:val="28"/>
        </w:rPr>
        <w:t>1.6)</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Экспериментальный (прямой) метод определения пористости основан на замещении порового пространства в материале сжиженным гелием или ртутью.</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Поры представляют собой ячейки, не заполненные структурным материалом. По величине они могут быть от миллионных долей миллиметра до нескольких миллиметров.</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Более крупные поры, например, между зернами сыпучих материалов, или полости, имеющиеся в некоторых изделиях (пустотелый кирпич, панели из железобетона), называют пустотами. Поры обычно заполнены воздухом или водой; в пустотах, особенно в широкополосных, вода не может задерживаться и вытекает.</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Пористость материалов колеблется в широких пределах:</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от 0,2...0,8 % — у гранита и мрамора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до 75...85 % у теплоизоляционного кирпича и у ячеистого бетона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и свыше 90 % —у пенопластов и минеральной ваты.</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От величины пористости и ее характера (размера и формы пор, равномерности распределения пор по объему материала, их структуры — сообщающиеся поры или замкнутые) зависят важнейшие свойства материала: плотность, прочность, долговечность, теплопроводность, </w:t>
      </w:r>
      <w:proofErr w:type="spellStart"/>
      <w:r w:rsidRPr="00906FBF">
        <w:rPr>
          <w:sz w:val="28"/>
          <w:szCs w:val="28"/>
        </w:rPr>
        <w:t>водопоглощение</w:t>
      </w:r>
      <w:proofErr w:type="spellEnd"/>
      <w:r w:rsidRPr="00906FBF">
        <w:rPr>
          <w:sz w:val="28"/>
          <w:szCs w:val="28"/>
        </w:rPr>
        <w:t xml:space="preserve">, водонепроницаемость и </w:t>
      </w:r>
      <w:proofErr w:type="gramStart"/>
      <w:r w:rsidRPr="00906FBF">
        <w:rPr>
          <w:sz w:val="28"/>
          <w:szCs w:val="28"/>
        </w:rPr>
        <w:t>др. Например</w:t>
      </w:r>
      <w:proofErr w:type="gramEnd"/>
      <w:r w:rsidRPr="00906FBF">
        <w:rPr>
          <w:sz w:val="28"/>
          <w:szCs w:val="28"/>
        </w:rPr>
        <w:t xml:space="preserve">, открытые поры увеличивают проницаемость и </w:t>
      </w:r>
      <w:proofErr w:type="spellStart"/>
      <w:r w:rsidRPr="00906FBF">
        <w:rPr>
          <w:sz w:val="28"/>
          <w:szCs w:val="28"/>
        </w:rPr>
        <w:t>водопоглощение</w:t>
      </w:r>
      <w:proofErr w:type="spellEnd"/>
      <w:r w:rsidRPr="00906FBF">
        <w:rPr>
          <w:sz w:val="28"/>
          <w:szCs w:val="28"/>
        </w:rPr>
        <w:t xml:space="preserve"> материала и ухудшают его морозостойкость. Однако в звукопоглощающих материалах открытые поры желательны, так как они поглощают звуковую энергию. Увеличение закрытой пористости за счет открытой повышает долговечность материала и уменьшает его теплопроводность.</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Сведения о пористости материала позволяют определять целесообразные области его применения.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Свойства, определяющие отношение материалов к различным физическим процессам. </w:t>
      </w:r>
      <w:r w:rsidRPr="00906FBF">
        <w:rPr>
          <w:sz w:val="28"/>
          <w:szCs w:val="28"/>
        </w:rPr>
        <w:t xml:space="preserve">Среди физических процессов наибольшее значение в практике имеют воздействия водной и паровой среды, тепловые воздействия, распространение звуковых волн, электротока, ядерных излучений и т. п. Отношение мате риала к статическому или циклическому воздействию воды или пара характеризуется гидрофизическими свойствами (гигроскопичность, капиллярное всасывание, </w:t>
      </w:r>
      <w:proofErr w:type="spellStart"/>
      <w:r w:rsidRPr="00906FBF">
        <w:rPr>
          <w:sz w:val="28"/>
          <w:szCs w:val="28"/>
        </w:rPr>
        <w:t>водопоглощение</w:t>
      </w:r>
      <w:proofErr w:type="spellEnd"/>
      <w:r w:rsidRPr="00906FBF">
        <w:rPr>
          <w:sz w:val="28"/>
          <w:szCs w:val="28"/>
        </w:rPr>
        <w:t xml:space="preserve">, водостойкость, водопроницаемость, </w:t>
      </w:r>
      <w:proofErr w:type="spellStart"/>
      <w:r w:rsidRPr="00906FBF">
        <w:rPr>
          <w:sz w:val="28"/>
          <w:szCs w:val="28"/>
        </w:rPr>
        <w:t>паропроницаемость</w:t>
      </w:r>
      <w:proofErr w:type="spellEnd"/>
      <w:r w:rsidRPr="00906FBF">
        <w:rPr>
          <w:sz w:val="28"/>
          <w:szCs w:val="28"/>
        </w:rPr>
        <w:t>, влажностные деформации, морозостойкость).</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ГигроскопичностьW</w:t>
      </w:r>
      <w:proofErr w:type="spellEnd"/>
      <w:r w:rsidRPr="00906FBF">
        <w:rPr>
          <w:sz w:val="28"/>
          <w:szCs w:val="28"/>
        </w:rPr>
        <w:t> (%)— способность материала поглощать и конденсировать водяные пары из воздуха.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Гигроскопичность вызывается сорбцией, представляющей собой физико-химический процесс поглощения водяных паров из воздуха как в результате их адсорбции на внутренней поверхности материала, так и капиллярной конденсации. Капиллярная конденсация возможна только в капиллярах с малым радиусом (менее 10</w:t>
      </w:r>
      <w:r w:rsidRPr="00906FBF">
        <w:rPr>
          <w:sz w:val="28"/>
          <w:szCs w:val="28"/>
          <w:vertAlign w:val="superscript"/>
        </w:rPr>
        <w:t>-7</w:t>
      </w:r>
      <w:r w:rsidRPr="00906FBF">
        <w:rPr>
          <w:sz w:val="28"/>
          <w:szCs w:val="28"/>
        </w:rPr>
        <w:t> м), так как разность давлений насыщенного водяного пара над вогнутой поверхностью мениска и плоской поверхностью в капиллярах с большим радиусом несущественна. Гигроскопичность, зависит как от свойств материала — величины и характера пористости, так и от условий внешней среды — температуры и относительной влажности, а для сыпучих материалов также от их растворимости в воде и дисперсности и снижением температуры воздуха. Этот процесс носит обратимый характер. Гигроскопичность характеризуется величиной отношения массы поглощен ной материалом влаги, при относительной влажности воздуха 100% и температуре.20°С, к массе сухого материала, выраженной в процентах.</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Капиллярное всасывание (подъем) воды пористым материалом происходит по капиллярным порам, когда часть конструкции соприкасается с водой. Например, грунтовые воды могут подниматься по капиллярам и увлажнять нижнюю часть стены здания. Капиллярными называют поры с такими условными радиусами, при которых их капиллярный потенциал (потенциальная энергия поля капиллярных сил, отнесенных к единице массы жидкости) значительно больше потенциала поля тяжести.</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Капиллярное всасывание характеризуется высотой поднятия уровня воды в капиллярах материала, количеством поглощенной воды и интенсивностью всасывания.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При качественном рассмотрении явления высоту поднятия жидкости h в капилляре можно определить по формуле </w:t>
      </w:r>
      <w:proofErr w:type="spellStart"/>
      <w:r w:rsidRPr="00906FBF">
        <w:rPr>
          <w:sz w:val="28"/>
          <w:szCs w:val="28"/>
        </w:rPr>
        <w:t>Жюрена</w:t>
      </w:r>
      <w:proofErr w:type="spellEnd"/>
      <w:r w:rsidRPr="00906FBF">
        <w:rPr>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h = 2σ-cosθ</w:t>
      </w:r>
      <w:proofErr w:type="gramStart"/>
      <w:r w:rsidRPr="00906FBF">
        <w:rPr>
          <w:rStyle w:val="a5"/>
          <w:sz w:val="28"/>
          <w:szCs w:val="28"/>
        </w:rPr>
        <w:t>/(</w:t>
      </w:r>
      <w:proofErr w:type="gramEnd"/>
      <w:r w:rsidRPr="00906FBF">
        <w:rPr>
          <w:rStyle w:val="a5"/>
          <w:sz w:val="28"/>
          <w:szCs w:val="28"/>
        </w:rPr>
        <w:t>r ρ g)</w:t>
      </w:r>
      <w:r w:rsidRPr="00906FBF">
        <w:rPr>
          <w:sz w:val="28"/>
          <w:szCs w:val="28"/>
        </w:rPr>
        <w:t>, (1.7)</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где σ — поверхностное натяжение; θ — краевой угол смачивания; r — радиус капилляра; ρ — плотность жидкости; g — ускорение свободного падения.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Более точно, учитывая неправильную форму пор в материале и их изменяющееся поперечное сечение, высоту всасывания воды определяют экспериментально по методу «меченых атомов» либо по измерению электропроводности материала.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Объем воды, поглощенный материалом путем капиллярного всасывания за время t, в начальной стадии подчиняется параболическому закону:</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V</w:t>
      </w:r>
      <w:r w:rsidRPr="00906FBF">
        <w:rPr>
          <w:rStyle w:val="a5"/>
          <w:sz w:val="28"/>
          <w:szCs w:val="28"/>
          <w:vertAlign w:val="superscript"/>
        </w:rPr>
        <w:t>2</w:t>
      </w:r>
      <w:r w:rsidRPr="00906FBF">
        <w:rPr>
          <w:rStyle w:val="a5"/>
          <w:sz w:val="28"/>
          <w:szCs w:val="28"/>
        </w:rPr>
        <w:t xml:space="preserve"> = K </w:t>
      </w:r>
      <w:proofErr w:type="gramStart"/>
      <w:r w:rsidRPr="00906FBF">
        <w:rPr>
          <w:rStyle w:val="a5"/>
          <w:sz w:val="28"/>
          <w:szCs w:val="28"/>
        </w:rPr>
        <w:t>t,</w:t>
      </w:r>
      <w:r w:rsidRPr="00906FBF">
        <w:rPr>
          <w:sz w:val="28"/>
          <w:szCs w:val="28"/>
        </w:rPr>
        <w:t>(</w:t>
      </w:r>
      <w:proofErr w:type="gramEnd"/>
      <w:r w:rsidRPr="00906FBF">
        <w:rPr>
          <w:sz w:val="28"/>
          <w:szCs w:val="28"/>
        </w:rPr>
        <w:t>1.8)</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где К — константа всасывания. Уменьшение интенсивности всасывания (т. е. значения К) указывает на улучшение структуры материала (например, бетона) и повышение его морозостойкости.</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Водопоглощение</w:t>
      </w:r>
      <w:proofErr w:type="spellEnd"/>
      <w:r w:rsidRPr="00906FBF">
        <w:rPr>
          <w:sz w:val="28"/>
          <w:szCs w:val="28"/>
        </w:rPr>
        <w:t xml:space="preserve"> (% или без размерности)— свойство материала поглощать и удерживать воду при непосредственном с ней соприкосновении. Количество поглощенной образцом материала воды, отнесенное к его массе в сухом состоянии, называют </w:t>
      </w:r>
      <w:proofErr w:type="spellStart"/>
      <w:r w:rsidRPr="00906FBF">
        <w:rPr>
          <w:sz w:val="28"/>
          <w:szCs w:val="28"/>
        </w:rPr>
        <w:t>водопоглощением</w:t>
      </w:r>
      <w:proofErr w:type="spellEnd"/>
      <w:r w:rsidRPr="00906FBF">
        <w:rPr>
          <w:sz w:val="28"/>
          <w:szCs w:val="28"/>
        </w:rPr>
        <w:t xml:space="preserve"> по массе</w:t>
      </w:r>
      <w:r w:rsidRPr="00906FBF">
        <w:rPr>
          <w:rStyle w:val="a5"/>
          <w:i/>
          <w:iCs/>
          <w:sz w:val="28"/>
          <w:szCs w:val="28"/>
        </w:rPr>
        <w:t> </w:t>
      </w:r>
      <w:proofErr w:type="spellStart"/>
      <w:r w:rsidRPr="00906FBF">
        <w:rPr>
          <w:rStyle w:val="a5"/>
          <w:i/>
          <w:iCs/>
          <w:sz w:val="28"/>
          <w:szCs w:val="28"/>
        </w:rPr>
        <w:t>W</w:t>
      </w:r>
      <w:r w:rsidRPr="00906FBF">
        <w:rPr>
          <w:rStyle w:val="a5"/>
          <w:i/>
          <w:iCs/>
          <w:sz w:val="28"/>
          <w:szCs w:val="28"/>
          <w:vertAlign w:val="subscript"/>
        </w:rPr>
        <w:t>m</w:t>
      </w:r>
      <w:proofErr w:type="spellEnd"/>
      <w:r w:rsidRPr="00906FBF">
        <w:rPr>
          <w:sz w:val="28"/>
          <w:szCs w:val="28"/>
        </w:rPr>
        <w:t>, а отнесенные к его объему</w:t>
      </w:r>
      <w:r w:rsidRPr="00906FBF">
        <w:rPr>
          <w:rStyle w:val="a5"/>
          <w:i/>
          <w:iCs/>
          <w:sz w:val="28"/>
          <w:szCs w:val="28"/>
        </w:rPr>
        <w:t> </w:t>
      </w:r>
      <w:proofErr w:type="spellStart"/>
      <w:r w:rsidRPr="00906FBF">
        <w:rPr>
          <w:rStyle w:val="a5"/>
          <w:i/>
          <w:iCs/>
          <w:sz w:val="28"/>
          <w:szCs w:val="28"/>
        </w:rPr>
        <w:t>W</w:t>
      </w:r>
      <w:r w:rsidRPr="00906FBF">
        <w:rPr>
          <w:rStyle w:val="a5"/>
          <w:i/>
          <w:iCs/>
          <w:sz w:val="28"/>
          <w:szCs w:val="28"/>
          <w:vertAlign w:val="subscript"/>
        </w:rPr>
        <w:t>о</w:t>
      </w:r>
      <w:proofErr w:type="spellEnd"/>
      <w:r w:rsidRPr="00906FBF">
        <w:rPr>
          <w:sz w:val="28"/>
          <w:szCs w:val="28"/>
        </w:rPr>
        <w:t xml:space="preserve"> — </w:t>
      </w:r>
      <w:proofErr w:type="spellStart"/>
      <w:r w:rsidRPr="00906FBF">
        <w:rPr>
          <w:sz w:val="28"/>
          <w:szCs w:val="28"/>
        </w:rPr>
        <w:t>водопоглощением</w:t>
      </w:r>
      <w:proofErr w:type="spellEnd"/>
      <w:r w:rsidRPr="00906FBF">
        <w:rPr>
          <w:sz w:val="28"/>
          <w:szCs w:val="28"/>
        </w:rPr>
        <w:t xml:space="preserve"> по объему:</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W</w:t>
      </w:r>
      <w:r w:rsidRPr="00906FBF">
        <w:rPr>
          <w:rStyle w:val="a5"/>
          <w:sz w:val="28"/>
          <w:szCs w:val="28"/>
          <w:vertAlign w:val="subscript"/>
        </w:rPr>
        <w:t>m</w:t>
      </w:r>
      <w:proofErr w:type="spellEnd"/>
      <w:r w:rsidRPr="00906FBF">
        <w:rPr>
          <w:rStyle w:val="a5"/>
          <w:sz w:val="28"/>
          <w:szCs w:val="28"/>
        </w:rPr>
        <w:t> = [(</w:t>
      </w:r>
      <w:proofErr w:type="spellStart"/>
      <w:r w:rsidRPr="00906FBF">
        <w:rPr>
          <w:rStyle w:val="a5"/>
          <w:sz w:val="28"/>
          <w:szCs w:val="28"/>
        </w:rPr>
        <w:t>m</w:t>
      </w:r>
      <w:r w:rsidRPr="00906FBF">
        <w:rPr>
          <w:rStyle w:val="a5"/>
          <w:sz w:val="28"/>
          <w:szCs w:val="28"/>
          <w:vertAlign w:val="subscript"/>
        </w:rPr>
        <w:t>в</w:t>
      </w:r>
      <w:proofErr w:type="spellEnd"/>
      <w:r w:rsidRPr="00906FBF">
        <w:rPr>
          <w:rStyle w:val="a5"/>
          <w:sz w:val="28"/>
          <w:szCs w:val="28"/>
        </w:rPr>
        <w:t xml:space="preserve"> — </w:t>
      </w:r>
      <w:proofErr w:type="spellStart"/>
      <w:r w:rsidRPr="00906FBF">
        <w:rPr>
          <w:rStyle w:val="a5"/>
          <w:sz w:val="28"/>
          <w:szCs w:val="28"/>
        </w:rPr>
        <w:t>m</w:t>
      </w:r>
      <w:r w:rsidRPr="00906FBF">
        <w:rPr>
          <w:rStyle w:val="a5"/>
          <w:sz w:val="28"/>
          <w:szCs w:val="28"/>
          <w:vertAlign w:val="subscript"/>
        </w:rPr>
        <w:t>c</w:t>
      </w:r>
      <w:proofErr w:type="spellEnd"/>
      <w:r w:rsidRPr="00906FBF">
        <w:rPr>
          <w:rStyle w:val="a5"/>
          <w:sz w:val="28"/>
          <w:szCs w:val="28"/>
        </w:rPr>
        <w:t>)/</w:t>
      </w:r>
      <w:proofErr w:type="spellStart"/>
      <w:r w:rsidRPr="00906FBF">
        <w:rPr>
          <w:rStyle w:val="a5"/>
          <w:sz w:val="28"/>
          <w:szCs w:val="28"/>
        </w:rPr>
        <w:t>m</w:t>
      </w:r>
      <w:r w:rsidRPr="00906FBF">
        <w:rPr>
          <w:rStyle w:val="a5"/>
          <w:sz w:val="28"/>
          <w:szCs w:val="28"/>
          <w:vertAlign w:val="subscript"/>
        </w:rPr>
        <w:t>c</w:t>
      </w:r>
      <w:proofErr w:type="spellEnd"/>
      <w:r w:rsidRPr="00906FBF">
        <w:rPr>
          <w:rStyle w:val="a5"/>
          <w:sz w:val="28"/>
          <w:szCs w:val="28"/>
        </w:rPr>
        <w:t>] 100%,</w:t>
      </w:r>
      <w:r w:rsidRPr="00906FBF">
        <w:rPr>
          <w:sz w:val="28"/>
          <w:szCs w:val="28"/>
        </w:rPr>
        <w:t> (1.9)</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W</w:t>
      </w:r>
      <w:r w:rsidRPr="00906FBF">
        <w:rPr>
          <w:rStyle w:val="a5"/>
          <w:sz w:val="28"/>
          <w:szCs w:val="28"/>
          <w:vertAlign w:val="subscript"/>
        </w:rPr>
        <w:t>о</w:t>
      </w:r>
      <w:proofErr w:type="spellEnd"/>
      <w:r w:rsidRPr="00906FBF">
        <w:rPr>
          <w:rStyle w:val="a5"/>
          <w:sz w:val="28"/>
          <w:szCs w:val="28"/>
        </w:rPr>
        <w:t> = [(</w:t>
      </w:r>
      <w:proofErr w:type="spellStart"/>
      <w:r w:rsidRPr="00906FBF">
        <w:rPr>
          <w:rStyle w:val="a5"/>
          <w:sz w:val="28"/>
          <w:szCs w:val="28"/>
        </w:rPr>
        <w:t>m</w:t>
      </w:r>
      <w:r w:rsidRPr="00906FBF">
        <w:rPr>
          <w:rStyle w:val="a5"/>
          <w:sz w:val="28"/>
          <w:szCs w:val="28"/>
          <w:vertAlign w:val="subscript"/>
        </w:rPr>
        <w:t>в</w:t>
      </w:r>
      <w:proofErr w:type="spellEnd"/>
      <w:r w:rsidRPr="00906FBF">
        <w:rPr>
          <w:rStyle w:val="a5"/>
          <w:sz w:val="28"/>
          <w:szCs w:val="28"/>
        </w:rPr>
        <w:t xml:space="preserve">— </w:t>
      </w:r>
      <w:proofErr w:type="spellStart"/>
      <w:r w:rsidRPr="00906FBF">
        <w:rPr>
          <w:rStyle w:val="a5"/>
          <w:sz w:val="28"/>
          <w:szCs w:val="28"/>
        </w:rPr>
        <w:t>m</w:t>
      </w:r>
      <w:r w:rsidRPr="00906FBF">
        <w:rPr>
          <w:rStyle w:val="a5"/>
          <w:sz w:val="28"/>
          <w:szCs w:val="28"/>
          <w:vertAlign w:val="subscript"/>
        </w:rPr>
        <w:t>c</w:t>
      </w:r>
      <w:proofErr w:type="spellEnd"/>
      <w:r w:rsidRPr="00906FBF">
        <w:rPr>
          <w:rStyle w:val="a5"/>
          <w:sz w:val="28"/>
          <w:szCs w:val="28"/>
        </w:rPr>
        <w:t>)</w:t>
      </w:r>
      <w:proofErr w:type="gramStart"/>
      <w:r w:rsidRPr="00906FBF">
        <w:rPr>
          <w:rStyle w:val="a5"/>
          <w:sz w:val="28"/>
          <w:szCs w:val="28"/>
        </w:rPr>
        <w:t>/(</w:t>
      </w:r>
      <w:proofErr w:type="spellStart"/>
      <w:proofErr w:type="gramEnd"/>
      <w:r w:rsidRPr="00906FBF">
        <w:rPr>
          <w:rStyle w:val="a5"/>
          <w:sz w:val="28"/>
          <w:szCs w:val="28"/>
        </w:rPr>
        <w:t>p</w:t>
      </w:r>
      <w:r w:rsidRPr="00906FBF">
        <w:rPr>
          <w:rStyle w:val="a5"/>
          <w:sz w:val="28"/>
          <w:szCs w:val="28"/>
          <w:vertAlign w:val="subscript"/>
        </w:rPr>
        <w:t>в</w:t>
      </w:r>
      <w:r w:rsidRPr="00906FBF">
        <w:rPr>
          <w:rStyle w:val="a5"/>
          <w:sz w:val="28"/>
          <w:szCs w:val="28"/>
        </w:rPr>
        <w:t>V</w:t>
      </w:r>
      <w:proofErr w:type="spellEnd"/>
      <w:r w:rsidRPr="00906FBF">
        <w:rPr>
          <w:rStyle w:val="a5"/>
          <w:sz w:val="28"/>
          <w:szCs w:val="28"/>
        </w:rPr>
        <w:t xml:space="preserve"> )100%</w:t>
      </w:r>
      <w:r w:rsidRPr="00906FBF">
        <w:rPr>
          <w:sz w:val="28"/>
          <w:szCs w:val="28"/>
        </w:rPr>
        <w:t>, (1.10)</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где </w:t>
      </w:r>
      <w:proofErr w:type="spellStart"/>
      <w:r w:rsidRPr="00906FBF">
        <w:rPr>
          <w:sz w:val="28"/>
          <w:szCs w:val="28"/>
        </w:rPr>
        <w:t>m</w:t>
      </w:r>
      <w:r w:rsidRPr="00906FBF">
        <w:rPr>
          <w:sz w:val="28"/>
          <w:szCs w:val="28"/>
          <w:vertAlign w:val="subscript"/>
        </w:rPr>
        <w:t>с</w:t>
      </w:r>
      <w:proofErr w:type="spellEnd"/>
      <w:r w:rsidRPr="00906FBF">
        <w:rPr>
          <w:sz w:val="28"/>
          <w:szCs w:val="28"/>
        </w:rPr>
        <w:t xml:space="preserve"> и </w:t>
      </w:r>
      <w:proofErr w:type="spellStart"/>
      <w:r w:rsidRPr="00906FBF">
        <w:rPr>
          <w:sz w:val="28"/>
          <w:szCs w:val="28"/>
        </w:rPr>
        <w:t>m</w:t>
      </w:r>
      <w:r w:rsidRPr="00906FBF">
        <w:rPr>
          <w:sz w:val="28"/>
          <w:szCs w:val="28"/>
          <w:vertAlign w:val="subscript"/>
        </w:rPr>
        <w:t>в</w:t>
      </w:r>
      <w:proofErr w:type="spellEnd"/>
      <w:r w:rsidRPr="00906FBF">
        <w:rPr>
          <w:sz w:val="28"/>
          <w:szCs w:val="28"/>
        </w:rPr>
        <w:t xml:space="preserve">— масса материала соответственно в сухом и насыщенном водой состоянии, кг; </w:t>
      </w:r>
      <w:proofErr w:type="spellStart"/>
      <w:r w:rsidRPr="00906FBF">
        <w:rPr>
          <w:sz w:val="28"/>
          <w:szCs w:val="28"/>
        </w:rPr>
        <w:t>р</w:t>
      </w:r>
      <w:r w:rsidRPr="00906FBF">
        <w:rPr>
          <w:sz w:val="28"/>
          <w:szCs w:val="28"/>
          <w:vertAlign w:val="subscript"/>
        </w:rPr>
        <w:t>в</w:t>
      </w:r>
      <w:proofErr w:type="spellEnd"/>
      <w:r w:rsidRPr="00906FBF">
        <w:rPr>
          <w:sz w:val="28"/>
          <w:szCs w:val="28"/>
        </w:rPr>
        <w:t> — плотность воды, кг/м</w:t>
      </w:r>
      <w:r w:rsidRPr="00906FBF">
        <w:rPr>
          <w:sz w:val="28"/>
          <w:szCs w:val="28"/>
          <w:vertAlign w:val="superscript"/>
        </w:rPr>
        <w:t>3</w:t>
      </w:r>
      <w:r w:rsidRPr="00906FBF">
        <w:rPr>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После </w:t>
      </w:r>
      <w:proofErr w:type="spellStart"/>
      <w:r w:rsidRPr="00906FBF">
        <w:rPr>
          <w:sz w:val="28"/>
          <w:szCs w:val="28"/>
        </w:rPr>
        <w:t>почленного</w:t>
      </w:r>
      <w:proofErr w:type="spellEnd"/>
      <w:r w:rsidRPr="00906FBF">
        <w:rPr>
          <w:sz w:val="28"/>
          <w:szCs w:val="28"/>
        </w:rPr>
        <w:t xml:space="preserve"> деления этих двух выражений устанавливается зависимость:</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W</w:t>
      </w:r>
      <w:r w:rsidRPr="00906FBF">
        <w:rPr>
          <w:rStyle w:val="a5"/>
          <w:sz w:val="28"/>
          <w:szCs w:val="28"/>
          <w:vertAlign w:val="subscript"/>
        </w:rPr>
        <w:t>0</w:t>
      </w:r>
      <w:r w:rsidRPr="00906FBF">
        <w:rPr>
          <w:rStyle w:val="a5"/>
          <w:sz w:val="28"/>
          <w:szCs w:val="28"/>
        </w:rPr>
        <w:t xml:space="preserve"> = </w:t>
      </w:r>
      <w:proofErr w:type="spellStart"/>
      <w:r w:rsidRPr="00906FBF">
        <w:rPr>
          <w:rStyle w:val="a5"/>
          <w:sz w:val="28"/>
          <w:szCs w:val="28"/>
        </w:rPr>
        <w:t>W</w:t>
      </w:r>
      <w:r w:rsidRPr="00906FBF">
        <w:rPr>
          <w:rStyle w:val="a5"/>
          <w:sz w:val="28"/>
          <w:szCs w:val="28"/>
          <w:vertAlign w:val="subscript"/>
        </w:rPr>
        <w:t>m</w:t>
      </w:r>
      <w:proofErr w:type="spellEnd"/>
      <w:r w:rsidRPr="00906FBF">
        <w:rPr>
          <w:rStyle w:val="a5"/>
          <w:sz w:val="28"/>
          <w:szCs w:val="28"/>
        </w:rPr>
        <w:t> d. </w:t>
      </w:r>
      <w:r w:rsidRPr="00906FBF">
        <w:rPr>
          <w:sz w:val="28"/>
          <w:szCs w:val="28"/>
        </w:rPr>
        <w:t>(1.11)</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Для оперативного контроля влажности преимущественно сыпучих материалов (например, заполнителей для бетона — песка, щебня) применяют диэлькометрический и нейтронный методы. Диэлькометрический метод измерения основан на зависимости между влажностью и диэлектрической проницаемостью материала. В нейтронном методе используется связь влажности и степени замедления быстрых нейтронов, проходящих через материал.</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sz w:val="28"/>
          <w:szCs w:val="28"/>
        </w:rPr>
        <w:t>Водопоглощение</w:t>
      </w:r>
      <w:proofErr w:type="spellEnd"/>
      <w:r w:rsidRPr="00906FBF">
        <w:rPr>
          <w:sz w:val="28"/>
          <w:szCs w:val="28"/>
        </w:rPr>
        <w:t xml:space="preserve"> по объему отражает степень заполнения пор материала водой. Так как вода проникает не во все замкнутые поры и не удерживается в открытых пустотах, объемное </w:t>
      </w:r>
      <w:proofErr w:type="spellStart"/>
      <w:r w:rsidRPr="00906FBF">
        <w:rPr>
          <w:sz w:val="28"/>
          <w:szCs w:val="28"/>
        </w:rPr>
        <w:t>водопоглощение</w:t>
      </w:r>
      <w:proofErr w:type="spellEnd"/>
      <w:r w:rsidRPr="00906FBF">
        <w:rPr>
          <w:sz w:val="28"/>
          <w:szCs w:val="28"/>
        </w:rPr>
        <w:t xml:space="preserve"> меньше истинной пористости.</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Коэффициент насыщения пор водой — отношение </w:t>
      </w:r>
      <w:proofErr w:type="spellStart"/>
      <w:r w:rsidRPr="00906FBF">
        <w:rPr>
          <w:sz w:val="28"/>
          <w:szCs w:val="28"/>
        </w:rPr>
        <w:t>водопоглощения</w:t>
      </w:r>
      <w:proofErr w:type="spellEnd"/>
      <w:r w:rsidRPr="00906FBF">
        <w:rPr>
          <w:sz w:val="28"/>
          <w:szCs w:val="28"/>
        </w:rPr>
        <w:t xml:space="preserve"> по объему к пористости</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K</w:t>
      </w:r>
      <w:r w:rsidRPr="00906FBF">
        <w:rPr>
          <w:rStyle w:val="a5"/>
          <w:sz w:val="28"/>
          <w:szCs w:val="28"/>
          <w:vertAlign w:val="subscript"/>
        </w:rPr>
        <w:t>н</w:t>
      </w:r>
      <w:proofErr w:type="spellEnd"/>
      <w:r w:rsidRPr="00906FBF">
        <w:rPr>
          <w:rStyle w:val="a5"/>
          <w:sz w:val="28"/>
          <w:szCs w:val="28"/>
        </w:rPr>
        <w:t xml:space="preserve"> = </w:t>
      </w:r>
      <w:proofErr w:type="spellStart"/>
      <w:r w:rsidRPr="00906FBF">
        <w:rPr>
          <w:rStyle w:val="a5"/>
          <w:sz w:val="28"/>
          <w:szCs w:val="28"/>
        </w:rPr>
        <w:t>W</w:t>
      </w:r>
      <w:r w:rsidRPr="00906FBF">
        <w:rPr>
          <w:rStyle w:val="a5"/>
          <w:sz w:val="28"/>
          <w:szCs w:val="28"/>
          <w:vertAlign w:val="subscript"/>
        </w:rPr>
        <w:t>o</w:t>
      </w:r>
      <w:proofErr w:type="spellEnd"/>
      <w:r w:rsidRPr="00906FBF">
        <w:rPr>
          <w:rStyle w:val="a5"/>
          <w:sz w:val="28"/>
          <w:szCs w:val="28"/>
        </w:rPr>
        <w:t>/П </w:t>
      </w:r>
      <w:r w:rsidRPr="00906FBF">
        <w:rPr>
          <w:sz w:val="28"/>
          <w:szCs w:val="28"/>
        </w:rPr>
        <w:t>(1.12)</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позволяет оценить структуру материала. Он может изменяться от 0 (все поры в материале замкнуты) до 1 (все поры открыты, т. е. W</w:t>
      </w:r>
      <w:r w:rsidRPr="00906FBF">
        <w:rPr>
          <w:sz w:val="28"/>
          <w:szCs w:val="28"/>
          <w:vertAlign w:val="subscript"/>
        </w:rPr>
        <w:t>0</w:t>
      </w:r>
      <w:r w:rsidRPr="00906FBF">
        <w:rPr>
          <w:sz w:val="28"/>
          <w:szCs w:val="28"/>
        </w:rPr>
        <w:t xml:space="preserve"> = П). Уменьшение </w:t>
      </w:r>
      <w:proofErr w:type="spellStart"/>
      <w:r w:rsidRPr="00906FBF">
        <w:rPr>
          <w:sz w:val="28"/>
          <w:szCs w:val="28"/>
        </w:rPr>
        <w:t>К</w:t>
      </w:r>
      <w:r w:rsidRPr="00906FBF">
        <w:rPr>
          <w:sz w:val="28"/>
          <w:szCs w:val="28"/>
          <w:vertAlign w:val="subscript"/>
        </w:rPr>
        <w:t>н</w:t>
      </w:r>
      <w:proofErr w:type="spellEnd"/>
      <w:r w:rsidRPr="00906FBF">
        <w:rPr>
          <w:sz w:val="28"/>
          <w:szCs w:val="28"/>
        </w:rPr>
        <w:t> (при той же пористости) свидетельствует о сокращении открытой пористости, что проявляется в повышении морозостойкости.</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При насыщении материала водой существенно изменяются его свойства: увеличивается плотность и теплопроводность, происходят некоторые структурные изменения в материале, вызывающие появление в нем внутренних напряжений, что, как правило, приводит к снижению прочности материала.</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Влажностные деформации</w:t>
      </w:r>
      <w:r w:rsidRPr="00906FBF">
        <w:rPr>
          <w:sz w:val="28"/>
          <w:szCs w:val="28"/>
        </w:rPr>
        <w:t> — изменение размеров и объема материала при изменении его влажности. Уменьшение размеров и объема материала при его высыхании называют усадкой (усушкой), а увеличение размеров и объема при увлажнении вплоть до полного насыщения материала водой — набуханием (разбуханием). Усадка возникает и увеличивается в результате уменьшения толщины слоев воды, окружающих частицы материала, и действием внутренних капиллярных сил, стремящихся сблизить частицы материала. Набухание связано с тем, что полярные молекулы воды, проникая между частицами или волокнами, слагающими материал, как бы расклинивают их, при этом утолщаются гидратные оболочки вокруг частиц исчезают внутренние мениски, а с ними и капиллярные силы. Материалы высокопористого и волокнистого строения, способные поглощать много воды, характеризуются большой усадкой (древесина поперек волокон 30...100 мм/м; ячеистый бетон 1...3 мм/м; кирпич керамический 0,03...0,1 мм/м; тяжелый бетон 0,3...0,7 мм/м; гранит 0,02...0,06 мм/м).</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Водостойкость </w:t>
      </w:r>
      <w:r w:rsidRPr="00906FBF">
        <w:rPr>
          <w:sz w:val="28"/>
          <w:szCs w:val="28"/>
        </w:rPr>
        <w:t>— способность материала сохранять прочность при увлажнении. Числовой характеристикой водостойкости является коэффициент размягчения</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К</w:t>
      </w:r>
      <w:r w:rsidRPr="00906FBF">
        <w:rPr>
          <w:rStyle w:val="a5"/>
          <w:sz w:val="28"/>
          <w:szCs w:val="28"/>
          <w:vertAlign w:val="subscript"/>
        </w:rPr>
        <w:t>p</w:t>
      </w:r>
      <w:proofErr w:type="spellEnd"/>
      <w:r w:rsidRPr="00906FBF">
        <w:rPr>
          <w:rStyle w:val="a5"/>
          <w:sz w:val="28"/>
          <w:szCs w:val="28"/>
        </w:rPr>
        <w:t xml:space="preserve"> = </w:t>
      </w:r>
      <w:proofErr w:type="spellStart"/>
      <w:r w:rsidRPr="00906FBF">
        <w:rPr>
          <w:rStyle w:val="a5"/>
          <w:sz w:val="28"/>
          <w:szCs w:val="28"/>
        </w:rPr>
        <w:t>R</w:t>
      </w:r>
      <w:r w:rsidRPr="00906FBF">
        <w:rPr>
          <w:rStyle w:val="a5"/>
          <w:sz w:val="28"/>
          <w:szCs w:val="28"/>
          <w:vertAlign w:val="subscript"/>
        </w:rPr>
        <w:t>нас</w:t>
      </w:r>
      <w:proofErr w:type="spellEnd"/>
      <w:r w:rsidRPr="00906FBF">
        <w:rPr>
          <w:rStyle w:val="a5"/>
          <w:sz w:val="28"/>
          <w:szCs w:val="28"/>
        </w:rPr>
        <w:t>/</w:t>
      </w:r>
      <w:proofErr w:type="spellStart"/>
      <w:r w:rsidRPr="00906FBF">
        <w:rPr>
          <w:rStyle w:val="a5"/>
          <w:sz w:val="28"/>
          <w:szCs w:val="28"/>
        </w:rPr>
        <w:t>R</w:t>
      </w:r>
      <w:r w:rsidRPr="00906FBF">
        <w:rPr>
          <w:rStyle w:val="a5"/>
          <w:sz w:val="28"/>
          <w:szCs w:val="28"/>
          <w:vertAlign w:val="subscript"/>
        </w:rPr>
        <w:t>cух</w:t>
      </w:r>
      <w:proofErr w:type="spellEnd"/>
      <w:r w:rsidRPr="00906FBF">
        <w:rPr>
          <w:rStyle w:val="a5"/>
          <w:sz w:val="28"/>
          <w:szCs w:val="28"/>
        </w:rPr>
        <w:t>,</w:t>
      </w:r>
      <w:r w:rsidRPr="00906FBF">
        <w:rPr>
          <w:sz w:val="28"/>
          <w:szCs w:val="28"/>
        </w:rPr>
        <w:t> (1.13)</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где </w:t>
      </w:r>
      <w:proofErr w:type="spellStart"/>
      <w:r w:rsidRPr="00906FBF">
        <w:rPr>
          <w:sz w:val="28"/>
          <w:szCs w:val="28"/>
        </w:rPr>
        <w:t>R</w:t>
      </w:r>
      <w:r w:rsidRPr="00906FBF">
        <w:rPr>
          <w:sz w:val="28"/>
          <w:szCs w:val="28"/>
          <w:vertAlign w:val="subscript"/>
        </w:rPr>
        <w:t>нас</w:t>
      </w:r>
      <w:proofErr w:type="spellEnd"/>
      <w:r w:rsidRPr="00906FBF">
        <w:rPr>
          <w:sz w:val="28"/>
          <w:szCs w:val="28"/>
        </w:rPr>
        <w:t xml:space="preserve"> и </w:t>
      </w:r>
      <w:proofErr w:type="spellStart"/>
      <w:r w:rsidRPr="00906FBF">
        <w:rPr>
          <w:sz w:val="28"/>
          <w:szCs w:val="28"/>
        </w:rPr>
        <w:t>R</w:t>
      </w:r>
      <w:r w:rsidRPr="00906FBF">
        <w:rPr>
          <w:sz w:val="28"/>
          <w:szCs w:val="28"/>
          <w:vertAlign w:val="subscript"/>
        </w:rPr>
        <w:t>сух</w:t>
      </w:r>
      <w:proofErr w:type="spellEnd"/>
      <w:r w:rsidRPr="00906FBF">
        <w:rPr>
          <w:sz w:val="28"/>
          <w:szCs w:val="28"/>
        </w:rPr>
        <w:t xml:space="preserve"> — предел прочности при сжатии соответственно </w:t>
      </w:r>
      <w:proofErr w:type="spellStart"/>
      <w:r w:rsidRPr="00906FBF">
        <w:rPr>
          <w:sz w:val="28"/>
          <w:szCs w:val="28"/>
        </w:rPr>
        <w:t>водонасыщенного</w:t>
      </w:r>
      <w:proofErr w:type="spellEnd"/>
      <w:r w:rsidRPr="00906FBF">
        <w:rPr>
          <w:sz w:val="28"/>
          <w:szCs w:val="28"/>
        </w:rPr>
        <w:t xml:space="preserve"> и сухого образца, МПа.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Этот коэффициент изменяется от 0 (полностью размокающие материалы, </w:t>
      </w:r>
      <w:proofErr w:type="gramStart"/>
      <w:r w:rsidRPr="00906FBF">
        <w:rPr>
          <w:sz w:val="28"/>
          <w:szCs w:val="28"/>
        </w:rPr>
        <w:t>например</w:t>
      </w:r>
      <w:proofErr w:type="gramEnd"/>
      <w:r w:rsidRPr="00906FBF">
        <w:rPr>
          <w:sz w:val="28"/>
          <w:szCs w:val="28"/>
        </w:rPr>
        <w:t xml:space="preserve"> необожженные глиняные материалы) до величины, близкой к 1 (сталь, стекло, гранит). </w:t>
      </w:r>
      <w:r w:rsidRPr="00906FBF">
        <w:rPr>
          <w:rStyle w:val="a5"/>
          <w:sz w:val="28"/>
          <w:szCs w:val="28"/>
        </w:rPr>
        <w:t>К водостойким</w:t>
      </w:r>
      <w:r w:rsidRPr="00906FBF">
        <w:rPr>
          <w:sz w:val="28"/>
          <w:szCs w:val="28"/>
        </w:rPr>
        <w:t> относятся строительные материалы, </w:t>
      </w:r>
      <w:r w:rsidRPr="00906FBF">
        <w:rPr>
          <w:rStyle w:val="a5"/>
          <w:sz w:val="28"/>
          <w:szCs w:val="28"/>
        </w:rPr>
        <w:t>коэффициент размягчения которых больше 0,8.</w:t>
      </w:r>
      <w:r w:rsidRPr="00906FBF">
        <w:rPr>
          <w:sz w:val="28"/>
          <w:szCs w:val="28"/>
        </w:rPr>
        <w:t> Эти материалы разрешается применять в сырых местах без специальных мер по их защите от увлажнения.</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Воздухостойкость</w:t>
      </w:r>
      <w:proofErr w:type="spellEnd"/>
      <w:r w:rsidRPr="00906FBF">
        <w:rPr>
          <w:sz w:val="28"/>
          <w:szCs w:val="28"/>
        </w:rPr>
        <w:t> — способность материала выдерживать циклические воздействия увлажнения и высушивания без заметных деформаций и потери механической прочности.</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Многократное гигроскопическое увлажнение и высушивание вызывает в материале знакопеременные напряжения и со временем приводит к потере им несущей способности.</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Влагоотдача</w:t>
      </w:r>
      <w:r w:rsidRPr="00906FBF">
        <w:rPr>
          <w:sz w:val="28"/>
          <w:szCs w:val="28"/>
        </w:rPr>
        <w:t> (кг/</w:t>
      </w:r>
      <w:proofErr w:type="spellStart"/>
      <w:r w:rsidRPr="00906FBF">
        <w:rPr>
          <w:sz w:val="28"/>
          <w:szCs w:val="28"/>
        </w:rPr>
        <w:t>сут</w:t>
      </w:r>
      <w:proofErr w:type="spellEnd"/>
      <w:r w:rsidRPr="00906FBF">
        <w:rPr>
          <w:sz w:val="28"/>
          <w:szCs w:val="28"/>
        </w:rPr>
        <w:t>) — свойство, характеризующее скорость высыхания материала, при наличии соответствующих условий в окружающей среде (понижение влажности, нагрев, движение воздуха).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Влагоотдача обычно характеризуется количеством воды, которое материал теряет в сутки при относительной влажности воздуха 60 % и температуре 20 °С. В естественных условиях вследствие влагоотдачи, через некоторое время после строительства, устанавливается равновесие между влажностью строительных конструкций и окружающей средой. Такое состояние равновесия называют воздушно-сухим (воздушно-влажным) состоянием.</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Водопроницаемость</w:t>
      </w:r>
      <w:r w:rsidRPr="00906FBF">
        <w:rPr>
          <w:sz w:val="28"/>
          <w:szCs w:val="28"/>
        </w:rPr>
        <w:t> — способность материала пропускать воду под давлением. Характеристикой водопроницаемости служит количество воды, прошедшее в течение 1 с через 1 м</w:t>
      </w:r>
      <w:r w:rsidRPr="00906FBF">
        <w:rPr>
          <w:sz w:val="28"/>
          <w:szCs w:val="28"/>
          <w:vertAlign w:val="superscript"/>
        </w:rPr>
        <w:t>2</w:t>
      </w:r>
      <w:r w:rsidRPr="00906FBF">
        <w:rPr>
          <w:sz w:val="28"/>
          <w:szCs w:val="28"/>
        </w:rPr>
        <w:t> поверхности материала при заданном давлении воды.</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Для определения водопроницаемости используют различные устройства, позволяющие создавать нужное одностороннее давление воды на поверхность материала. Методика определения зависит от назначения и разновидности материала. Водопроницаемость зависит от плотности и строения материала. Чем больше в материале пор и чем эти поры крупнее, тем больше его водопроницаемость.</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При выборе материалов для специальных целей (кровельные материалы, бетоны для гидротехнических сооружений, трубы и др.) чаще оценивают не водопроницаемость, а </w:t>
      </w:r>
      <w:proofErr w:type="gramStart"/>
      <w:r w:rsidRPr="00906FBF">
        <w:rPr>
          <w:sz w:val="28"/>
          <w:szCs w:val="28"/>
        </w:rPr>
        <w:t>водонепроницаемость</w:t>
      </w:r>
      <w:proofErr w:type="gramEnd"/>
      <w:r w:rsidRPr="00906FBF">
        <w:rPr>
          <w:sz w:val="28"/>
          <w:szCs w:val="28"/>
        </w:rPr>
        <w:t xml:space="preserve"> характеризуемую периодом времени, по истечении которого появляются при знаки просачивания воды под определенным давлением через образец испытуемого материала (кровельные материалы), или предельной величиной давления воды (Па), при котором вода не проходит через образец (например, бетон).</w:t>
      </w:r>
    </w:p>
    <w:p w:rsidR="00331797" w:rsidRPr="00906FBF" w:rsidRDefault="00331797" w:rsidP="002F1210">
      <w:pPr>
        <w:pStyle w:val="a3"/>
        <w:spacing w:before="225" w:beforeAutospacing="0" w:line="288" w:lineRule="atLeast"/>
        <w:ind w:right="375" w:firstLine="567"/>
        <w:jc w:val="both"/>
        <w:rPr>
          <w:sz w:val="28"/>
          <w:szCs w:val="28"/>
        </w:rPr>
      </w:pPr>
      <w:proofErr w:type="spellStart"/>
      <w:r w:rsidRPr="00906FBF">
        <w:rPr>
          <w:rStyle w:val="a5"/>
          <w:sz w:val="28"/>
          <w:szCs w:val="28"/>
        </w:rPr>
        <w:t>Паропроницаемость</w:t>
      </w:r>
      <w:proofErr w:type="spellEnd"/>
      <w:r w:rsidRPr="00906FBF">
        <w:rPr>
          <w:rStyle w:val="a5"/>
          <w:sz w:val="28"/>
          <w:szCs w:val="28"/>
        </w:rPr>
        <w:t xml:space="preserve"> и газопроницаемость</w:t>
      </w:r>
      <w:r w:rsidRPr="00906FBF">
        <w:rPr>
          <w:sz w:val="28"/>
          <w:szCs w:val="28"/>
        </w:rPr>
        <w:t xml:space="preserve"> — способность материала пропускать через свою толщу водяной пар или газы, (воздух). </w:t>
      </w:r>
      <w:proofErr w:type="spellStart"/>
      <w:r w:rsidRPr="00906FBF">
        <w:rPr>
          <w:sz w:val="28"/>
          <w:szCs w:val="28"/>
        </w:rPr>
        <w:t>Паропроницаемость</w:t>
      </w:r>
      <w:proofErr w:type="spellEnd"/>
      <w:r w:rsidRPr="00906FBF">
        <w:rPr>
          <w:sz w:val="28"/>
          <w:szCs w:val="28"/>
        </w:rPr>
        <w:t xml:space="preserve"> характеризуется коэффициентом </w:t>
      </w:r>
      <w:proofErr w:type="spellStart"/>
      <w:r w:rsidRPr="00906FBF">
        <w:rPr>
          <w:sz w:val="28"/>
          <w:szCs w:val="28"/>
        </w:rPr>
        <w:t>паропроницаемости</w:t>
      </w:r>
      <w:proofErr w:type="spellEnd"/>
      <w:r w:rsidRPr="00906FBF">
        <w:rPr>
          <w:sz w:val="28"/>
          <w:szCs w:val="28"/>
        </w:rPr>
        <w:t>, численно равным количеству водяного пара, проникающего через слой материала толщиной 1 м, площадью 1 м</w:t>
      </w:r>
      <w:r w:rsidRPr="00906FBF">
        <w:rPr>
          <w:sz w:val="28"/>
          <w:szCs w:val="28"/>
          <w:vertAlign w:val="superscript"/>
        </w:rPr>
        <w:t>2</w:t>
      </w:r>
      <w:r w:rsidRPr="00906FBF">
        <w:rPr>
          <w:sz w:val="28"/>
          <w:szCs w:val="28"/>
        </w:rPr>
        <w:t> в течение 1 секунды, и разностью парциальных давлений пара в 133,3 Па. Аналогичным коэффициентом оценивается и газопроницаемость (воздухопроницаемость). Эти характеристики определяются для комплексной оценки физических свойств строительного материала или при его специальном назначении. Материалы для стен жилых зданий должны обладать определенной проницаемостью (стена должна «дышать»), т. е. через наружные стены происходит естественная вентиляция. Наоборот, стены и покрытия влажных помещений необходимо защищать с внутренней стороны от проникновения в них водяного пара, особенно зимой, когда содержание пара внутри помещения значительно больше, чем снаружи, и пар, проникая в холодную зону ограждения, конденсируется, резко повышает влажность в этих местах. В ряде случаев необходима практически полная газонепроницаемость (емкости для хранения газов и др.).</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Морозостойкость</w:t>
      </w:r>
      <w:r w:rsidRPr="00906FBF">
        <w:rPr>
          <w:sz w:val="28"/>
          <w:szCs w:val="28"/>
        </w:rPr>
        <w:t> — свойство материала, насыщенного водой, выдерживать многократное попеременное замораживание и оттаивание без значительных признаков разрушения и снижения прочности. От морозостойкости в основном зависит долговечность материалов, применяемых в наружных зонах конструкций различных зданий и сооружений. Разрушение материала при таких циклических воздействиях связано с появлением в нем напряжений, вызванных как односторонним давлением растущих кристаллов льда в порах материала, так и все сторонним гидростатическим давлением воды, вызванным увеличением объема при образовании льда на 9% (плотность воды равна 1 г/см</w:t>
      </w:r>
      <w:r w:rsidRPr="00906FBF">
        <w:rPr>
          <w:sz w:val="28"/>
          <w:szCs w:val="28"/>
          <w:vertAlign w:val="superscript"/>
        </w:rPr>
        <w:t>3</w:t>
      </w:r>
      <w:r w:rsidRPr="00906FBF">
        <w:rPr>
          <w:sz w:val="28"/>
          <w:szCs w:val="28"/>
        </w:rPr>
        <w:t>, а льда — 0,917 г/см</w:t>
      </w:r>
      <w:r w:rsidRPr="00906FBF">
        <w:rPr>
          <w:sz w:val="28"/>
          <w:szCs w:val="28"/>
          <w:vertAlign w:val="superscript"/>
        </w:rPr>
        <w:t>3</w:t>
      </w:r>
      <w:r w:rsidRPr="00906FBF">
        <w:rPr>
          <w:sz w:val="28"/>
          <w:szCs w:val="28"/>
        </w:rPr>
        <w:t xml:space="preserve">). При этом давление на стенки пор может достигать при некоторых условиях сотен МПа. Очевидно, что при полном заполнении всех пор и капилляров пористого материала водой разрушение может наступить даже при однократном замораживании. Однако у многих пористых материалов вода не может заполнить весь объем доступных пор, поэтому образующийся при замерзании воды лед имеет свободное пространство для расширения. При насыщении пористого материала в воде в основном заполняются водой </w:t>
      </w:r>
      <w:proofErr w:type="spellStart"/>
      <w:r w:rsidRPr="00906FBF">
        <w:rPr>
          <w:sz w:val="28"/>
          <w:szCs w:val="28"/>
        </w:rPr>
        <w:t>макрокапилляры</w:t>
      </w:r>
      <w:proofErr w:type="spellEnd"/>
      <w:r w:rsidRPr="00906FBF">
        <w:rPr>
          <w:sz w:val="28"/>
          <w:szCs w:val="28"/>
        </w:rPr>
        <w:t>, а микрокапилляры при этом заполняются водой частично и служат резервными порами, куда отжимается вода в процессе замораживания.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При работе пористого материала в атмосферных условиях (наземные конструкции) водой заполняются в основном микрокапилляры за счет сорбции водяных паров из окружающего воздуха; крупные же поры и </w:t>
      </w:r>
      <w:proofErr w:type="spellStart"/>
      <w:r w:rsidRPr="00906FBF">
        <w:rPr>
          <w:sz w:val="28"/>
          <w:szCs w:val="28"/>
        </w:rPr>
        <w:t>макрокапилляры</w:t>
      </w:r>
      <w:proofErr w:type="spellEnd"/>
      <w:r w:rsidRPr="00906FBF">
        <w:rPr>
          <w:sz w:val="28"/>
          <w:szCs w:val="28"/>
        </w:rPr>
        <w:t xml:space="preserve"> являются резервными. Следовательно, морозостойкость пористых материалов определяется величиной и </w:t>
      </w:r>
      <w:proofErr w:type="gramStart"/>
      <w:r w:rsidRPr="00906FBF">
        <w:rPr>
          <w:sz w:val="28"/>
          <w:szCs w:val="28"/>
        </w:rPr>
        <w:t>характером пористости</w:t>
      </w:r>
      <w:proofErr w:type="gramEnd"/>
      <w:r w:rsidRPr="00906FBF">
        <w:rPr>
          <w:sz w:val="28"/>
          <w:szCs w:val="28"/>
        </w:rPr>
        <w:t xml:space="preserve"> и условиями эксплуатации изготовленных из них конструкций. Она тем выше, чем меньше </w:t>
      </w:r>
      <w:proofErr w:type="spellStart"/>
      <w:r w:rsidRPr="00906FBF">
        <w:rPr>
          <w:sz w:val="28"/>
          <w:szCs w:val="28"/>
        </w:rPr>
        <w:t>водопоглощение</w:t>
      </w:r>
      <w:proofErr w:type="spellEnd"/>
      <w:r w:rsidRPr="00906FBF">
        <w:rPr>
          <w:sz w:val="28"/>
          <w:szCs w:val="28"/>
        </w:rPr>
        <w:t xml:space="preserve"> и больше прочность материала при растяжении. Учитывая неоднородность строения материала и неравномерность распределения в нем воды, удовлетворительную морозостойкость можно ожидать у пористых материалов, имеющих объемное </w:t>
      </w:r>
      <w:proofErr w:type="spellStart"/>
      <w:r w:rsidRPr="00906FBF">
        <w:rPr>
          <w:sz w:val="28"/>
          <w:szCs w:val="28"/>
        </w:rPr>
        <w:t>водопоглощение</w:t>
      </w:r>
      <w:proofErr w:type="spellEnd"/>
      <w:r w:rsidRPr="00906FBF">
        <w:rPr>
          <w:sz w:val="28"/>
          <w:szCs w:val="28"/>
        </w:rPr>
        <w:t xml:space="preserve"> не более 80 % объема пор (</w:t>
      </w:r>
      <w:proofErr w:type="spellStart"/>
      <w:proofErr w:type="gramStart"/>
      <w:r w:rsidRPr="00906FBF">
        <w:rPr>
          <w:sz w:val="28"/>
          <w:szCs w:val="28"/>
        </w:rPr>
        <w:t>Кн</w:t>
      </w:r>
      <w:proofErr w:type="spellEnd"/>
      <w:r w:rsidRPr="00906FBF">
        <w:rPr>
          <w:sz w:val="28"/>
          <w:szCs w:val="28"/>
        </w:rPr>
        <w:t>&lt;</w:t>
      </w:r>
      <w:proofErr w:type="gramEnd"/>
      <w:r w:rsidRPr="00906FBF">
        <w:rPr>
          <w:sz w:val="28"/>
          <w:szCs w:val="28"/>
        </w:rPr>
        <w:t>0,8). Разрушение материала наступает только после многократного попеременного замораживания и оттаивания.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Морозостойкость характеризуется числом циклов </w:t>
      </w:r>
      <w:proofErr w:type="gramStart"/>
      <w:r w:rsidRPr="00906FBF">
        <w:rPr>
          <w:sz w:val="28"/>
          <w:szCs w:val="28"/>
        </w:rPr>
        <w:t>по переменного замораживания</w:t>
      </w:r>
      <w:proofErr w:type="gramEnd"/>
      <w:r w:rsidRPr="00906FBF">
        <w:rPr>
          <w:sz w:val="28"/>
          <w:szCs w:val="28"/>
        </w:rPr>
        <w:t xml:space="preserve"> при -15 —-17 °С и оттаивания в воде при температуре около 20 °С.</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Выбор температуры замораживания не выше —15, —17 </w:t>
      </w:r>
      <w:proofErr w:type="spellStart"/>
      <w:r w:rsidRPr="00906FBF">
        <w:rPr>
          <w:sz w:val="28"/>
          <w:szCs w:val="28"/>
          <w:vertAlign w:val="superscript"/>
        </w:rPr>
        <w:t>о</w:t>
      </w:r>
      <w:r w:rsidRPr="00906FBF">
        <w:rPr>
          <w:sz w:val="28"/>
          <w:szCs w:val="28"/>
        </w:rPr>
        <w:t>С</w:t>
      </w:r>
      <w:proofErr w:type="spellEnd"/>
      <w:r w:rsidRPr="00906FBF">
        <w:rPr>
          <w:sz w:val="28"/>
          <w:szCs w:val="28"/>
        </w:rPr>
        <w:t xml:space="preserve"> вызван тем, что при более высокой температуре вода, находящаяся в мелких порах и капиллярах, не может вся замерзнуть. Число циклов (марка), которые должен выдерживать материал, зависит от условий его будущей службы в сооружении, климатических условий и указывается в </w:t>
      </w:r>
      <w:proofErr w:type="spellStart"/>
      <w:r w:rsidRPr="00906FBF">
        <w:rPr>
          <w:sz w:val="28"/>
          <w:szCs w:val="28"/>
        </w:rPr>
        <w:t>ДБНах</w:t>
      </w:r>
      <w:proofErr w:type="spellEnd"/>
      <w:r w:rsidRPr="00906FBF">
        <w:rPr>
          <w:sz w:val="28"/>
          <w:szCs w:val="28"/>
        </w:rPr>
        <w:t xml:space="preserve"> (СНиПах) и ГОСТах на материалы.</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Материал считают выдержавшим испытание, если после заданного количества циклов замораживания и оттаивания потеря массы образцов в результате </w:t>
      </w:r>
      <w:proofErr w:type="spellStart"/>
      <w:r w:rsidRPr="00906FBF">
        <w:rPr>
          <w:sz w:val="28"/>
          <w:szCs w:val="28"/>
        </w:rPr>
        <w:t>выкрашивания</w:t>
      </w:r>
      <w:proofErr w:type="spellEnd"/>
      <w:r w:rsidRPr="00906FBF">
        <w:rPr>
          <w:sz w:val="28"/>
          <w:szCs w:val="28"/>
        </w:rPr>
        <w:t xml:space="preserve"> и расслаивания не превышает 5 %, а прочность снижается не более чем на 15 % (для некоторых материалов на 25 %) по сравнению с </w:t>
      </w:r>
      <w:proofErr w:type="spellStart"/>
      <w:r w:rsidRPr="00906FBF">
        <w:rPr>
          <w:sz w:val="28"/>
          <w:szCs w:val="28"/>
        </w:rPr>
        <w:t>водонасышенным</w:t>
      </w:r>
      <w:proofErr w:type="spellEnd"/>
      <w:r w:rsidRPr="00906FBF">
        <w:rPr>
          <w:sz w:val="28"/>
          <w:szCs w:val="28"/>
        </w:rPr>
        <w:t xml:space="preserve"> образцом не подвергавшемуся замораживанию.</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Для определения морозостойкости иногда используют ускоренный метод, </w:t>
      </w:r>
      <w:proofErr w:type="gramStart"/>
      <w:r w:rsidRPr="00906FBF">
        <w:rPr>
          <w:sz w:val="28"/>
          <w:szCs w:val="28"/>
        </w:rPr>
        <w:t>например</w:t>
      </w:r>
      <w:proofErr w:type="gramEnd"/>
      <w:r w:rsidRPr="00906FBF">
        <w:rPr>
          <w:sz w:val="28"/>
          <w:szCs w:val="28"/>
        </w:rPr>
        <w:t xml:space="preserve"> с помощью раствора сернокислого натрия. Кристаллизация этой соли из насыщенных паров при ее высыхании в порах образцов воспроизводит механическое действие замерзающей воды, но в более сильной степени, так как образующиеся кристаллы крупнее (значительное увеличение объема). Один цикл таких испытаний приравнивается 5...10 и даже 20 циклам прямых испытаний замораживанием. С некоторым приближением о морозостойкости можно косвенно судить по величине коэффициента размягчения. Большое понижение прочности вследствие размягчения материала (больше 10 %) указывает, что в материале есть глинистые или другие размокающие частицы, что отрицательно сказывается и на морозостойкости материала.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Отношение материала к постоянному или переменному тепловому воздействию характеризуется его теплопроводностью, теплоемкостью, термической стойкостью, огнестойкостью, огнеупорностью.</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Теплопроводность</w:t>
      </w:r>
      <w:r w:rsidRPr="00906FBF">
        <w:rPr>
          <w:sz w:val="28"/>
          <w:szCs w:val="28"/>
        </w:rPr>
        <w:t> — свойство материала передавать теплоту через толщу от одной поверхности к другой. Теплопроводность λ [Вт/(</w:t>
      </w:r>
      <w:proofErr w:type="spellStart"/>
      <w:r w:rsidRPr="00906FBF">
        <w:rPr>
          <w:sz w:val="28"/>
          <w:szCs w:val="28"/>
        </w:rPr>
        <w:t>м°С</w:t>
      </w:r>
      <w:proofErr w:type="spellEnd"/>
      <w:r w:rsidRPr="00906FBF">
        <w:rPr>
          <w:sz w:val="28"/>
          <w:szCs w:val="28"/>
        </w:rPr>
        <w:t>)] характеризуется количеством теплоты (Дж), проходящей через материал толщиной 1 м, площадью 1 м</w:t>
      </w:r>
      <w:r w:rsidRPr="00906FBF">
        <w:rPr>
          <w:sz w:val="28"/>
          <w:szCs w:val="28"/>
          <w:vertAlign w:val="superscript"/>
        </w:rPr>
        <w:t>2</w:t>
      </w:r>
      <w:r w:rsidRPr="00906FBF">
        <w:rPr>
          <w:sz w:val="28"/>
          <w:szCs w:val="28"/>
        </w:rPr>
        <w:t> в течение 1 с, при разности температур на противоположных поверхностях материала 1 °С.</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Теплопроводность материала зависит от его химического состава и структуры, степени и характера пористости, влажности и температуры, при которых происходит процесс передачи теплоты. Материалы слоистого или волокнистого строения имеют различную теплопроводность в зависимости от направления потока теплоты по отношению к волокнам. Например, у древесины теплопроводность вдоль волокон в 2 раза больше, чем поперек волокон. Материал кристаллического строения более теплопроводен, чем материал того же состава, но аморфного строения.</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В значительной мере теплопроводность зависит от величины пористости, размера и характера пор. У пористых материалов тепловой поток проходит через твердый «каркас» материала и воздушные ячейки. Теплопроводность воздуха очень низка — 0,023 Вт/(</w:t>
      </w:r>
      <w:proofErr w:type="spellStart"/>
      <w:r w:rsidRPr="00906FBF">
        <w:rPr>
          <w:sz w:val="28"/>
          <w:szCs w:val="28"/>
        </w:rPr>
        <w:t>м°С</w:t>
      </w:r>
      <w:proofErr w:type="spellEnd"/>
      <w:r w:rsidRPr="00906FBF">
        <w:rPr>
          <w:sz w:val="28"/>
          <w:szCs w:val="28"/>
        </w:rPr>
        <w:t>), а вещества, из которых построен твердый каркас материала, имеют значительно большую теплопроводность. Мелко пористые материалы и материалы с замкнутыми порами обладают меньшей теплопроводностью, чем крупнопористые материалы и материалы с сообщающимися порами. Это связано с тем, что в крупных и сообщающихся порах усиливается перенос теплоты конвекцией, что и повышает суммарную теплопроводность. Теплопроводность однородного материала зависит от плотности, для некоторых групп материалов установлена определенная связь между теплопроводностью и относительной плотностью (формула В. П. Некрасова):</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λ = 1,16</w:t>
      </w:r>
      <w:r w:rsidRPr="00906FBF">
        <w:rPr>
          <w:b/>
          <w:bCs/>
          <w:noProof/>
          <w:sz w:val="28"/>
          <w:szCs w:val="28"/>
        </w:rPr>
        <w:drawing>
          <wp:inline distT="0" distB="0" distL="0" distR="0">
            <wp:extent cx="1463040" cy="365760"/>
            <wp:effectExtent l="0" t="0" r="3810" b="0"/>
            <wp:docPr id="19" name="Рисунок 19" descr="http://ok-t.ru/studopediaru/baza5/523650339385.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ok-t.ru/studopediaru/baza5/523650339385.files/image002.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63040" cy="365760"/>
                    </a:xfrm>
                    <a:prstGeom prst="rect">
                      <a:avLst/>
                    </a:prstGeom>
                    <a:noFill/>
                    <a:ln>
                      <a:noFill/>
                    </a:ln>
                  </pic:spPr>
                </pic:pic>
              </a:graphicData>
            </a:graphic>
          </wp:inline>
        </w:drawing>
      </w:r>
      <w:r w:rsidRPr="00906FBF">
        <w:rPr>
          <w:sz w:val="28"/>
          <w:szCs w:val="28"/>
        </w:rPr>
        <w:t>—0,16. (1.14)</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С увеличением влажности материала теплопроводность возрастает, поскольку вода имеет теплопроводность в 25 раз больше, чем воздух. Еще в большей степени возрастает теплопроводность сырого материала с понижением его температуры, особенно при замерзании воды в порах, так как теплопроводность льда равна 2,3 Вт/(</w:t>
      </w:r>
      <w:proofErr w:type="spellStart"/>
      <w:r w:rsidRPr="00906FBF">
        <w:rPr>
          <w:sz w:val="28"/>
          <w:szCs w:val="28"/>
        </w:rPr>
        <w:t>м°С</w:t>
      </w:r>
      <w:proofErr w:type="spellEnd"/>
      <w:r w:rsidRPr="00906FBF">
        <w:rPr>
          <w:sz w:val="28"/>
          <w:szCs w:val="28"/>
        </w:rPr>
        <w:t>), т. е. в 4 раза больше, чем у воды.</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Теплопроводность большинства строительных материалов увеличивается с повышением их температуры. Это необходимо знать при выборе материалов для тепловой изоляции теплопроводов, котельных установок и т. п.</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Теплопроводность материалов учитывается при теплотехнических расчетах толщины стен и перекрытий отапливаемых зданий, а также при определении требуемой толщины тепловой изоляции горячих поверхностей и холодильников. Она связана </w:t>
      </w:r>
      <w:r w:rsidRPr="00906FBF">
        <w:rPr>
          <w:rStyle w:val="a5"/>
          <w:i/>
          <w:iCs/>
          <w:sz w:val="28"/>
          <w:szCs w:val="28"/>
        </w:rPr>
        <w:t>термическим сопротивлением</w:t>
      </w:r>
      <w:r w:rsidRPr="00906FBF">
        <w:rPr>
          <w:sz w:val="28"/>
          <w:szCs w:val="28"/>
        </w:rPr>
        <w:t> слоя материала R (м</w:t>
      </w:r>
      <w:r w:rsidRPr="00906FBF">
        <w:rPr>
          <w:sz w:val="28"/>
          <w:szCs w:val="28"/>
          <w:vertAlign w:val="superscript"/>
        </w:rPr>
        <w:t>2</w:t>
      </w:r>
      <w:r w:rsidRPr="00906FBF">
        <w:rPr>
          <w:sz w:val="28"/>
          <w:szCs w:val="28"/>
        </w:rPr>
        <w:t>°С/Вт), которое определяется по формуле:</w:t>
      </w:r>
    </w:p>
    <w:p w:rsidR="00331797" w:rsidRPr="00906FBF" w:rsidRDefault="00331797" w:rsidP="002F1210">
      <w:pPr>
        <w:pStyle w:val="a3"/>
        <w:spacing w:before="225" w:beforeAutospacing="0" w:line="288" w:lineRule="atLeast"/>
        <w:ind w:right="375" w:firstLine="567"/>
        <w:jc w:val="both"/>
        <w:rPr>
          <w:sz w:val="28"/>
          <w:szCs w:val="28"/>
        </w:rPr>
      </w:pPr>
      <w:r w:rsidRPr="00906FBF">
        <w:rPr>
          <w:rStyle w:val="a5"/>
          <w:sz w:val="28"/>
          <w:szCs w:val="28"/>
        </w:rPr>
        <w:t>R = δ/λ</w:t>
      </w:r>
      <w:r w:rsidRPr="00906FBF">
        <w:rPr>
          <w:sz w:val="28"/>
          <w:szCs w:val="28"/>
        </w:rPr>
        <w:t>, (1.15)</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где δ — толщина слоя, м; λ — теплопроводность слоя материала, Вт/(</w:t>
      </w:r>
      <w:proofErr w:type="spellStart"/>
      <w:r w:rsidRPr="00906FBF">
        <w:rPr>
          <w:sz w:val="28"/>
          <w:szCs w:val="28"/>
        </w:rPr>
        <w:t>м.°С</w:t>
      </w:r>
      <w:proofErr w:type="spellEnd"/>
      <w:r w:rsidRPr="00906FBF">
        <w:rPr>
          <w:sz w:val="28"/>
          <w:szCs w:val="28"/>
        </w:rPr>
        <w:t>).</w:t>
      </w:r>
    </w:p>
    <w:p w:rsidR="00331797" w:rsidRPr="00906FBF" w:rsidRDefault="00331797" w:rsidP="002F1210">
      <w:pPr>
        <w:pStyle w:val="a3"/>
        <w:spacing w:before="225" w:beforeAutospacing="0" w:line="288" w:lineRule="atLeast"/>
        <w:ind w:right="375" w:firstLine="567"/>
        <w:jc w:val="both"/>
        <w:rPr>
          <w:sz w:val="28"/>
          <w:szCs w:val="28"/>
        </w:rPr>
      </w:pPr>
      <w:r w:rsidRPr="00906FBF">
        <w:rPr>
          <w:sz w:val="28"/>
          <w:szCs w:val="28"/>
        </w:rPr>
        <w:t xml:space="preserve">От термического сопротивления зависят </w:t>
      </w:r>
      <w:proofErr w:type="gramStart"/>
      <w:r w:rsidRPr="00906FBF">
        <w:rPr>
          <w:sz w:val="28"/>
          <w:szCs w:val="28"/>
        </w:rPr>
        <w:t>толщина</w:t>
      </w:r>
      <w:proofErr w:type="gramEnd"/>
      <w:r w:rsidRPr="00906FBF">
        <w:rPr>
          <w:sz w:val="28"/>
          <w:szCs w:val="28"/>
        </w:rPr>
        <w:t xml:space="preserve"> требуемая наружных стен. Неправильный выбор вида и толщины материала стен увеличивает расход топлива на отопление зданий. В табл. 1.2 приведены значения теплопроводности некоторых строительных материалов в воздушно-сухом состоянии.</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Таблица 1.2.</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Теплопроводность некоторых строительных материалов*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2585"/>
        <w:gridCol w:w="2909"/>
        <w:gridCol w:w="2600"/>
      </w:tblGrid>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Наименование материала</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Теплопроводность, Вт/(</w:t>
            </w:r>
            <w:proofErr w:type="spellStart"/>
            <w:r w:rsidRPr="00906FBF">
              <w:rPr>
                <w:rFonts w:ascii="Times New Roman" w:hAnsi="Times New Roman" w:cs="Times New Roman"/>
                <w:sz w:val="28"/>
                <w:szCs w:val="28"/>
              </w:rPr>
              <w:t>м°С</w:t>
            </w:r>
            <w:proofErr w:type="spellEnd"/>
            <w:r w:rsidRPr="00906FBF">
              <w:rPr>
                <w:rFonts w:ascii="Times New Roman" w:hAnsi="Times New Roman" w:cs="Times New Roman"/>
                <w:sz w:val="28"/>
                <w:szCs w:val="28"/>
              </w:rPr>
              <w:t>)</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Наименование материала</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Теплопроводность, Вт/(</w:t>
            </w:r>
            <w:proofErr w:type="spellStart"/>
            <w:r w:rsidRPr="00906FBF">
              <w:rPr>
                <w:rFonts w:ascii="Times New Roman" w:hAnsi="Times New Roman" w:cs="Times New Roman"/>
                <w:sz w:val="28"/>
                <w:szCs w:val="28"/>
              </w:rPr>
              <w:t>м°С</w:t>
            </w:r>
            <w:proofErr w:type="spellEnd"/>
            <w:r w:rsidRPr="00906FBF">
              <w:rPr>
                <w:rFonts w:ascii="Times New Roman" w:hAnsi="Times New Roman" w:cs="Times New Roman"/>
                <w:sz w:val="28"/>
                <w:szCs w:val="28"/>
              </w:rPr>
              <w:t>)</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Сталь</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Бетон легкий</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0,35...0,8</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Гранит</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2,9...3,3</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Пенобетон</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0,12...0,15</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lastRenderedPageBreak/>
              <w:t>Бетон тяжелый</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1,28... 1,55</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Фибролит</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0,09...0,17</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Кирпич керамический</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0,81...0,87</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Минеральная вата</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0,05... 0,09</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сплошной</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 </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Пенопласт</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0,035…0,06</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Вода (для сравнения) Воздух (для сравнения)</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0,59 0,029</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Древесноволокнистые плиты</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0,08</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Известняк</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0,52...0,98</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roofErr w:type="spellStart"/>
            <w:r w:rsidRPr="00906FBF">
              <w:rPr>
                <w:rFonts w:ascii="Times New Roman" w:hAnsi="Times New Roman" w:cs="Times New Roman"/>
                <w:sz w:val="28"/>
                <w:szCs w:val="28"/>
              </w:rPr>
              <w:t>Мипора</w:t>
            </w:r>
            <w:proofErr w:type="spellEnd"/>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0,04...0,05</w:t>
            </w:r>
          </w:p>
        </w:tc>
      </w:tr>
    </w:tbl>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теплопроводность практически всех применяемых материалов можно найти в приложении к СНиП II-3-79 «Строительная теплотехника».</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Теплоемкость </w:t>
      </w:r>
      <w:r w:rsidRPr="00906FBF">
        <w:rPr>
          <w:sz w:val="28"/>
          <w:szCs w:val="28"/>
        </w:rPr>
        <w:t>— свойство материала аккумулировать теплоту при нагревании. Материалы с высокой теплоемкостью могут выделять больше теплоты при последующем охлаждении. Поэтому при использовании материалов с повышенной теплоемкостью для стен, пола, перегородок и других частей помещений температура в комнатах может сохраняться устойчивой длительное время. Теплоемкость оценивают коэффициентом тепло емкости (удельной теплоемкостью), т. е. количеством теплоты, необходимой для нагревания 1 кг материала на 1</w:t>
      </w:r>
      <w:r w:rsidRPr="00906FBF">
        <w:rPr>
          <w:sz w:val="28"/>
          <w:szCs w:val="28"/>
          <w:vertAlign w:val="superscript"/>
        </w:rPr>
        <w:t>о</w:t>
      </w:r>
      <w:r w:rsidRPr="00906FBF">
        <w:rPr>
          <w:sz w:val="28"/>
          <w:szCs w:val="28"/>
        </w:rPr>
        <w:t>С.</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Строительные материалы имеют коэффициент теплоемкости меньше, чем у воды, которая обладает наибольшей теплоемкостью [4,2 кДж/(</w:t>
      </w:r>
      <w:proofErr w:type="spellStart"/>
      <w:r w:rsidRPr="00906FBF">
        <w:rPr>
          <w:sz w:val="28"/>
          <w:szCs w:val="28"/>
        </w:rPr>
        <w:t>кг°С</w:t>
      </w:r>
      <w:proofErr w:type="spellEnd"/>
      <w:r w:rsidRPr="00906FBF">
        <w:rPr>
          <w:sz w:val="28"/>
          <w:szCs w:val="28"/>
        </w:rPr>
        <w:t>)]. Например, коэффициент теплоемкости лесных материалов 2,39...2,72 кДж/(</w:t>
      </w:r>
      <w:proofErr w:type="spellStart"/>
      <w:r w:rsidRPr="00906FBF">
        <w:rPr>
          <w:sz w:val="28"/>
          <w:szCs w:val="28"/>
        </w:rPr>
        <w:t>кг°С</w:t>
      </w:r>
      <w:proofErr w:type="spellEnd"/>
      <w:r w:rsidRPr="00906FBF">
        <w:rPr>
          <w:sz w:val="28"/>
          <w:szCs w:val="28"/>
        </w:rPr>
        <w:t>), природных и искусственных каменных материалов — 0,75...0,92 кДж/(</w:t>
      </w:r>
      <w:proofErr w:type="spellStart"/>
      <w:r w:rsidRPr="00906FBF">
        <w:rPr>
          <w:sz w:val="28"/>
          <w:szCs w:val="28"/>
        </w:rPr>
        <w:t>кг°С</w:t>
      </w:r>
      <w:proofErr w:type="spellEnd"/>
      <w:r w:rsidRPr="00906FBF">
        <w:rPr>
          <w:sz w:val="28"/>
          <w:szCs w:val="28"/>
        </w:rPr>
        <w:t>), стали — 0,48 кДж/(</w:t>
      </w:r>
      <w:proofErr w:type="spellStart"/>
      <w:r w:rsidRPr="00906FBF">
        <w:rPr>
          <w:sz w:val="28"/>
          <w:szCs w:val="28"/>
        </w:rPr>
        <w:t>кг°С</w:t>
      </w:r>
      <w:proofErr w:type="spellEnd"/>
      <w:r w:rsidRPr="00906FBF">
        <w:rPr>
          <w:sz w:val="28"/>
          <w:szCs w:val="28"/>
        </w:rPr>
        <w:t>). Поэтому с увлажнением материалов их теплоемкость возрастает, но вместе с тем возрастает и теплопроводность.</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Коэффициент теплоемкости материалов используют при расчетах теплоустойчивости ограждающих конструкций (стен, перекрытий), подогрева материала при зимних работах (бетонных, каменных и т. д.), а также при расчете печей. В некоторых случаях приходится рассчитывать размеры печи, используя удельную объемную теплоемкость, которая представляет собой количество тепла, необходимого для нагревания 1 м</w:t>
      </w:r>
      <w:r w:rsidRPr="00906FBF">
        <w:rPr>
          <w:sz w:val="28"/>
          <w:szCs w:val="28"/>
          <w:vertAlign w:val="superscript"/>
        </w:rPr>
        <w:t>3</w:t>
      </w:r>
      <w:r w:rsidRPr="00906FBF">
        <w:rPr>
          <w:sz w:val="28"/>
          <w:szCs w:val="28"/>
        </w:rPr>
        <w:t> материала на 1 °С.</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Термическая стойкость</w:t>
      </w:r>
      <w:r w:rsidRPr="00906FBF">
        <w:rPr>
          <w:sz w:val="28"/>
          <w:szCs w:val="28"/>
        </w:rPr>
        <w:t xml:space="preserve"> — способность материала выдерживать чередование (циклы) резких тепловых изменений. Это свойство в значительной степени зависит от однородности материала и коэффициента теплового расширения составляющих его веществ. Коэффициент линейного </w:t>
      </w:r>
      <w:r w:rsidRPr="00906FBF">
        <w:rPr>
          <w:sz w:val="28"/>
          <w:szCs w:val="28"/>
        </w:rPr>
        <w:lastRenderedPageBreak/>
        <w:t>температурного расширения характеризует удлинение одного метра (1 м) материала при нагревании его на 1</w:t>
      </w:r>
      <w:r w:rsidRPr="00906FBF">
        <w:rPr>
          <w:sz w:val="28"/>
          <w:szCs w:val="28"/>
          <w:vertAlign w:val="superscript"/>
        </w:rPr>
        <w:t>о</w:t>
      </w:r>
      <w:r w:rsidRPr="00906FBF">
        <w:rPr>
          <w:sz w:val="28"/>
          <w:szCs w:val="28"/>
        </w:rPr>
        <w:t>C коэффициент объемного расширения характеризует увеличение объема 1 м;) материала при нагревании его на 1°С. Чем меньше эти коэффициенты и выше однородность материала, тем выше и его термическая стойкость, т. е. большое количество циклов резких смен температуры он может выдержать. Так, каменные материалы из мономинеральных горных пород (мрамор) более термостойки, чем породы, сложенные из нескольких минера лов (например, гранит). При жестком соединении материалов с различными коэффициентами линейного расширения в конструкциях могут возникнуть большие напряжения и, как результат, — коробление и растрескивание материала. Во избежание этого конструкции большой протяженности разрезают деформационными швами.</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Огнестойкость</w:t>
      </w:r>
      <w:r w:rsidRPr="00906FBF">
        <w:rPr>
          <w:sz w:val="28"/>
          <w:szCs w:val="28"/>
        </w:rPr>
        <w:t> — свойство материала противостоять действию высоких температур и воды в условиях пожара без значительной потери несущей способности. По степени огнестойкости строительные материалы делят на три группы:</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несгораемые,</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 </w:t>
      </w:r>
      <w:proofErr w:type="spellStart"/>
      <w:r w:rsidRPr="00906FBF">
        <w:rPr>
          <w:sz w:val="28"/>
          <w:szCs w:val="28"/>
        </w:rPr>
        <w:t>трудносгораемые</w:t>
      </w:r>
      <w:proofErr w:type="spellEnd"/>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сгораемые.</w:t>
      </w:r>
    </w:p>
    <w:p w:rsidR="00331797" w:rsidRPr="00906FBF" w:rsidRDefault="00331797" w:rsidP="00906FBF">
      <w:pPr>
        <w:pStyle w:val="a3"/>
        <w:spacing w:before="225" w:beforeAutospacing="0" w:line="288" w:lineRule="atLeast"/>
        <w:ind w:left="225" w:right="375" w:firstLine="567"/>
        <w:rPr>
          <w:sz w:val="28"/>
          <w:szCs w:val="28"/>
        </w:rPr>
      </w:pPr>
      <w:r w:rsidRPr="00906FBF">
        <w:rPr>
          <w:i/>
          <w:iCs/>
          <w:sz w:val="28"/>
          <w:szCs w:val="28"/>
        </w:rPr>
        <w:t>Несгораемые</w:t>
      </w:r>
      <w:r w:rsidRPr="00906FBF">
        <w:rPr>
          <w:sz w:val="28"/>
          <w:szCs w:val="28"/>
        </w:rPr>
        <w:t> материалы в условиях высоких температур не подвержены воспламенению, тлению или обугливанию. При этом некоторые материалы почти не деформируются (кирпич, черепица), другие могут деформироваться, сильно (сталь) или растрескиваться (гранит). Поэтому стальные конструкции часто требуется защищать другими, более огнестойкими материалами.</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i/>
          <w:iCs/>
          <w:sz w:val="28"/>
          <w:szCs w:val="28"/>
        </w:rPr>
        <w:t>Трудносгораемые</w:t>
      </w:r>
      <w:proofErr w:type="spellEnd"/>
      <w:r w:rsidRPr="00906FBF">
        <w:rPr>
          <w:sz w:val="28"/>
          <w:szCs w:val="28"/>
        </w:rPr>
        <w:t> материалы под воздействием высоких температур с трудом воспламеняются, тлеют и обугливаются, но только в присутствии огня. При удалении огня процессы горения, тления и обугливания прекращаются (фибролит, асфальтовый бетон и др.).</w:t>
      </w:r>
    </w:p>
    <w:p w:rsidR="00331797" w:rsidRPr="00906FBF" w:rsidRDefault="00331797" w:rsidP="00906FBF">
      <w:pPr>
        <w:pStyle w:val="a3"/>
        <w:spacing w:before="225" w:beforeAutospacing="0" w:line="288" w:lineRule="atLeast"/>
        <w:ind w:left="225" w:right="375" w:firstLine="567"/>
        <w:rPr>
          <w:sz w:val="28"/>
          <w:szCs w:val="28"/>
        </w:rPr>
      </w:pPr>
      <w:r w:rsidRPr="00906FBF">
        <w:rPr>
          <w:i/>
          <w:iCs/>
          <w:sz w:val="28"/>
          <w:szCs w:val="28"/>
        </w:rPr>
        <w:t>Сгораемые</w:t>
      </w:r>
      <w:r w:rsidRPr="00906FBF">
        <w:rPr>
          <w:sz w:val="28"/>
          <w:szCs w:val="28"/>
        </w:rPr>
        <w:t> материалы под воздействием огня или высокой температуры воспламеняются и горят или тлеют, и после удаления источника огня (древесина, войлок, битумы, смолы и др.).</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Огнестойкость — свойство материала выдерживать длительное воздействие высокой температуры, не деформируясь и не расплавляясь. Материалы, выдерживающие температуру более 1580 °С, называют огнеупорными, от 1350 до 1580 </w:t>
      </w:r>
      <w:proofErr w:type="spellStart"/>
      <w:r w:rsidRPr="00906FBF">
        <w:rPr>
          <w:sz w:val="28"/>
          <w:szCs w:val="28"/>
          <w:vertAlign w:val="superscript"/>
        </w:rPr>
        <w:t>о</w:t>
      </w:r>
      <w:r w:rsidRPr="00906FBF">
        <w:rPr>
          <w:sz w:val="28"/>
          <w:szCs w:val="28"/>
        </w:rPr>
        <w:t>С</w:t>
      </w:r>
      <w:proofErr w:type="spellEnd"/>
      <w:r w:rsidRPr="00906FBF">
        <w:rPr>
          <w:sz w:val="28"/>
          <w:szCs w:val="28"/>
        </w:rPr>
        <w:t xml:space="preserve"> — тугоплавкими, ниже 1350 °С — легкоплавкими.</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lastRenderedPageBreak/>
        <w:t>Материалы, которые способны длительное время выдерживать воздействие температур до 1000°С без потери или с незначительной потерей прочности, относят к жаростойким (жаростойкие бетон, кирпич и др.).</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Радиационная стойкость</w:t>
      </w:r>
      <w:r w:rsidRPr="00906FBF">
        <w:rPr>
          <w:sz w:val="28"/>
          <w:szCs w:val="28"/>
        </w:rPr>
        <w:t xml:space="preserve"> — свойство материала сохранять свою структуру и физико-механические характеристики после воздействия ионизирующих излучений. Уровни радиации вокруг современных источников ионизирующих излучений настолько велики, что может произойти глубокое изменение структуры материала (например, происходит </w:t>
      </w:r>
      <w:proofErr w:type="spellStart"/>
      <w:r w:rsidRPr="00906FBF">
        <w:rPr>
          <w:sz w:val="28"/>
          <w:szCs w:val="28"/>
        </w:rPr>
        <w:t>аморфизация</w:t>
      </w:r>
      <w:proofErr w:type="spellEnd"/>
      <w:r w:rsidRPr="00906FBF">
        <w:rPr>
          <w:sz w:val="28"/>
          <w:szCs w:val="28"/>
        </w:rPr>
        <w:t xml:space="preserve"> структуры кристаллических минералов, которая сопровождается объемными изменениями и возникновением внутренних напряжений). Для сравнительной оценки защитных свойств материала используют «толщину слоя половинного ослабления», равную толщине слоя защитного материала, необходимой для ослабления интенсивности излучения в 2 раза.</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Акустические свойства</w:t>
      </w:r>
      <w:r w:rsidRPr="00906FBF">
        <w:rPr>
          <w:sz w:val="28"/>
          <w:szCs w:val="28"/>
        </w:rPr>
        <w:t> — это свойства, связанные с взаимодействием материала и звука. Звук (звуковые волны) — это механические колебания, распространяющиеся в твердых, жидких и газообразных средах. Строителя интересуют две стороны взаимодействия звука и материала: звукопроводность — способность материал проводить звук сквозь свою толщу и звукопоглощение способность материала поглощать и отражать падающий на него звук. Звукопроводность зависит от массы материала и его строения. Если масса материала велика, то энергии звуковых волн не хватает, чтобы пройти сквозь него, так как для этого надо привести материал в колебание. Поэтому чем больше масса материала, тем меньше он проводит звук. Плохо проводят звук пористые и волокнистые материалы, так как звуковая энергия поглощается и рассеивается развитой поверхностью материала, переходя при этом в тепловую энергию. Звукопоглощение зависит от характера поверхности и пористости материала. Материалы с гладкой поверхностью отражают значительную часть падающего на них звука (эффект зеркала), поэтому в помещении с гладкими стенами из-за многократного отражения от них звука создается постоянный шум. Если же поверхность материала имеет открытую пористость, то звуковые колебания, входя в поры, поглощаются материалом, а не отражаются. Так, мягкая мебель, ковры, специальные штукатурки и облицовки с мелкими открытыми порами хорошо заглушают звук.</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 </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type="page"/>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lastRenderedPageBreak/>
        <w:t>Механические свойства отражают способность материала сопротивляться силовым, тепловым, усадочным или другим внутренним напряжениям без нарушения установившейся структуры</w:t>
      </w:r>
      <w:r w:rsidRPr="00906FBF">
        <w:rPr>
          <w:i/>
          <w:iCs/>
          <w:sz w:val="28"/>
          <w:szCs w:val="28"/>
        </w:rPr>
        <w:t>.</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Внешние силы, действующие на материал, стремятся деформировать его (изменить взаимное расположение составляющих частиц) и довести эти деформации до величины, при которой материал разрушится. После снятия нагрузки материал, если он не был разрушен, может восстанавливать размеры и форму или оставаться в деформированном виде.</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Деформации, исчезающие при прекращении действия на материал факторов, их вызвавших, называют обратимыми. Обратимые деформации называют упругими, если они исчезают мгновенно после снятия факторов, их вызвавших, и эластическими, если они, оставаясь полностью обратимыми, спадают в течение более длительного периода времени. Необратимые (остаточные) или пластические деформации накапливаются за период действия силовых, тепловых и других факторов, под влиянием которых они возникли, и сохраняются после прекращения действия этих факторов.</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Все виды деформаций могут иметь место у одного и того же строительного материала, но при разных величинах нагрузок, или быть у разных материалов при одинаковой и тем более разных нагрузках. Характер и величина деформации зависят также от скорости </w:t>
      </w:r>
      <w:proofErr w:type="spellStart"/>
      <w:r w:rsidRPr="00906FBF">
        <w:rPr>
          <w:sz w:val="28"/>
          <w:szCs w:val="28"/>
        </w:rPr>
        <w:t>нагружения</w:t>
      </w:r>
      <w:proofErr w:type="spellEnd"/>
      <w:r w:rsidRPr="00906FBF">
        <w:rPr>
          <w:sz w:val="28"/>
          <w:szCs w:val="28"/>
        </w:rPr>
        <w:t xml:space="preserve"> и температуры материала. Чаще всего с повышением скорости </w:t>
      </w:r>
      <w:proofErr w:type="spellStart"/>
      <w:r w:rsidRPr="00906FBF">
        <w:rPr>
          <w:sz w:val="28"/>
          <w:szCs w:val="28"/>
        </w:rPr>
        <w:t>нагружения</w:t>
      </w:r>
      <w:proofErr w:type="spellEnd"/>
      <w:r w:rsidRPr="00906FBF">
        <w:rPr>
          <w:sz w:val="28"/>
          <w:szCs w:val="28"/>
        </w:rPr>
        <w:t xml:space="preserve"> (скорости деформирования) и с понижением температуры материала деформации по своему характеру приближаются к упругопластическим.</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Пластическая деформация, медленно нарастающая без увеличения напряжений, характеризует текучесть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Пластическая деформация</w:t>
      </w:r>
      <w:r w:rsidRPr="00906FBF">
        <w:rPr>
          <w:sz w:val="28"/>
          <w:szCs w:val="28"/>
        </w:rPr>
        <w:t> медленно нарастающая длительное время (месяцы и годы), при нагрузках, меньше тех, которые способны вызвать остаточную деформацию за обычные периоды наблюдений, называется де формацией ползучести, а процесс такого деформирования — ползучестью или крипом. Ползучесть необходимо учитывать при расчете и изготовлении строительных конструкций.</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Релаксация</w:t>
      </w:r>
      <w:r w:rsidRPr="00906FBF">
        <w:rPr>
          <w:sz w:val="28"/>
          <w:szCs w:val="28"/>
        </w:rPr>
        <w:t> — свойство материала самопроизвольно снижать напряжения при условии, что начальная величина деформации зафиксирована жесткими связями и остается неизменной. При релаксации напряжений может измениться характер начальной деформации, на пример из упругой постепенно перейти в необратимую (пластическую), при этом изменения размеров не происходит. Такое исчезновение напряжений возможно за счет межмолекулярных перемещений и переориентации внутримолекулярной структуры.</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lastRenderedPageBreak/>
        <w:t>Время, в течение которого первоначальная величина напряжения снижается в е=2,718 раза (е — основание натурального логарифма), называют периодом релаксации. Период релаксации меняется от 10</w:t>
      </w:r>
      <w:r w:rsidRPr="00906FBF">
        <w:rPr>
          <w:sz w:val="28"/>
          <w:szCs w:val="28"/>
          <w:vertAlign w:val="superscript"/>
        </w:rPr>
        <w:t>-10</w:t>
      </w:r>
      <w:r w:rsidRPr="00906FBF">
        <w:rPr>
          <w:sz w:val="28"/>
          <w:szCs w:val="28"/>
        </w:rPr>
        <w:t> с у материалов жидкой консистенции до 2х10</w:t>
      </w:r>
      <w:r w:rsidRPr="00906FBF">
        <w:rPr>
          <w:sz w:val="28"/>
          <w:szCs w:val="28"/>
          <w:vertAlign w:val="superscript"/>
        </w:rPr>
        <w:t>10</w:t>
      </w:r>
      <w:r w:rsidRPr="00906FBF">
        <w:rPr>
          <w:sz w:val="28"/>
          <w:szCs w:val="28"/>
        </w:rPr>
        <w:t xml:space="preserve"> с (десятки лет и более)— у твердых материалов (чем меньше, тем более </w:t>
      </w:r>
      <w:proofErr w:type="spellStart"/>
      <w:r w:rsidRPr="00906FBF">
        <w:rPr>
          <w:sz w:val="28"/>
          <w:szCs w:val="28"/>
        </w:rPr>
        <w:t>деформативен</w:t>
      </w:r>
      <w:proofErr w:type="spellEnd"/>
      <w:r w:rsidRPr="00906FBF">
        <w:rPr>
          <w:sz w:val="28"/>
          <w:szCs w:val="28"/>
        </w:rPr>
        <w:t xml:space="preserve"> материал).</w:t>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br/>
      </w:r>
      <w:r w:rsidRPr="00906FBF">
        <w:rPr>
          <w:rFonts w:ascii="Times New Roman" w:hAnsi="Times New Roman" w:cs="Times New Roman"/>
          <w:sz w:val="28"/>
          <w:szCs w:val="28"/>
        </w:rPr>
        <w:br/>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Упругость</w:t>
      </w:r>
      <w:r w:rsidRPr="00906FBF">
        <w:rPr>
          <w:sz w:val="28"/>
          <w:szCs w:val="28"/>
        </w:rPr>
        <w:t> — свойство материала принимать после снятия нагрузки первоначальную форму и размеры. Количественно упругость характеризуют пределом упругости, который условно приравнивают напряжению, при котором материал начинает получать остаточные деформации очень малой величины, устанавливаемой в технических условиях для данного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Модуль упругости</w:t>
      </w:r>
      <w:r w:rsidRPr="00906FBF">
        <w:rPr>
          <w:sz w:val="28"/>
          <w:szCs w:val="28"/>
        </w:rPr>
        <w:t> (модуль Юнга) характеризует меру жесткости материала, т. е. его способность сопротивляться упругому изменению формы и размеров при приложении к нему внешних сил. Модуль упругости </w:t>
      </w:r>
      <w:r w:rsidRPr="00906FBF">
        <w:rPr>
          <w:rStyle w:val="a5"/>
          <w:sz w:val="28"/>
          <w:szCs w:val="28"/>
        </w:rPr>
        <w:t>Е</w:t>
      </w:r>
      <w:r w:rsidRPr="00906FBF">
        <w:rPr>
          <w:sz w:val="28"/>
          <w:szCs w:val="28"/>
        </w:rPr>
        <w:t> связывает упругую относительную деформацию </w:t>
      </w:r>
      <w:r w:rsidRPr="00906FBF">
        <w:rPr>
          <w:rStyle w:val="a5"/>
          <w:sz w:val="28"/>
          <w:szCs w:val="28"/>
        </w:rPr>
        <w:t>ε</w:t>
      </w:r>
      <w:r w:rsidRPr="00906FBF">
        <w:rPr>
          <w:sz w:val="28"/>
          <w:szCs w:val="28"/>
        </w:rPr>
        <w:t> и одноосное напряжение </w:t>
      </w:r>
      <w:r w:rsidRPr="00906FBF">
        <w:rPr>
          <w:rStyle w:val="a5"/>
          <w:sz w:val="28"/>
          <w:szCs w:val="28"/>
        </w:rPr>
        <w:t>σ</w:t>
      </w:r>
      <w:r w:rsidRPr="00906FBF">
        <w:rPr>
          <w:sz w:val="28"/>
          <w:szCs w:val="28"/>
        </w:rPr>
        <w:t> соотношением, выражающим закон Гука:</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ε = σ/</w:t>
      </w:r>
      <w:proofErr w:type="gramStart"/>
      <w:r w:rsidRPr="00906FBF">
        <w:rPr>
          <w:rStyle w:val="a5"/>
          <w:sz w:val="28"/>
          <w:szCs w:val="28"/>
        </w:rPr>
        <w:t>Е.</w:t>
      </w:r>
      <w:r w:rsidRPr="00906FBF">
        <w:rPr>
          <w:sz w:val="28"/>
          <w:szCs w:val="28"/>
        </w:rPr>
        <w:t>(</w:t>
      </w:r>
      <w:proofErr w:type="gramEnd"/>
      <w:r w:rsidRPr="00906FBF">
        <w:rPr>
          <w:sz w:val="28"/>
          <w:szCs w:val="28"/>
        </w:rPr>
        <w:t>1.16)</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Существует прямая зависимость модуля упругости от вида и энергии химических связей, действующих между атомами и молекулами данного материала. Материалы с высокой энергией межатомных связей характеризуются и большим модулем упругости.</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Пластичность</w:t>
      </w:r>
      <w:r w:rsidRPr="00906FBF">
        <w:rPr>
          <w:sz w:val="28"/>
          <w:szCs w:val="28"/>
        </w:rPr>
        <w:t xml:space="preserve"> — свойство материала при </w:t>
      </w:r>
      <w:proofErr w:type="spellStart"/>
      <w:r w:rsidRPr="00906FBF">
        <w:rPr>
          <w:sz w:val="28"/>
          <w:szCs w:val="28"/>
        </w:rPr>
        <w:t>нагружении</w:t>
      </w:r>
      <w:proofErr w:type="spellEnd"/>
      <w:r w:rsidRPr="00906FBF">
        <w:rPr>
          <w:sz w:val="28"/>
          <w:szCs w:val="28"/>
        </w:rPr>
        <w:t xml:space="preserve"> в значительных пределах изменять размеры и форму без образования трещин и разрывов и сохранять эту форму после снятия нагрузки. Это свойство важно учитывать при выборе материалов для несущих конструкций, а также выборе технологии изготовления некоторых изделий (например, керамических). Наиболее желательными для несущих конструкций являются материалы, которые наряду с большой упругостью перед разрушением обладают высокой пластичностью. Разрушение в подобных материалах не будет происходить внезапно (например, у стали марки А-I).</w:t>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br/>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lastRenderedPageBreak/>
        <w:br/>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Хрупкость</w:t>
      </w:r>
      <w:r w:rsidRPr="00906FBF">
        <w:rPr>
          <w:sz w:val="28"/>
          <w:szCs w:val="28"/>
        </w:rPr>
        <w:t xml:space="preserve"> — свойство материала под действием нагрузки разрушаться без заметной пластической деформации. Так как для развития пластических деформаций требуется определенное время, то хрупкость особенно четко проявляется при ударной нагрузке. Для хрупких материалов характерна также большая разница (в 10... 15 раз и более) в пределах прочности при растяжении и сжатии. Характер разрушения строительных материалов зависит от температуры, влажности, скорости </w:t>
      </w:r>
      <w:proofErr w:type="spellStart"/>
      <w:r w:rsidRPr="00906FBF">
        <w:rPr>
          <w:sz w:val="28"/>
          <w:szCs w:val="28"/>
        </w:rPr>
        <w:t>нагружения</w:t>
      </w:r>
      <w:proofErr w:type="spellEnd"/>
      <w:r w:rsidRPr="00906FBF">
        <w:rPr>
          <w:sz w:val="28"/>
          <w:szCs w:val="28"/>
        </w:rPr>
        <w:t>. Так, битум при отрицательных, а сталь при очень низких температурах могут разрушаться как хрупкий материал, поэтому более правильно для большинства материалов говорить о пластичном и хрупком состояниях.</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Прочность </w:t>
      </w:r>
      <w:r w:rsidRPr="00906FBF">
        <w:rPr>
          <w:sz w:val="28"/>
          <w:szCs w:val="28"/>
        </w:rPr>
        <w:t>— свойство материала сопротивляться, не разрушаясь, внутренним напряжениям и деформациям, возникающим под действием нагрузки или других факторов. Прочность материала является одной из основных характеристик для большинства строительных материалов, так как они в сооружениях всегда подвергаются тем или иным воздействиям, вызывающим напряженное состояние (сжатие, растяжение, изгиб, срез, удар и др.). Знание прочностных показателей позволяет правильно выбрать максимальные нагрузки, которые может воспринимать данный элемент при заданном сечении, или по заданным нагрузкам рассчитывать технически и экономически целесообразное сечение конструкции из данного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Теоретическая прочность однородного материала характеризуется напряжением, необходимым для разделения двух примыкающих друг к другу слоев атомов. Приближенно ее можно вычислить, используя уравнение </w:t>
      </w:r>
      <w:proofErr w:type="spellStart"/>
      <w:r w:rsidRPr="00906FBF">
        <w:rPr>
          <w:sz w:val="28"/>
          <w:szCs w:val="28"/>
        </w:rPr>
        <w:t>Орована</w:t>
      </w:r>
      <w:proofErr w:type="spellEnd"/>
      <w:r w:rsidRPr="00906FBF">
        <w:rPr>
          <w:sz w:val="28"/>
          <w:szCs w:val="28"/>
        </w:rPr>
        <w:t>-Келли:</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rStyle w:val="a5"/>
          <w:sz w:val="28"/>
          <w:szCs w:val="28"/>
        </w:rPr>
        <w:t>σ</w:t>
      </w:r>
      <w:r w:rsidRPr="00906FBF">
        <w:rPr>
          <w:rStyle w:val="a5"/>
          <w:sz w:val="28"/>
          <w:szCs w:val="28"/>
          <w:vertAlign w:val="subscript"/>
        </w:rPr>
        <w:t>т</w:t>
      </w:r>
      <w:proofErr w:type="spellEnd"/>
      <w:r w:rsidRPr="00906FBF">
        <w:rPr>
          <w:rStyle w:val="a5"/>
          <w:sz w:val="28"/>
          <w:szCs w:val="28"/>
        </w:rPr>
        <w:t> = </w:t>
      </w:r>
      <w:r w:rsidRPr="00906FBF">
        <w:rPr>
          <w:b/>
          <w:bCs/>
          <w:noProof/>
          <w:sz w:val="28"/>
          <w:szCs w:val="28"/>
        </w:rPr>
        <w:drawing>
          <wp:inline distT="0" distB="0" distL="0" distR="0">
            <wp:extent cx="532130" cy="231775"/>
            <wp:effectExtent l="0" t="0" r="1270" b="0"/>
            <wp:docPr id="25" name="Рисунок 25" descr="http://ok-t.ru/studopediaru/baza5/523650339385.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ok-t.ru/studopediaru/baza5/523650339385.files/image004.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2130" cy="231775"/>
                    </a:xfrm>
                    <a:prstGeom prst="rect">
                      <a:avLst/>
                    </a:prstGeom>
                    <a:noFill/>
                    <a:ln>
                      <a:noFill/>
                    </a:ln>
                  </pic:spPr>
                </pic:pic>
              </a:graphicData>
            </a:graphic>
          </wp:inline>
        </w:drawing>
      </w:r>
      <w:r w:rsidRPr="00906FBF">
        <w:rPr>
          <w:rStyle w:val="a5"/>
          <w:sz w:val="28"/>
          <w:szCs w:val="28"/>
        </w:rPr>
        <w:t> ,</w:t>
      </w:r>
      <w:r w:rsidRPr="00906FBF">
        <w:rPr>
          <w:sz w:val="28"/>
          <w:szCs w:val="28"/>
        </w:rPr>
        <w:t> (1.17)</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где Е — модуль упругости; Э — поверхностная энергия твердого тела на 1 см</w:t>
      </w:r>
      <w:r w:rsidRPr="00906FBF">
        <w:rPr>
          <w:sz w:val="28"/>
          <w:szCs w:val="28"/>
          <w:vertAlign w:val="superscript"/>
        </w:rPr>
        <w:t>2</w:t>
      </w:r>
      <w:r w:rsidRPr="00906FBF">
        <w:rPr>
          <w:sz w:val="28"/>
          <w:szCs w:val="28"/>
        </w:rPr>
        <w:t>; а — межатомное расстояние (в среднем 2х10</w:t>
      </w:r>
      <w:r w:rsidRPr="00906FBF">
        <w:rPr>
          <w:sz w:val="28"/>
          <w:szCs w:val="28"/>
          <w:vertAlign w:val="superscript"/>
        </w:rPr>
        <w:t>-8</w:t>
      </w:r>
      <w:r w:rsidRPr="00906FBF">
        <w:rPr>
          <w:sz w:val="28"/>
          <w:szCs w:val="28"/>
        </w:rPr>
        <w:t>см).</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Формула получена из условия, что в момент разрушения материала вся энергия упругой деформации, накопленная в объеме между двумя слоями атомов, переходит и энергию двух новых поверхностей, образовавшихся при разрушении материала. В соответствии с приведенным выражением прочность твердого тела должна находиться между значениями Е/5 и Е/10. Например, теоретическая прочность стали 30 000 МПа, а фактически прочность обычной стали около 400 МПа; теоретическая прочность стекла при комнатной температуре 14000 МПа, а фактически прочность обыкновенного стекла только 70...150 МПа. Следовательно, используется только сравнительно небольшая доля потенциальной прочности материала. Это объясняется тем, что в </w:t>
      </w:r>
      <w:r w:rsidRPr="00906FBF">
        <w:rPr>
          <w:sz w:val="28"/>
          <w:szCs w:val="28"/>
        </w:rPr>
        <w:lastRenderedPageBreak/>
        <w:t xml:space="preserve">реальных материалах много дефектов самого различного уровня (начиная от молекулярных и кончая </w:t>
      </w:r>
      <w:proofErr w:type="spellStart"/>
      <w:r w:rsidRPr="00906FBF">
        <w:rPr>
          <w:sz w:val="28"/>
          <w:szCs w:val="28"/>
        </w:rPr>
        <w:t>макродефектами</w:t>
      </w:r>
      <w:proofErr w:type="spellEnd"/>
      <w:r w:rsidRPr="00906FBF">
        <w:rPr>
          <w:sz w:val="28"/>
          <w:szCs w:val="28"/>
        </w:rPr>
        <w:t xml:space="preserve">, </w:t>
      </w:r>
      <w:proofErr w:type="gramStart"/>
      <w:r w:rsidRPr="00906FBF">
        <w:rPr>
          <w:sz w:val="28"/>
          <w:szCs w:val="28"/>
        </w:rPr>
        <w:t>например</w:t>
      </w:r>
      <w:proofErr w:type="gramEnd"/>
      <w:r w:rsidRPr="00906FBF">
        <w:rPr>
          <w:sz w:val="28"/>
          <w:szCs w:val="28"/>
        </w:rPr>
        <w:t xml:space="preserve"> порами и трещинами).</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Прочность материала оценивают пределом прочности (Па), который условно равен максимальному напряжению, соответствующему нагрузке, вызвавшей разрушение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R = Р/F,</w:t>
      </w:r>
      <w:r w:rsidRPr="00906FBF">
        <w:rPr>
          <w:sz w:val="28"/>
          <w:szCs w:val="28"/>
        </w:rPr>
        <w:t> (1.18)</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где Р — разрушающая сила, Н; F — площадь сечения образца до испытания, м</w:t>
      </w:r>
      <w:r w:rsidRPr="00906FBF">
        <w:rPr>
          <w:sz w:val="28"/>
          <w:szCs w:val="28"/>
          <w:vertAlign w:val="superscript"/>
        </w:rPr>
        <w:t>2</w:t>
      </w:r>
      <w:r w:rsidRPr="00906FBF">
        <w:rPr>
          <w:sz w:val="28"/>
          <w:szCs w:val="28"/>
        </w:rPr>
        <w:t>.</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Практически предел прочности определяют путем разрушения (</w:t>
      </w:r>
      <w:proofErr w:type="spellStart"/>
      <w:r w:rsidRPr="00906FBF">
        <w:rPr>
          <w:sz w:val="28"/>
          <w:szCs w:val="28"/>
        </w:rPr>
        <w:t>нагружения</w:t>
      </w:r>
      <w:proofErr w:type="spellEnd"/>
      <w:r w:rsidRPr="00906FBF">
        <w:rPr>
          <w:sz w:val="28"/>
          <w:szCs w:val="28"/>
        </w:rPr>
        <w:t>) стандартных образцов, примеры некоторых из которых показаны на рис. 1.1 на специальных прессах (рис. 1.2) или разрывных машинах.</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Для некоторых материалов (бетона, кирпича, природных каменных материалов) предел прочности на растяжение (</w:t>
      </w:r>
      <w:proofErr w:type="spellStart"/>
      <w:r w:rsidRPr="00906FBF">
        <w:rPr>
          <w:sz w:val="28"/>
          <w:szCs w:val="28"/>
        </w:rPr>
        <w:t>R</w:t>
      </w:r>
      <w:r w:rsidRPr="00906FBF">
        <w:rPr>
          <w:sz w:val="28"/>
          <w:szCs w:val="28"/>
          <w:vertAlign w:val="subscript"/>
        </w:rPr>
        <w:t>p</w:t>
      </w:r>
      <w:proofErr w:type="spellEnd"/>
      <w:r w:rsidRPr="00906FBF">
        <w:rPr>
          <w:sz w:val="28"/>
          <w:szCs w:val="28"/>
        </w:rPr>
        <w:t>) ориентировочно можно определить путем раскалывания цилиндров или призм (рис. 1.3) и вычислять по формуле</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rStyle w:val="a5"/>
          <w:sz w:val="28"/>
          <w:szCs w:val="28"/>
        </w:rPr>
        <w:t>R</w:t>
      </w:r>
      <w:r w:rsidRPr="00906FBF">
        <w:rPr>
          <w:rStyle w:val="a5"/>
          <w:sz w:val="28"/>
          <w:szCs w:val="28"/>
          <w:vertAlign w:val="subscript"/>
        </w:rPr>
        <w:t>р</w:t>
      </w:r>
      <w:proofErr w:type="spellEnd"/>
      <w:r w:rsidRPr="00906FBF">
        <w:rPr>
          <w:rStyle w:val="a5"/>
          <w:sz w:val="28"/>
          <w:szCs w:val="28"/>
        </w:rPr>
        <w:t xml:space="preserve"> = 2 P </w:t>
      </w:r>
      <w:proofErr w:type="gramStart"/>
      <w:r w:rsidRPr="00906FBF">
        <w:rPr>
          <w:rStyle w:val="a5"/>
          <w:sz w:val="28"/>
          <w:szCs w:val="28"/>
        </w:rPr>
        <w:t>/(</w:t>
      </w:r>
      <w:proofErr w:type="gramEnd"/>
      <w:r w:rsidRPr="00906FBF">
        <w:rPr>
          <w:rStyle w:val="a5"/>
          <w:sz w:val="28"/>
          <w:szCs w:val="28"/>
        </w:rPr>
        <w:t>π l d),</w:t>
      </w:r>
      <w:r w:rsidRPr="00906FBF">
        <w:rPr>
          <w:sz w:val="28"/>
          <w:szCs w:val="28"/>
        </w:rPr>
        <w:t>(1.19)</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где 1 — длина или ширина призмы, плиты, м; d — диаметр цилиндра или толщина призмы, плиты, 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3"/>
        <w:gridCol w:w="4223"/>
      </w:tblGrid>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noProof/>
                <w:sz w:val="28"/>
                <w:szCs w:val="28"/>
                <w:lang w:eastAsia="ru-RU"/>
              </w:rPr>
              <w:drawing>
                <wp:inline distT="0" distB="0" distL="0" distR="0">
                  <wp:extent cx="3384550" cy="1583055"/>
                  <wp:effectExtent l="0" t="0" r="6350" b="0"/>
                  <wp:docPr id="24" name="Рисунок 24" descr="http://ok-t.ru/studopediaru/baza5/523650339385.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ok-t.ru/studopediaru/baza5/523650339385.files/image006.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84550" cy="1583055"/>
                          </a:xfrm>
                          <a:prstGeom prst="rect">
                            <a:avLst/>
                          </a:prstGeom>
                          <a:noFill/>
                          <a:ln>
                            <a:noFill/>
                          </a:ln>
                        </pic:spPr>
                      </pic:pic>
                    </a:graphicData>
                  </a:graphic>
                </wp:inline>
              </w:drawing>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    Рис. 1.1. Стандартные образцы для испытания материалов: I — на сжатие; </w:t>
            </w:r>
            <w:r w:rsidRPr="00906FBF">
              <w:rPr>
                <w:rFonts w:ascii="Times New Roman" w:hAnsi="Times New Roman" w:cs="Times New Roman"/>
                <w:i/>
                <w:iCs/>
                <w:sz w:val="28"/>
                <w:szCs w:val="28"/>
              </w:rPr>
              <w:t>а</w:t>
            </w:r>
            <w:r w:rsidRPr="00906FBF">
              <w:rPr>
                <w:rFonts w:ascii="Times New Roman" w:hAnsi="Times New Roman" w:cs="Times New Roman"/>
                <w:sz w:val="28"/>
                <w:szCs w:val="28"/>
              </w:rPr>
              <w:t> — плотный природный камень; </w:t>
            </w:r>
            <w:r w:rsidRPr="00906FBF">
              <w:rPr>
                <w:rFonts w:ascii="Times New Roman" w:hAnsi="Times New Roman" w:cs="Times New Roman"/>
                <w:i/>
                <w:iCs/>
                <w:sz w:val="28"/>
                <w:szCs w:val="28"/>
              </w:rPr>
              <w:t>б</w:t>
            </w:r>
            <w:r w:rsidRPr="00906FBF">
              <w:rPr>
                <w:rFonts w:ascii="Times New Roman" w:hAnsi="Times New Roman" w:cs="Times New Roman"/>
                <w:sz w:val="28"/>
                <w:szCs w:val="28"/>
              </w:rPr>
              <w:t> — пористый природный камень; </w:t>
            </w:r>
            <w:r w:rsidRPr="00906FBF">
              <w:rPr>
                <w:rFonts w:ascii="Times New Roman" w:hAnsi="Times New Roman" w:cs="Times New Roman"/>
                <w:i/>
                <w:iCs/>
                <w:sz w:val="28"/>
                <w:szCs w:val="28"/>
              </w:rPr>
              <w:t>в</w:t>
            </w:r>
            <w:r w:rsidRPr="00906FBF">
              <w:rPr>
                <w:rFonts w:ascii="Times New Roman" w:hAnsi="Times New Roman" w:cs="Times New Roman"/>
                <w:sz w:val="28"/>
                <w:szCs w:val="28"/>
              </w:rPr>
              <w:t> —бетон; г — кирпич (куб склеен из двух половинок); II —на изгиб; </w:t>
            </w:r>
            <w:r w:rsidRPr="00906FBF">
              <w:rPr>
                <w:rFonts w:ascii="Times New Roman" w:hAnsi="Times New Roman" w:cs="Times New Roman"/>
                <w:i/>
                <w:iCs/>
                <w:sz w:val="28"/>
                <w:szCs w:val="28"/>
              </w:rPr>
              <w:t>а</w:t>
            </w:r>
            <w:r w:rsidRPr="00906FBF">
              <w:rPr>
                <w:rFonts w:ascii="Times New Roman" w:hAnsi="Times New Roman" w:cs="Times New Roman"/>
                <w:sz w:val="28"/>
                <w:szCs w:val="28"/>
              </w:rPr>
              <w:t> —цементный раствор; </w:t>
            </w:r>
            <w:r w:rsidRPr="00906FBF">
              <w:rPr>
                <w:rFonts w:ascii="Times New Roman" w:hAnsi="Times New Roman" w:cs="Times New Roman"/>
                <w:i/>
                <w:iCs/>
                <w:sz w:val="28"/>
                <w:szCs w:val="28"/>
              </w:rPr>
              <w:t>б</w:t>
            </w:r>
            <w:r w:rsidRPr="00906FBF">
              <w:rPr>
                <w:rFonts w:ascii="Times New Roman" w:hAnsi="Times New Roman" w:cs="Times New Roman"/>
                <w:sz w:val="28"/>
                <w:szCs w:val="28"/>
              </w:rPr>
              <w:t> — кирпич; </w:t>
            </w:r>
            <w:r w:rsidRPr="00906FBF">
              <w:rPr>
                <w:rFonts w:ascii="Times New Roman" w:hAnsi="Times New Roman" w:cs="Times New Roman"/>
                <w:i/>
                <w:iCs/>
                <w:sz w:val="28"/>
                <w:szCs w:val="28"/>
              </w:rPr>
              <w:t>в</w:t>
            </w:r>
            <w:r w:rsidRPr="00906FBF">
              <w:rPr>
                <w:rFonts w:ascii="Times New Roman" w:hAnsi="Times New Roman" w:cs="Times New Roman"/>
                <w:sz w:val="28"/>
                <w:szCs w:val="28"/>
              </w:rPr>
              <w:t> — древесина</w:t>
            </w:r>
          </w:p>
        </w:tc>
      </w:tr>
    </w:tbl>
    <w:p w:rsidR="00331797" w:rsidRPr="00906FBF" w:rsidRDefault="00331797" w:rsidP="00906FBF">
      <w:pPr>
        <w:ind w:firstLine="567"/>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3541"/>
        <w:gridCol w:w="3114"/>
      </w:tblGrid>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noProof/>
                <w:sz w:val="28"/>
                <w:szCs w:val="28"/>
                <w:lang w:eastAsia="ru-RU"/>
              </w:rPr>
              <w:lastRenderedPageBreak/>
              <w:drawing>
                <wp:inline distT="0" distB="0" distL="0" distR="0">
                  <wp:extent cx="1692275" cy="2197100"/>
                  <wp:effectExtent l="0" t="0" r="3175" b="0"/>
                  <wp:docPr id="23" name="Рисунок 23" descr="http://ok-t.ru/studopediaru/baza5/523650339385.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ok-t.ru/studopediaru/baza5/523650339385.files/image008.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92275" cy="2197100"/>
                          </a:xfrm>
                          <a:prstGeom prst="rect">
                            <a:avLst/>
                          </a:prstGeom>
                          <a:noFill/>
                          <a:ln>
                            <a:noFill/>
                          </a:ln>
                        </pic:spPr>
                      </pic:pic>
                    </a:graphicData>
                  </a:graphic>
                </wp:inline>
              </w:drawing>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  Рис. 1.2. Схема гидравлического пресса: 7 —станина; 2 — поршень; 3 — нижняя опорная плита с шаровой поверхностью; 4 — испытуемый образец; 5 — верхняя опорная плита; 6 — винтовое приспособление для зажима образца; 7 — манометр; 8—масляный насос</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noProof/>
                <w:sz w:val="28"/>
                <w:szCs w:val="28"/>
                <w:lang w:eastAsia="ru-RU"/>
              </w:rPr>
              <w:drawing>
                <wp:inline distT="0" distB="0" distL="0" distR="0">
                  <wp:extent cx="1569720" cy="1364615"/>
                  <wp:effectExtent l="0" t="0" r="0" b="6985"/>
                  <wp:docPr id="22" name="Рисунок 22" descr="http://ok-t.ru/studopediaru/baza5/523650339385.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ok-t.ru/studopediaru/baza5/523650339385.files/image010.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69720" cy="1364615"/>
                          </a:xfrm>
                          <a:prstGeom prst="rect">
                            <a:avLst/>
                          </a:prstGeom>
                          <a:noFill/>
                          <a:ln>
                            <a:noFill/>
                          </a:ln>
                        </pic:spPr>
                      </pic:pic>
                    </a:graphicData>
                  </a:graphic>
                </wp:inline>
              </w:drawing>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Рис. 1.3. Схема испытания на растяжение путем раскалывания</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bl>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На изгиб испытывают образцы материалов в виде </w:t>
      </w:r>
      <w:proofErr w:type="spellStart"/>
      <w:r w:rsidRPr="00906FBF">
        <w:rPr>
          <w:sz w:val="28"/>
          <w:szCs w:val="28"/>
        </w:rPr>
        <w:t>балочек</w:t>
      </w:r>
      <w:proofErr w:type="spellEnd"/>
      <w:r w:rsidRPr="00906FBF">
        <w:rPr>
          <w:sz w:val="28"/>
          <w:szCs w:val="28"/>
        </w:rPr>
        <w:t xml:space="preserve">, расположенных на двух опорах. В зависимости от схемы </w:t>
      </w:r>
      <w:proofErr w:type="spellStart"/>
      <w:r w:rsidRPr="00906FBF">
        <w:rPr>
          <w:sz w:val="28"/>
          <w:szCs w:val="28"/>
        </w:rPr>
        <w:t>загружения</w:t>
      </w:r>
      <w:proofErr w:type="spellEnd"/>
      <w:r w:rsidRPr="00906FBF">
        <w:rPr>
          <w:sz w:val="28"/>
          <w:szCs w:val="28"/>
        </w:rPr>
        <w:t xml:space="preserve"> образца (см. рис. 1.1) расчет предела прочности при изгибе (Па) производят по формулам:</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при одном грузе по середине балки прямоугольного сечения</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rStyle w:val="a5"/>
          <w:sz w:val="28"/>
          <w:szCs w:val="28"/>
        </w:rPr>
        <w:t>R</w:t>
      </w:r>
      <w:r w:rsidRPr="00906FBF">
        <w:rPr>
          <w:rStyle w:val="a5"/>
          <w:sz w:val="28"/>
          <w:szCs w:val="28"/>
          <w:vertAlign w:val="subscript"/>
        </w:rPr>
        <w:t>и</w:t>
      </w:r>
      <w:proofErr w:type="spellEnd"/>
      <w:r w:rsidRPr="00906FBF">
        <w:rPr>
          <w:rStyle w:val="a5"/>
          <w:sz w:val="28"/>
          <w:szCs w:val="28"/>
        </w:rPr>
        <w:t> = 3 P l / (2 b h</w:t>
      </w:r>
      <w:r w:rsidRPr="00906FBF">
        <w:rPr>
          <w:rStyle w:val="a5"/>
          <w:sz w:val="28"/>
          <w:szCs w:val="28"/>
          <w:vertAlign w:val="superscript"/>
        </w:rPr>
        <w:t>2</w:t>
      </w:r>
      <w:r w:rsidRPr="00906FBF">
        <w:rPr>
          <w:rStyle w:val="a5"/>
          <w:sz w:val="28"/>
          <w:szCs w:val="28"/>
        </w:rPr>
        <w:t>);</w:t>
      </w:r>
      <w:r w:rsidRPr="00906FBF">
        <w:rPr>
          <w:sz w:val="28"/>
          <w:szCs w:val="28"/>
        </w:rPr>
        <w:t> (1.20)</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при двух равных нагрузках, расположенных симметрично горизонтальной оси балки,</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rStyle w:val="a5"/>
          <w:sz w:val="28"/>
          <w:szCs w:val="28"/>
        </w:rPr>
        <w:t>R</w:t>
      </w:r>
      <w:r w:rsidRPr="00906FBF">
        <w:rPr>
          <w:rStyle w:val="a5"/>
          <w:sz w:val="28"/>
          <w:szCs w:val="28"/>
          <w:vertAlign w:val="subscript"/>
        </w:rPr>
        <w:t>и</w:t>
      </w:r>
      <w:proofErr w:type="spellEnd"/>
      <w:r w:rsidRPr="00906FBF">
        <w:rPr>
          <w:rStyle w:val="a5"/>
          <w:sz w:val="28"/>
          <w:szCs w:val="28"/>
        </w:rPr>
        <w:t> = 3 Р (l − a)</w:t>
      </w:r>
      <w:proofErr w:type="gramStart"/>
      <w:r w:rsidRPr="00906FBF">
        <w:rPr>
          <w:rStyle w:val="a5"/>
          <w:sz w:val="28"/>
          <w:szCs w:val="28"/>
        </w:rPr>
        <w:t>/( b</w:t>
      </w:r>
      <w:proofErr w:type="gramEnd"/>
      <w:r w:rsidRPr="00906FBF">
        <w:rPr>
          <w:rStyle w:val="a5"/>
          <w:sz w:val="28"/>
          <w:szCs w:val="28"/>
        </w:rPr>
        <w:t xml:space="preserve"> h</w:t>
      </w:r>
      <w:r w:rsidRPr="00906FBF">
        <w:rPr>
          <w:rStyle w:val="a5"/>
          <w:sz w:val="28"/>
          <w:szCs w:val="28"/>
          <w:vertAlign w:val="superscript"/>
        </w:rPr>
        <w:t>2</w:t>
      </w:r>
      <w:r w:rsidRPr="00906FBF">
        <w:rPr>
          <w:rStyle w:val="a5"/>
          <w:sz w:val="28"/>
          <w:szCs w:val="28"/>
        </w:rPr>
        <w:t>),</w:t>
      </w:r>
      <w:r w:rsidRPr="00906FBF">
        <w:rPr>
          <w:sz w:val="28"/>
          <w:szCs w:val="28"/>
        </w:rPr>
        <w:t> (1.21)</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где P — разрушающая сила, Н; l — расстояние между опорами, м; а — расстояние между грузами, м; b и h — ширина и высота балки в поперечном сечении, м.</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Вышеуказанные характеристики прочности в значительной степени являются условными так как:</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они не учитывают фактора времени, т. е. продолжительности действия напряжений, что искажает величину истинной прочности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 размеры, форма, характер поверхности образцов материала, скорость </w:t>
      </w:r>
      <w:proofErr w:type="spellStart"/>
      <w:r w:rsidRPr="00906FBF">
        <w:rPr>
          <w:sz w:val="28"/>
          <w:szCs w:val="28"/>
        </w:rPr>
        <w:t>нагружения</w:t>
      </w:r>
      <w:proofErr w:type="spellEnd"/>
      <w:r w:rsidRPr="00906FBF">
        <w:rPr>
          <w:sz w:val="28"/>
          <w:szCs w:val="28"/>
        </w:rPr>
        <w:t>, приборы и другие исходные данные в принятых методах условны. Предел прочности одного и того же материала может иметь различную величину в зависимости от размера образца, его формы, скорости приложения нагрузки и конструкции прибора, на котором испытывались образцы.</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lastRenderedPageBreak/>
        <w:t>Однако, несмотря на это, у большинства материалов, применяемых в строительстве, период релаксации весьма большой по сравнению с временем действия нагрузки. Поэтому для определения прочностных характеристик вполне допустимы условные методы, получившие широкое распространение в инженерной практике. При этом важно строго соблюдать все условия испытаний, установленные для данного материала в соответствующих стандартах.</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Наряду с описанными методами оценки прочности строительных материалов, при которых специально изготовленные образцы материалов или взятые из партии готовые изделия доводят до разрушения, применяют методы контроля прочности без разрушения. Этими методами можно испытывать изделия и конструкции при их изготовлении или после установки в зданиях и сооружениях. Наибольшее распространение из неразрушающих методов испытаний получили акустические, в частности импульсный и резонансный. Оценка свойств материала или изделия при этом производится по косвенным показателям — скорости распространения ультразвука, а также частоте собственных колебаний материала и характеристике их затухания путем использования корреляционной связи этих параметров с прочностью или динамическим модулем упругости, выражаемой обычно </w:t>
      </w:r>
      <w:proofErr w:type="spellStart"/>
      <w:r w:rsidRPr="00906FBF">
        <w:rPr>
          <w:i/>
          <w:iCs/>
          <w:sz w:val="28"/>
          <w:szCs w:val="28"/>
        </w:rPr>
        <w:t>тарировочными</w:t>
      </w:r>
      <w:proofErr w:type="spellEnd"/>
      <w:r w:rsidRPr="00906FBF">
        <w:rPr>
          <w:sz w:val="28"/>
          <w:szCs w:val="28"/>
        </w:rPr>
        <w:t> кривыми или эмпирическими формулами. Без определения прочности можно также установить степень однородности материала в конструкции по скорости распространения ультразвука в различных ее частях. Однородность прочности материала — это важнейшее техническое и экономическое требование.</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Предел прочности материала (чаще при сжатии) характеризует его марку. Предел прочности строительных материалов при сжатии колеблется в широких пределах— 0,5...1000 МПа и более. У большинства материалов (кроме древесины, стали, полимерных материалов) предел прочности при растяжении и изгибе значительно ниже, чем при сжатии. Так, каменные материалы при растяжении выдерживают нагрузку меньше в 10... 15 раз и более, чем при сжатии, поэтому их применяют главным образом в конструкциях, которые работают на сжатие.</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Для строительных материалов, работающих в сооружениях, действующее напряжение должно быть меньше величины предела его прочности. В результате создается запас прочности. Необходимость создания запаса прочности вызывается рядом причин: неоднородностью материала, возможностью значительной деформации еще до предела прочности и появления трещин, усталостью материала при переменных нагрузках, «старением» материала под влиянием окружающей среды и т. д. Запас прочности устанавливается нормативными требованиями в зависимости от вида и качества материала, долговечности и класса сооружения.</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lastRenderedPageBreak/>
        <w:t>Для оценки прочностной эффективности материала часто используют </w:t>
      </w:r>
      <w:r w:rsidRPr="00906FBF">
        <w:rPr>
          <w:rStyle w:val="a5"/>
          <w:i/>
          <w:iCs/>
          <w:sz w:val="28"/>
          <w:szCs w:val="28"/>
        </w:rPr>
        <w:t>коэффициент конструктивного качества</w:t>
      </w:r>
      <w:r w:rsidRPr="00906FBF">
        <w:rPr>
          <w:sz w:val="28"/>
          <w:szCs w:val="28"/>
        </w:rPr>
        <w:t xml:space="preserve"> (ККК.). Величина этого коэффициента определяется делением предела прочности при сжатии </w:t>
      </w:r>
      <w:proofErr w:type="spellStart"/>
      <w:r w:rsidRPr="00906FBF">
        <w:rPr>
          <w:sz w:val="28"/>
          <w:szCs w:val="28"/>
        </w:rPr>
        <w:t>R</w:t>
      </w:r>
      <w:r w:rsidRPr="00906FBF">
        <w:rPr>
          <w:sz w:val="28"/>
          <w:szCs w:val="28"/>
          <w:vertAlign w:val="subscript"/>
        </w:rPr>
        <w:t>сж</w:t>
      </w:r>
      <w:proofErr w:type="spellEnd"/>
      <w:r w:rsidRPr="00906FBF">
        <w:rPr>
          <w:sz w:val="28"/>
          <w:szCs w:val="28"/>
        </w:rPr>
        <w:t> на относительную плотность материала d.</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 xml:space="preserve">ККК= </w:t>
      </w:r>
      <w:proofErr w:type="spellStart"/>
      <w:r w:rsidRPr="00906FBF">
        <w:rPr>
          <w:rStyle w:val="a5"/>
          <w:sz w:val="28"/>
          <w:szCs w:val="28"/>
        </w:rPr>
        <w:t>R</w:t>
      </w:r>
      <w:r w:rsidRPr="00906FBF">
        <w:rPr>
          <w:rStyle w:val="a5"/>
          <w:sz w:val="28"/>
          <w:szCs w:val="28"/>
          <w:vertAlign w:val="subscript"/>
        </w:rPr>
        <w:t>сж</w:t>
      </w:r>
      <w:proofErr w:type="spellEnd"/>
      <w:r w:rsidRPr="00906FBF">
        <w:rPr>
          <w:rStyle w:val="a5"/>
          <w:sz w:val="28"/>
          <w:szCs w:val="28"/>
        </w:rPr>
        <w:t>/ d</w:t>
      </w:r>
      <w:r w:rsidRPr="00906FBF">
        <w:rPr>
          <w:sz w:val="28"/>
          <w:szCs w:val="28"/>
        </w:rPr>
        <w:t> 1.22</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Наиболее эффективными являются материалы, имеющие наименьшую плотность и наиболее высокую прочность.</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При обосновании технической целесообразности применения материала для устройства полов промышленных зданий, дорожных и аэродромных покрытий, тротуаров и в других случаях строительной практики (например, выборе способа обработки материала) важное значение имеют специальные механические свойства: ударная вязкость (ударная или динамическая прочность), твердость, </w:t>
      </w:r>
      <w:proofErr w:type="spellStart"/>
      <w:r w:rsidRPr="00906FBF">
        <w:rPr>
          <w:sz w:val="28"/>
          <w:szCs w:val="28"/>
        </w:rPr>
        <w:t>истираемость</w:t>
      </w:r>
      <w:proofErr w:type="spellEnd"/>
      <w:r w:rsidRPr="00906FBF">
        <w:rPr>
          <w:sz w:val="28"/>
          <w:szCs w:val="28"/>
        </w:rPr>
        <w:t xml:space="preserve"> и износостойкость.</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Ударная вязкость</w:t>
      </w:r>
      <w:r w:rsidRPr="00906FBF">
        <w:rPr>
          <w:sz w:val="28"/>
          <w:szCs w:val="28"/>
        </w:rPr>
        <w:t> (ударная или динамическая прочность) — свойство материала сопротивляться ударным нагрузкам. Испытания производят на приборах — копрах. Характеристикой этого свойства является работа, затраченная на разрушение стандартного образца (Дж), отнесенная к единице его объема (м</w:t>
      </w:r>
      <w:r w:rsidRPr="00906FBF">
        <w:rPr>
          <w:sz w:val="28"/>
          <w:szCs w:val="28"/>
          <w:vertAlign w:val="superscript"/>
        </w:rPr>
        <w:t>3</w:t>
      </w:r>
      <w:r w:rsidRPr="00906FBF">
        <w:rPr>
          <w:sz w:val="28"/>
          <w:szCs w:val="28"/>
        </w:rPr>
        <w:t>) или площади (м</w:t>
      </w:r>
      <w:r w:rsidRPr="00906FBF">
        <w:rPr>
          <w:sz w:val="28"/>
          <w:szCs w:val="28"/>
          <w:vertAlign w:val="superscript"/>
        </w:rPr>
        <w:t>2</w:t>
      </w:r>
      <w:r w:rsidRPr="00906FBF">
        <w:rPr>
          <w:sz w:val="28"/>
          <w:szCs w:val="28"/>
        </w:rPr>
        <w:t>). Отношение динамической прочности к статической называют динамическим коэффициентом.</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sz w:val="28"/>
          <w:szCs w:val="28"/>
        </w:rPr>
        <w:t>Твердость</w:t>
      </w:r>
      <w:r w:rsidRPr="00906FBF">
        <w:rPr>
          <w:sz w:val="28"/>
          <w:szCs w:val="28"/>
        </w:rPr>
        <w:t> — свойство материала сопротивляться проникновению в него другого более твердого материала. Для определения твердости материалов в зависимости от их вида и назначения существует ряд методов.</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Твердость каменных материалов однородного строения определяют по шкале </w:t>
      </w:r>
      <w:proofErr w:type="spellStart"/>
      <w:r w:rsidRPr="00906FBF">
        <w:rPr>
          <w:sz w:val="28"/>
          <w:szCs w:val="28"/>
        </w:rPr>
        <w:t>Мооса</w:t>
      </w:r>
      <w:proofErr w:type="spellEnd"/>
      <w:r w:rsidRPr="00906FBF">
        <w:rPr>
          <w:sz w:val="28"/>
          <w:szCs w:val="28"/>
        </w:rPr>
        <w:t>, которая составлена из 10 минералов с условным показателем твердости от 1 до 10 (самый мягкий тальк— 1, самый твердый алмаз— 10). Показатель Твердости испытуемого материала находится между показателями твердости двух соседних минералов, из которых один царапает испытываемый материал, а другой оставляет черту на образце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Немецкий минералог Фридрих </w:t>
      </w:r>
      <w:proofErr w:type="spellStart"/>
      <w:r w:rsidRPr="00906FBF">
        <w:rPr>
          <w:sz w:val="28"/>
          <w:szCs w:val="28"/>
        </w:rPr>
        <w:t>Моос</w:t>
      </w:r>
      <w:proofErr w:type="spellEnd"/>
      <w:r w:rsidRPr="00906FBF">
        <w:rPr>
          <w:sz w:val="28"/>
          <w:szCs w:val="28"/>
        </w:rPr>
        <w:t xml:space="preserve"> (1773—1839) предложил шкалу, согласно которой минералы группируются в соответствии с их относительной твердостью по десятибалльной шкале, которая называется </w:t>
      </w:r>
      <w:r w:rsidRPr="00906FBF">
        <w:rPr>
          <w:i/>
          <w:iCs/>
          <w:sz w:val="28"/>
          <w:szCs w:val="28"/>
        </w:rPr>
        <w:t>минералогической шкалой твердости, </w:t>
      </w:r>
      <w:r w:rsidRPr="00906FBF">
        <w:rPr>
          <w:sz w:val="28"/>
          <w:szCs w:val="28"/>
        </w:rPr>
        <w:t>или </w:t>
      </w:r>
      <w:r w:rsidRPr="00906FBF">
        <w:rPr>
          <w:i/>
          <w:iCs/>
          <w:sz w:val="28"/>
          <w:szCs w:val="28"/>
        </w:rPr>
        <w:t xml:space="preserve">шкалой </w:t>
      </w:r>
      <w:proofErr w:type="spellStart"/>
      <w:r w:rsidRPr="00906FBF">
        <w:rPr>
          <w:i/>
          <w:iCs/>
          <w:sz w:val="28"/>
          <w:szCs w:val="28"/>
        </w:rPr>
        <w:t>Мооса</w:t>
      </w:r>
      <w:proofErr w:type="spellEnd"/>
      <w:r w:rsidRPr="00906FBF">
        <w:rPr>
          <w:i/>
          <w:iCs/>
          <w:sz w:val="28"/>
          <w:szCs w:val="28"/>
        </w:rPr>
        <w:t>. </w:t>
      </w:r>
      <w:r w:rsidRPr="00906FBF">
        <w:rPr>
          <w:sz w:val="28"/>
          <w:szCs w:val="28"/>
        </w:rPr>
        <w:t>Каждый минерал, занимающий определенное место в этой шкале, царапает все минералы с меньшим значением твердости, но в то же время сам царапается стоящими выше него более твердыми минералами. Минералы с равными значениями твердости не царапают друг друга.</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Путем сравнения с этой шкалой может быть установлена твердость любого минерала — твердость по </w:t>
      </w:r>
      <w:proofErr w:type="spellStart"/>
      <w:r w:rsidRPr="00906FBF">
        <w:rPr>
          <w:sz w:val="28"/>
          <w:szCs w:val="28"/>
        </w:rPr>
        <w:t>Моосу</w:t>
      </w:r>
      <w:proofErr w:type="spellEnd"/>
      <w:r w:rsidRPr="00906FBF">
        <w:rPr>
          <w:sz w:val="28"/>
          <w:szCs w:val="28"/>
        </w:rPr>
        <w:t xml:space="preserve">. 'Минералы с твердостью 1 и 2 </w:t>
      </w:r>
      <w:r w:rsidRPr="00906FBF">
        <w:rPr>
          <w:sz w:val="28"/>
          <w:szCs w:val="28"/>
        </w:rPr>
        <w:lastRenderedPageBreak/>
        <w:t>считаются мягкими, от 3 до 6 — средней твердости, а выше 6 — твердыми. О минералах с твердостью 8—10 говорят, что они обладают твердостью драгоценных камней.</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Шкала </w:t>
      </w:r>
      <w:proofErr w:type="spellStart"/>
      <w:r w:rsidRPr="00906FBF">
        <w:rPr>
          <w:sz w:val="28"/>
          <w:szCs w:val="28"/>
        </w:rPr>
        <w:t>Мооса</w:t>
      </w:r>
      <w:proofErr w:type="spellEnd"/>
      <w:r w:rsidRPr="00906FBF">
        <w:rPr>
          <w:sz w:val="28"/>
          <w:szCs w:val="28"/>
        </w:rPr>
        <w:t xml:space="preserve"> — относительная шкала. С ее помощью может быть установлено лишь, какой минерал тверже. О том, насколько увеличивается в количественном выражении твердость от ступени к ступени по шкале </w:t>
      </w:r>
      <w:proofErr w:type="spellStart"/>
      <w:r w:rsidRPr="00906FBF">
        <w:rPr>
          <w:sz w:val="28"/>
          <w:szCs w:val="28"/>
        </w:rPr>
        <w:t>Мооса</w:t>
      </w:r>
      <w:proofErr w:type="spellEnd"/>
      <w:r w:rsidRPr="00906FBF">
        <w:rPr>
          <w:sz w:val="28"/>
          <w:szCs w:val="28"/>
        </w:rPr>
        <w:t>, сказать нельзя. В представленной здесь таблице эта шкала сопоставлена с абсолютными значениями твердости — это </w:t>
      </w:r>
      <w:r w:rsidRPr="00906FBF">
        <w:rPr>
          <w:rStyle w:val="a5"/>
          <w:i/>
          <w:iCs/>
          <w:sz w:val="28"/>
          <w:szCs w:val="28"/>
        </w:rPr>
        <w:t xml:space="preserve">твердость шлифования в воде по </w:t>
      </w:r>
      <w:proofErr w:type="spellStart"/>
      <w:r w:rsidRPr="00906FBF">
        <w:rPr>
          <w:rStyle w:val="a5"/>
          <w:i/>
          <w:iCs/>
          <w:sz w:val="28"/>
          <w:szCs w:val="28"/>
        </w:rPr>
        <w:t>Розивалю</w:t>
      </w:r>
      <w:proofErr w:type="spellEnd"/>
      <w:r w:rsidRPr="00906FBF">
        <w:rPr>
          <w:i/>
          <w:iCs/>
          <w:sz w:val="28"/>
          <w:szCs w:val="28"/>
        </w:rPr>
        <w:t>. </w:t>
      </w:r>
      <w:r w:rsidRPr="00906FBF">
        <w:rPr>
          <w:sz w:val="28"/>
          <w:szCs w:val="28"/>
        </w:rPr>
        <w:t>Сопоставление показывает, как скачкообразно возрастает абсолютная твердость.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750"/>
        <w:gridCol w:w="3372"/>
        <w:gridCol w:w="3148"/>
      </w:tblGrid>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Шкала твердости</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Минерал</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 xml:space="preserve">Твердость по </w:t>
            </w:r>
            <w:proofErr w:type="spellStart"/>
            <w:r w:rsidRPr="00906FBF">
              <w:rPr>
                <w:rFonts w:ascii="Times New Roman" w:hAnsi="Times New Roman" w:cs="Times New Roman"/>
                <w:sz w:val="28"/>
                <w:szCs w:val="28"/>
              </w:rPr>
              <w:t>Моосу</w:t>
            </w:r>
            <w:proofErr w:type="spellEnd"/>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Твердость шлифования (</w:t>
            </w:r>
            <w:r w:rsidRPr="00906FBF">
              <w:rPr>
                <w:rFonts w:ascii="Times New Roman" w:hAnsi="Times New Roman" w:cs="Times New Roman"/>
                <w:i/>
                <w:iCs/>
                <w:sz w:val="28"/>
                <w:szCs w:val="28"/>
              </w:rPr>
              <w:t xml:space="preserve">по </w:t>
            </w:r>
            <w:proofErr w:type="spellStart"/>
            <w:r w:rsidRPr="00906FBF">
              <w:rPr>
                <w:rFonts w:ascii="Times New Roman" w:hAnsi="Times New Roman" w:cs="Times New Roman"/>
                <w:i/>
                <w:iCs/>
                <w:sz w:val="28"/>
                <w:szCs w:val="28"/>
              </w:rPr>
              <w:t>Розивалю</w:t>
            </w:r>
            <w:proofErr w:type="spellEnd"/>
            <w:r w:rsidRPr="00906FBF">
              <w:rPr>
                <w:rFonts w:ascii="Times New Roman" w:hAnsi="Times New Roman" w:cs="Times New Roman"/>
                <w:sz w:val="28"/>
                <w:szCs w:val="28"/>
              </w:rPr>
              <w:t>)</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Тальк</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Скоблится ногтем</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0,03</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Гипс</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Царапается ногтем</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1,25</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Кальцит</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Царапается медной монетой</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4,5</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Флюорит</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Легко царапается перочинным ножом</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5,0</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Апатит</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С трудом царапается перочинным ножом</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6,5</w:t>
            </w: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Ортоклаз</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Царапается напильником</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Кварц</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Царапает оконное стекло</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Топаз</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Легко царапает кварц</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Корунд</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Легко царапает топаз</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r w:rsidR="00906FBF" w:rsidRPr="00906FBF" w:rsidTr="00331797">
        <w:trPr>
          <w:tblCellSpacing w:w="15" w:type="dxa"/>
        </w:trPr>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Алмаз</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t>Не царапается ничем</w:t>
            </w:r>
          </w:p>
        </w:tc>
        <w:tc>
          <w:tcPr>
            <w:tcW w:w="0" w:type="auto"/>
            <w:vAlign w:val="center"/>
            <w:hideMark/>
          </w:tcPr>
          <w:p w:rsidR="00331797" w:rsidRPr="00906FBF" w:rsidRDefault="00331797" w:rsidP="00906FBF">
            <w:pPr>
              <w:ind w:firstLine="567"/>
              <w:rPr>
                <w:rFonts w:ascii="Times New Roman" w:hAnsi="Times New Roman" w:cs="Times New Roman"/>
                <w:sz w:val="28"/>
                <w:szCs w:val="28"/>
              </w:rPr>
            </w:pPr>
          </w:p>
        </w:tc>
      </w:tr>
    </w:tbl>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Твердость металла, бетона, пластмасс определяют вдавливанием в испытуемый образец под определенной нагрузкой и в течение определенного времени стандартного стального шарика (твердость по Бринеллю </w:t>
      </w:r>
      <w:r w:rsidRPr="00906FBF">
        <w:rPr>
          <w:i/>
          <w:iCs/>
          <w:sz w:val="28"/>
          <w:szCs w:val="28"/>
        </w:rPr>
        <w:t>H</w:t>
      </w:r>
      <w:r w:rsidRPr="00906FBF">
        <w:rPr>
          <w:i/>
          <w:iCs/>
          <w:sz w:val="28"/>
          <w:szCs w:val="28"/>
          <w:vertAlign w:val="subscript"/>
        </w:rPr>
        <w:t>B</w:t>
      </w:r>
      <w:r w:rsidRPr="00906FBF">
        <w:rPr>
          <w:sz w:val="28"/>
          <w:szCs w:val="28"/>
        </w:rPr>
        <w:t>). За характеристику твердости в этом случае принимают отношение нагрузки к площади отпечатка.</w:t>
      </w:r>
    </w:p>
    <w:p w:rsidR="00331797" w:rsidRPr="00906FBF" w:rsidRDefault="00331797" w:rsidP="00906FBF">
      <w:pPr>
        <w:pStyle w:val="a3"/>
        <w:spacing w:before="225" w:beforeAutospacing="0" w:line="288" w:lineRule="atLeast"/>
        <w:ind w:left="225" w:right="375" w:firstLine="567"/>
        <w:rPr>
          <w:sz w:val="28"/>
          <w:szCs w:val="28"/>
        </w:rPr>
      </w:pPr>
      <w:r w:rsidRPr="00906FBF">
        <w:rPr>
          <w:noProof/>
          <w:sz w:val="28"/>
          <w:szCs w:val="28"/>
        </w:rPr>
        <w:lastRenderedPageBreak/>
        <w:drawing>
          <wp:inline distT="0" distB="0" distL="0" distR="0">
            <wp:extent cx="2442845" cy="737235"/>
            <wp:effectExtent l="0" t="0" r="0" b="5715"/>
            <wp:docPr id="21" name="Рисунок 21" descr="http://ok-t.ru/studopediaru/baza5/523650339385.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ok-t.ru/studopediaru/baza5/523650339385.files/image012.g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42845" cy="737235"/>
                    </a:xfrm>
                    <a:prstGeom prst="rect">
                      <a:avLst/>
                    </a:prstGeom>
                    <a:noFill/>
                    <a:ln>
                      <a:noFill/>
                    </a:ln>
                  </pic:spPr>
                </pic:pic>
              </a:graphicData>
            </a:graphic>
          </wp:inline>
        </w:drawing>
      </w:r>
      <w:r w:rsidRPr="00906FBF">
        <w:rPr>
          <w:sz w:val="28"/>
          <w:szCs w:val="28"/>
        </w:rPr>
        <w:t> 1.23.</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где </w:t>
      </w:r>
      <w:r w:rsidRPr="00906FBF">
        <w:rPr>
          <w:i/>
          <w:iCs/>
          <w:sz w:val="28"/>
          <w:szCs w:val="28"/>
        </w:rPr>
        <w:t>Р</w:t>
      </w:r>
      <w:r w:rsidRPr="00906FBF">
        <w:rPr>
          <w:sz w:val="28"/>
          <w:szCs w:val="28"/>
        </w:rPr>
        <w:t> – нагрузка, </w:t>
      </w:r>
      <w:r w:rsidRPr="00906FBF">
        <w:rPr>
          <w:i/>
          <w:iCs/>
          <w:sz w:val="28"/>
          <w:szCs w:val="28"/>
        </w:rPr>
        <w:t>Н, F</w:t>
      </w:r>
      <w:r w:rsidRPr="00906FBF">
        <w:rPr>
          <w:sz w:val="28"/>
          <w:szCs w:val="28"/>
        </w:rPr>
        <w:t>- площадь поверхности отпечатка, </w:t>
      </w:r>
      <w:proofErr w:type="spellStart"/>
      <w:proofErr w:type="gramStart"/>
      <w:r w:rsidRPr="00906FBF">
        <w:rPr>
          <w:i/>
          <w:iCs/>
          <w:sz w:val="28"/>
          <w:szCs w:val="28"/>
        </w:rPr>
        <w:t>D,d</w:t>
      </w:r>
      <w:proofErr w:type="spellEnd"/>
      <w:proofErr w:type="gramEnd"/>
      <w:r w:rsidRPr="00906FBF">
        <w:rPr>
          <w:sz w:val="28"/>
          <w:szCs w:val="28"/>
        </w:rPr>
        <w:t> – диаметры шарика и отпечатка, м. Единицы измерения </w:t>
      </w:r>
      <w:r w:rsidRPr="00906FBF">
        <w:rPr>
          <w:i/>
          <w:iCs/>
          <w:sz w:val="28"/>
          <w:szCs w:val="28"/>
        </w:rPr>
        <w:t>Н</w:t>
      </w:r>
      <w:r w:rsidRPr="00906FBF">
        <w:rPr>
          <w:i/>
          <w:iCs/>
          <w:sz w:val="28"/>
          <w:szCs w:val="28"/>
          <w:vertAlign w:val="subscript"/>
        </w:rPr>
        <w:t>В</w:t>
      </w:r>
      <w:r w:rsidRPr="00906FBF">
        <w:rPr>
          <w:sz w:val="28"/>
          <w:szCs w:val="28"/>
        </w:rPr>
        <w:t> – МПа.</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Кроме того, твердость пластинчатых материалов (например, металлов) может быть определена путем вдавливания в образец конуса или пирамиды из малодеформирующегося материала</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Показатели твердости, полученные разными способами, нельзя сравнивать друг с другом. Высокая прочность материала не всегда говорит о его твердости (например, древесина по прочности при сжатии равнозначна бетону, а ее твердость значительно меньше, чем у бетона). Для некоторых материалов (например, для металлов) существует определенная связь между твердостью и прочностью, для других материалов (однородные каменные материалы) — между твердостью и </w:t>
      </w:r>
      <w:proofErr w:type="spellStart"/>
      <w:r w:rsidRPr="00906FBF">
        <w:rPr>
          <w:sz w:val="28"/>
          <w:szCs w:val="28"/>
        </w:rPr>
        <w:t>истираемостью</w:t>
      </w:r>
      <w:proofErr w:type="spellEnd"/>
      <w:r w:rsidRPr="00906FBF">
        <w:rPr>
          <w:sz w:val="28"/>
          <w:szCs w:val="28"/>
        </w:rPr>
        <w:t>.</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rStyle w:val="a5"/>
          <w:sz w:val="28"/>
          <w:szCs w:val="28"/>
        </w:rPr>
        <w:t>Истираемость</w:t>
      </w:r>
      <w:proofErr w:type="spellEnd"/>
      <w:r w:rsidRPr="00906FBF">
        <w:rPr>
          <w:sz w:val="28"/>
          <w:szCs w:val="28"/>
        </w:rPr>
        <w:t xml:space="preserve"> — свойство материала сопротивляться истирающим воздействиям. Одновременное воздействие истирания и удара характеризует износостойкость материала. Оба эти свойства определяют различными условными методами: </w:t>
      </w:r>
      <w:proofErr w:type="spellStart"/>
      <w:r w:rsidRPr="00906FBF">
        <w:rPr>
          <w:sz w:val="28"/>
          <w:szCs w:val="28"/>
        </w:rPr>
        <w:t>истираемость</w:t>
      </w:r>
      <w:proofErr w:type="spellEnd"/>
      <w:r w:rsidRPr="00906FBF">
        <w:rPr>
          <w:sz w:val="28"/>
          <w:szCs w:val="28"/>
        </w:rPr>
        <w:t xml:space="preserve"> — на специальных кругах истирания, а износ — с помощью вращающихся барабанов, куда вместе с пробой материала часто загружают определенное количество металлических шаров, усиливающих эффект измельчения. За характеристику </w:t>
      </w:r>
      <w:proofErr w:type="spellStart"/>
      <w:r w:rsidRPr="00906FBF">
        <w:rPr>
          <w:sz w:val="28"/>
          <w:szCs w:val="28"/>
        </w:rPr>
        <w:t>истираемости</w:t>
      </w:r>
      <w:proofErr w:type="spellEnd"/>
      <w:r w:rsidRPr="00906FBF">
        <w:rPr>
          <w:sz w:val="28"/>
          <w:szCs w:val="28"/>
        </w:rPr>
        <w:t xml:space="preserve"> принимают потерю массы или объема материала, отнесенных к 1 см</w:t>
      </w:r>
      <w:r w:rsidRPr="00906FBF">
        <w:rPr>
          <w:sz w:val="28"/>
          <w:szCs w:val="28"/>
          <w:vertAlign w:val="superscript"/>
        </w:rPr>
        <w:t>2</w:t>
      </w:r>
      <w:r w:rsidRPr="00906FBF">
        <w:rPr>
          <w:sz w:val="28"/>
          <w:szCs w:val="28"/>
        </w:rPr>
        <w:t> площади истирания, а за характеристику износа — относительную потерю массы образца в процентах от пробы материала.</w:t>
      </w:r>
    </w:p>
    <w:p w:rsidR="00331797" w:rsidRPr="00906FBF" w:rsidRDefault="00331797" w:rsidP="00906FBF">
      <w:pPr>
        <w:pStyle w:val="a3"/>
        <w:spacing w:before="225" w:beforeAutospacing="0" w:line="288" w:lineRule="atLeast"/>
        <w:ind w:left="225" w:right="375" w:firstLine="567"/>
        <w:rPr>
          <w:sz w:val="28"/>
          <w:szCs w:val="28"/>
        </w:rPr>
      </w:pPr>
      <w:proofErr w:type="spellStart"/>
      <w:r w:rsidRPr="00906FBF">
        <w:rPr>
          <w:sz w:val="28"/>
          <w:szCs w:val="28"/>
        </w:rPr>
        <w:t>Истираемость</w:t>
      </w:r>
      <w:proofErr w:type="spellEnd"/>
      <w:r w:rsidRPr="00906FBF">
        <w:rPr>
          <w:sz w:val="28"/>
          <w:szCs w:val="28"/>
        </w:rPr>
        <w:t xml:space="preserve"> вычисляют по формуле, г/см</w:t>
      </w:r>
      <w:r w:rsidRPr="00906FBF">
        <w:rPr>
          <w:sz w:val="28"/>
          <w:szCs w:val="28"/>
          <w:vertAlign w:val="superscript"/>
        </w:rPr>
        <w:t>2</w:t>
      </w:r>
    </w:p>
    <w:p w:rsidR="00331797" w:rsidRPr="00906FBF" w:rsidRDefault="00331797" w:rsidP="00906FBF">
      <w:pPr>
        <w:pStyle w:val="a3"/>
        <w:spacing w:before="225" w:beforeAutospacing="0" w:line="288" w:lineRule="atLeast"/>
        <w:ind w:left="225" w:right="375" w:firstLine="567"/>
        <w:rPr>
          <w:sz w:val="28"/>
          <w:szCs w:val="28"/>
        </w:rPr>
      </w:pPr>
      <w:r w:rsidRPr="00906FBF">
        <w:rPr>
          <w:noProof/>
          <w:sz w:val="28"/>
          <w:szCs w:val="28"/>
        </w:rPr>
        <w:drawing>
          <wp:inline distT="0" distB="0" distL="0" distR="0">
            <wp:extent cx="955040" cy="450215"/>
            <wp:effectExtent l="0" t="0" r="0" b="6985"/>
            <wp:docPr id="20" name="Рисунок 20" descr="http://ok-t.ru/studopediaru/baza5/523650339385.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ok-t.ru/studopediaru/baza5/523650339385.files/image014.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55040" cy="450215"/>
                    </a:xfrm>
                    <a:prstGeom prst="rect">
                      <a:avLst/>
                    </a:prstGeom>
                    <a:noFill/>
                    <a:ln>
                      <a:noFill/>
                    </a:ln>
                  </pic:spPr>
                </pic:pic>
              </a:graphicData>
            </a:graphic>
          </wp:inline>
        </w:drawing>
      </w:r>
      <w:r w:rsidRPr="00906FBF">
        <w:rPr>
          <w:sz w:val="28"/>
          <w:szCs w:val="28"/>
        </w:rPr>
        <w:t> 1.24</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где m</w:t>
      </w:r>
      <w:r w:rsidRPr="00906FBF">
        <w:rPr>
          <w:sz w:val="28"/>
          <w:szCs w:val="28"/>
          <w:vertAlign w:val="subscript"/>
        </w:rPr>
        <w:t>1</w:t>
      </w:r>
      <w:r w:rsidRPr="00906FBF">
        <w:rPr>
          <w:sz w:val="28"/>
          <w:szCs w:val="28"/>
        </w:rPr>
        <w:t>, m</w:t>
      </w:r>
      <w:r w:rsidRPr="00906FBF">
        <w:rPr>
          <w:sz w:val="28"/>
          <w:szCs w:val="28"/>
          <w:vertAlign w:val="subscript"/>
        </w:rPr>
        <w:t>2 </w:t>
      </w:r>
      <w:r w:rsidRPr="00906FBF">
        <w:rPr>
          <w:sz w:val="28"/>
          <w:szCs w:val="28"/>
        </w:rPr>
        <w:t>– масса до и после испытания, F – площадь истирания, см</w:t>
      </w:r>
      <w:r w:rsidRPr="00906FBF">
        <w:rPr>
          <w:sz w:val="28"/>
          <w:szCs w:val="28"/>
          <w:vertAlign w:val="superscript"/>
        </w:rPr>
        <w:t>2</w:t>
      </w:r>
      <w:r w:rsidRPr="00906FBF">
        <w:rPr>
          <w:sz w:val="28"/>
          <w:szCs w:val="28"/>
        </w:rPr>
        <w:t>.</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Допустимые показатели </w:t>
      </w:r>
      <w:proofErr w:type="spellStart"/>
      <w:r w:rsidRPr="00906FBF">
        <w:rPr>
          <w:sz w:val="28"/>
          <w:szCs w:val="28"/>
        </w:rPr>
        <w:t>истираемости</w:t>
      </w:r>
      <w:proofErr w:type="spellEnd"/>
      <w:r w:rsidRPr="00906FBF">
        <w:rPr>
          <w:sz w:val="28"/>
          <w:szCs w:val="28"/>
        </w:rPr>
        <w:t xml:space="preserve"> и износа нормируются в соответствующих стандартах.</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Некоторые свойства материалов проявляются при изготовлении материалов и в процессе возведения зданий и сооружений, их называют технологическими.</w:t>
      </w:r>
    </w:p>
    <w:p w:rsidR="00331797" w:rsidRPr="00906FBF" w:rsidRDefault="00331797" w:rsidP="00906FBF">
      <w:pPr>
        <w:pStyle w:val="a3"/>
        <w:spacing w:before="225" w:beforeAutospacing="0" w:line="288" w:lineRule="atLeast"/>
        <w:ind w:left="225" w:right="375" w:firstLine="567"/>
        <w:rPr>
          <w:sz w:val="28"/>
          <w:szCs w:val="28"/>
        </w:rPr>
      </w:pPr>
      <w:r w:rsidRPr="00906FBF">
        <w:rPr>
          <w:rStyle w:val="a5"/>
          <w:i/>
          <w:iCs/>
          <w:sz w:val="28"/>
          <w:szCs w:val="28"/>
        </w:rPr>
        <w:lastRenderedPageBreak/>
        <w:t>Технологические свойства</w:t>
      </w:r>
      <w:r w:rsidRPr="00906FBF">
        <w:rPr>
          <w:i/>
          <w:iCs/>
          <w:sz w:val="28"/>
          <w:szCs w:val="28"/>
        </w:rPr>
        <w:t> характеризуют способность материала к восприятию некоторых технологических операций, изменяющих состояние материала, структуру его поверхности, придающих нужную форму и размеры, и т. п.</w:t>
      </w:r>
    </w:p>
    <w:p w:rsidR="00331797" w:rsidRPr="00906FBF" w:rsidRDefault="00331797" w:rsidP="00906FBF">
      <w:pPr>
        <w:pStyle w:val="a3"/>
        <w:spacing w:before="225" w:beforeAutospacing="0" w:line="288" w:lineRule="atLeast"/>
        <w:ind w:left="225" w:right="375" w:firstLine="567"/>
        <w:rPr>
          <w:sz w:val="28"/>
          <w:szCs w:val="28"/>
        </w:rPr>
      </w:pPr>
      <w:r w:rsidRPr="00906FBF">
        <w:rPr>
          <w:sz w:val="28"/>
          <w:szCs w:val="28"/>
        </w:rPr>
        <w:t xml:space="preserve">Такие технологические свойства, как </w:t>
      </w:r>
      <w:proofErr w:type="spellStart"/>
      <w:r w:rsidRPr="00906FBF">
        <w:rPr>
          <w:sz w:val="28"/>
          <w:szCs w:val="28"/>
        </w:rPr>
        <w:t>дробимость</w:t>
      </w:r>
      <w:proofErr w:type="spellEnd"/>
      <w:r w:rsidRPr="00906FBF">
        <w:rPr>
          <w:sz w:val="28"/>
          <w:szCs w:val="28"/>
        </w:rPr>
        <w:t xml:space="preserve">, </w:t>
      </w:r>
      <w:proofErr w:type="spellStart"/>
      <w:r w:rsidRPr="00906FBF">
        <w:rPr>
          <w:sz w:val="28"/>
          <w:szCs w:val="28"/>
        </w:rPr>
        <w:t>распиливаемость</w:t>
      </w:r>
      <w:proofErr w:type="spellEnd"/>
      <w:r w:rsidRPr="00906FBF">
        <w:rPr>
          <w:sz w:val="28"/>
          <w:szCs w:val="28"/>
        </w:rPr>
        <w:t xml:space="preserve">, </w:t>
      </w:r>
      <w:proofErr w:type="spellStart"/>
      <w:r w:rsidRPr="00906FBF">
        <w:rPr>
          <w:sz w:val="28"/>
          <w:szCs w:val="28"/>
        </w:rPr>
        <w:t>шлифуемость</w:t>
      </w:r>
      <w:proofErr w:type="spellEnd"/>
      <w:r w:rsidRPr="00906FBF">
        <w:rPr>
          <w:sz w:val="28"/>
          <w:szCs w:val="28"/>
        </w:rPr>
        <w:t xml:space="preserve">, </w:t>
      </w:r>
      <w:proofErr w:type="spellStart"/>
      <w:r w:rsidRPr="00906FBF">
        <w:rPr>
          <w:sz w:val="28"/>
          <w:szCs w:val="28"/>
        </w:rPr>
        <w:t>гвоздимость</w:t>
      </w:r>
      <w:proofErr w:type="spellEnd"/>
      <w:r w:rsidRPr="00906FBF">
        <w:rPr>
          <w:sz w:val="28"/>
          <w:szCs w:val="28"/>
        </w:rPr>
        <w:t xml:space="preserve"> и т. п., имеют важное практическое значение, ибо от них зависят качество и стоимость готовых изделий и конструкций. Для оценки технологических свойств некоторых материалов разработаны числовые показатели и методы их определения (например, </w:t>
      </w:r>
      <w:proofErr w:type="spellStart"/>
      <w:r w:rsidRPr="00906FBF">
        <w:rPr>
          <w:sz w:val="28"/>
          <w:szCs w:val="28"/>
        </w:rPr>
        <w:t>дробимость</w:t>
      </w:r>
      <w:proofErr w:type="spellEnd"/>
      <w:r w:rsidRPr="00906FBF">
        <w:rPr>
          <w:sz w:val="28"/>
          <w:szCs w:val="28"/>
        </w:rPr>
        <w:t xml:space="preserve"> каменных материалов, подвижность и </w:t>
      </w:r>
      <w:proofErr w:type="spellStart"/>
      <w:r w:rsidRPr="00906FBF">
        <w:rPr>
          <w:sz w:val="28"/>
          <w:szCs w:val="28"/>
        </w:rPr>
        <w:t>удобоукладываемость</w:t>
      </w:r>
      <w:proofErr w:type="spellEnd"/>
      <w:r w:rsidRPr="00906FBF">
        <w:rPr>
          <w:sz w:val="28"/>
          <w:szCs w:val="28"/>
        </w:rPr>
        <w:t xml:space="preserve"> бетонных смесей, </w:t>
      </w:r>
      <w:proofErr w:type="spellStart"/>
      <w:r w:rsidRPr="00906FBF">
        <w:rPr>
          <w:sz w:val="28"/>
          <w:szCs w:val="28"/>
        </w:rPr>
        <w:t>укрывистость</w:t>
      </w:r>
      <w:proofErr w:type="spellEnd"/>
      <w:r w:rsidRPr="00906FBF">
        <w:rPr>
          <w:sz w:val="28"/>
          <w:szCs w:val="28"/>
        </w:rPr>
        <w:t xml:space="preserve"> красочных составов и др.). Для большинства же материалов установлены лишь качественные характеристики технологических свойств.</w:t>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 </w:t>
      </w:r>
      <w:r w:rsidRPr="00906FBF">
        <w:rPr>
          <w:rFonts w:ascii="Times New Roman" w:eastAsia="Times New Roman" w:hAnsi="Times New Roman" w:cs="Times New Roman"/>
          <w:sz w:val="28"/>
          <w:szCs w:val="28"/>
          <w:lang w:eastAsia="ru-RU"/>
        </w:rPr>
        <w:br w:type="page"/>
      </w:r>
      <w:r w:rsidRPr="00906FBF">
        <w:rPr>
          <w:rFonts w:ascii="Times New Roman" w:eastAsia="Times New Roman" w:hAnsi="Times New Roman" w:cs="Times New Roman"/>
          <w:sz w:val="28"/>
          <w:szCs w:val="28"/>
          <w:lang w:eastAsia="ru-RU"/>
        </w:rPr>
        <w:lastRenderedPageBreak/>
        <w:br w:type="page"/>
      </w:r>
    </w:p>
    <w:p w:rsidR="00331797" w:rsidRPr="00906FBF" w:rsidRDefault="00331797" w:rsidP="00906FBF">
      <w:pPr>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lastRenderedPageBreak/>
        <w:br w:type="page"/>
      </w:r>
    </w:p>
    <w:p w:rsidR="00331797" w:rsidRPr="00906FBF" w:rsidRDefault="00331797" w:rsidP="00906FBF">
      <w:pPr>
        <w:ind w:firstLine="567"/>
        <w:rPr>
          <w:rFonts w:ascii="Times New Roman" w:eastAsia="Times New Roman" w:hAnsi="Times New Roman" w:cs="Times New Roman"/>
          <w:sz w:val="28"/>
          <w:szCs w:val="28"/>
          <w:lang w:eastAsia="ru-RU"/>
        </w:rPr>
      </w:pP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Химические свойства характеризуют способность материала вступать в химическое взаимодействие с веществами внешней среды, в которой он находится, или сохранять свой состав и структуру в условиях инертной окружающей среды. Последнее связано с тем, что некоторые материалы за счет неустановившегося равновесия внутренних химических связей склонны к самопроизвольным структурным изменениям («старению»). Оба явления могут изменить первоначальные основные свойства материала, иногда улучшая (например, взаимодействие вяжущих веществ с водой), а в большинстве случаев ухудшая показатели свойств, что приводит к уменьшению срока нормальной службы конструкций или сооружений (например, разрушение бетонных конструкций агрессивными жидкостями и газами, старение пластмасс).</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Приведу некоторые из них.</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Дисперсность </w:t>
      </w:r>
      <w:r w:rsidRPr="00906FBF">
        <w:rPr>
          <w:rFonts w:ascii="Times New Roman" w:eastAsia="Times New Roman" w:hAnsi="Times New Roman" w:cs="Times New Roman"/>
          <w:sz w:val="28"/>
          <w:szCs w:val="28"/>
          <w:lang w:eastAsia="ru-RU"/>
        </w:rPr>
        <w:t>— характеристика размеров твердых частиц и капель жидкости. Многие строительные материалы (гипсовые вяжущие, цемент, глины, пигменты и т. п.) находятся в тонкоизмельченном (дисперсном) состоянии и обладают большой суммарной поверхностью частиц. Величина, характеризующая степень раздробленности материала и развитости его поверхности, называется удельной поверхностью — поверхность единицы объема (см</w:t>
      </w:r>
      <w:r w:rsidRPr="00906FBF">
        <w:rPr>
          <w:rFonts w:ascii="Times New Roman" w:eastAsia="Times New Roman" w:hAnsi="Times New Roman" w:cs="Times New Roman"/>
          <w:sz w:val="28"/>
          <w:szCs w:val="28"/>
          <w:vertAlign w:val="superscript"/>
          <w:lang w:eastAsia="ru-RU"/>
        </w:rPr>
        <w:t>2</w:t>
      </w:r>
      <w:r w:rsidRPr="00906FBF">
        <w:rPr>
          <w:rFonts w:ascii="Times New Roman" w:eastAsia="Times New Roman" w:hAnsi="Times New Roman" w:cs="Times New Roman"/>
          <w:sz w:val="28"/>
          <w:szCs w:val="28"/>
          <w:lang w:eastAsia="ru-RU"/>
        </w:rPr>
        <w:t>/см</w:t>
      </w:r>
      <w:r w:rsidRPr="00906FBF">
        <w:rPr>
          <w:rFonts w:ascii="Times New Roman" w:eastAsia="Times New Roman" w:hAnsi="Times New Roman" w:cs="Times New Roman"/>
          <w:sz w:val="28"/>
          <w:szCs w:val="28"/>
          <w:vertAlign w:val="superscript"/>
          <w:lang w:eastAsia="ru-RU"/>
        </w:rPr>
        <w:t>3</w:t>
      </w:r>
      <w:r w:rsidRPr="00906FBF">
        <w:rPr>
          <w:rFonts w:ascii="Times New Roman" w:eastAsia="Times New Roman" w:hAnsi="Times New Roman" w:cs="Times New Roman"/>
          <w:sz w:val="28"/>
          <w:szCs w:val="28"/>
          <w:lang w:eastAsia="ru-RU"/>
        </w:rPr>
        <w:t>) или массы (см</w:t>
      </w:r>
      <w:r w:rsidRPr="00906FBF">
        <w:rPr>
          <w:rFonts w:ascii="Times New Roman" w:eastAsia="Times New Roman" w:hAnsi="Times New Roman" w:cs="Times New Roman"/>
          <w:sz w:val="28"/>
          <w:szCs w:val="28"/>
          <w:vertAlign w:val="superscript"/>
          <w:lang w:eastAsia="ru-RU"/>
        </w:rPr>
        <w:t>2</w:t>
      </w:r>
      <w:r w:rsidRPr="00906FBF">
        <w:rPr>
          <w:rFonts w:ascii="Times New Roman" w:eastAsia="Times New Roman" w:hAnsi="Times New Roman" w:cs="Times New Roman"/>
          <w:sz w:val="28"/>
          <w:szCs w:val="28"/>
          <w:lang w:eastAsia="ru-RU"/>
        </w:rPr>
        <w:t>/г) материала.</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Физико-химические свойства поверхностного слоя дисперсных частиц сильно отличаются от свойств этого же вещества «в массе». Причина этого в том, что атомы (молекулы) вещества, находящиеся внутри материала, уравновешены действием окружающих атомов (молекул), в то время как атомы (молекулы) на поверхности вещества находятся в неуравновешенном состоянии и обладают особым запасом энергии. С увеличением удельной поверхности вещества возрастает его химическая активность (например, цемент с удельной поверхностью 3000...3500 см</w:t>
      </w:r>
      <w:r w:rsidRPr="00906FBF">
        <w:rPr>
          <w:rFonts w:ascii="Times New Roman" w:eastAsia="Times New Roman" w:hAnsi="Times New Roman" w:cs="Times New Roman"/>
          <w:sz w:val="28"/>
          <w:szCs w:val="28"/>
          <w:vertAlign w:val="superscript"/>
          <w:lang w:eastAsia="ru-RU"/>
        </w:rPr>
        <w:t>2</w:t>
      </w:r>
      <w:r w:rsidRPr="00906FBF">
        <w:rPr>
          <w:rFonts w:ascii="Times New Roman" w:eastAsia="Times New Roman" w:hAnsi="Times New Roman" w:cs="Times New Roman"/>
          <w:sz w:val="28"/>
          <w:szCs w:val="28"/>
          <w:lang w:eastAsia="ru-RU"/>
        </w:rPr>
        <w:t>/г через 1 сутки твердения связывает 10... 13 % воды, а с удельной поверхностью 4500...5000 см</w:t>
      </w:r>
      <w:r w:rsidRPr="00906FBF">
        <w:rPr>
          <w:rFonts w:ascii="Times New Roman" w:eastAsia="Times New Roman" w:hAnsi="Times New Roman" w:cs="Times New Roman"/>
          <w:sz w:val="28"/>
          <w:szCs w:val="28"/>
          <w:vertAlign w:val="superscript"/>
          <w:lang w:eastAsia="ru-RU"/>
        </w:rPr>
        <w:t>2</w:t>
      </w:r>
      <w:r w:rsidRPr="00906FBF">
        <w:rPr>
          <w:rFonts w:ascii="Times New Roman" w:eastAsia="Times New Roman" w:hAnsi="Times New Roman" w:cs="Times New Roman"/>
          <w:sz w:val="28"/>
          <w:szCs w:val="28"/>
          <w:lang w:eastAsia="ru-RU"/>
        </w:rPr>
        <w:t>/г — около 18 %).</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Адгезия</w:t>
      </w:r>
      <w:r w:rsidRPr="00906FBF">
        <w:rPr>
          <w:rFonts w:ascii="Times New Roman" w:eastAsia="Times New Roman" w:hAnsi="Times New Roman" w:cs="Times New Roman"/>
          <w:sz w:val="28"/>
          <w:szCs w:val="28"/>
          <w:lang w:eastAsia="ru-RU"/>
        </w:rPr>
        <w:t>— свойство одного материала прилипать к поверхности другого. Адгезия двух различных материалов зависит от природы материала, формы и состояния поверхности, условий контакта и т. д. Она появляется и развивается в результате сложных поверхностных явлений, возникающих на границе раздела фаз, и характеризуется прочностью сцепления при отрыве одного материала от другого. Важное значение адгезионные свойства имеют при получении композиционных материалов и изделий (бетонов разных видов, клееных изделий и конструкций, отделочных материалов).</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lastRenderedPageBreak/>
        <w:t xml:space="preserve">Многие строительные материалы в процессе их изготовления и применения проходят стадию пластично-вязкого состояния (гипсовое, цементное, глиняное тесто, свежеприготовленные растворные и бетонные смеси, мастики, формуемые материалы из полимеров и т. д.). По своим физическим свойствам пластично-вязкие тела занимают промежуточное положение между жидкими и твердыми телами. Так тесто можно разрезать ножом (что нельзя сделать с жидкостью), но вместе с тем это же тесто принимает форму сосуда, в который оно помещено, т. е. ведет себя, как жидкость. Пластично-вязкие смеси характеризуют реологическими показателями — структурной прочностью, вязкостью и </w:t>
      </w:r>
      <w:proofErr w:type="spellStart"/>
      <w:r w:rsidRPr="00906FBF">
        <w:rPr>
          <w:rFonts w:ascii="Times New Roman" w:eastAsia="Times New Roman" w:hAnsi="Times New Roman" w:cs="Times New Roman"/>
          <w:sz w:val="28"/>
          <w:szCs w:val="28"/>
          <w:lang w:eastAsia="ru-RU"/>
        </w:rPr>
        <w:t>тиксотропией</w:t>
      </w:r>
      <w:proofErr w:type="spellEnd"/>
      <w:r w:rsidRPr="00906FBF">
        <w:rPr>
          <w:rFonts w:ascii="Times New Roman" w:eastAsia="Times New Roman" w:hAnsi="Times New Roman" w:cs="Times New Roman"/>
          <w:sz w:val="28"/>
          <w:szCs w:val="28"/>
          <w:lang w:eastAsia="ru-RU"/>
        </w:rPr>
        <w:t>.</w:t>
      </w:r>
    </w:p>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p w:rsidR="00AE6B44" w:rsidRPr="00906FBF" w:rsidRDefault="00AE6B44" w:rsidP="00906FBF">
      <w:pPr>
        <w:spacing w:after="240" w:line="240" w:lineRule="auto"/>
        <w:ind w:firstLine="567"/>
        <w:rPr>
          <w:rFonts w:ascii="Times New Roman" w:eastAsia="Times New Roman" w:hAnsi="Times New Roman" w:cs="Times New Roman"/>
          <w:sz w:val="28"/>
          <w:szCs w:val="28"/>
          <w:lang w:eastAsia="ru-RU"/>
        </w:rPr>
      </w:pP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Структурная прочность</w:t>
      </w:r>
      <w:r w:rsidRPr="00906FBF">
        <w:rPr>
          <w:rFonts w:ascii="Times New Roman" w:eastAsia="Times New Roman" w:hAnsi="Times New Roman" w:cs="Times New Roman"/>
          <w:sz w:val="28"/>
          <w:szCs w:val="28"/>
          <w:lang w:eastAsia="ru-RU"/>
        </w:rPr>
        <w:t> — прочность внутренних связей между частицами материала. Ее оценивают пре дельным напряжением сдвига, соответствующим напряжению в материале, при котором он начинает течь подобно жидкости. Это происходит тогда, когда в материале нарушаются внутренние связи между его частицами — разрушается его структура.</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Вязкость </w:t>
      </w:r>
      <w:r w:rsidRPr="00906FBF">
        <w:rPr>
          <w:rFonts w:ascii="Times New Roman" w:eastAsia="Times New Roman" w:hAnsi="Times New Roman" w:cs="Times New Roman"/>
          <w:sz w:val="28"/>
          <w:szCs w:val="28"/>
          <w:lang w:eastAsia="ru-RU"/>
        </w:rPr>
        <w:t>— способность материала поглощать механическую энергию при деформировании образцов. Когда пластично-вязкий материал начинает течь, напряжения в материале зависят уже от скорости его деформации. Коэффициент пропорциональности, связывающий скорость деформации и необходимое для этого напряжение, называют вязкостью г/ (</w:t>
      </w:r>
      <w:proofErr w:type="gramStart"/>
      <w:r w:rsidRPr="00906FBF">
        <w:rPr>
          <w:rFonts w:ascii="Times New Roman" w:eastAsia="Times New Roman" w:hAnsi="Times New Roman" w:cs="Times New Roman"/>
          <w:sz w:val="28"/>
          <w:szCs w:val="28"/>
          <w:lang w:eastAsia="ru-RU"/>
        </w:rPr>
        <w:t>Па-с</w:t>
      </w:r>
      <w:proofErr w:type="gramEnd"/>
      <w:r w:rsidRPr="00906FBF">
        <w:rPr>
          <w:rFonts w:ascii="Times New Roman" w:eastAsia="Times New Roman" w:hAnsi="Times New Roman" w:cs="Times New Roman"/>
          <w:sz w:val="28"/>
          <w:szCs w:val="28"/>
          <w:lang w:eastAsia="ru-RU"/>
        </w:rPr>
        <w:t>).</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proofErr w:type="spellStart"/>
      <w:r w:rsidRPr="00906FBF">
        <w:rPr>
          <w:rFonts w:ascii="Times New Roman" w:eastAsia="Times New Roman" w:hAnsi="Times New Roman" w:cs="Times New Roman"/>
          <w:b/>
          <w:bCs/>
          <w:sz w:val="28"/>
          <w:szCs w:val="28"/>
          <w:lang w:eastAsia="ru-RU"/>
        </w:rPr>
        <w:t>Тиксотропия</w:t>
      </w:r>
      <w:proofErr w:type="spellEnd"/>
      <w:r w:rsidRPr="00906FBF">
        <w:rPr>
          <w:rFonts w:ascii="Times New Roman" w:eastAsia="Times New Roman" w:hAnsi="Times New Roman" w:cs="Times New Roman"/>
          <w:sz w:val="28"/>
          <w:szCs w:val="28"/>
          <w:lang w:eastAsia="ru-RU"/>
        </w:rPr>
        <w:t xml:space="preserve"> — способность пластично-вязких смесей обратимо восстанавливать свою структуру, разрушенную механическими воздействиями. Физическая основа </w:t>
      </w:r>
      <w:proofErr w:type="spellStart"/>
      <w:r w:rsidRPr="00906FBF">
        <w:rPr>
          <w:rFonts w:ascii="Times New Roman" w:eastAsia="Times New Roman" w:hAnsi="Times New Roman" w:cs="Times New Roman"/>
          <w:sz w:val="28"/>
          <w:szCs w:val="28"/>
          <w:lang w:eastAsia="ru-RU"/>
        </w:rPr>
        <w:t>тиксотропии</w:t>
      </w:r>
      <w:proofErr w:type="spellEnd"/>
      <w:r w:rsidRPr="00906FBF">
        <w:rPr>
          <w:rFonts w:ascii="Times New Roman" w:eastAsia="Times New Roman" w:hAnsi="Times New Roman" w:cs="Times New Roman"/>
          <w:sz w:val="28"/>
          <w:szCs w:val="28"/>
          <w:lang w:eastAsia="ru-RU"/>
        </w:rPr>
        <w:t xml:space="preserve"> — разрушение структурных связей внутри пластично-вязкого материала, при этом материал теряет структурную прочность и «превращается в вязкую жидкость, а после прекращения механического воздействия материал обретает структурную прочность. Явление </w:t>
      </w:r>
      <w:proofErr w:type="spellStart"/>
      <w:r w:rsidRPr="00906FBF">
        <w:rPr>
          <w:rFonts w:ascii="Times New Roman" w:eastAsia="Times New Roman" w:hAnsi="Times New Roman" w:cs="Times New Roman"/>
          <w:sz w:val="28"/>
          <w:szCs w:val="28"/>
          <w:lang w:eastAsia="ru-RU"/>
        </w:rPr>
        <w:t>тиксотропии</w:t>
      </w:r>
      <w:proofErr w:type="spellEnd"/>
      <w:r w:rsidRPr="00906FBF">
        <w:rPr>
          <w:rFonts w:ascii="Times New Roman" w:eastAsia="Times New Roman" w:hAnsi="Times New Roman" w:cs="Times New Roman"/>
          <w:sz w:val="28"/>
          <w:szCs w:val="28"/>
          <w:lang w:eastAsia="ru-RU"/>
        </w:rPr>
        <w:t xml:space="preserve"> используют при </w:t>
      </w:r>
      <w:proofErr w:type="spellStart"/>
      <w:r w:rsidRPr="00906FBF">
        <w:rPr>
          <w:rFonts w:ascii="Times New Roman" w:eastAsia="Times New Roman" w:hAnsi="Times New Roman" w:cs="Times New Roman"/>
          <w:sz w:val="28"/>
          <w:szCs w:val="28"/>
          <w:lang w:eastAsia="ru-RU"/>
        </w:rPr>
        <w:t>виброуплотнении</w:t>
      </w:r>
      <w:proofErr w:type="spellEnd"/>
      <w:r w:rsidRPr="00906FBF">
        <w:rPr>
          <w:rFonts w:ascii="Times New Roman" w:eastAsia="Times New Roman" w:hAnsi="Times New Roman" w:cs="Times New Roman"/>
          <w:sz w:val="28"/>
          <w:szCs w:val="28"/>
          <w:lang w:eastAsia="ru-RU"/>
        </w:rPr>
        <w:t xml:space="preserve"> бетонных и растворных смесей, при нанесении мастичных и окрасочных составов шпателем или кистью и т. д.</w:t>
      </w:r>
    </w:p>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Химическая стойкость</w:t>
      </w:r>
      <w:r w:rsidRPr="00906FBF">
        <w:rPr>
          <w:rFonts w:ascii="Times New Roman" w:eastAsia="Times New Roman" w:hAnsi="Times New Roman" w:cs="Times New Roman"/>
          <w:sz w:val="28"/>
          <w:szCs w:val="28"/>
          <w:lang w:eastAsia="ru-RU"/>
        </w:rPr>
        <w:t xml:space="preserve"> — свойство материала сопротивляться действию агрессивной среды. Агрессивная среда (кислоты, щелочи, растворы солей, газы), взаимодействуя с материалом, может вызвать его разрушение (коррозию). Степень разрушения зависит от многих факторов и прежде всего от состава материала и его плотности. Коррозионную стой кость оценивают химическим анализом. Для приближен ной оценки химической стойкости </w:t>
      </w:r>
      <w:r w:rsidRPr="00906FBF">
        <w:rPr>
          <w:rFonts w:ascii="Times New Roman" w:eastAsia="Times New Roman" w:hAnsi="Times New Roman" w:cs="Times New Roman"/>
          <w:sz w:val="28"/>
          <w:szCs w:val="28"/>
          <w:lang w:eastAsia="ru-RU"/>
        </w:rPr>
        <w:lastRenderedPageBreak/>
        <w:t xml:space="preserve">материала в кислых и щелочных средах можно воспользоваться модулем </w:t>
      </w:r>
      <w:proofErr w:type="spellStart"/>
      <w:r w:rsidRPr="00906FBF">
        <w:rPr>
          <w:rFonts w:ascii="Times New Roman" w:eastAsia="Times New Roman" w:hAnsi="Times New Roman" w:cs="Times New Roman"/>
          <w:sz w:val="28"/>
          <w:szCs w:val="28"/>
          <w:lang w:eastAsia="ru-RU"/>
        </w:rPr>
        <w:t>основности</w:t>
      </w:r>
      <w:proofErr w:type="spellEnd"/>
      <w:r w:rsidRPr="00906FBF">
        <w:rPr>
          <w:rFonts w:ascii="Times New Roman" w:eastAsia="Times New Roman" w:hAnsi="Times New Roman" w:cs="Times New Roman"/>
          <w:sz w:val="28"/>
          <w:szCs w:val="28"/>
          <w:lang w:eastAsia="ru-RU"/>
        </w:rPr>
        <w:t xml:space="preserve"> М</w:t>
      </w:r>
      <w:r w:rsidRPr="00906FBF">
        <w:rPr>
          <w:rFonts w:ascii="Times New Roman" w:eastAsia="Times New Roman" w:hAnsi="Times New Roman" w:cs="Times New Roman"/>
          <w:sz w:val="28"/>
          <w:szCs w:val="28"/>
          <w:vertAlign w:val="subscript"/>
          <w:lang w:eastAsia="ru-RU"/>
        </w:rPr>
        <w:t>0</w:t>
      </w:r>
      <w:r w:rsidRPr="00906FBF">
        <w:rPr>
          <w:rFonts w:ascii="Times New Roman" w:eastAsia="Times New Roman" w:hAnsi="Times New Roman" w:cs="Times New Roman"/>
          <w:sz w:val="28"/>
          <w:szCs w:val="28"/>
          <w:lang w:eastAsia="ru-RU"/>
        </w:rPr>
        <w:t>:</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noProof/>
          <w:sz w:val="28"/>
          <w:szCs w:val="28"/>
          <w:lang w:eastAsia="ru-RU"/>
        </w:rPr>
        <w:drawing>
          <wp:inline distT="0" distB="0" distL="0" distR="0">
            <wp:extent cx="2849245" cy="520700"/>
            <wp:effectExtent l="0" t="0" r="8255" b="0"/>
            <wp:docPr id="5" name="Рисунок 5" descr="http://ok-t.ru/studopediaru/baza5/523650339385.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ok-t.ru/studopediaru/baza5/523650339385.files/image016.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49245" cy="520700"/>
                    </a:xfrm>
                    <a:prstGeom prst="rect">
                      <a:avLst/>
                    </a:prstGeom>
                    <a:noFill/>
                    <a:ln>
                      <a:noFill/>
                    </a:ln>
                  </pic:spPr>
                </pic:pic>
              </a:graphicData>
            </a:graphic>
          </wp:inline>
        </w:drawing>
      </w:r>
      <w:r w:rsidRPr="00906FBF">
        <w:rPr>
          <w:rFonts w:ascii="Times New Roman" w:eastAsia="Times New Roman" w:hAnsi="Times New Roman" w:cs="Times New Roman"/>
          <w:sz w:val="28"/>
          <w:szCs w:val="28"/>
          <w:lang w:eastAsia="ru-RU"/>
        </w:rPr>
        <w:t> 1.25</w: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При небольшом модуле </w:t>
      </w:r>
      <w:proofErr w:type="spellStart"/>
      <w:r w:rsidRPr="00906FBF">
        <w:rPr>
          <w:rFonts w:ascii="Times New Roman" w:eastAsia="Times New Roman" w:hAnsi="Times New Roman" w:cs="Times New Roman"/>
          <w:sz w:val="28"/>
          <w:szCs w:val="28"/>
          <w:lang w:eastAsia="ru-RU"/>
        </w:rPr>
        <w:t>основности</w:t>
      </w:r>
      <w:proofErr w:type="spellEnd"/>
      <w:r w:rsidRPr="00906FBF">
        <w:rPr>
          <w:rFonts w:ascii="Times New Roman" w:eastAsia="Times New Roman" w:hAnsi="Times New Roman" w:cs="Times New Roman"/>
          <w:sz w:val="28"/>
          <w:szCs w:val="28"/>
          <w:lang w:eastAsia="ru-RU"/>
        </w:rPr>
        <w:t xml:space="preserve">, когда в неорганическом материале преобладает кремнезем, наблюдается высокая стойкость к кислотам. Когда в составе не органического материала преобладают основные оксиды и модуль </w:t>
      </w:r>
      <w:proofErr w:type="spellStart"/>
      <w:r w:rsidRPr="00906FBF">
        <w:rPr>
          <w:rFonts w:ascii="Times New Roman" w:eastAsia="Times New Roman" w:hAnsi="Times New Roman" w:cs="Times New Roman"/>
          <w:sz w:val="28"/>
          <w:szCs w:val="28"/>
          <w:lang w:eastAsia="ru-RU"/>
        </w:rPr>
        <w:t>основности</w:t>
      </w:r>
      <w:proofErr w:type="spellEnd"/>
      <w:r w:rsidRPr="00906FBF">
        <w:rPr>
          <w:rFonts w:ascii="Times New Roman" w:eastAsia="Times New Roman" w:hAnsi="Times New Roman" w:cs="Times New Roman"/>
          <w:sz w:val="28"/>
          <w:szCs w:val="28"/>
          <w:lang w:eastAsia="ru-RU"/>
        </w:rPr>
        <w:t xml:space="preserve"> достаточно высок, то этот материал обычно нестоек к кислотам, но щелочами не разрушается. Органические материалы (древесина, битумы, пластмассы) при обычных температурах относительно стойки к действию слабых кислот и щелочной среды. Однако значительная часть строительных материалов не обладает достаточной стойкостью к действию агрессивной среды и требует специальной защиты от коррозии.</w:t>
      </w:r>
    </w:p>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p w:rsidR="00AE6B44" w:rsidRPr="00906FBF" w:rsidRDefault="00E04A43" w:rsidP="00906FBF">
      <w:pPr>
        <w:spacing w:after="0" w:line="240" w:lineRule="auto"/>
        <w:ind w:firstLine="567"/>
        <w:jc w:val="center"/>
        <w:rPr>
          <w:rFonts w:ascii="Times New Roman" w:eastAsia="Times New Roman" w:hAnsi="Times New Roman" w:cs="Times New Roman"/>
          <w:sz w:val="28"/>
          <w:szCs w:val="28"/>
          <w:lang w:eastAsia="ru-RU"/>
        </w:rPr>
      </w:pPr>
      <w:hyperlink r:id="rId49" w:history="1">
        <w:r w:rsidR="00AE6B44" w:rsidRPr="00906FBF">
          <w:rPr>
            <w:rFonts w:ascii="Cambria Math" w:eastAsia="Times New Roman" w:hAnsi="Cambria Math" w:cs="Cambria Math"/>
            <w:sz w:val="28"/>
            <w:szCs w:val="28"/>
            <w:u w:val="single"/>
            <w:bdr w:val="single" w:sz="6" w:space="2" w:color="auto" w:frame="1"/>
            <w:shd w:val="clear" w:color="auto" w:fill="FFFFFF"/>
            <w:lang w:eastAsia="ru-RU"/>
          </w:rPr>
          <w:t>⇐</w:t>
        </w:r>
        <w:r w:rsidR="00AE6B44" w:rsidRPr="00906FBF">
          <w:rPr>
            <w:rFonts w:ascii="Times New Roman" w:eastAsia="Times New Roman" w:hAnsi="Times New Roman" w:cs="Times New Roman"/>
            <w:sz w:val="28"/>
            <w:szCs w:val="28"/>
            <w:u w:val="single"/>
            <w:bdr w:val="single" w:sz="6" w:space="2" w:color="auto" w:frame="1"/>
            <w:shd w:val="clear" w:color="auto" w:fill="FFFFFF"/>
            <w:lang w:eastAsia="ru-RU"/>
          </w:rPr>
          <w:t xml:space="preserve"> Предыдущая</w:t>
        </w:r>
      </w:hyperlink>
      <w:hyperlink r:id="rId50" w:history="1">
        <w:r w:rsidR="00AE6B44" w:rsidRPr="00906FBF">
          <w:rPr>
            <w:rFonts w:ascii="Times New Roman" w:eastAsia="Times New Roman" w:hAnsi="Times New Roman" w:cs="Times New Roman"/>
            <w:sz w:val="28"/>
            <w:szCs w:val="28"/>
            <w:u w:val="single"/>
            <w:bdr w:val="single" w:sz="6" w:space="4" w:color="AAAAEE" w:frame="1"/>
            <w:shd w:val="clear" w:color="auto" w:fill="FFFFFF"/>
            <w:lang w:eastAsia="ru-RU"/>
          </w:rPr>
          <w:t>1</w:t>
        </w:r>
      </w:hyperlink>
      <w:hyperlink r:id="rId51" w:history="1">
        <w:r w:rsidR="00AE6B44" w:rsidRPr="00906FBF">
          <w:rPr>
            <w:rFonts w:ascii="Times New Roman" w:eastAsia="Times New Roman" w:hAnsi="Times New Roman" w:cs="Times New Roman"/>
            <w:sz w:val="28"/>
            <w:szCs w:val="28"/>
            <w:u w:val="single"/>
            <w:bdr w:val="single" w:sz="6" w:space="4" w:color="AAAAEE" w:frame="1"/>
            <w:shd w:val="clear" w:color="auto" w:fill="FFFFFF"/>
            <w:lang w:eastAsia="ru-RU"/>
          </w:rPr>
          <w:t>2</w:t>
        </w:r>
      </w:hyperlink>
      <w:hyperlink r:id="rId52" w:history="1">
        <w:r w:rsidR="00AE6B44" w:rsidRPr="00906FBF">
          <w:rPr>
            <w:rFonts w:ascii="Times New Roman" w:eastAsia="Times New Roman" w:hAnsi="Times New Roman" w:cs="Times New Roman"/>
            <w:sz w:val="28"/>
            <w:szCs w:val="28"/>
            <w:u w:val="single"/>
            <w:bdr w:val="single" w:sz="6" w:space="4" w:color="AAAAEE" w:frame="1"/>
            <w:shd w:val="clear" w:color="auto" w:fill="FFFFFF"/>
            <w:lang w:eastAsia="ru-RU"/>
          </w:rPr>
          <w:t>3</w:t>
        </w:r>
      </w:hyperlink>
      <w:hyperlink r:id="rId53" w:history="1">
        <w:r w:rsidR="00AE6B44" w:rsidRPr="00906FBF">
          <w:rPr>
            <w:rFonts w:ascii="Times New Roman" w:eastAsia="Times New Roman" w:hAnsi="Times New Roman" w:cs="Times New Roman"/>
            <w:sz w:val="28"/>
            <w:szCs w:val="28"/>
            <w:u w:val="single"/>
            <w:bdr w:val="single" w:sz="6" w:space="4" w:color="AAAAEE" w:frame="1"/>
            <w:shd w:val="clear" w:color="auto" w:fill="FFFFFF"/>
            <w:lang w:eastAsia="ru-RU"/>
          </w:rPr>
          <w:t>4</w:t>
        </w:r>
      </w:hyperlink>
      <w:r w:rsidR="00AE6B44" w:rsidRPr="00906FBF">
        <w:rPr>
          <w:rFonts w:ascii="Times New Roman" w:eastAsia="Times New Roman" w:hAnsi="Times New Roman" w:cs="Times New Roman"/>
          <w:b/>
          <w:bCs/>
          <w:sz w:val="28"/>
          <w:szCs w:val="28"/>
          <w:bdr w:val="single" w:sz="6" w:space="4" w:color="AAAAEE" w:frame="1"/>
          <w:shd w:val="clear" w:color="auto" w:fill="81DAF5"/>
          <w:lang w:eastAsia="ru-RU"/>
        </w:rPr>
        <w:t>5</w:t>
      </w:r>
      <w:hyperlink r:id="rId54" w:history="1">
        <w:r w:rsidR="00AE6B44" w:rsidRPr="00906FBF">
          <w:rPr>
            <w:rFonts w:ascii="Times New Roman" w:eastAsia="Times New Roman" w:hAnsi="Times New Roman" w:cs="Times New Roman"/>
            <w:sz w:val="28"/>
            <w:szCs w:val="28"/>
            <w:u w:val="single"/>
            <w:bdr w:val="single" w:sz="6" w:space="4" w:color="AAAAEE" w:frame="1"/>
            <w:shd w:val="clear" w:color="auto" w:fill="FFFFFF"/>
            <w:lang w:eastAsia="ru-RU"/>
          </w:rPr>
          <w:t>6</w:t>
        </w:r>
      </w:hyperlink>
      <w:hyperlink r:id="rId55" w:history="1">
        <w:r w:rsidR="00AE6B44" w:rsidRPr="00906FBF">
          <w:rPr>
            <w:rFonts w:ascii="Times New Roman" w:eastAsia="Times New Roman" w:hAnsi="Times New Roman" w:cs="Times New Roman"/>
            <w:sz w:val="28"/>
            <w:szCs w:val="28"/>
            <w:u w:val="single"/>
            <w:bdr w:val="single" w:sz="6" w:space="2" w:color="auto" w:frame="1"/>
            <w:shd w:val="clear" w:color="auto" w:fill="FFFFFF"/>
            <w:lang w:eastAsia="ru-RU"/>
          </w:rPr>
          <w:t xml:space="preserve">Следующая </w:t>
        </w:r>
        <w:r w:rsidR="00AE6B44" w:rsidRPr="00906FBF">
          <w:rPr>
            <w:rFonts w:ascii="Cambria Math" w:eastAsia="Times New Roman" w:hAnsi="Cambria Math" w:cs="Cambria Math"/>
            <w:sz w:val="28"/>
            <w:szCs w:val="28"/>
            <w:u w:val="single"/>
            <w:bdr w:val="single" w:sz="6" w:space="2" w:color="auto" w:frame="1"/>
            <w:shd w:val="clear" w:color="auto" w:fill="FFFFFF"/>
            <w:lang w:eastAsia="ru-RU"/>
          </w:rPr>
          <w:t>⇒</w:t>
        </w:r>
      </w:hyperlink>
    </w:p>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r>
      <w:r w:rsidRPr="00906FBF">
        <w:rPr>
          <w:rFonts w:ascii="Times New Roman" w:eastAsia="Times New Roman" w:hAnsi="Times New Roman" w:cs="Times New Roman"/>
          <w:sz w:val="28"/>
          <w:szCs w:val="28"/>
          <w:lang w:eastAsia="ru-RU"/>
        </w:rPr>
        <w:br/>
      </w:r>
    </w:p>
    <w:p w:rsidR="00AE6B44" w:rsidRPr="00906FBF" w:rsidRDefault="00E04A43"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pict>
          <v:rect id="_x0000_i1087" style="width:0;height:1.5pt" o:hralign="center" o:hrstd="t" o:hrnoshade="t" o:hr="t" fillcolor="black" stroked="f"/>
        </w:pic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Дата добавления: </w:t>
      </w:r>
      <w:r w:rsidRPr="00906FBF">
        <w:rPr>
          <w:rFonts w:ascii="Times New Roman" w:eastAsia="Times New Roman" w:hAnsi="Times New Roman" w:cs="Times New Roman"/>
          <w:b/>
          <w:bCs/>
          <w:sz w:val="28"/>
          <w:szCs w:val="28"/>
          <w:lang w:eastAsia="ru-RU"/>
        </w:rPr>
        <w:t>2015-02-27</w:t>
      </w:r>
      <w:r w:rsidRPr="00906FBF">
        <w:rPr>
          <w:rFonts w:ascii="Times New Roman" w:eastAsia="Times New Roman" w:hAnsi="Times New Roman" w:cs="Times New Roman"/>
          <w:sz w:val="28"/>
          <w:szCs w:val="28"/>
          <w:lang w:eastAsia="ru-RU"/>
        </w:rPr>
        <w:t>; просмотров: </w:t>
      </w:r>
      <w:r w:rsidRPr="00906FBF">
        <w:rPr>
          <w:rFonts w:ascii="Times New Roman" w:eastAsia="Times New Roman" w:hAnsi="Times New Roman" w:cs="Times New Roman"/>
          <w:b/>
          <w:bCs/>
          <w:sz w:val="28"/>
          <w:szCs w:val="28"/>
          <w:lang w:eastAsia="ru-RU"/>
        </w:rPr>
        <w:t>893</w:t>
      </w:r>
      <w:r w:rsidRPr="00906FBF">
        <w:rPr>
          <w:rFonts w:ascii="Times New Roman" w:eastAsia="Times New Roman" w:hAnsi="Times New Roman" w:cs="Times New Roman"/>
          <w:sz w:val="28"/>
          <w:szCs w:val="28"/>
          <w:lang w:eastAsia="ru-RU"/>
        </w:rPr>
        <w:t>; </w:t>
      </w:r>
      <w:hyperlink r:id="rId56" w:history="1">
        <w:r w:rsidRPr="00906FBF">
          <w:rPr>
            <w:rFonts w:ascii="Times New Roman" w:eastAsia="Times New Roman" w:hAnsi="Times New Roman" w:cs="Times New Roman"/>
            <w:b/>
            <w:bCs/>
            <w:sz w:val="28"/>
            <w:szCs w:val="28"/>
            <w:u w:val="single"/>
            <w:lang w:eastAsia="ru-RU"/>
          </w:rPr>
          <w:t>Опубликованный материал нарушает авторские права?</w:t>
        </w:r>
      </w:hyperlink>
      <w:r w:rsidRPr="00906FBF">
        <w:rPr>
          <w:rFonts w:ascii="Times New Roman" w:eastAsia="Times New Roman" w:hAnsi="Times New Roman" w:cs="Times New Roman"/>
          <w:sz w:val="28"/>
          <w:szCs w:val="28"/>
          <w:lang w:eastAsia="ru-RU"/>
        </w:rPr>
        <w:t> | </w:t>
      </w:r>
      <w:hyperlink r:id="rId57" w:history="1">
        <w:r w:rsidRPr="00906FBF">
          <w:rPr>
            <w:rFonts w:ascii="Times New Roman" w:eastAsia="Times New Roman" w:hAnsi="Times New Roman" w:cs="Times New Roman"/>
            <w:b/>
            <w:bCs/>
            <w:sz w:val="28"/>
            <w:szCs w:val="28"/>
            <w:u w:val="single"/>
            <w:lang w:eastAsia="ru-RU"/>
          </w:rPr>
          <w:t>Защита персональных данных</w:t>
        </w:r>
      </w:hyperlink>
      <w:r w:rsidRPr="00906FBF">
        <w:rPr>
          <w:rFonts w:ascii="Times New Roman" w:eastAsia="Times New Roman" w:hAnsi="Times New Roman" w:cs="Times New Roman"/>
          <w:sz w:val="28"/>
          <w:szCs w:val="28"/>
          <w:lang w:eastAsia="ru-RU"/>
        </w:rPr>
        <w:t> | </w:t>
      </w:r>
      <w:hyperlink r:id="rId58" w:history="1">
        <w:r w:rsidRPr="00906FBF">
          <w:rPr>
            <w:rFonts w:ascii="Times New Roman" w:eastAsia="Times New Roman" w:hAnsi="Times New Roman" w:cs="Times New Roman"/>
            <w:b/>
            <w:bCs/>
            <w:sz w:val="28"/>
            <w:szCs w:val="28"/>
            <w:u w:val="single"/>
            <w:lang w:eastAsia="ru-RU"/>
          </w:rPr>
          <w:t>ЗАКАЗАТЬ РАБОТУ</w:t>
        </w:r>
      </w:hyperlink>
    </w:p>
    <w:p w:rsidR="00AE6B44" w:rsidRPr="00906FBF" w:rsidRDefault="00E04A43"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pict>
          <v:rect id="_x0000_i1088" style="width:0;height:1.5pt" o:hralign="center" o:hrstd="t" o:hrnoshade="t" o:hr="t" fillcolor="black" stroked="f"/>
        </w:pict>
      </w:r>
    </w:p>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b/>
          <w:bCs/>
          <w:sz w:val="28"/>
          <w:szCs w:val="28"/>
          <w:lang w:eastAsia="ru-RU"/>
        </w:rPr>
      </w:pPr>
      <w:r w:rsidRPr="00906FBF">
        <w:rPr>
          <w:rFonts w:ascii="Times New Roman" w:eastAsia="Times New Roman" w:hAnsi="Times New Roman" w:cs="Times New Roman"/>
          <w:b/>
          <w:bCs/>
          <w:sz w:val="28"/>
          <w:szCs w:val="28"/>
          <w:lang w:eastAsia="ru-RU"/>
        </w:rPr>
        <w:t>Не нашли то, что искали? Воспользуйтесь поиском:</w:t>
      </w:r>
    </w:p>
    <w:tbl>
      <w:tblPr>
        <w:tblW w:w="16245" w:type="dxa"/>
        <w:tblCellMar>
          <w:left w:w="0" w:type="dxa"/>
          <w:right w:w="0" w:type="dxa"/>
        </w:tblCellMar>
        <w:tblLook w:val="04A0" w:firstRow="1" w:lastRow="0" w:firstColumn="1" w:lastColumn="0" w:noHBand="0" w:noVBand="1"/>
      </w:tblPr>
      <w:tblGrid>
        <w:gridCol w:w="16245"/>
      </w:tblGrid>
      <w:tr w:rsidR="00AE6B44" w:rsidRPr="00906FBF" w:rsidTr="00AE6B44">
        <w:tc>
          <w:tcPr>
            <w:tcW w:w="0" w:type="auto"/>
            <w:vAlign w:val="center"/>
            <w:hideMark/>
          </w:tcPr>
          <w:tbl>
            <w:tblPr>
              <w:tblW w:w="16245" w:type="dxa"/>
              <w:tblCellSpacing w:w="0" w:type="dxa"/>
              <w:tblCellMar>
                <w:left w:w="0" w:type="dxa"/>
                <w:right w:w="0" w:type="dxa"/>
              </w:tblCellMar>
              <w:tblLook w:val="04A0" w:firstRow="1" w:lastRow="0" w:firstColumn="1" w:lastColumn="0" w:noHBand="0" w:noVBand="1"/>
            </w:tblPr>
            <w:tblGrid>
              <w:gridCol w:w="16245"/>
            </w:tblGrid>
            <w:tr w:rsidR="00AE6B44" w:rsidRPr="00906FBF">
              <w:trPr>
                <w:tblCellSpacing w:w="0" w:type="dxa"/>
              </w:trPr>
              <w:tc>
                <w:tcPr>
                  <w:tcW w:w="0" w:type="auto"/>
                  <w:tcMar>
                    <w:top w:w="90" w:type="dxa"/>
                    <w:left w:w="90" w:type="dxa"/>
                    <w:bottom w:w="90" w:type="dxa"/>
                    <w:right w:w="90" w:type="dxa"/>
                  </w:tcMar>
                  <w:vAlign w:val="center"/>
                  <w:hideMark/>
                </w:tcPr>
                <w:tbl>
                  <w:tblPr>
                    <w:tblW w:w="16065" w:type="dxa"/>
                    <w:tblCellMar>
                      <w:left w:w="0" w:type="dxa"/>
                      <w:right w:w="0" w:type="dxa"/>
                    </w:tblCellMar>
                    <w:tblLook w:val="04A0" w:firstRow="1" w:lastRow="0" w:firstColumn="1" w:lastColumn="0" w:noHBand="0" w:noVBand="1"/>
                  </w:tblPr>
                  <w:tblGrid>
                    <w:gridCol w:w="15225"/>
                    <w:gridCol w:w="840"/>
                  </w:tblGrid>
                  <w:tr w:rsidR="00AE6B44" w:rsidRPr="00906FBF">
                    <w:tc>
                      <w:tcPr>
                        <w:tcW w:w="15225" w:type="dxa"/>
                        <w:tcBorders>
                          <w:top w:val="nil"/>
                          <w:left w:val="nil"/>
                          <w:bottom w:val="nil"/>
                          <w:right w:val="nil"/>
                        </w:tcBorders>
                        <w:vAlign w:val="center"/>
                        <w:hideMark/>
                      </w:tcPr>
                      <w:p w:rsidR="00AE6B44" w:rsidRPr="00906FBF" w:rsidRDefault="00AE6B44" w:rsidP="00906FBF">
                        <w:pPr>
                          <w:spacing w:after="0" w:line="240" w:lineRule="auto"/>
                          <w:ind w:firstLine="567"/>
                          <w:rPr>
                            <w:rFonts w:ascii="Times New Roman" w:eastAsia="Times New Roman" w:hAnsi="Times New Roman" w:cs="Times New Roman"/>
                            <w:b/>
                            <w:bCs/>
                            <w:sz w:val="28"/>
                            <w:szCs w:val="28"/>
                            <w:lang w:eastAsia="ru-RU"/>
                          </w:rPr>
                        </w:pPr>
                      </w:p>
                    </w:tc>
                    <w:tc>
                      <w:tcPr>
                        <w:tcW w:w="0" w:type="auto"/>
                        <w:tcBorders>
                          <w:top w:val="nil"/>
                          <w:left w:val="nil"/>
                          <w:bottom w:val="nil"/>
                          <w:right w:val="nil"/>
                        </w:tcBorders>
                        <w:vAlign w:val="center"/>
                        <w:hideMark/>
                      </w:tcPr>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tc>
                  </w:tr>
                </w:tbl>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tc>
            </w:tr>
            <w:tr w:rsidR="00AE6B44" w:rsidRPr="00906FBF">
              <w:trPr>
                <w:tblCellSpacing w:w="0" w:type="dxa"/>
              </w:trPr>
              <w:tc>
                <w:tcPr>
                  <w:tcW w:w="0" w:type="auto"/>
                  <w:tcBorders>
                    <w:top w:val="nil"/>
                    <w:left w:val="nil"/>
                    <w:bottom w:val="nil"/>
                    <w:right w:val="nil"/>
                  </w:tcBorders>
                  <w:vAlign w:val="center"/>
                  <w:hideMark/>
                </w:tcPr>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tc>
            </w:tr>
          </w:tbl>
          <w:p w:rsidR="00AE6B44" w:rsidRPr="00906FBF" w:rsidRDefault="00AE6B44" w:rsidP="00906FBF">
            <w:pPr>
              <w:spacing w:after="0" w:line="240" w:lineRule="auto"/>
              <w:ind w:firstLine="567"/>
              <w:rPr>
                <w:rFonts w:ascii="Times New Roman" w:eastAsia="Times New Roman" w:hAnsi="Times New Roman" w:cs="Times New Roman"/>
                <w:sz w:val="28"/>
                <w:szCs w:val="28"/>
                <w:lang w:eastAsia="ru-RU"/>
              </w:rPr>
            </w:pPr>
          </w:p>
        </w:tc>
      </w:tr>
    </w:tbl>
    <w:p w:rsidR="00AE6B44" w:rsidRPr="00906FBF" w:rsidRDefault="00AE6B44"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i/>
          <w:iCs/>
          <w:sz w:val="28"/>
          <w:szCs w:val="28"/>
          <w:lang w:eastAsia="ru-RU"/>
        </w:rPr>
        <w:t>Лучшие изречения:</w:t>
      </w:r>
      <w:r w:rsidRPr="00906FBF">
        <w:rPr>
          <w:rFonts w:ascii="Times New Roman" w:eastAsia="Times New Roman" w:hAnsi="Times New Roman" w:cs="Times New Roman"/>
          <w:sz w:val="28"/>
          <w:szCs w:val="28"/>
          <w:lang w:eastAsia="ru-RU"/>
        </w:rPr>
        <w:t> </w:t>
      </w:r>
      <w:proofErr w:type="gramStart"/>
      <w:r w:rsidRPr="00906FBF">
        <w:rPr>
          <w:rFonts w:ascii="Times New Roman" w:eastAsia="Times New Roman" w:hAnsi="Times New Roman" w:cs="Times New Roman"/>
          <w:b/>
          <w:bCs/>
          <w:sz w:val="28"/>
          <w:szCs w:val="28"/>
          <w:lang w:eastAsia="ru-RU"/>
        </w:rPr>
        <w:t>Как то</w:t>
      </w:r>
      <w:proofErr w:type="gramEnd"/>
      <w:r w:rsidRPr="00906FBF">
        <w:rPr>
          <w:rFonts w:ascii="Times New Roman" w:eastAsia="Times New Roman" w:hAnsi="Times New Roman" w:cs="Times New Roman"/>
          <w:b/>
          <w:bCs/>
          <w:sz w:val="28"/>
          <w:szCs w:val="28"/>
          <w:lang w:eastAsia="ru-RU"/>
        </w:rPr>
        <w:t xml:space="preserve"> на паре, один преподаватель сказал, когда лекция заканчивалась - это был конец пары: "Что-то тут концом пахнет".</w:t>
      </w:r>
      <w:r w:rsidRPr="00906FBF">
        <w:rPr>
          <w:rFonts w:ascii="Times New Roman" w:eastAsia="Times New Roman" w:hAnsi="Times New Roman" w:cs="Times New Roman"/>
          <w:sz w:val="28"/>
          <w:szCs w:val="28"/>
          <w:lang w:eastAsia="ru-RU"/>
        </w:rPr>
        <w:t> 8304 - </w:t>
      </w:r>
      <w:r w:rsidRPr="00906FBF">
        <w:rPr>
          <w:rFonts w:ascii="Times New Roman" w:eastAsia="Times New Roman" w:hAnsi="Times New Roman" w:cs="Times New Roman"/>
          <w:noProof/>
          <w:sz w:val="28"/>
          <w:szCs w:val="28"/>
          <w:lang w:eastAsia="ru-RU"/>
        </w:rPr>
        <w:drawing>
          <wp:inline distT="0" distB="0" distL="0" distR="0">
            <wp:extent cx="116840" cy="116840"/>
            <wp:effectExtent l="0" t="0" r="0" b="0"/>
            <wp:docPr id="4" name="Рисунок 4" descr="https://studopedia.ru/img/_plus.gif">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opedia.ru/img/_plus.gif">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906FBF">
        <w:rPr>
          <w:rFonts w:ascii="Times New Roman" w:eastAsia="Times New Roman" w:hAnsi="Times New Roman" w:cs="Times New Roman"/>
          <w:sz w:val="28"/>
          <w:szCs w:val="28"/>
          <w:lang w:eastAsia="ru-RU"/>
        </w:rPr>
        <w:t> | 7926 - </w:t>
      </w:r>
      <w:r w:rsidRPr="00906FBF">
        <w:rPr>
          <w:rFonts w:ascii="Times New Roman" w:eastAsia="Times New Roman" w:hAnsi="Times New Roman" w:cs="Times New Roman"/>
          <w:noProof/>
          <w:sz w:val="28"/>
          <w:szCs w:val="28"/>
          <w:lang w:eastAsia="ru-RU"/>
        </w:rPr>
        <w:drawing>
          <wp:inline distT="0" distB="0" distL="0" distR="0">
            <wp:extent cx="116840" cy="116840"/>
            <wp:effectExtent l="0" t="0" r="0" b="0"/>
            <wp:docPr id="3" name="Рисунок 3" descr="https://studopedia.ru/img/_minus.gif">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opedia.ru/img/_minus.gif">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906FBF">
        <w:rPr>
          <w:rFonts w:ascii="Times New Roman" w:eastAsia="Times New Roman" w:hAnsi="Times New Roman" w:cs="Times New Roman"/>
          <w:sz w:val="28"/>
          <w:szCs w:val="28"/>
          <w:lang w:eastAsia="ru-RU"/>
        </w:rPr>
        <w:t> или </w:t>
      </w:r>
      <w:hyperlink r:id="rId63" w:history="1">
        <w:r w:rsidRPr="00906FBF">
          <w:rPr>
            <w:rFonts w:ascii="Times New Roman" w:eastAsia="Times New Roman" w:hAnsi="Times New Roman" w:cs="Times New Roman"/>
            <w:sz w:val="28"/>
            <w:szCs w:val="28"/>
            <w:u w:val="single"/>
            <w:lang w:eastAsia="ru-RU"/>
          </w:rPr>
          <w:t>читать все...</w:t>
        </w:r>
      </w:hyperlink>
    </w:p>
    <w:p w:rsidR="00AE6B44" w:rsidRPr="00906FBF" w:rsidRDefault="00AE6B44" w:rsidP="00906FBF">
      <w:pPr>
        <w:shd w:val="clear" w:color="auto" w:fill="FEFCEA"/>
        <w:spacing w:after="0" w:line="240" w:lineRule="auto"/>
        <w:ind w:firstLine="567"/>
        <w:jc w:val="center"/>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Читайте также:</w:t>
      </w:r>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64" w:history="1">
        <w:r w:rsidR="00AE6B44" w:rsidRPr="00906FBF">
          <w:rPr>
            <w:rFonts w:ascii="Times New Roman" w:eastAsia="Times New Roman" w:hAnsi="Times New Roman" w:cs="Times New Roman"/>
            <w:b/>
            <w:bCs/>
            <w:sz w:val="28"/>
            <w:szCs w:val="28"/>
            <w:u w:val="single"/>
            <w:lang w:eastAsia="ru-RU"/>
          </w:rPr>
          <w:t>B Генетические и биохимические доказательства эволюции.</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65" w:history="1">
        <w:r w:rsidR="00AE6B44" w:rsidRPr="00906FBF">
          <w:rPr>
            <w:rFonts w:ascii="Times New Roman" w:eastAsia="Times New Roman" w:hAnsi="Times New Roman" w:cs="Times New Roman"/>
            <w:b/>
            <w:bCs/>
            <w:sz w:val="28"/>
            <w:szCs w:val="28"/>
            <w:u w:val="single"/>
            <w:lang w:eastAsia="ru-RU"/>
          </w:rPr>
          <w:t>B Концепция биосферы, ее границы. Принципы развития биосферы, ее основные компоненты и главные биогеохимические циклы.</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66" w:history="1">
        <w:r w:rsidR="00AE6B44" w:rsidRPr="00906FBF">
          <w:rPr>
            <w:rFonts w:ascii="Times New Roman" w:eastAsia="Times New Roman" w:hAnsi="Times New Roman" w:cs="Times New Roman"/>
            <w:b/>
            <w:bCs/>
            <w:sz w:val="28"/>
            <w:szCs w:val="28"/>
            <w:u w:val="single"/>
            <w:lang w:eastAsia="ru-RU"/>
          </w:rPr>
          <w:t>I. Основные свойства живого</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67" w:history="1">
        <w:r w:rsidR="00AE6B44" w:rsidRPr="00906FBF">
          <w:rPr>
            <w:rFonts w:ascii="Times New Roman" w:eastAsia="Times New Roman" w:hAnsi="Times New Roman" w:cs="Times New Roman"/>
            <w:b/>
            <w:bCs/>
            <w:sz w:val="28"/>
            <w:szCs w:val="28"/>
            <w:u w:val="single"/>
            <w:lang w:eastAsia="ru-RU"/>
          </w:rPr>
          <w:t>III. Олигосахариды. Их строение, свойства, представители</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68" w:history="1">
        <w:r w:rsidR="00AE6B44" w:rsidRPr="00906FBF">
          <w:rPr>
            <w:rFonts w:ascii="Times New Roman" w:eastAsia="Times New Roman" w:hAnsi="Times New Roman" w:cs="Times New Roman"/>
            <w:b/>
            <w:bCs/>
            <w:sz w:val="28"/>
            <w:szCs w:val="28"/>
            <w:u w:val="single"/>
            <w:lang w:eastAsia="ru-RU"/>
          </w:rPr>
          <w:t>III. Психические свойства личности – типичные для данного человека особенности его психики, особенности реализации его психических процессов.</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69" w:history="1">
        <w:r w:rsidR="00AE6B44" w:rsidRPr="00906FBF">
          <w:rPr>
            <w:rFonts w:ascii="Times New Roman" w:eastAsia="Times New Roman" w:hAnsi="Times New Roman" w:cs="Times New Roman"/>
            <w:b/>
            <w:bCs/>
            <w:sz w:val="28"/>
            <w:szCs w:val="28"/>
            <w:u w:val="single"/>
            <w:lang w:eastAsia="ru-RU"/>
          </w:rPr>
          <w:t>III. Хлеб — объект магии, после совершения над ним обрядовых действии приобретающий свойства магического предмета</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70" w:history="1">
        <w:r w:rsidR="00AE6B44" w:rsidRPr="00906FBF">
          <w:rPr>
            <w:rFonts w:ascii="Times New Roman" w:eastAsia="Times New Roman" w:hAnsi="Times New Roman" w:cs="Times New Roman"/>
            <w:b/>
            <w:bCs/>
            <w:sz w:val="28"/>
            <w:szCs w:val="28"/>
            <w:u w:val="single"/>
            <w:lang w:eastAsia="ru-RU"/>
          </w:rPr>
          <w:t>P-n-переход и его свойства</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71" w:history="1">
        <w:proofErr w:type="spellStart"/>
        <w:r w:rsidR="00AE6B44" w:rsidRPr="00906FBF">
          <w:rPr>
            <w:rFonts w:ascii="Times New Roman" w:eastAsia="Times New Roman" w:hAnsi="Times New Roman" w:cs="Times New Roman"/>
            <w:b/>
            <w:bCs/>
            <w:sz w:val="28"/>
            <w:szCs w:val="28"/>
            <w:u w:val="single"/>
            <w:lang w:eastAsia="ru-RU"/>
          </w:rPr>
          <w:t>Salvia</w:t>
        </w:r>
        <w:proofErr w:type="spellEnd"/>
        <w:r w:rsidR="00AE6B44" w:rsidRPr="00906FBF">
          <w:rPr>
            <w:rFonts w:ascii="Times New Roman" w:eastAsia="Times New Roman" w:hAnsi="Times New Roman" w:cs="Times New Roman"/>
            <w:b/>
            <w:bCs/>
            <w:sz w:val="28"/>
            <w:szCs w:val="28"/>
            <w:u w:val="single"/>
            <w:lang w:eastAsia="ru-RU"/>
          </w:rPr>
          <w:t xml:space="preserve"> </w:t>
        </w:r>
        <w:proofErr w:type="spellStart"/>
        <w:r w:rsidR="00AE6B44" w:rsidRPr="00906FBF">
          <w:rPr>
            <w:rFonts w:ascii="Times New Roman" w:eastAsia="Times New Roman" w:hAnsi="Times New Roman" w:cs="Times New Roman"/>
            <w:b/>
            <w:bCs/>
            <w:sz w:val="28"/>
            <w:szCs w:val="28"/>
            <w:u w:val="single"/>
            <w:lang w:eastAsia="ru-RU"/>
          </w:rPr>
          <w:t>officinalis</w:t>
        </w:r>
        <w:proofErr w:type="spellEnd"/>
        <w:r w:rsidR="00AE6B44" w:rsidRPr="00906FBF">
          <w:rPr>
            <w:rFonts w:ascii="Times New Roman" w:eastAsia="Times New Roman" w:hAnsi="Times New Roman" w:cs="Times New Roman"/>
            <w:b/>
            <w:bCs/>
            <w:sz w:val="28"/>
            <w:szCs w:val="28"/>
            <w:u w:val="single"/>
            <w:lang w:eastAsia="ru-RU"/>
          </w:rPr>
          <w:t xml:space="preserve"> - шалфей лекарственный (аптечный), </w:t>
        </w:r>
        <w:proofErr w:type="spellStart"/>
        <w:r w:rsidR="00AE6B44" w:rsidRPr="00906FBF">
          <w:rPr>
            <w:rFonts w:ascii="Times New Roman" w:eastAsia="Times New Roman" w:hAnsi="Times New Roman" w:cs="Times New Roman"/>
            <w:b/>
            <w:bCs/>
            <w:sz w:val="28"/>
            <w:szCs w:val="28"/>
            <w:u w:val="single"/>
            <w:lang w:eastAsia="ru-RU"/>
          </w:rPr>
          <w:t>здравник</w:t>
        </w:r>
        <w:proofErr w:type="spellEnd"/>
        <w:r w:rsidR="00AE6B44" w:rsidRPr="00906FBF">
          <w:rPr>
            <w:rFonts w:ascii="Times New Roman" w:eastAsia="Times New Roman" w:hAnsi="Times New Roman" w:cs="Times New Roman"/>
            <w:b/>
            <w:bCs/>
            <w:sz w:val="28"/>
            <w:szCs w:val="28"/>
            <w:u w:val="single"/>
            <w:lang w:eastAsia="ru-RU"/>
          </w:rPr>
          <w:t xml:space="preserve">. От лат. </w:t>
        </w:r>
        <w:proofErr w:type="spellStart"/>
        <w:r w:rsidR="00AE6B44" w:rsidRPr="00906FBF">
          <w:rPr>
            <w:rFonts w:ascii="Times New Roman" w:eastAsia="Times New Roman" w:hAnsi="Times New Roman" w:cs="Times New Roman"/>
            <w:b/>
            <w:bCs/>
            <w:sz w:val="28"/>
            <w:szCs w:val="28"/>
            <w:u w:val="single"/>
            <w:lang w:eastAsia="ru-RU"/>
          </w:rPr>
          <w:t>salvus</w:t>
        </w:r>
        <w:proofErr w:type="spellEnd"/>
        <w:r w:rsidR="00AE6B44" w:rsidRPr="00906FBF">
          <w:rPr>
            <w:rFonts w:ascii="Times New Roman" w:eastAsia="Times New Roman" w:hAnsi="Times New Roman" w:cs="Times New Roman"/>
            <w:b/>
            <w:bCs/>
            <w:sz w:val="28"/>
            <w:szCs w:val="28"/>
            <w:u w:val="single"/>
            <w:lang w:eastAsia="ru-RU"/>
          </w:rPr>
          <w:t xml:space="preserve">, a, </w:t>
        </w:r>
        <w:proofErr w:type="spellStart"/>
        <w:r w:rsidR="00AE6B44" w:rsidRPr="00906FBF">
          <w:rPr>
            <w:rFonts w:ascii="Times New Roman" w:eastAsia="Times New Roman" w:hAnsi="Times New Roman" w:cs="Times New Roman"/>
            <w:b/>
            <w:bCs/>
            <w:sz w:val="28"/>
            <w:szCs w:val="28"/>
            <w:u w:val="single"/>
            <w:lang w:eastAsia="ru-RU"/>
          </w:rPr>
          <w:t>um</w:t>
        </w:r>
        <w:proofErr w:type="spellEnd"/>
        <w:r w:rsidR="00AE6B44" w:rsidRPr="00906FBF">
          <w:rPr>
            <w:rFonts w:ascii="Times New Roman" w:eastAsia="Times New Roman" w:hAnsi="Times New Roman" w:cs="Times New Roman"/>
            <w:b/>
            <w:bCs/>
            <w:sz w:val="28"/>
            <w:szCs w:val="28"/>
            <w:u w:val="single"/>
            <w:lang w:eastAsia="ru-RU"/>
          </w:rPr>
          <w:t xml:space="preserve"> – здоровый. Указывает на оздоровительные лекарственные свойства.</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72" w:history="1">
        <w:r w:rsidR="00AE6B44" w:rsidRPr="00906FBF">
          <w:rPr>
            <w:rFonts w:ascii="Times New Roman" w:eastAsia="Times New Roman" w:hAnsi="Times New Roman" w:cs="Times New Roman"/>
            <w:b/>
            <w:bCs/>
            <w:sz w:val="28"/>
            <w:szCs w:val="28"/>
            <w:u w:val="single"/>
            <w:lang w:eastAsia="ru-RU"/>
          </w:rPr>
          <w:t>А) физические свойства воздуха</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73" w:history="1">
        <w:r w:rsidR="00AE6B44" w:rsidRPr="00906FBF">
          <w:rPr>
            <w:rFonts w:ascii="Times New Roman" w:eastAsia="Times New Roman" w:hAnsi="Times New Roman" w:cs="Times New Roman"/>
            <w:b/>
            <w:bCs/>
            <w:sz w:val="28"/>
            <w:szCs w:val="28"/>
            <w:u w:val="single"/>
            <w:lang w:eastAsia="ru-RU"/>
          </w:rPr>
          <w:t>А. Механические свойства мерзлых грунтов</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74" w:history="1">
        <w:r w:rsidR="00AE6B44" w:rsidRPr="00906FBF">
          <w:rPr>
            <w:rFonts w:ascii="Times New Roman" w:eastAsia="Times New Roman" w:hAnsi="Times New Roman" w:cs="Times New Roman"/>
            <w:b/>
            <w:bCs/>
            <w:sz w:val="28"/>
            <w:szCs w:val="28"/>
            <w:u w:val="single"/>
            <w:lang w:eastAsia="ru-RU"/>
          </w:rPr>
          <w:t>А. Физические свойства</w:t>
        </w:r>
      </w:hyperlink>
    </w:p>
    <w:p w:rsidR="00AE6B44" w:rsidRPr="00906FBF" w:rsidRDefault="00E04A43" w:rsidP="00906FBF">
      <w:pPr>
        <w:numPr>
          <w:ilvl w:val="0"/>
          <w:numId w:val="8"/>
        </w:numPr>
        <w:spacing w:beforeAutospacing="1" w:after="0" w:line="360" w:lineRule="atLeast"/>
        <w:ind w:left="918" w:firstLine="567"/>
        <w:rPr>
          <w:rFonts w:ascii="Times New Roman" w:eastAsia="Times New Roman" w:hAnsi="Times New Roman" w:cs="Times New Roman"/>
          <w:sz w:val="28"/>
          <w:szCs w:val="28"/>
          <w:lang w:eastAsia="ru-RU"/>
        </w:rPr>
      </w:pPr>
      <w:hyperlink r:id="rId75" w:history="1">
        <w:r w:rsidR="00AE6B44" w:rsidRPr="00906FBF">
          <w:rPr>
            <w:rFonts w:ascii="Times New Roman" w:eastAsia="Times New Roman" w:hAnsi="Times New Roman" w:cs="Times New Roman"/>
            <w:b/>
            <w:bCs/>
            <w:sz w:val="28"/>
            <w:szCs w:val="28"/>
            <w:u w:val="single"/>
            <w:lang w:eastAsia="ru-RU"/>
          </w:rPr>
          <w:t>Абсолютная и условная сходимость. Свойства абсолютно сходящихся рядов (б/д).</w:t>
        </w:r>
      </w:hyperlink>
    </w:p>
    <w:p w:rsidR="00D40D48" w:rsidRPr="00906FBF" w:rsidRDefault="00D40D48" w:rsidP="00906FBF">
      <w:pPr>
        <w:ind w:firstLine="567"/>
        <w:jc w:val="center"/>
        <w:rPr>
          <w:rFonts w:ascii="Times New Roman" w:hAnsi="Times New Roman" w:cs="Times New Roman"/>
          <w:sz w:val="28"/>
          <w:szCs w:val="28"/>
        </w:rPr>
      </w:pPr>
    </w:p>
    <w:p w:rsidR="00331797" w:rsidRPr="00906FBF" w:rsidRDefault="00331797" w:rsidP="00906FBF">
      <w:pPr>
        <w:ind w:firstLine="567"/>
        <w:rPr>
          <w:rFonts w:ascii="Times New Roman" w:eastAsia="Times New Roman" w:hAnsi="Times New Roman" w:cs="Times New Roman"/>
          <w:b/>
          <w:bCs/>
          <w:sz w:val="28"/>
          <w:szCs w:val="28"/>
          <w:lang w:eastAsia="ru-RU"/>
        </w:rPr>
      </w:pPr>
      <w:r w:rsidRPr="00906FBF">
        <w:rPr>
          <w:rFonts w:ascii="Times New Roman" w:eastAsia="Times New Roman" w:hAnsi="Times New Roman" w:cs="Times New Roman"/>
          <w:b/>
          <w:bCs/>
          <w:sz w:val="28"/>
          <w:szCs w:val="28"/>
          <w:lang w:eastAsia="ru-RU"/>
        </w:rPr>
        <w:br w:type="page"/>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lastRenderedPageBreak/>
        <w:t>Долговечность</w:t>
      </w:r>
      <w:r w:rsidRPr="00906FBF">
        <w:rPr>
          <w:rFonts w:ascii="Times New Roman" w:eastAsia="Times New Roman" w:hAnsi="Times New Roman" w:cs="Times New Roman"/>
          <w:sz w:val="28"/>
          <w:szCs w:val="28"/>
          <w:lang w:eastAsia="ru-RU"/>
        </w:rPr>
        <w:t> - способность материала (изделия) сохранять требуемые свойства до предельного состояния, заданного условиями эксплуатации. За предельное состояние принимается то минимально (или максимально) допустимое значение показателей свойств</w:t>
      </w:r>
      <w:r w:rsidRPr="00906FBF">
        <w:rPr>
          <w:rFonts w:ascii="Times New Roman" w:eastAsia="Times New Roman" w:hAnsi="Times New Roman" w:cs="Times New Roman"/>
          <w:i/>
          <w:iCs/>
          <w:sz w:val="28"/>
          <w:szCs w:val="28"/>
          <w:lang w:eastAsia="ru-RU"/>
        </w:rPr>
        <w:t>, </w:t>
      </w:r>
      <w:r w:rsidRPr="00906FBF">
        <w:rPr>
          <w:rFonts w:ascii="Times New Roman" w:eastAsia="Times New Roman" w:hAnsi="Times New Roman" w:cs="Times New Roman"/>
          <w:sz w:val="28"/>
          <w:szCs w:val="28"/>
          <w:lang w:eastAsia="ru-RU"/>
        </w:rPr>
        <w:t>ниже которых материал (изделие) уже не может применяться в заданном эксплуатационном режиме. Долговечность материала зависит, с одной стороны, от состава, структуры и качества (совокупности свойств) самого материала, с другой — от совокупности воздействующих на него в период эксплуатации факторов: режима и уровня нагрузок, температуры, влажности и агрессивности среды и т.п. Поэтому для каждого конкретного материала его долговечность будет зависеть от области и способа его применения, интенсивности эксплуатационных нагрузок, уровня ухода за ним в течение всего срока службы.</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Долговечность строительных материалов оценивается по важнейшим эксплуатационным показателям, экспериментальным и расчетным данным, и количественно измеряется временем (в годах) от начала эксплуатации в заданном режиме до момента достижения предельного состояния. Как отмечалось, требование наибольшей долговечности предъявляется ко всем конструкционным материалам. Для материалов несущих и ограждающих конструкций она должна быть не менее срока службы здания и сооружения. Долговечность отделочных материалов может быть ниже, поскольку она корректируется сроками морального старения отделки. Кроме морального старения, определяющего технико-экономическую и эстетическую целесообразность дальнейшей эксплуатации материала, изделия и конструкции, различают физическое старение (или просто старение).</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Старение - изменение структуры и свойств материала при эксплуатации или длительном хранении. Ряд строительных материалов практически не стареет. На тысячелетия сохранил природный камень произведения древней архитектуры, многие столетия существуют постройки из древесины, керамики, бетона. Старение происходит в материалах с повышенным уровнем внутренней энергии, находящихся в неустойчивом (метастабильном) состоянии и стремящихся самопроизвольно перейти в более устойчивое (стабильное) состояние. Внешние атмосферные и иные воздействия могут значительно ускорить сложный физико-химический процесс этого перехода. Довольно быстро стареют с заметным ухудшением эксплуатационных свойств многие пластмассы (например, полиэтиленовая пленка со временем мутнеет, теряет прозрачность, гибкость), резиновые материалы; подвержены старению и некоторые металлические сплавы (</w:t>
      </w:r>
      <w:proofErr w:type="spellStart"/>
      <w:r w:rsidRPr="00906FBF">
        <w:rPr>
          <w:rFonts w:ascii="Times New Roman" w:eastAsia="Times New Roman" w:hAnsi="Times New Roman" w:cs="Times New Roman"/>
          <w:sz w:val="28"/>
          <w:szCs w:val="28"/>
          <w:lang w:eastAsia="ru-RU"/>
        </w:rPr>
        <w:t>дюралюмины</w:t>
      </w:r>
      <w:proofErr w:type="spellEnd"/>
      <w:r w:rsidRPr="00906FBF">
        <w:rPr>
          <w:rFonts w:ascii="Times New Roman" w:eastAsia="Times New Roman" w:hAnsi="Times New Roman" w:cs="Times New Roman"/>
          <w:sz w:val="28"/>
          <w:szCs w:val="28"/>
          <w:lang w:eastAsia="ru-RU"/>
        </w:rPr>
        <w:t xml:space="preserve"> и др.).</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Надежность</w:t>
      </w:r>
      <w:r w:rsidRPr="00906FBF">
        <w:rPr>
          <w:rFonts w:ascii="Times New Roman" w:eastAsia="Times New Roman" w:hAnsi="Times New Roman" w:cs="Times New Roman"/>
          <w:sz w:val="28"/>
          <w:szCs w:val="28"/>
          <w:lang w:eastAsia="ru-RU"/>
        </w:rPr>
        <w:t xml:space="preserve"> - одно из основных комплексных свойств материала, определяющее его способность выполнять свои функции в течение заданного времени и при данных условиях эксплуатации, сохраняя при этом в определенных пределах установленные характеристики. Надежность материала </w:t>
      </w:r>
      <w:r w:rsidRPr="00906FBF">
        <w:rPr>
          <w:rFonts w:ascii="Times New Roman" w:eastAsia="Times New Roman" w:hAnsi="Times New Roman" w:cs="Times New Roman"/>
          <w:sz w:val="28"/>
          <w:szCs w:val="28"/>
          <w:lang w:eastAsia="ru-RU"/>
        </w:rPr>
        <w:lastRenderedPageBreak/>
        <w:t>зависит от совокупности многих факторов, определяющих условия производства, транспортирования, хранения, обработки, применения и эксплуатации. Основное значение надежности состоит в исключении «отказов» - внезапного ухудшения свойств материала ниже уровня браковочного показателя, которым обусловлена его работоспособность. Высокая надежность особенно важна для конструкционных материалов, работающих в экстремальных условиях (высокие напряжения, температура, агрессивная среда и т.п.) и при малых запасах прочности. Надежность таких материалов оценивается ускоренными испытаниями основных эксплуатационно-технических свойств (прочность, усталость, ползучесть, коррозионная стойкость и др.).</w:t>
      </w:r>
    </w:p>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r>
    </w:p>
    <w:p w:rsidR="00331797" w:rsidRPr="00906FBF" w:rsidRDefault="00E04A43" w:rsidP="00906FBF">
      <w:pPr>
        <w:spacing w:after="0" w:line="240" w:lineRule="auto"/>
        <w:ind w:firstLine="567"/>
        <w:jc w:val="center"/>
        <w:rPr>
          <w:rFonts w:ascii="Times New Roman" w:eastAsia="Times New Roman" w:hAnsi="Times New Roman" w:cs="Times New Roman"/>
          <w:sz w:val="28"/>
          <w:szCs w:val="28"/>
          <w:lang w:eastAsia="ru-RU"/>
        </w:rPr>
      </w:pPr>
      <w:hyperlink r:id="rId76" w:tgtFrame="_blank" w:history="1">
        <w:r w:rsidR="00331797" w:rsidRPr="00906FBF">
          <w:rPr>
            <w:rFonts w:ascii="Times New Roman" w:eastAsia="Times New Roman" w:hAnsi="Times New Roman" w:cs="Times New Roman"/>
            <w:sz w:val="28"/>
            <w:szCs w:val="28"/>
            <w:u w:val="single"/>
            <w:lang w:eastAsia="ru-RU"/>
          </w:rPr>
          <w:t>₽</w:t>
        </w:r>
      </w:hyperlink>
      <w:hyperlink r:id="rId77" w:tgtFrame="_blank" w:history="1">
        <w:r w:rsidR="00331797" w:rsidRPr="00906FBF">
          <w:rPr>
            <w:rFonts w:ascii="Times New Roman" w:eastAsia="Times New Roman" w:hAnsi="Times New Roman" w:cs="Times New Roman"/>
            <w:sz w:val="28"/>
            <w:szCs w:val="28"/>
            <w:u w:val="single"/>
            <w:lang w:eastAsia="ru-RU"/>
          </w:rPr>
          <w:t>ГНБ прокол</w:t>
        </w:r>
      </w:hyperlink>
      <w:hyperlink r:id="rId78" w:tgtFrame="_blank" w:history="1">
        <w:r w:rsidR="00331797" w:rsidRPr="00906FBF">
          <w:rPr>
            <w:rFonts w:ascii="Times New Roman" w:eastAsia="Times New Roman" w:hAnsi="Times New Roman" w:cs="Times New Roman"/>
            <w:sz w:val="28"/>
            <w:szCs w:val="28"/>
            <w:u w:val="single"/>
            <w:lang w:eastAsia="ru-RU"/>
          </w:rPr>
          <w:t>1 800 ₽ </w:t>
        </w:r>
      </w:hyperlink>
      <w:r w:rsidR="00331797" w:rsidRPr="00906FBF">
        <w:rPr>
          <w:rFonts w:ascii="Times New Roman" w:eastAsia="Times New Roman" w:hAnsi="Times New Roman" w:cs="Times New Roman"/>
          <w:noProof/>
          <w:sz w:val="28"/>
          <w:szCs w:val="28"/>
          <w:lang w:eastAsia="ru-RU"/>
        </w:rPr>
        <w:drawing>
          <wp:inline distT="0" distB="0" distL="0" distR="0">
            <wp:extent cx="148590" cy="148590"/>
            <wp:effectExtent l="0" t="0" r="3810" b="3810"/>
            <wp:docPr id="11" name="Рисунок 11" descr="https://favicon.yandex.net/favicon/xn----9sbf4afijbgk.xn--p1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favicon.yandex.net/favicon/xn----9sbf4afijbgk.xn--p1ai"/>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hyperlink r:id="rId80" w:tgtFrame="_blank" w:history="1">
        <w:proofErr w:type="spellStart"/>
        <w:r w:rsidR="00331797" w:rsidRPr="00906FBF">
          <w:rPr>
            <w:rFonts w:ascii="Times New Roman" w:eastAsia="Times New Roman" w:hAnsi="Times New Roman" w:cs="Times New Roman"/>
            <w:sz w:val="28"/>
            <w:szCs w:val="28"/>
            <w:u w:val="single"/>
            <w:lang w:eastAsia="ru-RU"/>
          </w:rPr>
          <w:t>гнб-прокол.рф</w:t>
        </w:r>
      </w:hyperlink>
      <w:hyperlink r:id="rId81" w:tgtFrame="_blank" w:history="1">
        <w:r w:rsidR="00331797" w:rsidRPr="00906FBF">
          <w:rPr>
            <w:rFonts w:ascii="Times New Roman" w:eastAsia="Times New Roman" w:hAnsi="Times New Roman" w:cs="Times New Roman"/>
            <w:sz w:val="28"/>
            <w:szCs w:val="28"/>
            <w:u w:val="single"/>
            <w:lang w:eastAsia="ru-RU"/>
          </w:rPr>
          <w:t>Система</w:t>
        </w:r>
        <w:proofErr w:type="spellEnd"/>
        <w:r w:rsidR="00331797" w:rsidRPr="00906FBF">
          <w:rPr>
            <w:rFonts w:ascii="Times New Roman" w:eastAsia="Times New Roman" w:hAnsi="Times New Roman" w:cs="Times New Roman"/>
            <w:sz w:val="28"/>
            <w:szCs w:val="28"/>
            <w:u w:val="single"/>
            <w:lang w:eastAsia="ru-RU"/>
          </w:rPr>
          <w:t xml:space="preserve"> понижения грунтовых вод</w:t>
        </w:r>
      </w:hyperlink>
      <w:hyperlink r:id="rId82" w:tgtFrame="_blank" w:history="1">
        <w:r w:rsidR="00331797" w:rsidRPr="00906FBF">
          <w:rPr>
            <w:rFonts w:ascii="Times New Roman" w:eastAsia="Times New Roman" w:hAnsi="Times New Roman" w:cs="Times New Roman"/>
            <w:noProof/>
            <w:sz w:val="28"/>
            <w:szCs w:val="28"/>
            <w:lang w:eastAsia="ru-RU"/>
          </w:rPr>
          <w:drawing>
            <wp:inline distT="0" distB="0" distL="0" distR="0">
              <wp:extent cx="148590" cy="148590"/>
              <wp:effectExtent l="0" t="0" r="3810" b="3810"/>
              <wp:docPr id="9" name="Рисунок 9" descr="https://favicon.yandex.net/favicon/oooblos.ru">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favicon.yandex.net/favicon/oooblos.ru">
                        <a:hlinkClick r:id="rId82"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00331797" w:rsidRPr="00906FBF">
          <w:rPr>
            <w:rFonts w:ascii="Times New Roman" w:eastAsia="Times New Roman" w:hAnsi="Times New Roman" w:cs="Times New Roman"/>
            <w:sz w:val="28"/>
            <w:szCs w:val="28"/>
            <w:u w:val="single"/>
            <w:lang w:eastAsia="ru-RU"/>
          </w:rPr>
          <w:t>oooblos.ru </w:t>
        </w:r>
      </w:hyperlink>
      <w:hyperlink r:id="rId84" w:tgtFrame="_blank" w:history="1">
        <w:r w:rsidR="00331797" w:rsidRPr="00906FBF">
          <w:rPr>
            <w:rFonts w:ascii="Times New Roman" w:eastAsia="Times New Roman" w:hAnsi="Times New Roman" w:cs="Times New Roman"/>
            <w:sz w:val="28"/>
            <w:szCs w:val="28"/>
            <w:u w:val="single"/>
            <w:lang w:eastAsia="ru-RU"/>
          </w:rPr>
          <w:t>Купить IQOS устройство со скидкой</w:t>
        </w:r>
      </w:hyperlink>
      <w:hyperlink r:id="rId85" w:tgtFrame="_blank" w:history="1">
        <w:r w:rsidR="00331797" w:rsidRPr="00906FBF">
          <w:rPr>
            <w:rFonts w:ascii="Times New Roman" w:eastAsia="Times New Roman" w:hAnsi="Times New Roman" w:cs="Times New Roman"/>
            <w:noProof/>
            <w:sz w:val="28"/>
            <w:szCs w:val="28"/>
            <w:lang w:eastAsia="ru-RU"/>
          </w:rPr>
          <w:drawing>
            <wp:inline distT="0" distB="0" distL="0" distR="0">
              <wp:extent cx="148590" cy="148590"/>
              <wp:effectExtent l="0" t="0" r="3810" b="3810"/>
              <wp:docPr id="7" name="Рисунок 7" descr="https://favicon.yandex.net/favicon/ya.fastdelivery.store">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favicon.yandex.net/favicon/ya.fastdelivery.store">
                        <a:hlinkClick r:id="rId84"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proofErr w:type="spellStart"/>
        <w:r w:rsidR="00331797" w:rsidRPr="00906FBF">
          <w:rPr>
            <w:rFonts w:ascii="Times New Roman" w:eastAsia="Times New Roman" w:hAnsi="Times New Roman" w:cs="Times New Roman"/>
            <w:sz w:val="28"/>
            <w:szCs w:val="28"/>
            <w:u w:val="single"/>
            <w:lang w:eastAsia="ru-RU"/>
          </w:rPr>
          <w:t>ya.fastdelivery.store</w:t>
        </w:r>
        <w:proofErr w:type="spellEnd"/>
        <w:r w:rsidR="00331797" w:rsidRPr="00906FBF">
          <w:rPr>
            <w:rFonts w:ascii="Times New Roman" w:eastAsia="Times New Roman" w:hAnsi="Times New Roman" w:cs="Times New Roman"/>
            <w:sz w:val="28"/>
            <w:szCs w:val="28"/>
            <w:u w:val="single"/>
            <w:lang w:eastAsia="ru-RU"/>
          </w:rPr>
          <w:t> </w:t>
        </w:r>
      </w:hyperlink>
      <w:hyperlink r:id="rId87" w:tgtFrame="_blank" w:history="1">
        <w:r w:rsidR="00331797" w:rsidRPr="00906FBF">
          <w:rPr>
            <w:rFonts w:ascii="Times New Roman" w:eastAsia="Times New Roman" w:hAnsi="Times New Roman" w:cs="Times New Roman"/>
            <w:sz w:val="28"/>
            <w:szCs w:val="28"/>
            <w:u w:val="single"/>
            <w:lang w:eastAsia="ru-RU"/>
          </w:rPr>
          <w:t>Не открывай эту игру при жене!</w:t>
        </w:r>
      </w:hyperlink>
      <w:hyperlink r:id="rId88" w:tgtFrame="_blank" w:history="1">
        <w:r w:rsidR="00331797" w:rsidRPr="00906FBF">
          <w:rPr>
            <w:rFonts w:ascii="Times New Roman" w:eastAsia="Times New Roman" w:hAnsi="Times New Roman" w:cs="Times New Roman"/>
            <w:sz w:val="28"/>
            <w:szCs w:val="28"/>
            <w:u w:val="single"/>
            <w:lang w:eastAsia="ru-RU"/>
          </w:rPr>
          <w:t>2019-games.ru </w:t>
        </w:r>
      </w:hyperlink>
      <w:r w:rsidR="00331797" w:rsidRPr="00906FBF">
        <w:rPr>
          <w:rFonts w:ascii="Times New Roman" w:eastAsia="Times New Roman" w:hAnsi="Times New Roman" w:cs="Times New Roman"/>
          <w:sz w:val="28"/>
          <w:szCs w:val="28"/>
          <w:lang w:eastAsia="ru-RU"/>
        </w:rPr>
        <w:t>18+</w:t>
      </w:r>
    </w:p>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r>
      <w:r w:rsidRPr="00906FBF">
        <w:rPr>
          <w:rFonts w:ascii="Times New Roman" w:eastAsia="Times New Roman" w:hAnsi="Times New Roman" w:cs="Times New Roman"/>
          <w:sz w:val="28"/>
          <w:szCs w:val="28"/>
          <w:lang w:eastAsia="ru-RU"/>
        </w:rPr>
        <w:br/>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Показатели долговечности и надежности строительных материалов и изделий во многом определяют затраты на эксплуатацию (и прежде всего на ремонт) здании и сооружений.</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Важнейшим комплексным свойством строительных материалов является </w:t>
      </w:r>
      <w:r w:rsidRPr="00906FBF">
        <w:rPr>
          <w:rFonts w:ascii="Times New Roman" w:eastAsia="Times New Roman" w:hAnsi="Times New Roman" w:cs="Times New Roman"/>
          <w:b/>
          <w:bCs/>
          <w:i/>
          <w:iCs/>
          <w:sz w:val="28"/>
          <w:szCs w:val="28"/>
          <w:lang w:eastAsia="ru-RU"/>
        </w:rPr>
        <w:t>совместимость.</w:t>
      </w:r>
      <w:r w:rsidRPr="00906FBF">
        <w:rPr>
          <w:rFonts w:ascii="Times New Roman" w:eastAsia="Times New Roman" w:hAnsi="Times New Roman" w:cs="Times New Roman"/>
          <w:sz w:val="28"/>
          <w:szCs w:val="28"/>
          <w:lang w:eastAsia="ru-RU"/>
        </w:rPr>
        <w:t> Под совместимостью материалов понимают способность разнородных материалов или компонентов композиционных материалов, изделий и конструкций образовывать прочное и надежное неразъемное соединение и стабильно выполнять при этом необходимые функции в течение заданного времени.</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Совместимость рассматривают в разных аспектах: физико-химическом (обеспечение прочной связи в результате смачивания, схватывания в твердой фазе или спекания, предупреждение недопустимого взаимодействия) и физико-механическом (распределение и снижение внутренних напряжений термического и механического происхождения, формирование рационального соотношения между деформационным упрочнением компонентов и т.п.). Эти аспекты учитывают при производстве искусственных строительных конгломератов (например, совместимость в железобетонных изделиях цементного камня, заполнителя и стальной арматуры), при создании конструкции типа сэндвич или подборе наружной облицовки стен (учет совместных механических и температурно-влажностных деформаций), при работе с клеями, мастиками, лакокрасочными материалами и т.д.</w:t>
      </w:r>
    </w:p>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lastRenderedPageBreak/>
        <w:br/>
      </w:r>
    </w:p>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br/>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Материалы, образующие в результате контактного взаимодействия промежуточные соединения и фазы с очень низкими механическими и специальными свойствами, несовместимы. Из них нельзя создать композиционный материал или изделие. Степень интенсивности физико-химического взаимодействия контактирующих материалов во многом определяется не только их природой, но и условиями производственно-технологического процесса. Технологические аспекты совместимости материалов проявляются также в процессе их применения в строительстве (например, выбор лакокрасочного материала в зависимости от вида поверхности основания под окраску). Активное средство борьбы с несовместимостью материалов— пассивирование поверхности (например, поверхностное окисление некоторых металлов, специальная грунтовка поверхностей перед окраской и т.п.).</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Совместимость материалов может рассматриваться и в аспекте эстетическом; такая совместимость характеризует, прежде всего, возможность использования в одном объекте (например, в интерьере квартиры) отделочных материалов разного цвета, различного по характеру и масштабу рисунка, рельефа поверхности.</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Ряд комплексных свойств строительных материалов характеризует их стойкость к одновременному действию высокой температуры, механических сил, химически активной среды и т.д.</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Жаропрочность</w:t>
      </w:r>
      <w:r w:rsidRPr="00906FBF">
        <w:rPr>
          <w:rFonts w:ascii="Times New Roman" w:eastAsia="Times New Roman" w:hAnsi="Times New Roman" w:cs="Times New Roman"/>
          <w:sz w:val="28"/>
          <w:szCs w:val="28"/>
          <w:lang w:eastAsia="ru-RU"/>
        </w:rPr>
        <w:t> охватывает комплекс свойств - кратковременную и длительную прочность, ползучесть, длительную пластичность.</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Жаростойкость</w:t>
      </w:r>
      <w:r w:rsidRPr="00906FBF">
        <w:rPr>
          <w:rFonts w:ascii="Times New Roman" w:eastAsia="Times New Roman" w:hAnsi="Times New Roman" w:cs="Times New Roman"/>
          <w:sz w:val="28"/>
          <w:szCs w:val="28"/>
          <w:lang w:eastAsia="ru-RU"/>
        </w:rPr>
        <w:t> характеризует способность материала противостоять при высокой температуре химическому разрушению. Указанными выше свойствами обладают специальные жаропрочные и жаростойкие металлы и сплавы, бетоны и композиционные материалы, которые могут эксплуатироваться при температуре 750 °С и выше. Материалы на основе сложных карбидных композиций сохраняют прочность при температуре до 3000°С.</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Теплостойкость – характеризует способность материала (изделия) сохранять эксплуатационные характеристики при одновременном механическом и химическом воздействии в условиях повышенной температуры (до 600°С). Применительно к металлам и сплавам оно может служить условным эквивалентом их жаропрочности и жаростойкости при температурах до 550-600°С. Архитектору, проектирующему промышленные </w:t>
      </w:r>
      <w:r w:rsidRPr="00906FBF">
        <w:rPr>
          <w:rFonts w:ascii="Times New Roman" w:eastAsia="Times New Roman" w:hAnsi="Times New Roman" w:cs="Times New Roman"/>
          <w:sz w:val="28"/>
          <w:szCs w:val="28"/>
          <w:lang w:eastAsia="ru-RU"/>
        </w:rPr>
        <w:lastRenderedPageBreak/>
        <w:t>(металлургические, химические) предприятия, необходимо более детальное знакомство с характеристиками материалов, работоспособных в условиях агрессивной среды и повышенной температуры.</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При проектировании гидротехнических, портовых сооружений, мостов и набережных необходимо учитывать свойство материала, контактирующего с потоком жидкости, сопротивляться разрушению при воздействии гидравлических ударов. Это комплексное свойство характеризует </w:t>
      </w:r>
      <w:proofErr w:type="spellStart"/>
      <w:r w:rsidRPr="00906FBF">
        <w:rPr>
          <w:rFonts w:ascii="Times New Roman" w:eastAsia="Times New Roman" w:hAnsi="Times New Roman" w:cs="Times New Roman"/>
          <w:i/>
          <w:iCs/>
          <w:sz w:val="28"/>
          <w:szCs w:val="28"/>
          <w:lang w:eastAsia="ru-RU"/>
        </w:rPr>
        <w:t>кавитационную</w:t>
      </w:r>
      <w:proofErr w:type="spellEnd"/>
      <w:r w:rsidRPr="00906FBF">
        <w:rPr>
          <w:rFonts w:ascii="Times New Roman" w:eastAsia="Times New Roman" w:hAnsi="Times New Roman" w:cs="Times New Roman"/>
          <w:i/>
          <w:iCs/>
          <w:sz w:val="28"/>
          <w:szCs w:val="28"/>
          <w:lang w:eastAsia="ru-RU"/>
        </w:rPr>
        <w:t xml:space="preserve"> стойкость </w:t>
      </w:r>
      <w:r w:rsidRPr="00906FBF">
        <w:rPr>
          <w:rFonts w:ascii="Times New Roman" w:eastAsia="Times New Roman" w:hAnsi="Times New Roman" w:cs="Times New Roman"/>
          <w:sz w:val="28"/>
          <w:szCs w:val="28"/>
          <w:lang w:eastAsia="ru-RU"/>
        </w:rPr>
        <w:t xml:space="preserve">материала. При эксплуатации материала в агрессивных жидкостях (морская вода) на </w:t>
      </w:r>
      <w:proofErr w:type="spellStart"/>
      <w:r w:rsidRPr="00906FBF">
        <w:rPr>
          <w:rFonts w:ascii="Times New Roman" w:eastAsia="Times New Roman" w:hAnsi="Times New Roman" w:cs="Times New Roman"/>
          <w:sz w:val="28"/>
          <w:szCs w:val="28"/>
          <w:lang w:eastAsia="ru-RU"/>
        </w:rPr>
        <w:t>кавитационное</w:t>
      </w:r>
      <w:proofErr w:type="spellEnd"/>
      <w:r w:rsidRPr="00906FBF">
        <w:rPr>
          <w:rFonts w:ascii="Times New Roman" w:eastAsia="Times New Roman" w:hAnsi="Times New Roman" w:cs="Times New Roman"/>
          <w:sz w:val="28"/>
          <w:szCs w:val="28"/>
          <w:lang w:eastAsia="ru-RU"/>
        </w:rPr>
        <w:t xml:space="preserve"> воздействие накладывается коррозия, а в условиях потока воды, несущей наносы, их дополнительное ударное и истирающее действие. </w:t>
      </w:r>
      <w:proofErr w:type="spellStart"/>
      <w:r w:rsidRPr="00906FBF">
        <w:rPr>
          <w:rFonts w:ascii="Times New Roman" w:eastAsia="Times New Roman" w:hAnsi="Times New Roman" w:cs="Times New Roman"/>
          <w:sz w:val="28"/>
          <w:szCs w:val="28"/>
          <w:lang w:eastAsia="ru-RU"/>
        </w:rPr>
        <w:t>Кави-тационная</w:t>
      </w:r>
      <w:proofErr w:type="spellEnd"/>
      <w:r w:rsidRPr="00906FBF">
        <w:rPr>
          <w:rFonts w:ascii="Times New Roman" w:eastAsia="Times New Roman" w:hAnsi="Times New Roman" w:cs="Times New Roman"/>
          <w:sz w:val="28"/>
          <w:szCs w:val="28"/>
          <w:lang w:eastAsia="ru-RU"/>
        </w:rPr>
        <w:t xml:space="preserve"> стойкость * металлов и их сплавов значительно выше, чем у высокомарочных бетонов и естественных каменных материалов (гранита, диабаза, базальта), однако в условиях агрессивной среды применение последних более целесообразно.</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proofErr w:type="spellStart"/>
      <w:r w:rsidRPr="00906FBF">
        <w:rPr>
          <w:rFonts w:ascii="Times New Roman" w:eastAsia="Times New Roman" w:hAnsi="Times New Roman" w:cs="Times New Roman"/>
          <w:sz w:val="28"/>
          <w:szCs w:val="28"/>
          <w:lang w:eastAsia="ru-RU"/>
        </w:rPr>
        <w:t>Кавитационная</w:t>
      </w:r>
      <w:proofErr w:type="spellEnd"/>
      <w:r w:rsidRPr="00906FBF">
        <w:rPr>
          <w:rFonts w:ascii="Times New Roman" w:eastAsia="Times New Roman" w:hAnsi="Times New Roman" w:cs="Times New Roman"/>
          <w:sz w:val="28"/>
          <w:szCs w:val="28"/>
          <w:lang w:eastAsia="ru-RU"/>
        </w:rPr>
        <w:t xml:space="preserve"> стойкость является частной характеристикой более общего свойства - эрозионной стойкости-способности материала сопротивляться эрозии, т. е. разрушению поверхностного слоя материала под механическим воздействием твердых тел, жидкости или газа. Для повышения стойкости к эрозии применяют специальное сырье и технологию производства (например, производство высокопрочного гидротехнического бетона), пропитывают поверхность материала полимерными композициями, облицовывают природным камнем. Эрозию используют и как полезное явление: при очистке облицовки зданий пескоструйным способом, для придания бетонной поверхности декоративной фактуры и т.п.</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1.</w:t>
      </w:r>
      <w:proofErr w:type="gramStart"/>
      <w:r w:rsidRPr="00906FBF">
        <w:rPr>
          <w:rFonts w:ascii="Times New Roman" w:eastAsia="Times New Roman" w:hAnsi="Times New Roman" w:cs="Times New Roman"/>
          <w:b/>
          <w:bCs/>
          <w:sz w:val="28"/>
          <w:szCs w:val="28"/>
          <w:lang w:eastAsia="ru-RU"/>
        </w:rPr>
        <w:t>6.Эстетические</w:t>
      </w:r>
      <w:proofErr w:type="gramEnd"/>
      <w:r w:rsidRPr="00906FBF">
        <w:rPr>
          <w:rFonts w:ascii="Times New Roman" w:eastAsia="Times New Roman" w:hAnsi="Times New Roman" w:cs="Times New Roman"/>
          <w:b/>
          <w:bCs/>
          <w:sz w:val="28"/>
          <w:szCs w:val="28"/>
          <w:lang w:eastAsia="ru-RU"/>
        </w:rPr>
        <w:t xml:space="preserve"> (архитектурно-художественные) свойства материалов</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Эстетические, или архитектурно-художественные, свойства строительных материалов и изделий объединяют две группы комплексных свойств:</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первая, характеризующая эстетичность самого материала (изделия), определяется такими его параметрами, как форма, цвет, фактура и рисунок (текстура);</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вторая характеризует эстетическую сочетаемость (совместимость) рассматриваемого материала (изделия) с другими, совместно с ним применяемыми на данном объекте, а также его сочетаемость с окружающей (естественной и искусственной) средой вне объекта применения.</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Эстетические свойства определяются тремя основными видами характеристик: </w:t>
      </w:r>
      <w:r w:rsidRPr="00906FBF">
        <w:rPr>
          <w:rFonts w:ascii="Times New Roman" w:eastAsia="Times New Roman" w:hAnsi="Times New Roman" w:cs="Times New Roman"/>
          <w:b/>
          <w:bCs/>
          <w:i/>
          <w:iCs/>
          <w:sz w:val="28"/>
          <w:szCs w:val="28"/>
          <w:lang w:eastAsia="ru-RU"/>
        </w:rPr>
        <w:t>психологическими, физиологическими и физическими</w:t>
      </w:r>
      <w:r w:rsidRPr="00906FBF">
        <w:rPr>
          <w:rFonts w:ascii="Times New Roman" w:eastAsia="Times New Roman" w:hAnsi="Times New Roman" w:cs="Times New Roman"/>
          <w:sz w:val="28"/>
          <w:szCs w:val="28"/>
          <w:lang w:eastAsia="ru-RU"/>
        </w:rPr>
        <w:t xml:space="preserve">. Последние могут быть количественно выражены по результатам простых </w:t>
      </w:r>
      <w:r w:rsidRPr="00906FBF">
        <w:rPr>
          <w:rFonts w:ascii="Times New Roman" w:eastAsia="Times New Roman" w:hAnsi="Times New Roman" w:cs="Times New Roman"/>
          <w:sz w:val="28"/>
          <w:szCs w:val="28"/>
          <w:lang w:eastAsia="ru-RU"/>
        </w:rPr>
        <w:lastRenderedPageBreak/>
        <w:t xml:space="preserve">измерений геометрических размеров или с помощью специальных приборов (фотометров, спектрофотометров, </w:t>
      </w:r>
      <w:proofErr w:type="spellStart"/>
      <w:r w:rsidRPr="00906FBF">
        <w:rPr>
          <w:rFonts w:ascii="Times New Roman" w:eastAsia="Times New Roman" w:hAnsi="Times New Roman" w:cs="Times New Roman"/>
          <w:sz w:val="28"/>
          <w:szCs w:val="28"/>
          <w:lang w:eastAsia="ru-RU"/>
        </w:rPr>
        <w:t>блескомеров</w:t>
      </w:r>
      <w:proofErr w:type="spellEnd"/>
      <w:r w:rsidRPr="00906FBF">
        <w:rPr>
          <w:rFonts w:ascii="Times New Roman" w:eastAsia="Times New Roman" w:hAnsi="Times New Roman" w:cs="Times New Roman"/>
          <w:sz w:val="28"/>
          <w:szCs w:val="28"/>
          <w:lang w:eastAsia="ru-RU"/>
        </w:rPr>
        <w:t xml:space="preserve"> и т. п.). Объективная составляющая физиологических параметров цвета также поддается количественной оценке с помощью методов колориметрии, учитывающих спектральные характеристики зрительного анализатора среднего (нетренированного) наблюдателя.</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Форма </w:t>
      </w:r>
      <w:r w:rsidRPr="00906FBF">
        <w:rPr>
          <w:rFonts w:ascii="Times New Roman" w:eastAsia="Times New Roman" w:hAnsi="Times New Roman" w:cs="Times New Roman"/>
          <w:sz w:val="28"/>
          <w:szCs w:val="28"/>
          <w:lang w:eastAsia="ru-RU"/>
        </w:rPr>
        <w:t xml:space="preserve">строительных материалов и изделий играет существенную роль не только в их функциональной, но и в эстетической оценке. Издавна зодчие и строители заботились о том, чтобы форма применяемых материалов (каменного блока, кирпича, облицовочной плитки) была эстетически осмысленной, строгой, пропорциональной. Например, в кладке из природных каменных материалов для цоколей применяли крупные грубо обработанные блоки, а в верхней части стены - мелкоразмерные гладкие камни. Это создавало впечатление зрительного облегчения стены, выложенной из одного материала, </w:t>
      </w:r>
      <w:proofErr w:type="gramStart"/>
      <w:r w:rsidRPr="00906FBF">
        <w:rPr>
          <w:rFonts w:ascii="Times New Roman" w:eastAsia="Times New Roman" w:hAnsi="Times New Roman" w:cs="Times New Roman"/>
          <w:sz w:val="28"/>
          <w:szCs w:val="28"/>
          <w:lang w:eastAsia="ru-RU"/>
        </w:rPr>
        <w:t>снизу вверх</w:t>
      </w:r>
      <w:proofErr w:type="gramEnd"/>
      <w:r w:rsidRPr="00906FBF">
        <w:rPr>
          <w:rFonts w:ascii="Times New Roman" w:eastAsia="Times New Roman" w:hAnsi="Times New Roman" w:cs="Times New Roman"/>
          <w:sz w:val="28"/>
          <w:szCs w:val="28"/>
          <w:lang w:eastAsia="ru-RU"/>
        </w:rPr>
        <w:t xml:space="preserve">. Эстетичность формы материала и изделия определяется ее геометрией (кубическая, </w:t>
      </w:r>
      <w:proofErr w:type="spellStart"/>
      <w:r w:rsidRPr="00906FBF">
        <w:rPr>
          <w:rFonts w:ascii="Times New Roman" w:eastAsia="Times New Roman" w:hAnsi="Times New Roman" w:cs="Times New Roman"/>
          <w:sz w:val="28"/>
          <w:szCs w:val="28"/>
          <w:lang w:eastAsia="ru-RU"/>
        </w:rPr>
        <w:t>параллелепипедная</w:t>
      </w:r>
      <w:proofErr w:type="spellEnd"/>
      <w:r w:rsidRPr="00906FBF">
        <w:rPr>
          <w:rFonts w:ascii="Times New Roman" w:eastAsia="Times New Roman" w:hAnsi="Times New Roman" w:cs="Times New Roman"/>
          <w:sz w:val="28"/>
          <w:szCs w:val="28"/>
          <w:lang w:eastAsia="ru-RU"/>
        </w:rPr>
        <w:t>, цилиндрическая и т.д. для объемных изделий; квадратная, прямоугольная, многогранная и т.д. для плоских) и пропорциями (соотношениями) основных размеров.</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Архитекторы совместно с технологами и строителями много работали над унификацией формы и типоразмеров глиняного кирпича, добиваясь не только его модульности и удобства работы каменщиков, но и его пропорциональности, эстетической выразительности рисунка неоштукатуренной кирпичной кладки. Всего девять типоразмеров фасонного кирпича понадобилось создателям замечательного храма Вознесения в Коломенском и церкви в с. Дьяково, в два раза большее их число - зодчим </w:t>
      </w:r>
      <w:proofErr w:type="gramStart"/>
      <w:r w:rsidRPr="00906FBF">
        <w:rPr>
          <w:rFonts w:ascii="Times New Roman" w:eastAsia="Times New Roman" w:hAnsi="Times New Roman" w:cs="Times New Roman"/>
          <w:sz w:val="28"/>
          <w:szCs w:val="28"/>
          <w:lang w:eastAsia="ru-RU"/>
        </w:rPr>
        <w:t>храма Василия</w:t>
      </w:r>
      <w:proofErr w:type="gramEnd"/>
      <w:r w:rsidRPr="00906FBF">
        <w:rPr>
          <w:rFonts w:ascii="Times New Roman" w:eastAsia="Times New Roman" w:hAnsi="Times New Roman" w:cs="Times New Roman"/>
          <w:sz w:val="28"/>
          <w:szCs w:val="28"/>
          <w:lang w:eastAsia="ru-RU"/>
        </w:rPr>
        <w:t xml:space="preserve"> Блаженного в Москве, чтобы получить неповторимые композиции и огромное разнообразие архитектурных форм. Такое же количество (18 типов) керамических плит использовано в орнаментальных композициях старой ярославской архитектуры, а только семь стандартных фигурных камней создали богатый узор «Святых ворот» в Переславле-Залесском (исследования арх. В. Гридина и Г. Борисовского).</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На заре отечественного индустриального домостроения архитекторы Буров А. К. и Блохин Б. Н. разрабатывали новые формы крупных бетонных блоков и панелей. Особенно важна эта работа при проектировании сборных зданий из легких крупноразмерных изделий и новых эффективных материалов. Не менее значима эстетичность формы столярных, скобяных, санитарно-технических изделий, проектированию которых архитектор должен уделять большое внимание. Форма плоских плиточных материалов для облицовки стен и покрытия полов также может существенно обогатить их ассортимент.</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Форма</w:t>
      </w:r>
      <w:r w:rsidRPr="00906FBF">
        <w:rPr>
          <w:rFonts w:ascii="Times New Roman" w:eastAsia="Times New Roman" w:hAnsi="Times New Roman" w:cs="Times New Roman"/>
          <w:sz w:val="28"/>
          <w:szCs w:val="28"/>
          <w:lang w:eastAsia="ru-RU"/>
        </w:rPr>
        <w:t> - важная эстетическая характеристика и для таких строительных материалов и изделий, как стеклоблоки, профильное стекло (</w:t>
      </w:r>
      <w:proofErr w:type="spellStart"/>
      <w:r w:rsidRPr="00906FBF">
        <w:rPr>
          <w:rFonts w:ascii="Times New Roman" w:eastAsia="Times New Roman" w:hAnsi="Times New Roman" w:cs="Times New Roman"/>
          <w:sz w:val="28"/>
          <w:szCs w:val="28"/>
          <w:lang w:eastAsia="ru-RU"/>
        </w:rPr>
        <w:t>стеклопрофилит</w:t>
      </w:r>
      <w:proofErr w:type="spellEnd"/>
      <w:r w:rsidRPr="00906FBF">
        <w:rPr>
          <w:rFonts w:ascii="Times New Roman" w:eastAsia="Times New Roman" w:hAnsi="Times New Roman" w:cs="Times New Roman"/>
          <w:sz w:val="28"/>
          <w:szCs w:val="28"/>
          <w:lang w:eastAsia="ru-RU"/>
        </w:rPr>
        <w:t xml:space="preserve">), </w:t>
      </w:r>
      <w:r w:rsidRPr="00906FBF">
        <w:rPr>
          <w:rFonts w:ascii="Times New Roman" w:eastAsia="Times New Roman" w:hAnsi="Times New Roman" w:cs="Times New Roman"/>
          <w:sz w:val="28"/>
          <w:szCs w:val="28"/>
          <w:lang w:eastAsia="ru-RU"/>
        </w:rPr>
        <w:lastRenderedPageBreak/>
        <w:t>штучный деревянный паркет, плинтусы, наличники, поручни и другие профильно-</w:t>
      </w:r>
      <w:proofErr w:type="spellStart"/>
      <w:r w:rsidRPr="00906FBF">
        <w:rPr>
          <w:rFonts w:ascii="Times New Roman" w:eastAsia="Times New Roman" w:hAnsi="Times New Roman" w:cs="Times New Roman"/>
          <w:sz w:val="28"/>
          <w:szCs w:val="28"/>
          <w:lang w:eastAsia="ru-RU"/>
        </w:rPr>
        <w:t>погонажные</w:t>
      </w:r>
      <w:proofErr w:type="spellEnd"/>
      <w:r w:rsidRPr="00906FBF">
        <w:rPr>
          <w:rFonts w:ascii="Times New Roman" w:eastAsia="Times New Roman" w:hAnsi="Times New Roman" w:cs="Times New Roman"/>
          <w:sz w:val="28"/>
          <w:szCs w:val="28"/>
          <w:lang w:eastAsia="ru-RU"/>
        </w:rPr>
        <w:t xml:space="preserve"> материалы из дерева, пластмасс и алюминиевых сплавов, рельефные облицовочные материалы для фасадов и интерьеров из листового штампованного металла или </w:t>
      </w:r>
      <w:proofErr w:type="spellStart"/>
      <w:r w:rsidRPr="00906FBF">
        <w:rPr>
          <w:rFonts w:ascii="Times New Roman" w:eastAsia="Times New Roman" w:hAnsi="Times New Roman" w:cs="Times New Roman"/>
          <w:sz w:val="28"/>
          <w:szCs w:val="28"/>
          <w:lang w:eastAsia="ru-RU"/>
        </w:rPr>
        <w:t>вакуумформованных</w:t>
      </w:r>
      <w:proofErr w:type="spellEnd"/>
      <w:r w:rsidRPr="00906FBF">
        <w:rPr>
          <w:rFonts w:ascii="Times New Roman" w:eastAsia="Times New Roman" w:hAnsi="Times New Roman" w:cs="Times New Roman"/>
          <w:sz w:val="28"/>
          <w:szCs w:val="28"/>
          <w:lang w:eastAsia="ru-RU"/>
        </w:rPr>
        <w:t xml:space="preserve"> пластмасс и т.д.</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Цвет</w:t>
      </w:r>
      <w:r w:rsidRPr="00906FBF">
        <w:rPr>
          <w:rFonts w:ascii="Times New Roman" w:eastAsia="Times New Roman" w:hAnsi="Times New Roman" w:cs="Times New Roman"/>
          <w:sz w:val="28"/>
          <w:szCs w:val="28"/>
          <w:lang w:eastAsia="ru-RU"/>
        </w:rPr>
        <w:t>- одно из свойств объектов материального мира, воспринимаемое как осознанное зрительное ощущение</w:t>
      </w:r>
      <w:r w:rsidRPr="00906FBF">
        <w:rPr>
          <w:rFonts w:ascii="Times New Roman" w:eastAsia="Times New Roman" w:hAnsi="Times New Roman" w:cs="Times New Roman"/>
          <w:i/>
          <w:iCs/>
          <w:sz w:val="28"/>
          <w:szCs w:val="28"/>
          <w:lang w:eastAsia="ru-RU"/>
        </w:rPr>
        <w:t>. </w:t>
      </w:r>
      <w:r w:rsidRPr="00906FBF">
        <w:rPr>
          <w:rFonts w:ascii="Times New Roman" w:eastAsia="Times New Roman" w:hAnsi="Times New Roman" w:cs="Times New Roman"/>
          <w:sz w:val="28"/>
          <w:szCs w:val="28"/>
          <w:lang w:eastAsia="ru-RU"/>
        </w:rPr>
        <w:t xml:space="preserve">Под цветом материалов (изделий) понимают определенное зрительное ощущение, вызываемое в результате воздействия на глаз потоков электромагнитного излучения в диапазоне видимой части спектра (длина волн λ составляет 380-760 </w:t>
      </w:r>
      <w:proofErr w:type="spellStart"/>
      <w:r w:rsidRPr="00906FBF">
        <w:rPr>
          <w:rFonts w:ascii="Times New Roman" w:eastAsia="Times New Roman" w:hAnsi="Times New Roman" w:cs="Times New Roman"/>
          <w:sz w:val="28"/>
          <w:szCs w:val="28"/>
          <w:lang w:eastAsia="ru-RU"/>
        </w:rPr>
        <w:t>нм</w:t>
      </w:r>
      <w:proofErr w:type="spellEnd"/>
      <w:r w:rsidRPr="00906FBF">
        <w:rPr>
          <w:rFonts w:ascii="Times New Roman" w:eastAsia="Times New Roman" w:hAnsi="Times New Roman" w:cs="Times New Roman"/>
          <w:sz w:val="28"/>
          <w:szCs w:val="28"/>
          <w:lang w:eastAsia="ru-RU"/>
        </w:rPr>
        <w:t>). Цвет материала (как цветовое ощущение) зависит от спектрального состава светового потока, отраженного поверхностью материала или прошедшего через него (последний характеризует цвет только светопроницаемых материалов - стекла, некоторых минералов и пластмасс).</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 общем случае цвет материала обусловлен следующими факторами: его окраской, свойствами поверхности, оптическими свойствами источников света (известно, например, что цвет одних и тех же обоев по-разному воспринимается днем и при искусственном освещении вечером) и среды, через которую свет распространяется, индивидуальными особенностями зрительного анализатора и психофизического процесса переработки зрительных впечатлений в мозговых центрах наблюдателя. При качественном описании цвета используют три его взаимосвязанных субъективных атрибута: цветовой тон, насыщенность и светлоту.</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Видимый спектр можно разделить на участки различной </w:t>
      </w:r>
      <w:r w:rsidRPr="00906FBF">
        <w:rPr>
          <w:rFonts w:ascii="Times New Roman" w:eastAsia="Times New Roman" w:hAnsi="Times New Roman" w:cs="Times New Roman"/>
          <w:i/>
          <w:iCs/>
          <w:sz w:val="28"/>
          <w:szCs w:val="28"/>
          <w:lang w:eastAsia="ru-RU"/>
        </w:rPr>
        <w:t>цветности; </w:t>
      </w:r>
      <w:r w:rsidRPr="00906FBF">
        <w:rPr>
          <w:rFonts w:ascii="Times New Roman" w:eastAsia="Times New Roman" w:hAnsi="Times New Roman" w:cs="Times New Roman"/>
          <w:sz w:val="28"/>
          <w:szCs w:val="28"/>
          <w:lang w:eastAsia="ru-RU"/>
        </w:rPr>
        <w:t>границы этих участков обозначают длины волн излучений в нанометрах (</w:t>
      </w:r>
      <w:proofErr w:type="spellStart"/>
      <w:r w:rsidRPr="00906FBF">
        <w:rPr>
          <w:rFonts w:ascii="Times New Roman" w:eastAsia="Times New Roman" w:hAnsi="Times New Roman" w:cs="Times New Roman"/>
          <w:sz w:val="28"/>
          <w:szCs w:val="28"/>
          <w:lang w:eastAsia="ru-RU"/>
        </w:rPr>
        <w:t>нм</w:t>
      </w:r>
      <w:proofErr w:type="spellEnd"/>
      <w:r w:rsidRPr="00906FBF">
        <w:rPr>
          <w:rFonts w:ascii="Times New Roman" w:eastAsia="Times New Roman" w:hAnsi="Times New Roman" w:cs="Times New Roman"/>
          <w:sz w:val="28"/>
          <w:szCs w:val="28"/>
          <w:lang w:eastAsia="ru-RU"/>
        </w:rPr>
        <w:t xml:space="preserve">): 380-430-фиолетовый цвет, 430-470-синий, 470-510-голубой, 510-560-зеленый, 560-590-желтый, 590-620-оранжевый, 620-760-красный. На граничных участках воспринимаются смешанные цвета (например, около 590 </w:t>
      </w:r>
      <w:proofErr w:type="spellStart"/>
      <w:r w:rsidRPr="00906FBF">
        <w:rPr>
          <w:rFonts w:ascii="Times New Roman" w:eastAsia="Times New Roman" w:hAnsi="Times New Roman" w:cs="Times New Roman"/>
          <w:sz w:val="28"/>
          <w:szCs w:val="28"/>
          <w:lang w:eastAsia="ru-RU"/>
        </w:rPr>
        <w:t>нм</w:t>
      </w:r>
      <w:proofErr w:type="spellEnd"/>
      <w:r w:rsidRPr="00906FBF">
        <w:rPr>
          <w:rFonts w:ascii="Times New Roman" w:eastAsia="Times New Roman" w:hAnsi="Times New Roman" w:cs="Times New Roman"/>
          <w:sz w:val="28"/>
          <w:szCs w:val="28"/>
          <w:lang w:eastAsia="ru-RU"/>
        </w:rPr>
        <w:t xml:space="preserve"> - желто-оранжевый, около 620 </w:t>
      </w:r>
      <w:proofErr w:type="spellStart"/>
      <w:r w:rsidRPr="00906FBF">
        <w:rPr>
          <w:rFonts w:ascii="Times New Roman" w:eastAsia="Times New Roman" w:hAnsi="Times New Roman" w:cs="Times New Roman"/>
          <w:sz w:val="28"/>
          <w:szCs w:val="28"/>
          <w:lang w:eastAsia="ru-RU"/>
        </w:rPr>
        <w:t>нм</w:t>
      </w:r>
      <w:proofErr w:type="spellEnd"/>
      <w:r w:rsidRPr="00906FBF">
        <w:rPr>
          <w:rFonts w:ascii="Times New Roman" w:eastAsia="Times New Roman" w:hAnsi="Times New Roman" w:cs="Times New Roman"/>
          <w:sz w:val="28"/>
          <w:szCs w:val="28"/>
          <w:lang w:eastAsia="ru-RU"/>
        </w:rPr>
        <w:t xml:space="preserve"> - красно-оранжевый и т.д.).</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 спектре отсутствуют бело-серо-черные цвета, называемые </w:t>
      </w:r>
      <w:r w:rsidRPr="00906FBF">
        <w:rPr>
          <w:rFonts w:ascii="Times New Roman" w:eastAsia="Times New Roman" w:hAnsi="Times New Roman" w:cs="Times New Roman"/>
          <w:i/>
          <w:iCs/>
          <w:sz w:val="28"/>
          <w:szCs w:val="28"/>
          <w:lang w:eastAsia="ru-RU"/>
        </w:rPr>
        <w:t>ахроматическими </w:t>
      </w:r>
      <w:r w:rsidRPr="00906FBF">
        <w:rPr>
          <w:rFonts w:ascii="Times New Roman" w:eastAsia="Times New Roman" w:hAnsi="Times New Roman" w:cs="Times New Roman"/>
          <w:sz w:val="28"/>
          <w:szCs w:val="28"/>
          <w:lang w:eastAsia="ru-RU"/>
        </w:rPr>
        <w:t>(что в переводе с древнегреческого означает бесцветные). Эти отсутствующие в спектре цвета различаются только по светлоте</w:t>
      </w:r>
      <w:r w:rsidRPr="00906FBF">
        <w:rPr>
          <w:rFonts w:ascii="Times New Roman" w:eastAsia="Times New Roman" w:hAnsi="Times New Roman" w:cs="Times New Roman"/>
          <w:sz w:val="28"/>
          <w:szCs w:val="28"/>
          <w:vertAlign w:val="superscript"/>
          <w:lang w:eastAsia="ru-RU"/>
        </w:rPr>
        <w:t>1</w:t>
      </w:r>
      <w:r w:rsidRPr="00906FBF">
        <w:rPr>
          <w:rFonts w:ascii="Times New Roman" w:eastAsia="Times New Roman" w:hAnsi="Times New Roman" w:cs="Times New Roman"/>
          <w:sz w:val="28"/>
          <w:szCs w:val="28"/>
          <w:lang w:eastAsia="ru-RU"/>
        </w:rPr>
        <w:t>, которую наше сознание обычно связывает с количеством белого или черного пигмента. </w:t>
      </w:r>
      <w:r w:rsidRPr="00906FBF">
        <w:rPr>
          <w:rFonts w:ascii="Times New Roman" w:eastAsia="Times New Roman" w:hAnsi="Times New Roman" w:cs="Times New Roman"/>
          <w:i/>
          <w:iCs/>
          <w:sz w:val="28"/>
          <w:szCs w:val="28"/>
          <w:lang w:eastAsia="ru-RU"/>
        </w:rPr>
        <w:t>Хроматические </w:t>
      </w:r>
      <w:r w:rsidRPr="00906FBF">
        <w:rPr>
          <w:rFonts w:ascii="Times New Roman" w:eastAsia="Times New Roman" w:hAnsi="Times New Roman" w:cs="Times New Roman"/>
          <w:sz w:val="28"/>
          <w:szCs w:val="28"/>
          <w:lang w:eastAsia="ru-RU"/>
        </w:rPr>
        <w:t xml:space="preserve">(определенные по цветности) цвета материалов отличаются друг от друга как по светлоте, так в по цветовому тону («оттенку») - качественной характеристике, в отношении которой цвет материала можно приравнять к одному из названных выше спектральных или пурпурных (переходных между крайними спектральными - красным и фиолетовым) цветов. Количественно различные цветовые тона объективно характеризуют длинами волн λ одинаковых по оттенку спектральных цветов. Светлота хроматических поверхностей материалов определяется из сравнения </w:t>
      </w:r>
      <w:r w:rsidRPr="00906FBF">
        <w:rPr>
          <w:rFonts w:ascii="Times New Roman" w:eastAsia="Times New Roman" w:hAnsi="Times New Roman" w:cs="Times New Roman"/>
          <w:sz w:val="28"/>
          <w:szCs w:val="28"/>
          <w:lang w:eastAsia="ru-RU"/>
        </w:rPr>
        <w:lastRenderedPageBreak/>
        <w:t xml:space="preserve">их с ахроматическими - коэффициентами отражения тех ахроматических цветов, которые не кажутся ни темнее, ни светлее их, т.е. равны с ними по светлоте. Приблизительное представление о светлоте ахроматических </w:t>
      </w:r>
      <w:proofErr w:type="gramStart"/>
      <w:r w:rsidRPr="00906FBF">
        <w:rPr>
          <w:rFonts w:ascii="Times New Roman" w:eastAsia="Times New Roman" w:hAnsi="Times New Roman" w:cs="Times New Roman"/>
          <w:sz w:val="28"/>
          <w:szCs w:val="28"/>
          <w:lang w:eastAsia="ru-RU"/>
        </w:rPr>
        <w:t>в цветных поверхностей</w:t>
      </w:r>
      <w:proofErr w:type="gramEnd"/>
      <w:r w:rsidRPr="00906FBF">
        <w:rPr>
          <w:rFonts w:ascii="Times New Roman" w:eastAsia="Times New Roman" w:hAnsi="Times New Roman" w:cs="Times New Roman"/>
          <w:sz w:val="28"/>
          <w:szCs w:val="28"/>
          <w:lang w:eastAsia="ru-RU"/>
        </w:rPr>
        <w:t xml:space="preserve"> материалов можно получить по данным, приведенным в табл. 1.3.</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Таблица 1.</w:t>
      </w:r>
      <w:proofErr w:type="gramStart"/>
      <w:r w:rsidRPr="00906FBF">
        <w:rPr>
          <w:rFonts w:ascii="Times New Roman" w:eastAsia="Times New Roman" w:hAnsi="Times New Roman" w:cs="Times New Roman"/>
          <w:sz w:val="28"/>
          <w:szCs w:val="28"/>
          <w:lang w:eastAsia="ru-RU"/>
        </w:rPr>
        <w:t>3.Коэффициенты</w:t>
      </w:r>
      <w:proofErr w:type="gramEnd"/>
      <w:r w:rsidRPr="00906FBF">
        <w:rPr>
          <w:rFonts w:ascii="Times New Roman" w:eastAsia="Times New Roman" w:hAnsi="Times New Roman" w:cs="Times New Roman"/>
          <w:sz w:val="28"/>
          <w:szCs w:val="28"/>
          <w:lang w:eastAsia="ru-RU"/>
        </w:rPr>
        <w:t xml:space="preserve"> отражения ахроматических и цветных поверхностей материалов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2770"/>
        <w:gridCol w:w="2807"/>
        <w:gridCol w:w="2785"/>
      </w:tblGrid>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Цвет</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Коэффициент отражения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Цвет</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Коэффициент отражения</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Черный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0,04-0,05</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Темно-синий и темно-коричневый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0,10</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Темно-серый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0,06-0,15</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Зеленый и коричневый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0,15-0,2</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Серый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0,16-0,5</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Красно-оранжевый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0,2-0,25</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Светло-серый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0,51-0,72</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Бежевый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0,35-0,4</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Бело-серый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0,73-0,82</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Голубой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0,45-0,5</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Белый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0,83-0,89</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Желтый (яичный) *</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0,5-0,6</w:t>
            </w:r>
          </w:p>
        </w:tc>
      </w:tr>
    </w:tbl>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Отделочные материалы часто бывают с полихромным (многоцветным) рисунком. Светлоту таких материалов можно приближенно определить по соотношению основных цветов в пределах раппорта (повторяющейся части) рисунка.</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Степень Отличия хроматического цвета от ахроматического той же светлоты называют насыщенностью цвета. Насыщенность характеризует уровень, силу выраженности цветового тона; в человеческом сознании она Связана с количеством (концентрацией) пигмента, краски. Число различных ступеней насыщенности для различных цветов материалов колеблется от 4 до 25. Однако метод измерения насыщенности довольно сложен, и поэтому в </w:t>
      </w:r>
      <w:proofErr w:type="spellStart"/>
      <w:r w:rsidRPr="00906FBF">
        <w:rPr>
          <w:rFonts w:ascii="Times New Roman" w:eastAsia="Times New Roman" w:hAnsi="Times New Roman" w:cs="Times New Roman"/>
          <w:sz w:val="28"/>
          <w:szCs w:val="28"/>
          <w:lang w:eastAsia="ru-RU"/>
        </w:rPr>
        <w:t>цветоведении</w:t>
      </w:r>
      <w:proofErr w:type="spellEnd"/>
      <w:r w:rsidRPr="00906FBF">
        <w:rPr>
          <w:rFonts w:ascii="Times New Roman" w:eastAsia="Times New Roman" w:hAnsi="Times New Roman" w:cs="Times New Roman"/>
          <w:sz w:val="28"/>
          <w:szCs w:val="28"/>
          <w:lang w:eastAsia="ru-RU"/>
        </w:rPr>
        <w:t xml:space="preserve"> принято измерять не насыщенность, непосредственно воспринимаемую глазом, а так называемую колориметрическую насыщенность, или </w:t>
      </w:r>
      <w:r w:rsidRPr="00906FBF">
        <w:rPr>
          <w:rFonts w:ascii="Times New Roman" w:eastAsia="Times New Roman" w:hAnsi="Times New Roman" w:cs="Times New Roman"/>
          <w:i/>
          <w:iCs/>
          <w:sz w:val="28"/>
          <w:szCs w:val="28"/>
          <w:lang w:eastAsia="ru-RU"/>
        </w:rPr>
        <w:t>чистоту </w:t>
      </w:r>
      <w:r w:rsidRPr="00906FBF">
        <w:rPr>
          <w:rFonts w:ascii="Times New Roman" w:eastAsia="Times New Roman" w:hAnsi="Times New Roman" w:cs="Times New Roman"/>
          <w:sz w:val="28"/>
          <w:szCs w:val="28"/>
          <w:lang w:eastAsia="ru-RU"/>
        </w:rPr>
        <w:t>цвета - соотношение (в процентах) интенсивностей монохроматического и белого цвета в смеси, т.е. долю чистого спектрального в смеси равно ярких спектрального, и белого. Чистота спектральных цветов принимается за 100% (или за единицу), чистота идеально белого равнялась бы нулю.</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lastRenderedPageBreak/>
        <w:t>Количественно определив светлоту (коэффициент отражения), цветовой тон (длину волны излучения, воспроизводящего в смеси с белым измеряемый цвет) и чистоту цвета, мы объективно характеризуем цвет конкретного материала, любое изменение цвета обязательно влечет за собой изменение, по крайней мере, одной из трех определяющих его величин. Умение «читать»; цвет, т.е. представлять себе определенный цвет по его численным характеристикам, требует практического навыка. Для примера приведем основные показатели λ, Р, р, характеризующие цвет некоторых красок (табл. 1.4).</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Таблица 1.4. Цветовые характеристики некоторых красок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2945"/>
        <w:gridCol w:w="2545"/>
        <w:gridCol w:w="1166"/>
      </w:tblGrid>
      <w:tr w:rsidR="00906FBF" w:rsidRPr="00906FBF" w:rsidTr="00331797">
        <w:trPr>
          <w:gridAfter w:val="2"/>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Наименование краски</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Примерная характеристика цвета:</w:t>
            </w:r>
          </w:p>
        </w:tc>
      </w:tr>
      <w:tr w:rsidR="00906FBF" w:rsidRPr="00906FBF" w:rsidTr="00331797">
        <w:trPr>
          <w:gridAfter w:val="1"/>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цветовой* тон (длина волны) λ, мм</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насыщенность (чистота цвета) Р,%</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светлота (коэффициент отражения) ρ</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roofErr w:type="spellStart"/>
            <w:r w:rsidRPr="00906FBF">
              <w:rPr>
                <w:rFonts w:ascii="Times New Roman" w:eastAsia="Times New Roman" w:hAnsi="Times New Roman" w:cs="Times New Roman"/>
                <w:sz w:val="28"/>
                <w:szCs w:val="28"/>
                <w:lang w:eastAsia="ru-RU"/>
              </w:rPr>
              <w:t>Крапплак</w:t>
            </w:r>
            <w:proofErr w:type="spellEnd"/>
            <w:r w:rsidRPr="00906FBF">
              <w:rPr>
                <w:rFonts w:ascii="Times New Roman" w:eastAsia="Times New Roman" w:hAnsi="Times New Roman" w:cs="Times New Roman"/>
                <w:sz w:val="28"/>
                <w:szCs w:val="28"/>
                <w:lang w:eastAsia="ru-RU"/>
              </w:rPr>
              <w:t xml:space="preserve"> (средний)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0,06</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Кадмий красный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0,16 ,</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Киноварь красная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0,15</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Мумия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0,19</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Охра жженая (светлая)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0,21</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Охра (светлая)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0,53</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Кобальт зеленый (темный)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0,09</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Зелень изумрудная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0,06</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Кобальт синий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0,12</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Ультрамарин </w:t>
            </w:r>
            <w:r w:rsidRPr="00906FBF">
              <w:rPr>
                <w:rFonts w:ascii="Times New Roman" w:eastAsia="Times New Roman" w:hAnsi="Times New Roman" w:cs="Times New Roman"/>
                <w:sz w:val="28"/>
                <w:szCs w:val="28"/>
                <w:vertAlign w:val="subscript"/>
                <w:lang w:eastAsia="ru-RU"/>
              </w:rPr>
              <w:t>t</w:t>
            </w:r>
            <w:r w:rsidRPr="00906FBF">
              <w:rPr>
                <w:rFonts w:ascii="Times New Roman" w:eastAsia="Times New Roman" w:hAnsi="Times New Roman" w:cs="Times New Roman"/>
                <w:sz w:val="28"/>
                <w:szCs w:val="28"/>
                <w:lang w:eastAsia="ru-RU"/>
              </w:rPr>
              <w:t> синий</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0,05 ,</w:t>
            </w:r>
          </w:p>
        </w:tc>
      </w:tr>
      <w:tr w:rsidR="00906FBF" w:rsidRPr="00906FBF" w:rsidTr="00331797">
        <w:trPr>
          <w:tblCellSpacing w:w="15" w:type="dxa"/>
        </w:trPr>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Кость жженая</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w:t>
            </w:r>
          </w:p>
        </w:tc>
        <w:tc>
          <w:tcPr>
            <w:tcW w:w="0" w:type="auto"/>
            <w:vAlign w:val="center"/>
            <w:hideMark/>
          </w:tcPr>
          <w:p w:rsidR="00331797" w:rsidRPr="00906FBF" w:rsidRDefault="00331797" w:rsidP="00906FBF">
            <w:pPr>
              <w:spacing w:after="0" w:line="240" w:lineRule="auto"/>
              <w:ind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0,04</w:t>
            </w:r>
          </w:p>
        </w:tc>
      </w:tr>
    </w:tbl>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Придание численных значений описанным выше субъективным атрибутам цвета материала осуществляется либо </w:t>
      </w:r>
      <w:proofErr w:type="spellStart"/>
      <w:r w:rsidRPr="00906FBF">
        <w:rPr>
          <w:rFonts w:ascii="Times New Roman" w:eastAsia="Times New Roman" w:hAnsi="Times New Roman" w:cs="Times New Roman"/>
          <w:sz w:val="28"/>
          <w:szCs w:val="28"/>
          <w:lang w:eastAsia="ru-RU"/>
        </w:rPr>
        <w:t>компараторным</w:t>
      </w:r>
      <w:proofErr w:type="spellEnd"/>
      <w:r w:rsidRPr="00906FBF">
        <w:rPr>
          <w:rFonts w:ascii="Times New Roman" w:eastAsia="Times New Roman" w:hAnsi="Times New Roman" w:cs="Times New Roman"/>
          <w:sz w:val="28"/>
          <w:szCs w:val="28"/>
          <w:lang w:eastAsia="ru-RU"/>
        </w:rPr>
        <w:t xml:space="preserve"> методом: (сравнением с эталонными цветами, приведенными в цветовых атласах, таблицах, колерных книгах и т.п.), либо различными инструментально-расчетными методами. Для практического применения этих методов используют приборы - колориметры, компараторы, цветные фотометры и др.</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Цветовые характеристики особенно важны для оценки качества отделочных материалов, применяемых в наружной и во внутренней отделке зданий и сооружений. Поскольку цвет является одним из важнейших факторов производственного и бытового комфорта, при выборе отделочных материалов </w:t>
      </w:r>
      <w:r w:rsidRPr="00906FBF">
        <w:rPr>
          <w:rFonts w:ascii="Times New Roman" w:eastAsia="Times New Roman" w:hAnsi="Times New Roman" w:cs="Times New Roman"/>
          <w:sz w:val="28"/>
          <w:szCs w:val="28"/>
          <w:lang w:eastAsia="ru-RU"/>
        </w:rPr>
        <w:lastRenderedPageBreak/>
        <w:t>необходимо учитывать не только их собственные цветовые характеристики, но и определенное психологическое воздействие конкретных сочетаний цвета различных материалов (или покрасок) - цветовых гармоний.</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Проектируя здание и его отделку, выбирая необходимые отделочные материалы, архитектор должен принимать во внимание (кроме объективных факторов, обусловливающих цветовые ощущения - источники света, среда и т.п.) взаимосвязь цвета и фактуры поверхности, цвета и формы, роль светотени и рефлексов в восприятии цвета. Так, с помощью цвета можно зрительно «разрушить» стену, исказить объем, изменить пропорции объекта, а цветные рефлексы могут изменять оттенки поверхностей (например, при покрытии пола красным ковром белые стены будут восприниматься бледно-розовыми). В интерьере отделка удаленной торцовой стены материалом насыщенного, теплого цвета способствует уменьшению воспринимаемой длины помещения, а применение холодного ненасыщенного, наоборот, зрительно удлиняет его.</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Следует широко использовать возможность направленного изменения цвета искусственных (а при необходимости и природных) строительных материалов с помощью пигментов - цветных тонкоизмельченных неорганических и органических веществ, вводимых в состав материала при его производстве или используемых для приготовления красок и пропиточных составов, применяемых для декоративно-защитной отделки поверхности материалов и изделий.</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Значительные изменения цвета материалов происходят и в естественных условиях эксплуатации (например, в результате окисления поверхностного слоя металла). Способность материала в течение длительного времени сохранять в эксплуатационных условиях без изменения свой цвет характеризуется его </w:t>
      </w:r>
      <w:r w:rsidRPr="00906FBF">
        <w:rPr>
          <w:rFonts w:ascii="Times New Roman" w:eastAsia="Times New Roman" w:hAnsi="Times New Roman" w:cs="Times New Roman"/>
          <w:i/>
          <w:iCs/>
          <w:sz w:val="28"/>
          <w:szCs w:val="28"/>
          <w:lang w:eastAsia="ru-RU"/>
        </w:rPr>
        <w:t>цветоустойчивостью. </w:t>
      </w:r>
      <w:r w:rsidRPr="00906FBF">
        <w:rPr>
          <w:rFonts w:ascii="Times New Roman" w:eastAsia="Times New Roman" w:hAnsi="Times New Roman" w:cs="Times New Roman"/>
          <w:sz w:val="28"/>
          <w:szCs w:val="28"/>
          <w:lang w:eastAsia="ru-RU"/>
        </w:rPr>
        <w:t>Это свойство искусственных материалов в значительной степени определяется стойкостью примененных пигментов. Изменение цвета окрашенных полимерных материалов наблюдается также по мере их старения.</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Фактура</w:t>
      </w:r>
      <w:r w:rsidRPr="00906FBF">
        <w:rPr>
          <w:rFonts w:ascii="Times New Roman" w:eastAsia="Times New Roman" w:hAnsi="Times New Roman" w:cs="Times New Roman"/>
          <w:sz w:val="28"/>
          <w:szCs w:val="28"/>
          <w:lang w:eastAsia="ru-RU"/>
        </w:rPr>
        <w:t xml:space="preserve"> (от лат. </w:t>
      </w:r>
      <w:proofErr w:type="spellStart"/>
      <w:r w:rsidRPr="00906FBF">
        <w:rPr>
          <w:rFonts w:ascii="Times New Roman" w:eastAsia="Times New Roman" w:hAnsi="Times New Roman" w:cs="Times New Roman"/>
          <w:sz w:val="28"/>
          <w:szCs w:val="28"/>
          <w:lang w:eastAsia="ru-RU"/>
        </w:rPr>
        <w:t>factura</w:t>
      </w:r>
      <w:proofErr w:type="spellEnd"/>
      <w:r w:rsidRPr="00906FBF">
        <w:rPr>
          <w:rFonts w:ascii="Times New Roman" w:eastAsia="Times New Roman" w:hAnsi="Times New Roman" w:cs="Times New Roman"/>
          <w:sz w:val="28"/>
          <w:szCs w:val="28"/>
          <w:lang w:eastAsia="ru-RU"/>
        </w:rPr>
        <w:t xml:space="preserve"> - обработка, строение) - видимое строение поверхности материала (изделия). Фактура характеризуется степенью неровности (рельефа) или гладкости поверхности и воспринимается благодаря зрительному восприятию светотеневых неравномерностей. По характеру поверхности материала различают две группы фактур: </w:t>
      </w:r>
      <w:r w:rsidRPr="00906FBF">
        <w:rPr>
          <w:rFonts w:ascii="Times New Roman" w:eastAsia="Times New Roman" w:hAnsi="Times New Roman" w:cs="Times New Roman"/>
          <w:i/>
          <w:iCs/>
          <w:sz w:val="28"/>
          <w:szCs w:val="28"/>
          <w:lang w:eastAsia="ru-RU"/>
        </w:rPr>
        <w:t>рельефные </w:t>
      </w:r>
      <w:r w:rsidRPr="00906FBF">
        <w:rPr>
          <w:rFonts w:ascii="Times New Roman" w:eastAsia="Times New Roman" w:hAnsi="Times New Roman" w:cs="Times New Roman"/>
          <w:sz w:val="28"/>
          <w:szCs w:val="28"/>
          <w:lang w:eastAsia="ru-RU"/>
        </w:rPr>
        <w:t>(различающиеся по высоте и характеру рельефа) и </w:t>
      </w:r>
      <w:r w:rsidRPr="00906FBF">
        <w:rPr>
          <w:rFonts w:ascii="Times New Roman" w:eastAsia="Times New Roman" w:hAnsi="Times New Roman" w:cs="Times New Roman"/>
          <w:i/>
          <w:iCs/>
          <w:sz w:val="28"/>
          <w:szCs w:val="28"/>
          <w:lang w:eastAsia="ru-RU"/>
        </w:rPr>
        <w:t>гладкие </w:t>
      </w:r>
      <w:r w:rsidRPr="00906FBF">
        <w:rPr>
          <w:rFonts w:ascii="Times New Roman" w:eastAsia="Times New Roman" w:hAnsi="Times New Roman" w:cs="Times New Roman"/>
          <w:sz w:val="28"/>
          <w:szCs w:val="28"/>
          <w:lang w:eastAsia="ru-RU"/>
        </w:rPr>
        <w:t>(от зеркально-блестящих до шероховато-ровных).</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Поскольку некоторая доля падающего на поверхность любого тела (материала) света отражается от нее по закону «угол падения равен углу отражения», то строение поверхности можно определить по характеру отражения света. Материалы с совершенно гладкой (зеркальной) поверхностью </w:t>
      </w:r>
      <w:r w:rsidRPr="00906FBF">
        <w:rPr>
          <w:rFonts w:ascii="Times New Roman" w:eastAsia="Times New Roman" w:hAnsi="Times New Roman" w:cs="Times New Roman"/>
          <w:sz w:val="28"/>
          <w:szCs w:val="28"/>
          <w:lang w:eastAsia="ru-RU"/>
        </w:rPr>
        <w:lastRenderedPageBreak/>
        <w:t>отражают свет в одном определенном направлении, с которого эта поверхность воспринимается как блестящая. Материалы с шероховатой поверхностью отражают свет рассеянно, в разных направлениях, поскольку различные ничтожно мелкие участки их поверхности расположены под разным углом к потоку падающего света. Такая поверхность с различных направлений воспринимается как матовая-равномерно яркая, но не блестящая, не имеющая бликов. Иногда выделяют еще одну разновидность гладкой поверхности - глянцевую, занимающую промежуточное положение между блестящей и матовой.</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Цвет затененной части поверхности материала отличен от цвета ее освещенной части; в каких-то точках поверхности наблюдаются блики, яркость которых зависит от яркости света и характера рельефа поверхности. Поэтому при рассеянном освещении поверхности со всех сторон и при интенсивном лобовом освещении неровности не дают теней, и фактура проявляется значительно хуже, </w:t>
      </w:r>
      <w:proofErr w:type="spellStart"/>
      <w:r w:rsidRPr="00906FBF">
        <w:rPr>
          <w:rFonts w:ascii="Times New Roman" w:eastAsia="Times New Roman" w:hAnsi="Times New Roman" w:cs="Times New Roman"/>
          <w:sz w:val="28"/>
          <w:szCs w:val="28"/>
          <w:lang w:eastAsia="ru-RU"/>
        </w:rPr>
        <w:t>аиногда</w:t>
      </w:r>
      <w:proofErr w:type="spellEnd"/>
      <w:r w:rsidRPr="00906FBF">
        <w:rPr>
          <w:rFonts w:ascii="Times New Roman" w:eastAsia="Times New Roman" w:hAnsi="Times New Roman" w:cs="Times New Roman"/>
          <w:sz w:val="28"/>
          <w:szCs w:val="28"/>
          <w:lang w:eastAsia="ru-RU"/>
        </w:rPr>
        <w:t xml:space="preserve"> и совсем не различается. Плохо различается фактура материала на большом расстоянии.</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Различают два вида рельефных фактур:</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организованную (с повторяющимся равномерным, часто геометрическим рисунком рельефа)</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неорганизованную (с неравномерным, хаотическим рисунком).</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Пример первой - регулярная рифленая фактура природного камня, второй - фактура бетона с обнаженным заполнителем или каменная фактура скалы. Наглядный пример фактурной обработки поверхностей строительных материалов - рельефная и гладкая обработка лицевой поверхности природного (естественного) камня.</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Фактуры древесины также можно разделять на рельефные (колотая, тесанная, резная, шероховатая, пиленая) и гладкие (строганная, полированная).</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Разнообразна фактурная обработка; лицевого бетона. Много еще нераскрытых возможностей в декоративной обработке поверхности керамических, стеклянных, гипсовых, </w:t>
      </w:r>
      <w:proofErr w:type="spellStart"/>
      <w:proofErr w:type="gramStart"/>
      <w:r w:rsidRPr="00906FBF">
        <w:rPr>
          <w:rFonts w:ascii="Times New Roman" w:eastAsia="Times New Roman" w:hAnsi="Times New Roman" w:cs="Times New Roman"/>
          <w:sz w:val="28"/>
          <w:szCs w:val="28"/>
          <w:lang w:eastAsia="ru-RU"/>
        </w:rPr>
        <w:t>асбесто</w:t>
      </w:r>
      <w:proofErr w:type="spellEnd"/>
      <w:r w:rsidRPr="00906FBF">
        <w:rPr>
          <w:rFonts w:ascii="Times New Roman" w:eastAsia="Times New Roman" w:hAnsi="Times New Roman" w:cs="Times New Roman"/>
          <w:sz w:val="28"/>
          <w:szCs w:val="28"/>
          <w:lang w:eastAsia="ru-RU"/>
        </w:rPr>
        <w:t>-цементных</w:t>
      </w:r>
      <w:proofErr w:type="gramEnd"/>
      <w:r w:rsidRPr="00906FBF">
        <w:rPr>
          <w:rFonts w:ascii="Times New Roman" w:eastAsia="Times New Roman" w:hAnsi="Times New Roman" w:cs="Times New Roman"/>
          <w:sz w:val="28"/>
          <w:szCs w:val="28"/>
          <w:lang w:eastAsia="ru-RU"/>
        </w:rPr>
        <w:t>, полимерных строительных материалов и изделий. Большое значение для пластики фасадов зданий – имеет фактурная обработка лицевой поверхности стеновых и облицовочных материалов. Фактура материалов для подвесных акустических потолков играет существенную роль в создании акустического и светового комфорта в интерьерах.</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b/>
          <w:bCs/>
          <w:sz w:val="28"/>
          <w:szCs w:val="28"/>
          <w:lang w:eastAsia="ru-RU"/>
        </w:rPr>
        <w:t>Рисунок</w:t>
      </w:r>
      <w:r w:rsidRPr="00906FBF">
        <w:rPr>
          <w:rFonts w:ascii="Times New Roman" w:eastAsia="Times New Roman" w:hAnsi="Times New Roman" w:cs="Times New Roman"/>
          <w:sz w:val="28"/>
          <w:szCs w:val="28"/>
          <w:lang w:eastAsia="ru-RU"/>
        </w:rPr>
        <w:t> материала может быть естественным, выражающим на его поверхности характерную структуру, особенности строения (такой видимый рисунок поверхности называется </w:t>
      </w:r>
      <w:r w:rsidRPr="00906FBF">
        <w:rPr>
          <w:rFonts w:ascii="Times New Roman" w:eastAsia="Times New Roman" w:hAnsi="Times New Roman" w:cs="Times New Roman"/>
          <w:i/>
          <w:iCs/>
          <w:sz w:val="28"/>
          <w:szCs w:val="28"/>
          <w:lang w:eastAsia="ru-RU"/>
        </w:rPr>
        <w:t>текстурой), </w:t>
      </w:r>
      <w:r w:rsidRPr="00906FBF">
        <w:rPr>
          <w:rFonts w:ascii="Times New Roman" w:eastAsia="Times New Roman" w:hAnsi="Times New Roman" w:cs="Times New Roman"/>
          <w:sz w:val="28"/>
          <w:szCs w:val="28"/>
          <w:lang w:eastAsia="ru-RU"/>
        </w:rPr>
        <w:t xml:space="preserve">или искусственным, нанесенным </w:t>
      </w:r>
      <w:r w:rsidRPr="00906FBF">
        <w:rPr>
          <w:rFonts w:ascii="Times New Roman" w:eastAsia="Times New Roman" w:hAnsi="Times New Roman" w:cs="Times New Roman"/>
          <w:sz w:val="28"/>
          <w:szCs w:val="28"/>
          <w:lang w:eastAsia="ru-RU"/>
        </w:rPr>
        <w:lastRenderedPageBreak/>
        <w:t>на поверхность материала (изделия) покраской, печатью или любым другим способом. Рисунок материала может быть цветным (хроматическим) и черно-белым (ахроматическим).</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 широком понимании </w:t>
      </w:r>
      <w:r w:rsidRPr="00906FBF">
        <w:rPr>
          <w:rFonts w:ascii="Times New Roman" w:eastAsia="Times New Roman" w:hAnsi="Times New Roman" w:cs="Times New Roman"/>
          <w:i/>
          <w:iCs/>
          <w:sz w:val="28"/>
          <w:szCs w:val="28"/>
          <w:lang w:eastAsia="ru-RU"/>
        </w:rPr>
        <w:t>текстура </w:t>
      </w:r>
      <w:r w:rsidRPr="00906FBF">
        <w:rPr>
          <w:rFonts w:ascii="Times New Roman" w:eastAsia="Times New Roman" w:hAnsi="Times New Roman" w:cs="Times New Roman"/>
          <w:sz w:val="28"/>
          <w:szCs w:val="28"/>
          <w:lang w:eastAsia="ru-RU"/>
        </w:rPr>
        <w:t xml:space="preserve">(от лат. </w:t>
      </w:r>
      <w:proofErr w:type="spellStart"/>
      <w:r w:rsidRPr="00906FBF">
        <w:rPr>
          <w:rFonts w:ascii="Times New Roman" w:eastAsia="Times New Roman" w:hAnsi="Times New Roman" w:cs="Times New Roman"/>
          <w:sz w:val="28"/>
          <w:szCs w:val="28"/>
          <w:lang w:eastAsia="ru-RU"/>
        </w:rPr>
        <w:t>textura</w:t>
      </w:r>
      <w:proofErr w:type="spellEnd"/>
      <w:r w:rsidRPr="00906FBF">
        <w:rPr>
          <w:rFonts w:ascii="Times New Roman" w:eastAsia="Times New Roman" w:hAnsi="Times New Roman" w:cs="Times New Roman"/>
          <w:sz w:val="28"/>
          <w:szCs w:val="28"/>
          <w:lang w:eastAsia="ru-RU"/>
        </w:rPr>
        <w:t>-ткань, связь, строение) -преимущественная ориентация кристаллических зерен в поликристаллах или молекул в твердых аморфных материалах, приводящая к анизотропии их свойств.</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Древесные породы с четко выраженными, заметными на продольном разрезе широкими сосудами имеют так называемую штриховую текстуру, причем, если эти штрихи собраны в широкие полосы (как, например, у дуба и ясеня), то текстура называется полосоштриховой, а если штрихи расположены беспорядочно (например, у грецкого ореха и эвкалипта), то - рассеянно-штриховой. Породы древесины с четко различимыми сердцевинными лучами (дуб, бук, платан и др.), которые видны на радиальных разрезах как блестящие зеркальца - прерывистые полоски или пятна, характеризуются </w:t>
      </w:r>
      <w:proofErr w:type="spellStart"/>
      <w:r w:rsidRPr="00906FBF">
        <w:rPr>
          <w:rFonts w:ascii="Times New Roman" w:eastAsia="Times New Roman" w:hAnsi="Times New Roman" w:cs="Times New Roman"/>
          <w:sz w:val="28"/>
          <w:szCs w:val="28"/>
          <w:lang w:eastAsia="ru-RU"/>
        </w:rPr>
        <w:t>зеркальчатой</w:t>
      </w:r>
      <w:proofErr w:type="spellEnd"/>
      <w:r w:rsidRPr="00906FBF">
        <w:rPr>
          <w:rFonts w:ascii="Times New Roman" w:eastAsia="Times New Roman" w:hAnsi="Times New Roman" w:cs="Times New Roman"/>
          <w:sz w:val="28"/>
          <w:szCs w:val="28"/>
          <w:lang w:eastAsia="ru-RU"/>
        </w:rPr>
        <w:t xml:space="preserve"> текстурой. На </w:t>
      </w:r>
      <w:proofErr w:type="spellStart"/>
      <w:r w:rsidRPr="00906FBF">
        <w:rPr>
          <w:rFonts w:ascii="Times New Roman" w:eastAsia="Times New Roman" w:hAnsi="Times New Roman" w:cs="Times New Roman"/>
          <w:sz w:val="28"/>
          <w:szCs w:val="28"/>
          <w:lang w:eastAsia="ru-RU"/>
        </w:rPr>
        <w:t>тангентальных</w:t>
      </w:r>
      <w:proofErr w:type="spellEnd"/>
      <w:r w:rsidRPr="00906FBF">
        <w:rPr>
          <w:rFonts w:ascii="Times New Roman" w:eastAsia="Times New Roman" w:hAnsi="Times New Roman" w:cs="Times New Roman"/>
          <w:sz w:val="28"/>
          <w:szCs w:val="28"/>
          <w:lang w:eastAsia="ru-RU"/>
        </w:rPr>
        <w:t xml:space="preserve"> разрезах этих пород видна чешуйчатая текстура древесины.</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Породы древесины со слабо различимым анатомическим строением (например, береза, самшит, груша) называют </w:t>
      </w:r>
      <w:r w:rsidRPr="00906FBF">
        <w:rPr>
          <w:rFonts w:ascii="Times New Roman" w:eastAsia="Times New Roman" w:hAnsi="Times New Roman" w:cs="Times New Roman"/>
          <w:i/>
          <w:iCs/>
          <w:sz w:val="28"/>
          <w:szCs w:val="28"/>
          <w:lang w:eastAsia="ru-RU"/>
        </w:rPr>
        <w:t>слаботекстурными. </w:t>
      </w:r>
      <w:r w:rsidRPr="00906FBF">
        <w:rPr>
          <w:rFonts w:ascii="Times New Roman" w:eastAsia="Times New Roman" w:hAnsi="Times New Roman" w:cs="Times New Roman"/>
          <w:sz w:val="28"/>
          <w:szCs w:val="28"/>
          <w:lang w:eastAsia="ru-RU"/>
        </w:rPr>
        <w:t xml:space="preserve">По декоративности </w:t>
      </w:r>
      <w:proofErr w:type="spellStart"/>
      <w:r w:rsidRPr="00906FBF">
        <w:rPr>
          <w:rFonts w:ascii="Times New Roman" w:eastAsia="Times New Roman" w:hAnsi="Times New Roman" w:cs="Times New Roman"/>
          <w:sz w:val="28"/>
          <w:szCs w:val="28"/>
          <w:lang w:eastAsia="ru-RU"/>
        </w:rPr>
        <w:t>зеркальчатая</w:t>
      </w:r>
      <w:proofErr w:type="spellEnd"/>
      <w:r w:rsidRPr="00906FBF">
        <w:rPr>
          <w:rFonts w:ascii="Times New Roman" w:eastAsia="Times New Roman" w:hAnsi="Times New Roman" w:cs="Times New Roman"/>
          <w:sz w:val="28"/>
          <w:szCs w:val="28"/>
          <w:lang w:eastAsia="ru-RU"/>
        </w:rPr>
        <w:t xml:space="preserve"> текстура выше чешуйчатой, поэтому для облицовки панелей и мебели строганый радиальный шпон (тонкий срез) предпочтительнее </w:t>
      </w:r>
      <w:proofErr w:type="spellStart"/>
      <w:r w:rsidRPr="00906FBF">
        <w:rPr>
          <w:rFonts w:ascii="Times New Roman" w:eastAsia="Times New Roman" w:hAnsi="Times New Roman" w:cs="Times New Roman"/>
          <w:sz w:val="28"/>
          <w:szCs w:val="28"/>
          <w:lang w:eastAsia="ru-RU"/>
        </w:rPr>
        <w:t>тангентального</w:t>
      </w:r>
      <w:proofErr w:type="spellEnd"/>
      <w:r w:rsidRPr="00906FBF">
        <w:rPr>
          <w:rFonts w:ascii="Times New Roman" w:eastAsia="Times New Roman" w:hAnsi="Times New Roman" w:cs="Times New Roman"/>
          <w:sz w:val="28"/>
          <w:szCs w:val="28"/>
          <w:lang w:eastAsia="ru-RU"/>
        </w:rPr>
        <w:t>.</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Своеобразную текстуру на срезах создают пороки строения древесины-сучки, кап (наплывы) и пр. Природный рисунок среза выявляют и обогащают наклонным резанием, применением специальных ножей с волнистым лезвием, неравномерным прессованием и другими способами.</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Текстура каменных и древесных материалов усиливается при полировке и прозрачной отделке (мастиками, лаками) поверхности. Выразительность естественного рисунка камня, </w:t>
      </w:r>
      <w:proofErr w:type="gramStart"/>
      <w:r w:rsidRPr="00906FBF">
        <w:rPr>
          <w:rFonts w:ascii="Times New Roman" w:eastAsia="Times New Roman" w:hAnsi="Times New Roman" w:cs="Times New Roman"/>
          <w:sz w:val="28"/>
          <w:szCs w:val="28"/>
          <w:lang w:eastAsia="ru-RU"/>
        </w:rPr>
        <w:t>стекло-кристаллических</w:t>
      </w:r>
      <w:proofErr w:type="gramEnd"/>
      <w:r w:rsidRPr="00906FBF">
        <w:rPr>
          <w:rFonts w:ascii="Times New Roman" w:eastAsia="Times New Roman" w:hAnsi="Times New Roman" w:cs="Times New Roman"/>
          <w:sz w:val="28"/>
          <w:szCs w:val="28"/>
          <w:lang w:eastAsia="ru-RU"/>
        </w:rPr>
        <w:t xml:space="preserve"> и некоторых полимерных и других материалов увеличивается направленным освещением поверхности, игрой светопроницаемых, глухих и блестящих включений. Современная технология производства искусственных, прежде всего полимерных, отделочных материалов позволяет получать почти неограниченное разнообразие рисунков, включая специально созданные декоративные текстуры.</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У природных и большинства искусственных материалов текстура образуется видимыми на их поверхностях с различными по форме, размеру, характеру пространственного расположения, цвету отдельными составными элементами: у древесины - годичными слоями, сердцевинными лучами, сосудами, волокнами; у естественного камня — зернами, прожилками, порами; </w:t>
      </w:r>
      <w:r w:rsidRPr="00906FBF">
        <w:rPr>
          <w:rFonts w:ascii="Times New Roman" w:eastAsia="Times New Roman" w:hAnsi="Times New Roman" w:cs="Times New Roman"/>
          <w:sz w:val="28"/>
          <w:szCs w:val="28"/>
          <w:lang w:eastAsia="ru-RU"/>
        </w:rPr>
        <w:lastRenderedPageBreak/>
        <w:t xml:space="preserve">у бетона - цементным камнем, мелким и крупным заполнителем и т. д. Текстура и цвет служат важными диагностическими признаками для распознавания пород минералов и древесины. Опытные архитекторы, строители и специалисты-материаловеды легко по внешним признакам различают десятки пород древесины и естественных каменных материалов. Текстуры этих материалов показаны на рис. Текстура древесины, отражающая ее анатомическое строение, во многом определяет ее художественно-декоративную ценность. Лиственные породы обладают, как правило, более выразительной и богатой текстурой, чем хвойные. Характер текстуры древесины резко изменяется в зависимости от направления разреза ствола: поперечного (торцового) или продольного (радиального и </w:t>
      </w:r>
      <w:proofErr w:type="spellStart"/>
      <w:r w:rsidRPr="00906FBF">
        <w:rPr>
          <w:rFonts w:ascii="Times New Roman" w:eastAsia="Times New Roman" w:hAnsi="Times New Roman" w:cs="Times New Roman"/>
          <w:sz w:val="28"/>
          <w:szCs w:val="28"/>
          <w:lang w:eastAsia="ru-RU"/>
        </w:rPr>
        <w:t>тангентального</w:t>
      </w:r>
      <w:proofErr w:type="spellEnd"/>
      <w:r w:rsidRPr="00906FBF">
        <w:rPr>
          <w:rFonts w:ascii="Times New Roman" w:eastAsia="Times New Roman" w:hAnsi="Times New Roman" w:cs="Times New Roman"/>
          <w:sz w:val="28"/>
          <w:szCs w:val="28"/>
          <w:lang w:eastAsia="ru-RU"/>
        </w:rPr>
        <w:t>).</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Искусственные (нанесенные, как правило, на поверхность материала) рисунки различаются по многочисленным признакам: характеру, масштабу, раппорту, количеству и </w:t>
      </w:r>
      <w:proofErr w:type="gramStart"/>
      <w:r w:rsidRPr="00906FBF">
        <w:rPr>
          <w:rFonts w:ascii="Times New Roman" w:eastAsia="Times New Roman" w:hAnsi="Times New Roman" w:cs="Times New Roman"/>
          <w:sz w:val="28"/>
          <w:szCs w:val="28"/>
          <w:lang w:eastAsia="ru-RU"/>
        </w:rPr>
        <w:t>характеристике цветов</w:t>
      </w:r>
      <w:proofErr w:type="gramEnd"/>
      <w:r w:rsidRPr="00906FBF">
        <w:rPr>
          <w:rFonts w:ascii="Times New Roman" w:eastAsia="Times New Roman" w:hAnsi="Times New Roman" w:cs="Times New Roman"/>
          <w:sz w:val="28"/>
          <w:szCs w:val="28"/>
          <w:lang w:eastAsia="ru-RU"/>
        </w:rPr>
        <w:t xml:space="preserve"> и их сочетаниям и т. д. Рисунок может наноситься и не на поверхность материала, а располагаться под прозрачным верхним слоем (например, на внутренней стороне прозрачной полимерной пленки в многослойных отделочных материалах и линолеумах). Рисунок материала может создаваться на его поверхности не цветом, а сочетанием разного рельефа (травлением на стекле, сочетанием петельного и разрезного ворса ковровых материалов), перфораций (на акустических плитах) и другими способами.</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Раппорт (от фр. </w:t>
      </w:r>
      <w:proofErr w:type="spellStart"/>
      <w:r w:rsidRPr="00906FBF">
        <w:rPr>
          <w:rFonts w:ascii="Times New Roman" w:eastAsia="Times New Roman" w:hAnsi="Times New Roman" w:cs="Times New Roman"/>
          <w:sz w:val="28"/>
          <w:szCs w:val="28"/>
          <w:lang w:eastAsia="ru-RU"/>
        </w:rPr>
        <w:t>rapporter</w:t>
      </w:r>
      <w:proofErr w:type="spellEnd"/>
      <w:r w:rsidRPr="00906FBF">
        <w:rPr>
          <w:rFonts w:ascii="Times New Roman" w:eastAsia="Times New Roman" w:hAnsi="Times New Roman" w:cs="Times New Roman"/>
          <w:sz w:val="28"/>
          <w:szCs w:val="28"/>
          <w:lang w:eastAsia="ru-RU"/>
        </w:rPr>
        <w:t>- приносить обратно) - повторяющаяся часть (мотив) рисунка узора.</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Оценка эстетических свойств строительных материалов и изделий производится как методами измерения их физических параметров, так и визуальным сопоставлением с утвержденными эталонами. При визуальном методе оценка цвета, фактуры и рисунка производится в тех же условиях освещения, при которых предполагается эксплуатация материала.</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Важной, чрезвычайно сложной и малоизученной характеристикой строительных материалов и изделий является их </w:t>
      </w:r>
      <w:r w:rsidRPr="00906FBF">
        <w:rPr>
          <w:rFonts w:ascii="Times New Roman" w:eastAsia="Times New Roman" w:hAnsi="Times New Roman" w:cs="Times New Roman"/>
          <w:b/>
          <w:bCs/>
          <w:i/>
          <w:iCs/>
          <w:sz w:val="28"/>
          <w:szCs w:val="28"/>
          <w:lang w:eastAsia="ru-RU"/>
        </w:rPr>
        <w:t xml:space="preserve">эстетическая </w:t>
      </w:r>
      <w:proofErr w:type="spellStart"/>
      <w:r w:rsidRPr="00906FBF">
        <w:rPr>
          <w:rFonts w:ascii="Times New Roman" w:eastAsia="Times New Roman" w:hAnsi="Times New Roman" w:cs="Times New Roman"/>
          <w:b/>
          <w:bCs/>
          <w:i/>
          <w:iCs/>
          <w:sz w:val="28"/>
          <w:szCs w:val="28"/>
          <w:lang w:eastAsia="ru-RU"/>
        </w:rPr>
        <w:t>сочитаемость</w:t>
      </w:r>
      <w:proofErr w:type="spellEnd"/>
      <w:r w:rsidRPr="00906FBF">
        <w:rPr>
          <w:rFonts w:ascii="Times New Roman" w:eastAsia="Times New Roman" w:hAnsi="Times New Roman" w:cs="Times New Roman"/>
          <w:sz w:val="28"/>
          <w:szCs w:val="28"/>
          <w:lang w:eastAsia="ru-RU"/>
        </w:rPr>
        <w:t xml:space="preserve"> друг с другом и с окружающей средой. Более других исследован вопрос цветовых </w:t>
      </w:r>
      <w:proofErr w:type="gramStart"/>
      <w:r w:rsidRPr="00906FBF">
        <w:rPr>
          <w:rFonts w:ascii="Times New Roman" w:eastAsia="Times New Roman" w:hAnsi="Times New Roman" w:cs="Times New Roman"/>
          <w:sz w:val="28"/>
          <w:szCs w:val="28"/>
          <w:lang w:eastAsia="ru-RU"/>
        </w:rPr>
        <w:t>гармоний</w:t>
      </w:r>
      <w:proofErr w:type="gramEnd"/>
      <w:r w:rsidRPr="00906FBF">
        <w:rPr>
          <w:rFonts w:ascii="Times New Roman" w:eastAsia="Times New Roman" w:hAnsi="Times New Roman" w:cs="Times New Roman"/>
          <w:sz w:val="28"/>
          <w:szCs w:val="28"/>
          <w:lang w:eastAsia="ru-RU"/>
        </w:rPr>
        <w:t xml:space="preserve"> однако он, как правило, рассматривался в отрыве от конкретных условий применения различных сочетаний цвета. Эстетические свойства материалов показаны на схеме дерева свойств</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Вопрос цветовой гармонии конструкционных и отделочных материалов нельзя рассматривать отвлеченно от общих задач архитектурного проектирования и сводить к подбору красивых сочетаний. В «Учении о цвете» Гете называл «вульгарно неприятным» сочетание синего и зеленого и «вульгарно веселым» -желтого и зеленого цвета. Вся история материальной культуры свидетельствует о том, что «...никаких всеобщих, неизменных, </w:t>
      </w:r>
      <w:r w:rsidRPr="00906FBF">
        <w:rPr>
          <w:rFonts w:ascii="Times New Roman" w:eastAsia="Times New Roman" w:hAnsi="Times New Roman" w:cs="Times New Roman"/>
          <w:sz w:val="28"/>
          <w:szCs w:val="28"/>
          <w:lang w:eastAsia="ru-RU"/>
        </w:rPr>
        <w:lastRenderedPageBreak/>
        <w:t>безотносительных к месту и времени законов красивых сочетаний цветов не существует... Отвергая нормативные теории цветовой гармонии, было бы неправильно, однако, пренебречь теми их положениями, которые в какой-то мере базируются на обобщении наблюдений и художественной практики»</w:t>
      </w:r>
      <w:r w:rsidRPr="00906FBF">
        <w:rPr>
          <w:rFonts w:ascii="Times New Roman" w:eastAsia="Times New Roman" w:hAnsi="Times New Roman" w:cs="Times New Roman"/>
          <w:sz w:val="28"/>
          <w:szCs w:val="28"/>
          <w:vertAlign w:val="superscript"/>
          <w:lang w:eastAsia="ru-RU"/>
        </w:rPr>
        <w:t>1</w:t>
      </w:r>
      <w:r w:rsidRPr="00906FBF">
        <w:rPr>
          <w:rFonts w:ascii="Times New Roman" w:eastAsia="Times New Roman" w:hAnsi="Times New Roman" w:cs="Times New Roman"/>
          <w:sz w:val="28"/>
          <w:szCs w:val="28"/>
          <w:lang w:eastAsia="ru-RU"/>
        </w:rPr>
        <w:t>. Так, не лишены справедливости указания на то, что светлые цвета хорошо сочетаются с белым, что к числу гармоничных относятся сопоставления близких цветов, воспринимающихся как оттенки одного цвета, что в цветовых сочетаниях лучше сохранять светлотные отношения спектральных цветов и др. Логичны также указания о стремлении к «естественным», встречающимся в природе сочетаниям.</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 xml:space="preserve">Гармоничным называют сочетание цветов, вызывающее положительную </w:t>
      </w:r>
      <w:proofErr w:type="spellStart"/>
      <w:r w:rsidRPr="00906FBF">
        <w:rPr>
          <w:rFonts w:ascii="Times New Roman" w:eastAsia="Times New Roman" w:hAnsi="Times New Roman" w:cs="Times New Roman"/>
          <w:sz w:val="28"/>
          <w:szCs w:val="28"/>
          <w:lang w:eastAsia="ru-RU"/>
        </w:rPr>
        <w:t>психоэстетическую</w:t>
      </w:r>
      <w:proofErr w:type="spellEnd"/>
      <w:r w:rsidRPr="00906FBF">
        <w:rPr>
          <w:rFonts w:ascii="Times New Roman" w:eastAsia="Times New Roman" w:hAnsi="Times New Roman" w:cs="Times New Roman"/>
          <w:sz w:val="28"/>
          <w:szCs w:val="28"/>
          <w:lang w:eastAsia="ru-RU"/>
        </w:rPr>
        <w:t xml:space="preserve"> оценку</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Эта сочетаемость «естественного» справедлива не только в отношении цветовых гармоний. Всегда положительно воспринимается, например, сочетание в одном здании природных конструкционных материалов древесины и камня; также гармонично сочетание традиционно взаимосвязанных искусственных конструкционных материалов - металла и бетона. А сочетание тяжелого природного камня с легкими конструкциями из пластмасс, возможно, воспринимается как негармоничное, противоестественное.</w:t>
      </w:r>
    </w:p>
    <w:p w:rsidR="00331797" w:rsidRPr="00906FBF" w:rsidRDefault="00331797" w:rsidP="00906FBF">
      <w:pPr>
        <w:spacing w:before="225" w:after="100" w:afterAutospacing="1" w:line="288" w:lineRule="atLeast"/>
        <w:ind w:left="225" w:right="375" w:firstLine="567"/>
        <w:rPr>
          <w:rFonts w:ascii="Times New Roman" w:eastAsia="Times New Roman" w:hAnsi="Times New Roman" w:cs="Times New Roman"/>
          <w:sz w:val="28"/>
          <w:szCs w:val="28"/>
          <w:lang w:eastAsia="ru-RU"/>
        </w:rPr>
      </w:pPr>
      <w:r w:rsidRPr="00906FBF">
        <w:rPr>
          <w:rFonts w:ascii="Times New Roman" w:eastAsia="Times New Roman" w:hAnsi="Times New Roman" w:cs="Times New Roman"/>
          <w:sz w:val="28"/>
          <w:szCs w:val="28"/>
          <w:lang w:eastAsia="ru-RU"/>
        </w:rPr>
        <w:t>Число возможных сочетаний материалов между собой и окружением вне объекта их применения огромно. Каждое из них может оказаться приемлемым или недопустимым в зависимости от конкретных условий и, прежде всего, от решаемых архитектором функциональных и художественных задач.</w:t>
      </w:r>
    </w:p>
    <w:p w:rsidR="00331797" w:rsidRPr="00906FBF" w:rsidRDefault="00331797" w:rsidP="00906FBF">
      <w:pPr>
        <w:ind w:firstLine="567"/>
        <w:rPr>
          <w:rFonts w:ascii="Times New Roman" w:hAnsi="Times New Roman" w:cs="Times New Roman"/>
          <w:sz w:val="28"/>
          <w:szCs w:val="28"/>
        </w:rPr>
      </w:pPr>
      <w:r w:rsidRPr="00906FBF">
        <w:rPr>
          <w:rFonts w:ascii="Times New Roman" w:hAnsi="Times New Roman" w:cs="Times New Roman"/>
          <w:sz w:val="28"/>
          <w:szCs w:val="28"/>
        </w:rPr>
        <w:br w:type="page"/>
      </w:r>
    </w:p>
    <w:p w:rsidR="006C4546" w:rsidRPr="00906FBF" w:rsidRDefault="006C4546" w:rsidP="00906FBF">
      <w:pPr>
        <w:pStyle w:val="3"/>
        <w:spacing w:before="72" w:beforeAutospacing="0" w:after="0" w:afterAutospacing="0"/>
        <w:ind w:firstLine="567"/>
        <w:rPr>
          <w:sz w:val="28"/>
          <w:szCs w:val="28"/>
        </w:rPr>
      </w:pPr>
      <w:r w:rsidRPr="00906FBF">
        <w:rPr>
          <w:sz w:val="28"/>
          <w:szCs w:val="28"/>
        </w:rPr>
        <w:lastRenderedPageBreak/>
        <w:t>П</w:t>
      </w:r>
    </w:p>
    <w:p w:rsidR="006C4546" w:rsidRPr="00906FBF" w:rsidRDefault="006C4546" w:rsidP="00906FBF">
      <w:pPr>
        <w:numPr>
          <w:ilvl w:val="0"/>
          <w:numId w:val="9"/>
        </w:numPr>
        <w:spacing w:before="100" w:beforeAutospacing="1" w:after="24" w:line="240" w:lineRule="auto"/>
        <w:ind w:left="60" w:firstLine="567"/>
        <w:rPr>
          <w:rFonts w:ascii="Times New Roman" w:hAnsi="Times New Roman" w:cs="Times New Roman"/>
          <w:sz w:val="28"/>
          <w:szCs w:val="28"/>
        </w:rPr>
      </w:pPr>
      <w:r w:rsidRPr="00906FBF">
        <w:rPr>
          <w:rStyle w:val="categorytreetoggle"/>
          <w:rFonts w:ascii="Times New Roman" w:hAnsi="Times New Roman" w:cs="Times New Roman"/>
          <w:sz w:val="28"/>
          <w:szCs w:val="28"/>
        </w:rPr>
        <w:t>►</w:t>
      </w:r>
      <w:r w:rsidRPr="00906FBF">
        <w:rPr>
          <w:rStyle w:val="categorytreebullet"/>
          <w:rFonts w:ascii="Times New Roman" w:hAnsi="Times New Roman" w:cs="Times New Roman"/>
          <w:sz w:val="28"/>
          <w:szCs w:val="28"/>
        </w:rPr>
        <w:t> </w:t>
      </w:r>
      <w:hyperlink r:id="rId89" w:tooltip="Категория:Плотность" w:history="1">
        <w:r w:rsidRPr="00906FBF">
          <w:rPr>
            <w:rStyle w:val="a4"/>
            <w:rFonts w:ascii="Times New Roman" w:hAnsi="Times New Roman" w:cs="Times New Roman"/>
            <w:color w:val="auto"/>
            <w:sz w:val="28"/>
            <w:szCs w:val="28"/>
          </w:rPr>
          <w:t>Плотность</w:t>
        </w:r>
      </w:hyperlink>
      <w:r w:rsidRPr="00906FBF">
        <w:rPr>
          <w:rFonts w:ascii="Times New Roman" w:hAnsi="Times New Roman" w:cs="Times New Roman"/>
          <w:sz w:val="28"/>
          <w:szCs w:val="28"/>
        </w:rPr>
        <w:t>‎ (15: 1 кат., 14 с.)</w:t>
      </w:r>
    </w:p>
    <w:p w:rsidR="006C4546" w:rsidRPr="00906FBF" w:rsidRDefault="006C4546" w:rsidP="00906FBF">
      <w:pPr>
        <w:pStyle w:val="3"/>
        <w:spacing w:before="72" w:beforeAutospacing="0" w:after="0" w:afterAutospacing="0"/>
        <w:ind w:firstLine="567"/>
        <w:rPr>
          <w:sz w:val="28"/>
          <w:szCs w:val="28"/>
        </w:rPr>
      </w:pPr>
      <w:r w:rsidRPr="00906FBF">
        <w:rPr>
          <w:sz w:val="28"/>
          <w:szCs w:val="28"/>
        </w:rPr>
        <w:t>Т</w:t>
      </w:r>
    </w:p>
    <w:p w:rsidR="006C4546" w:rsidRPr="00906FBF" w:rsidRDefault="006C4546" w:rsidP="00906FBF">
      <w:pPr>
        <w:numPr>
          <w:ilvl w:val="0"/>
          <w:numId w:val="10"/>
        </w:numPr>
        <w:spacing w:before="100" w:beforeAutospacing="1" w:after="24" w:line="240" w:lineRule="auto"/>
        <w:ind w:left="60" w:firstLine="567"/>
        <w:rPr>
          <w:rFonts w:ascii="Times New Roman" w:hAnsi="Times New Roman" w:cs="Times New Roman"/>
          <w:sz w:val="28"/>
          <w:szCs w:val="28"/>
        </w:rPr>
      </w:pPr>
      <w:r w:rsidRPr="00906FBF">
        <w:rPr>
          <w:rStyle w:val="categorytreetoggle"/>
          <w:rFonts w:ascii="Times New Roman" w:hAnsi="Times New Roman" w:cs="Times New Roman"/>
          <w:sz w:val="28"/>
          <w:szCs w:val="28"/>
        </w:rPr>
        <w:t>►</w:t>
      </w:r>
      <w:r w:rsidRPr="00906FBF">
        <w:rPr>
          <w:rStyle w:val="categorytreebullet"/>
          <w:rFonts w:ascii="Times New Roman" w:hAnsi="Times New Roman" w:cs="Times New Roman"/>
          <w:sz w:val="28"/>
          <w:szCs w:val="28"/>
        </w:rPr>
        <w:t> </w:t>
      </w:r>
      <w:hyperlink r:id="rId90" w:tooltip="Категория:Твёрдость" w:history="1">
        <w:r w:rsidRPr="00906FBF">
          <w:rPr>
            <w:rStyle w:val="a4"/>
            <w:rFonts w:ascii="Times New Roman" w:hAnsi="Times New Roman" w:cs="Times New Roman"/>
            <w:color w:val="auto"/>
            <w:sz w:val="28"/>
            <w:szCs w:val="28"/>
          </w:rPr>
          <w:t>Твёрдость</w:t>
        </w:r>
      </w:hyperlink>
      <w:r w:rsidRPr="00906FBF">
        <w:rPr>
          <w:rFonts w:ascii="Times New Roman" w:hAnsi="Times New Roman" w:cs="Times New Roman"/>
          <w:sz w:val="28"/>
          <w:szCs w:val="28"/>
        </w:rPr>
        <w:t>‎ (14: 1 кат., 13 с.)</w:t>
      </w:r>
    </w:p>
    <w:p w:rsidR="006C4546" w:rsidRPr="00906FBF" w:rsidRDefault="006C4546" w:rsidP="00906FBF">
      <w:pPr>
        <w:pStyle w:val="2"/>
        <w:pBdr>
          <w:bottom w:val="single" w:sz="6" w:space="0" w:color="A2A9B1"/>
        </w:pBdr>
        <w:spacing w:before="240" w:beforeAutospacing="0" w:after="60" w:afterAutospacing="0"/>
        <w:ind w:firstLine="567"/>
        <w:rPr>
          <w:b w:val="0"/>
          <w:bCs w:val="0"/>
          <w:sz w:val="28"/>
          <w:szCs w:val="28"/>
        </w:rPr>
      </w:pPr>
      <w:r w:rsidRPr="00906FBF">
        <w:rPr>
          <w:b w:val="0"/>
          <w:bCs w:val="0"/>
          <w:sz w:val="28"/>
          <w:szCs w:val="28"/>
        </w:rPr>
        <w:t>Страницы в категории «Свойства материалов»</w:t>
      </w:r>
    </w:p>
    <w:p w:rsidR="006C4546" w:rsidRPr="00906FBF" w:rsidRDefault="006C4546" w:rsidP="00906FBF">
      <w:pPr>
        <w:pStyle w:val="a3"/>
        <w:spacing w:before="120" w:beforeAutospacing="0" w:after="120" w:afterAutospacing="0"/>
        <w:ind w:firstLine="567"/>
        <w:rPr>
          <w:sz w:val="28"/>
          <w:szCs w:val="28"/>
        </w:rPr>
      </w:pPr>
      <w:r w:rsidRPr="00906FBF">
        <w:rPr>
          <w:sz w:val="28"/>
          <w:szCs w:val="28"/>
        </w:rPr>
        <w:t>Показано 37 страниц из 37, находящихся в данной категории.</w:t>
      </w:r>
    </w:p>
    <w:p w:rsidR="006C4546" w:rsidRPr="00906FBF" w:rsidRDefault="006C4546" w:rsidP="00906FBF">
      <w:pPr>
        <w:pStyle w:val="3"/>
        <w:spacing w:before="72" w:beforeAutospacing="0" w:after="0" w:afterAutospacing="0"/>
        <w:ind w:firstLine="567"/>
        <w:rPr>
          <w:sz w:val="28"/>
          <w:szCs w:val="28"/>
        </w:rPr>
      </w:pPr>
      <w:r w:rsidRPr="00906FBF">
        <w:rPr>
          <w:sz w:val="28"/>
          <w:szCs w:val="28"/>
        </w:rPr>
        <w:t>В</w:t>
      </w:r>
    </w:p>
    <w:p w:rsidR="006C4546" w:rsidRPr="00906FBF" w:rsidRDefault="00E04A43" w:rsidP="00906FBF">
      <w:pPr>
        <w:numPr>
          <w:ilvl w:val="0"/>
          <w:numId w:val="11"/>
        </w:numPr>
        <w:spacing w:before="100" w:beforeAutospacing="1" w:after="24" w:line="240" w:lineRule="auto"/>
        <w:ind w:left="384" w:firstLine="567"/>
        <w:rPr>
          <w:rFonts w:ascii="Times New Roman" w:hAnsi="Times New Roman" w:cs="Times New Roman"/>
          <w:sz w:val="28"/>
          <w:szCs w:val="28"/>
        </w:rPr>
      </w:pPr>
      <w:hyperlink r:id="rId91" w:tooltip="Воздухопроницаемость" w:history="1">
        <w:r w:rsidR="006C4546" w:rsidRPr="00906FBF">
          <w:rPr>
            <w:rStyle w:val="a4"/>
            <w:rFonts w:ascii="Times New Roman" w:hAnsi="Times New Roman" w:cs="Times New Roman"/>
            <w:color w:val="auto"/>
            <w:sz w:val="28"/>
            <w:szCs w:val="28"/>
          </w:rPr>
          <w:t>Воздухопроницаемость</w:t>
        </w:r>
      </w:hyperlink>
    </w:p>
    <w:p w:rsidR="006C4546" w:rsidRPr="00906FBF" w:rsidRDefault="00E04A43" w:rsidP="00906FBF">
      <w:pPr>
        <w:numPr>
          <w:ilvl w:val="0"/>
          <w:numId w:val="11"/>
        </w:numPr>
        <w:spacing w:before="100" w:beforeAutospacing="1" w:after="24" w:line="240" w:lineRule="auto"/>
        <w:ind w:left="384" w:firstLine="567"/>
        <w:rPr>
          <w:rFonts w:ascii="Times New Roman" w:hAnsi="Times New Roman" w:cs="Times New Roman"/>
          <w:sz w:val="28"/>
          <w:szCs w:val="28"/>
        </w:rPr>
      </w:pPr>
      <w:hyperlink r:id="rId92" w:tooltip="Вязкость" w:history="1">
        <w:r w:rsidR="006C4546" w:rsidRPr="00906FBF">
          <w:rPr>
            <w:rStyle w:val="a4"/>
            <w:rFonts w:ascii="Times New Roman" w:hAnsi="Times New Roman" w:cs="Times New Roman"/>
            <w:color w:val="auto"/>
            <w:sz w:val="28"/>
            <w:szCs w:val="28"/>
          </w:rPr>
          <w:t>Вязкость</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Д</w:t>
      </w:r>
    </w:p>
    <w:p w:rsidR="006C4546" w:rsidRPr="00906FBF" w:rsidRDefault="00E04A43" w:rsidP="00906FBF">
      <w:pPr>
        <w:numPr>
          <w:ilvl w:val="0"/>
          <w:numId w:val="12"/>
        </w:numPr>
        <w:spacing w:before="100" w:beforeAutospacing="1" w:after="24" w:line="240" w:lineRule="auto"/>
        <w:ind w:left="384" w:firstLine="567"/>
        <w:rPr>
          <w:rFonts w:ascii="Times New Roman" w:hAnsi="Times New Roman" w:cs="Times New Roman"/>
          <w:sz w:val="28"/>
          <w:szCs w:val="28"/>
        </w:rPr>
      </w:pPr>
      <w:hyperlink r:id="rId93" w:tooltip="Деформируемость" w:history="1">
        <w:proofErr w:type="spellStart"/>
        <w:r w:rsidR="006C4546" w:rsidRPr="00906FBF">
          <w:rPr>
            <w:rStyle w:val="a4"/>
            <w:rFonts w:ascii="Times New Roman" w:hAnsi="Times New Roman" w:cs="Times New Roman"/>
            <w:color w:val="auto"/>
            <w:sz w:val="28"/>
            <w:szCs w:val="28"/>
          </w:rPr>
          <w:t>Деформируемость</w:t>
        </w:r>
        <w:proofErr w:type="spellEnd"/>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Ж</w:t>
      </w:r>
    </w:p>
    <w:p w:rsidR="006C4546" w:rsidRPr="00906FBF" w:rsidRDefault="00E04A43" w:rsidP="00906FBF">
      <w:pPr>
        <w:numPr>
          <w:ilvl w:val="0"/>
          <w:numId w:val="13"/>
        </w:numPr>
        <w:spacing w:before="100" w:beforeAutospacing="1" w:after="24" w:line="240" w:lineRule="auto"/>
        <w:ind w:left="384" w:firstLine="567"/>
        <w:rPr>
          <w:rFonts w:ascii="Times New Roman" w:hAnsi="Times New Roman" w:cs="Times New Roman"/>
          <w:sz w:val="28"/>
          <w:szCs w:val="28"/>
        </w:rPr>
      </w:pPr>
      <w:hyperlink r:id="rId94" w:tooltip="Жаропрочность" w:history="1">
        <w:r w:rsidR="006C4546" w:rsidRPr="00906FBF">
          <w:rPr>
            <w:rStyle w:val="a4"/>
            <w:rFonts w:ascii="Times New Roman" w:hAnsi="Times New Roman" w:cs="Times New Roman"/>
            <w:color w:val="auto"/>
            <w:sz w:val="28"/>
            <w:szCs w:val="28"/>
          </w:rPr>
          <w:t>Жаропрочность</w:t>
        </w:r>
      </w:hyperlink>
    </w:p>
    <w:p w:rsidR="006C4546" w:rsidRPr="00906FBF" w:rsidRDefault="00E04A43" w:rsidP="00906FBF">
      <w:pPr>
        <w:numPr>
          <w:ilvl w:val="0"/>
          <w:numId w:val="13"/>
        </w:numPr>
        <w:spacing w:before="100" w:beforeAutospacing="1" w:after="24" w:line="240" w:lineRule="auto"/>
        <w:ind w:left="384" w:firstLine="567"/>
        <w:rPr>
          <w:rFonts w:ascii="Times New Roman" w:hAnsi="Times New Roman" w:cs="Times New Roman"/>
          <w:sz w:val="28"/>
          <w:szCs w:val="28"/>
        </w:rPr>
      </w:pPr>
      <w:hyperlink r:id="rId95" w:tooltip="Жаростойкость" w:history="1">
        <w:r w:rsidR="006C4546" w:rsidRPr="00906FBF">
          <w:rPr>
            <w:rStyle w:val="a4"/>
            <w:rFonts w:ascii="Times New Roman" w:hAnsi="Times New Roman" w:cs="Times New Roman"/>
            <w:color w:val="auto"/>
            <w:sz w:val="28"/>
            <w:szCs w:val="28"/>
          </w:rPr>
          <w:t>Жаростойкость</w:t>
        </w:r>
      </w:hyperlink>
    </w:p>
    <w:p w:rsidR="006C4546" w:rsidRPr="00906FBF" w:rsidRDefault="00E04A43" w:rsidP="00906FBF">
      <w:pPr>
        <w:numPr>
          <w:ilvl w:val="0"/>
          <w:numId w:val="13"/>
        </w:numPr>
        <w:spacing w:before="100" w:beforeAutospacing="1" w:after="24" w:line="240" w:lineRule="auto"/>
        <w:ind w:left="384" w:firstLine="567"/>
        <w:rPr>
          <w:rFonts w:ascii="Times New Roman" w:hAnsi="Times New Roman" w:cs="Times New Roman"/>
          <w:sz w:val="28"/>
          <w:szCs w:val="28"/>
        </w:rPr>
      </w:pPr>
      <w:hyperlink r:id="rId96" w:tooltip="Жёсткость" w:history="1">
        <w:r w:rsidR="006C4546" w:rsidRPr="00906FBF">
          <w:rPr>
            <w:rStyle w:val="a4"/>
            <w:rFonts w:ascii="Times New Roman" w:hAnsi="Times New Roman" w:cs="Times New Roman"/>
            <w:color w:val="auto"/>
            <w:sz w:val="28"/>
            <w:szCs w:val="28"/>
          </w:rPr>
          <w:t>Жёсткость</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И</w:t>
      </w:r>
    </w:p>
    <w:p w:rsidR="006C4546" w:rsidRPr="00906FBF" w:rsidRDefault="00E04A43" w:rsidP="00906FBF">
      <w:pPr>
        <w:numPr>
          <w:ilvl w:val="0"/>
          <w:numId w:val="14"/>
        </w:numPr>
        <w:spacing w:before="100" w:beforeAutospacing="1" w:after="24" w:line="240" w:lineRule="auto"/>
        <w:ind w:left="384" w:firstLine="567"/>
        <w:rPr>
          <w:rFonts w:ascii="Times New Roman" w:hAnsi="Times New Roman" w:cs="Times New Roman"/>
          <w:sz w:val="28"/>
          <w:szCs w:val="28"/>
        </w:rPr>
      </w:pPr>
      <w:hyperlink r:id="rId97" w:tooltip="Износостойкость" w:history="1">
        <w:r w:rsidR="006C4546" w:rsidRPr="00906FBF">
          <w:rPr>
            <w:rStyle w:val="a4"/>
            <w:rFonts w:ascii="Times New Roman" w:hAnsi="Times New Roman" w:cs="Times New Roman"/>
            <w:color w:val="auto"/>
            <w:sz w:val="28"/>
            <w:szCs w:val="28"/>
          </w:rPr>
          <w:t>Износостойкость</w:t>
        </w:r>
      </w:hyperlink>
    </w:p>
    <w:p w:rsidR="006C4546" w:rsidRPr="00906FBF" w:rsidRDefault="00E04A43" w:rsidP="00906FBF">
      <w:pPr>
        <w:numPr>
          <w:ilvl w:val="0"/>
          <w:numId w:val="14"/>
        </w:numPr>
        <w:spacing w:before="100" w:beforeAutospacing="1" w:after="24" w:line="240" w:lineRule="auto"/>
        <w:ind w:left="384" w:firstLine="567"/>
        <w:rPr>
          <w:rFonts w:ascii="Times New Roman" w:hAnsi="Times New Roman" w:cs="Times New Roman"/>
          <w:sz w:val="28"/>
          <w:szCs w:val="28"/>
        </w:rPr>
      </w:pPr>
      <w:hyperlink r:id="rId98" w:tooltip="Истираемость" w:history="1">
        <w:proofErr w:type="spellStart"/>
        <w:r w:rsidR="006C4546" w:rsidRPr="00906FBF">
          <w:rPr>
            <w:rStyle w:val="a4"/>
            <w:rFonts w:ascii="Times New Roman" w:hAnsi="Times New Roman" w:cs="Times New Roman"/>
            <w:color w:val="auto"/>
            <w:sz w:val="28"/>
            <w:szCs w:val="28"/>
          </w:rPr>
          <w:t>Истираемость</w:t>
        </w:r>
        <w:proofErr w:type="spellEnd"/>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К</w:t>
      </w:r>
    </w:p>
    <w:p w:rsidR="006C4546" w:rsidRPr="00906FBF" w:rsidRDefault="00E04A43" w:rsidP="00906FBF">
      <w:pPr>
        <w:numPr>
          <w:ilvl w:val="0"/>
          <w:numId w:val="15"/>
        </w:numPr>
        <w:spacing w:before="100" w:beforeAutospacing="1" w:after="24" w:line="240" w:lineRule="auto"/>
        <w:ind w:left="384" w:firstLine="567"/>
        <w:rPr>
          <w:rFonts w:ascii="Times New Roman" w:hAnsi="Times New Roman" w:cs="Times New Roman"/>
          <w:sz w:val="28"/>
          <w:szCs w:val="28"/>
        </w:rPr>
      </w:pPr>
      <w:hyperlink r:id="rId99" w:tooltip="Ковкость" w:history="1">
        <w:r w:rsidR="006C4546" w:rsidRPr="00906FBF">
          <w:rPr>
            <w:rStyle w:val="a4"/>
            <w:rFonts w:ascii="Times New Roman" w:hAnsi="Times New Roman" w:cs="Times New Roman"/>
            <w:color w:val="auto"/>
            <w:sz w:val="28"/>
            <w:szCs w:val="28"/>
          </w:rPr>
          <w:t>Ковкость</w:t>
        </w:r>
      </w:hyperlink>
    </w:p>
    <w:p w:rsidR="006C4546" w:rsidRPr="00906FBF" w:rsidRDefault="00E04A43" w:rsidP="00906FBF">
      <w:pPr>
        <w:numPr>
          <w:ilvl w:val="0"/>
          <w:numId w:val="15"/>
        </w:numPr>
        <w:spacing w:before="100" w:beforeAutospacing="1" w:after="24" w:line="240" w:lineRule="auto"/>
        <w:ind w:left="384" w:firstLine="567"/>
        <w:rPr>
          <w:rFonts w:ascii="Times New Roman" w:hAnsi="Times New Roman" w:cs="Times New Roman"/>
          <w:sz w:val="28"/>
          <w:szCs w:val="28"/>
        </w:rPr>
      </w:pPr>
      <w:hyperlink r:id="rId100" w:tooltip="Коррозионная стойкость" w:history="1">
        <w:r w:rsidR="006C4546" w:rsidRPr="00906FBF">
          <w:rPr>
            <w:rStyle w:val="a4"/>
            <w:rFonts w:ascii="Times New Roman" w:hAnsi="Times New Roman" w:cs="Times New Roman"/>
            <w:color w:val="auto"/>
            <w:sz w:val="28"/>
            <w:szCs w:val="28"/>
          </w:rPr>
          <w:t>Коррозионная стойкость</w:t>
        </w:r>
      </w:hyperlink>
    </w:p>
    <w:p w:rsidR="006C4546" w:rsidRPr="00906FBF" w:rsidRDefault="00E04A43" w:rsidP="00906FBF">
      <w:pPr>
        <w:numPr>
          <w:ilvl w:val="0"/>
          <w:numId w:val="15"/>
        </w:numPr>
        <w:spacing w:before="100" w:beforeAutospacing="1" w:after="24" w:line="240" w:lineRule="auto"/>
        <w:ind w:left="384" w:firstLine="567"/>
        <w:rPr>
          <w:rFonts w:ascii="Times New Roman" w:hAnsi="Times New Roman" w:cs="Times New Roman"/>
          <w:sz w:val="28"/>
          <w:szCs w:val="28"/>
        </w:rPr>
      </w:pPr>
      <w:hyperlink r:id="rId101" w:tooltip="Красноломкость" w:history="1">
        <w:r w:rsidR="006C4546" w:rsidRPr="00906FBF">
          <w:rPr>
            <w:rStyle w:val="a4"/>
            <w:rFonts w:ascii="Times New Roman" w:hAnsi="Times New Roman" w:cs="Times New Roman"/>
            <w:color w:val="auto"/>
            <w:sz w:val="28"/>
            <w:szCs w:val="28"/>
          </w:rPr>
          <w:t>Красноломкость</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М</w:t>
      </w:r>
    </w:p>
    <w:p w:rsidR="006C4546" w:rsidRPr="00906FBF" w:rsidRDefault="00E04A43" w:rsidP="00906FBF">
      <w:pPr>
        <w:numPr>
          <w:ilvl w:val="0"/>
          <w:numId w:val="16"/>
        </w:numPr>
        <w:spacing w:before="100" w:beforeAutospacing="1" w:after="24" w:line="240" w:lineRule="auto"/>
        <w:ind w:left="384" w:firstLine="567"/>
        <w:rPr>
          <w:rFonts w:ascii="Times New Roman" w:hAnsi="Times New Roman" w:cs="Times New Roman"/>
          <w:sz w:val="28"/>
          <w:szCs w:val="28"/>
        </w:rPr>
      </w:pPr>
      <w:hyperlink r:id="rId102" w:tooltip="Микротвёрдость" w:history="1">
        <w:proofErr w:type="spellStart"/>
        <w:r w:rsidR="006C4546" w:rsidRPr="00906FBF">
          <w:rPr>
            <w:rStyle w:val="a4"/>
            <w:rFonts w:ascii="Times New Roman" w:hAnsi="Times New Roman" w:cs="Times New Roman"/>
            <w:color w:val="auto"/>
            <w:sz w:val="28"/>
            <w:szCs w:val="28"/>
          </w:rPr>
          <w:t>Микротвёрдость</w:t>
        </w:r>
        <w:proofErr w:type="spellEnd"/>
      </w:hyperlink>
    </w:p>
    <w:p w:rsidR="006C4546" w:rsidRPr="00906FBF" w:rsidRDefault="00E04A43" w:rsidP="00906FBF">
      <w:pPr>
        <w:numPr>
          <w:ilvl w:val="0"/>
          <w:numId w:val="16"/>
        </w:numPr>
        <w:spacing w:before="100" w:beforeAutospacing="1" w:after="24" w:line="240" w:lineRule="auto"/>
        <w:ind w:left="384" w:firstLine="567"/>
        <w:rPr>
          <w:rFonts w:ascii="Times New Roman" w:hAnsi="Times New Roman" w:cs="Times New Roman"/>
          <w:sz w:val="28"/>
          <w:szCs w:val="28"/>
        </w:rPr>
      </w:pPr>
      <w:hyperlink r:id="rId103" w:tooltip="Морозостойкость" w:history="1">
        <w:r w:rsidR="006C4546" w:rsidRPr="00906FBF">
          <w:rPr>
            <w:rStyle w:val="a4"/>
            <w:rFonts w:ascii="Times New Roman" w:hAnsi="Times New Roman" w:cs="Times New Roman"/>
            <w:color w:val="auto"/>
            <w:sz w:val="28"/>
            <w:szCs w:val="28"/>
          </w:rPr>
          <w:t>Морозостойкость</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О</w:t>
      </w:r>
    </w:p>
    <w:p w:rsidR="006C4546" w:rsidRPr="00906FBF" w:rsidRDefault="00E04A43" w:rsidP="00906FBF">
      <w:pPr>
        <w:numPr>
          <w:ilvl w:val="0"/>
          <w:numId w:val="17"/>
        </w:numPr>
        <w:spacing w:before="100" w:beforeAutospacing="1" w:after="24" w:line="240" w:lineRule="auto"/>
        <w:ind w:left="384" w:firstLine="567"/>
        <w:rPr>
          <w:rFonts w:ascii="Times New Roman" w:hAnsi="Times New Roman" w:cs="Times New Roman"/>
          <w:sz w:val="28"/>
          <w:szCs w:val="28"/>
        </w:rPr>
      </w:pPr>
      <w:hyperlink r:id="rId104" w:tooltip="Огнеупорность" w:history="1">
        <w:r w:rsidR="006C4546" w:rsidRPr="00906FBF">
          <w:rPr>
            <w:rStyle w:val="a4"/>
            <w:rFonts w:ascii="Times New Roman" w:hAnsi="Times New Roman" w:cs="Times New Roman"/>
            <w:color w:val="auto"/>
            <w:sz w:val="28"/>
            <w:szCs w:val="28"/>
          </w:rPr>
          <w:t>Огнеупорность</w:t>
        </w:r>
      </w:hyperlink>
    </w:p>
    <w:p w:rsidR="006C4546" w:rsidRPr="00906FBF" w:rsidRDefault="00E04A43" w:rsidP="00906FBF">
      <w:pPr>
        <w:numPr>
          <w:ilvl w:val="0"/>
          <w:numId w:val="17"/>
        </w:numPr>
        <w:spacing w:before="100" w:beforeAutospacing="1" w:after="24" w:line="240" w:lineRule="auto"/>
        <w:ind w:left="384" w:firstLine="567"/>
        <w:rPr>
          <w:rFonts w:ascii="Times New Roman" w:hAnsi="Times New Roman" w:cs="Times New Roman"/>
          <w:sz w:val="28"/>
          <w:szCs w:val="28"/>
        </w:rPr>
      </w:pPr>
      <w:hyperlink r:id="rId105" w:tooltip="Оловянный крик" w:history="1">
        <w:r w:rsidR="006C4546" w:rsidRPr="00906FBF">
          <w:rPr>
            <w:rStyle w:val="a4"/>
            <w:rFonts w:ascii="Times New Roman" w:hAnsi="Times New Roman" w:cs="Times New Roman"/>
            <w:color w:val="auto"/>
            <w:sz w:val="28"/>
            <w:szCs w:val="28"/>
          </w:rPr>
          <w:t>Оловянный крик</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П</w:t>
      </w:r>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06" w:tooltip="Пластичность (физика)" w:history="1">
        <w:r w:rsidR="006C4546" w:rsidRPr="00906FBF">
          <w:rPr>
            <w:rStyle w:val="a4"/>
            <w:rFonts w:ascii="Times New Roman" w:hAnsi="Times New Roman" w:cs="Times New Roman"/>
            <w:color w:val="auto"/>
            <w:sz w:val="28"/>
            <w:szCs w:val="28"/>
          </w:rPr>
          <w:t>Пластичность (физика)</w:t>
        </w:r>
      </w:hyperlink>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07" w:tooltip="Предел выносливости" w:history="1">
        <w:r w:rsidR="006C4546" w:rsidRPr="00906FBF">
          <w:rPr>
            <w:rStyle w:val="a4"/>
            <w:rFonts w:ascii="Times New Roman" w:hAnsi="Times New Roman" w:cs="Times New Roman"/>
            <w:color w:val="auto"/>
            <w:sz w:val="28"/>
            <w:szCs w:val="28"/>
          </w:rPr>
          <w:t>Предел выносливости</w:t>
        </w:r>
      </w:hyperlink>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08" w:tooltip="Предел длительной прочности" w:history="1">
        <w:r w:rsidR="006C4546" w:rsidRPr="00906FBF">
          <w:rPr>
            <w:rStyle w:val="a4"/>
            <w:rFonts w:ascii="Times New Roman" w:hAnsi="Times New Roman" w:cs="Times New Roman"/>
            <w:color w:val="auto"/>
            <w:sz w:val="28"/>
            <w:szCs w:val="28"/>
          </w:rPr>
          <w:t>Предел длительной прочности</w:t>
        </w:r>
      </w:hyperlink>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09" w:tooltip="Предел пропорциональности" w:history="1">
        <w:r w:rsidR="006C4546" w:rsidRPr="00906FBF">
          <w:rPr>
            <w:rStyle w:val="a4"/>
            <w:rFonts w:ascii="Times New Roman" w:hAnsi="Times New Roman" w:cs="Times New Roman"/>
            <w:color w:val="auto"/>
            <w:sz w:val="28"/>
            <w:szCs w:val="28"/>
          </w:rPr>
          <w:t>Предел пропорциональности</w:t>
        </w:r>
      </w:hyperlink>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10" w:tooltip="Предел текучести" w:history="1">
        <w:r w:rsidR="006C4546" w:rsidRPr="00906FBF">
          <w:rPr>
            <w:rStyle w:val="a4"/>
            <w:rFonts w:ascii="Times New Roman" w:hAnsi="Times New Roman" w:cs="Times New Roman"/>
            <w:color w:val="auto"/>
            <w:sz w:val="28"/>
            <w:szCs w:val="28"/>
          </w:rPr>
          <w:t>Предел текучести</w:t>
        </w:r>
      </w:hyperlink>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11" w:tooltip="Прочность" w:history="1">
        <w:r w:rsidR="006C4546" w:rsidRPr="00906FBF">
          <w:rPr>
            <w:rStyle w:val="a4"/>
            <w:rFonts w:ascii="Times New Roman" w:hAnsi="Times New Roman" w:cs="Times New Roman"/>
            <w:color w:val="auto"/>
            <w:sz w:val="28"/>
            <w:szCs w:val="28"/>
          </w:rPr>
          <w:t>Прочность</w:t>
        </w:r>
      </w:hyperlink>
    </w:p>
    <w:p w:rsidR="006C4546" w:rsidRPr="00906FBF" w:rsidRDefault="00E04A43" w:rsidP="00906FBF">
      <w:pPr>
        <w:numPr>
          <w:ilvl w:val="0"/>
          <w:numId w:val="18"/>
        </w:numPr>
        <w:spacing w:before="100" w:beforeAutospacing="1" w:after="24" w:line="240" w:lineRule="auto"/>
        <w:ind w:left="384" w:firstLine="567"/>
        <w:rPr>
          <w:rFonts w:ascii="Times New Roman" w:hAnsi="Times New Roman" w:cs="Times New Roman"/>
          <w:sz w:val="28"/>
          <w:szCs w:val="28"/>
        </w:rPr>
      </w:pPr>
      <w:hyperlink r:id="rId112" w:tooltip="Псевдопластичность" w:history="1">
        <w:proofErr w:type="spellStart"/>
        <w:r w:rsidR="006C4546" w:rsidRPr="00906FBF">
          <w:rPr>
            <w:rStyle w:val="a4"/>
            <w:rFonts w:ascii="Times New Roman" w:hAnsi="Times New Roman" w:cs="Times New Roman"/>
            <w:color w:val="auto"/>
            <w:sz w:val="28"/>
            <w:szCs w:val="28"/>
          </w:rPr>
          <w:t>Псевдопластичность</w:t>
        </w:r>
        <w:proofErr w:type="spellEnd"/>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Р</w:t>
      </w:r>
    </w:p>
    <w:p w:rsidR="006C4546" w:rsidRPr="00906FBF" w:rsidRDefault="00E04A43" w:rsidP="00906FBF">
      <w:pPr>
        <w:numPr>
          <w:ilvl w:val="0"/>
          <w:numId w:val="19"/>
        </w:numPr>
        <w:spacing w:before="100" w:beforeAutospacing="1" w:after="24" w:line="240" w:lineRule="auto"/>
        <w:ind w:left="384" w:firstLine="567"/>
        <w:rPr>
          <w:rFonts w:ascii="Times New Roman" w:hAnsi="Times New Roman" w:cs="Times New Roman"/>
          <w:sz w:val="28"/>
          <w:szCs w:val="28"/>
        </w:rPr>
      </w:pPr>
      <w:hyperlink r:id="rId113" w:tooltip="Реопексия" w:history="1">
        <w:proofErr w:type="spellStart"/>
        <w:r w:rsidR="006C4546" w:rsidRPr="00906FBF">
          <w:rPr>
            <w:rStyle w:val="a4"/>
            <w:rFonts w:ascii="Times New Roman" w:hAnsi="Times New Roman" w:cs="Times New Roman"/>
            <w:color w:val="auto"/>
            <w:sz w:val="28"/>
            <w:szCs w:val="28"/>
          </w:rPr>
          <w:t>Реопексия</w:t>
        </w:r>
        <w:proofErr w:type="spellEnd"/>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С</w:t>
      </w:r>
    </w:p>
    <w:p w:rsidR="006C4546" w:rsidRPr="00906FBF" w:rsidRDefault="00E04A43" w:rsidP="00906FBF">
      <w:pPr>
        <w:numPr>
          <w:ilvl w:val="0"/>
          <w:numId w:val="20"/>
        </w:numPr>
        <w:spacing w:before="100" w:beforeAutospacing="1" w:after="24" w:line="240" w:lineRule="auto"/>
        <w:ind w:left="384" w:firstLine="567"/>
        <w:rPr>
          <w:rFonts w:ascii="Times New Roman" w:hAnsi="Times New Roman" w:cs="Times New Roman"/>
          <w:sz w:val="28"/>
          <w:szCs w:val="28"/>
        </w:rPr>
      </w:pPr>
      <w:hyperlink r:id="rId114" w:tooltip="Стойкость бетона" w:history="1">
        <w:r w:rsidR="006C4546" w:rsidRPr="00906FBF">
          <w:rPr>
            <w:rStyle w:val="a4"/>
            <w:rFonts w:ascii="Times New Roman" w:hAnsi="Times New Roman" w:cs="Times New Roman"/>
            <w:color w:val="auto"/>
            <w:sz w:val="28"/>
            <w:szCs w:val="28"/>
          </w:rPr>
          <w:t>Стойкость бетона</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Т</w:t>
      </w:r>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15" w:tooltip="Твёрдость" w:history="1">
        <w:r w:rsidR="006C4546" w:rsidRPr="00906FBF">
          <w:rPr>
            <w:rStyle w:val="a4"/>
            <w:rFonts w:ascii="Times New Roman" w:hAnsi="Times New Roman" w:cs="Times New Roman"/>
            <w:color w:val="auto"/>
            <w:sz w:val="28"/>
            <w:szCs w:val="28"/>
          </w:rPr>
          <w:t>Твёрдость</w:t>
        </w:r>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16" w:tooltip="Текучесть" w:history="1">
        <w:r w:rsidR="006C4546" w:rsidRPr="00906FBF">
          <w:rPr>
            <w:rStyle w:val="a4"/>
            <w:rFonts w:ascii="Times New Roman" w:hAnsi="Times New Roman" w:cs="Times New Roman"/>
            <w:color w:val="auto"/>
            <w:sz w:val="28"/>
            <w:szCs w:val="28"/>
          </w:rPr>
          <w:t>Текучесть</w:t>
        </w:r>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17" w:tooltip="Теоретический предел прочности" w:history="1">
        <w:r w:rsidR="006C4546" w:rsidRPr="00906FBF">
          <w:rPr>
            <w:rStyle w:val="a4"/>
            <w:rFonts w:ascii="Times New Roman" w:hAnsi="Times New Roman" w:cs="Times New Roman"/>
            <w:color w:val="auto"/>
            <w:sz w:val="28"/>
            <w:szCs w:val="28"/>
          </w:rPr>
          <w:t>Теоретический предел прочности</w:t>
        </w:r>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18" w:tooltip="Теплостойкость" w:history="1">
        <w:r w:rsidR="006C4546" w:rsidRPr="00906FBF">
          <w:rPr>
            <w:rStyle w:val="a4"/>
            <w:rFonts w:ascii="Times New Roman" w:hAnsi="Times New Roman" w:cs="Times New Roman"/>
            <w:color w:val="auto"/>
            <w:sz w:val="28"/>
            <w:szCs w:val="28"/>
          </w:rPr>
          <w:t>Теплостойкость</w:t>
        </w:r>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19" w:tooltip="Термостойкость" w:history="1">
        <w:r w:rsidR="006C4546" w:rsidRPr="00906FBF">
          <w:rPr>
            <w:rStyle w:val="a4"/>
            <w:rFonts w:ascii="Times New Roman" w:hAnsi="Times New Roman" w:cs="Times New Roman"/>
            <w:color w:val="auto"/>
            <w:sz w:val="28"/>
            <w:szCs w:val="28"/>
          </w:rPr>
          <w:t>Термостойкость</w:t>
        </w:r>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20" w:tooltip="Тиксотропия" w:history="1">
        <w:proofErr w:type="spellStart"/>
        <w:r w:rsidR="006C4546" w:rsidRPr="00906FBF">
          <w:rPr>
            <w:rStyle w:val="a4"/>
            <w:rFonts w:ascii="Times New Roman" w:hAnsi="Times New Roman" w:cs="Times New Roman"/>
            <w:color w:val="auto"/>
            <w:sz w:val="28"/>
            <w:szCs w:val="28"/>
          </w:rPr>
          <w:t>Тиксотропия</w:t>
        </w:r>
        <w:proofErr w:type="spellEnd"/>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21" w:tooltip="Трекингостойкость" w:history="1">
        <w:proofErr w:type="spellStart"/>
        <w:r w:rsidR="006C4546" w:rsidRPr="00906FBF">
          <w:rPr>
            <w:rStyle w:val="a4"/>
            <w:rFonts w:ascii="Times New Roman" w:hAnsi="Times New Roman" w:cs="Times New Roman"/>
            <w:color w:val="auto"/>
            <w:sz w:val="28"/>
            <w:szCs w:val="28"/>
          </w:rPr>
          <w:t>Трекингостойкость</w:t>
        </w:r>
        <w:proofErr w:type="spellEnd"/>
      </w:hyperlink>
    </w:p>
    <w:p w:rsidR="006C4546" w:rsidRPr="00906FBF" w:rsidRDefault="00E04A43" w:rsidP="00906FBF">
      <w:pPr>
        <w:numPr>
          <w:ilvl w:val="0"/>
          <w:numId w:val="21"/>
        </w:numPr>
        <w:spacing w:before="100" w:beforeAutospacing="1" w:after="24" w:line="240" w:lineRule="auto"/>
        <w:ind w:left="384" w:firstLine="567"/>
        <w:rPr>
          <w:rFonts w:ascii="Times New Roman" w:hAnsi="Times New Roman" w:cs="Times New Roman"/>
          <w:sz w:val="28"/>
          <w:szCs w:val="28"/>
        </w:rPr>
      </w:pPr>
      <w:hyperlink r:id="rId122" w:tooltip="Трибофатика." w:history="1">
        <w:proofErr w:type="spellStart"/>
        <w:r w:rsidR="006C4546" w:rsidRPr="00906FBF">
          <w:rPr>
            <w:rStyle w:val="a4"/>
            <w:rFonts w:ascii="Times New Roman" w:hAnsi="Times New Roman" w:cs="Times New Roman"/>
            <w:color w:val="auto"/>
            <w:sz w:val="28"/>
            <w:szCs w:val="28"/>
          </w:rPr>
          <w:t>Трибофатика</w:t>
        </w:r>
        <w:proofErr w:type="spellEnd"/>
        <w:r w:rsidR="006C4546" w:rsidRPr="00906FBF">
          <w:rPr>
            <w:rStyle w:val="a4"/>
            <w:rFonts w:ascii="Times New Roman" w:hAnsi="Times New Roman" w:cs="Times New Roman"/>
            <w:color w:val="auto"/>
            <w:sz w:val="28"/>
            <w:szCs w:val="28"/>
          </w:rPr>
          <w:t>.</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У</w:t>
      </w:r>
    </w:p>
    <w:p w:rsidR="006C4546" w:rsidRPr="00906FBF" w:rsidRDefault="00E04A43" w:rsidP="00906FBF">
      <w:pPr>
        <w:numPr>
          <w:ilvl w:val="0"/>
          <w:numId w:val="22"/>
        </w:numPr>
        <w:spacing w:before="100" w:beforeAutospacing="1" w:after="24" w:line="240" w:lineRule="auto"/>
        <w:ind w:left="384" w:firstLine="567"/>
        <w:rPr>
          <w:rFonts w:ascii="Times New Roman" w:hAnsi="Times New Roman" w:cs="Times New Roman"/>
          <w:sz w:val="28"/>
          <w:szCs w:val="28"/>
        </w:rPr>
      </w:pPr>
      <w:hyperlink r:id="rId123" w:tooltip="Ударная вязкость" w:history="1">
        <w:r w:rsidR="006C4546" w:rsidRPr="00906FBF">
          <w:rPr>
            <w:rStyle w:val="a4"/>
            <w:rFonts w:ascii="Times New Roman" w:hAnsi="Times New Roman" w:cs="Times New Roman"/>
            <w:color w:val="auto"/>
            <w:sz w:val="28"/>
            <w:szCs w:val="28"/>
          </w:rPr>
          <w:t>Ударная вязкость</w:t>
        </w:r>
      </w:hyperlink>
    </w:p>
    <w:p w:rsidR="006C4546" w:rsidRPr="00906FBF" w:rsidRDefault="00E04A43" w:rsidP="00906FBF">
      <w:pPr>
        <w:numPr>
          <w:ilvl w:val="0"/>
          <w:numId w:val="22"/>
        </w:numPr>
        <w:spacing w:before="100" w:beforeAutospacing="1" w:after="24" w:line="240" w:lineRule="auto"/>
        <w:ind w:left="384" w:firstLine="567"/>
        <w:rPr>
          <w:rFonts w:ascii="Times New Roman" w:hAnsi="Times New Roman" w:cs="Times New Roman"/>
          <w:sz w:val="28"/>
          <w:szCs w:val="28"/>
        </w:rPr>
      </w:pPr>
      <w:hyperlink r:id="rId124" w:tooltip="Усталостная прочность" w:history="1">
        <w:r w:rsidR="006C4546" w:rsidRPr="00906FBF">
          <w:rPr>
            <w:rStyle w:val="a4"/>
            <w:rFonts w:ascii="Times New Roman" w:hAnsi="Times New Roman" w:cs="Times New Roman"/>
            <w:color w:val="auto"/>
            <w:sz w:val="28"/>
            <w:szCs w:val="28"/>
          </w:rPr>
          <w:t>Усталостная прочность</w:t>
        </w:r>
      </w:hyperlink>
    </w:p>
    <w:p w:rsidR="006C4546" w:rsidRPr="00906FBF" w:rsidRDefault="00E04A43" w:rsidP="00906FBF">
      <w:pPr>
        <w:numPr>
          <w:ilvl w:val="0"/>
          <w:numId w:val="22"/>
        </w:numPr>
        <w:spacing w:before="100" w:beforeAutospacing="1" w:after="24" w:line="240" w:lineRule="auto"/>
        <w:ind w:left="384" w:firstLine="567"/>
        <w:rPr>
          <w:rFonts w:ascii="Times New Roman" w:hAnsi="Times New Roman" w:cs="Times New Roman"/>
          <w:sz w:val="28"/>
          <w:szCs w:val="28"/>
        </w:rPr>
      </w:pPr>
      <w:hyperlink r:id="rId125" w:tooltip="Усталость материала" w:history="1">
        <w:r w:rsidR="006C4546" w:rsidRPr="00906FBF">
          <w:rPr>
            <w:rStyle w:val="a4"/>
            <w:rFonts w:ascii="Times New Roman" w:hAnsi="Times New Roman" w:cs="Times New Roman"/>
            <w:color w:val="auto"/>
            <w:sz w:val="28"/>
            <w:szCs w:val="28"/>
          </w:rPr>
          <w:t>Усталость материала</w:t>
        </w:r>
      </w:hyperlink>
    </w:p>
    <w:p w:rsidR="006C4546" w:rsidRPr="00906FBF" w:rsidRDefault="006C4546" w:rsidP="00906FBF">
      <w:pPr>
        <w:pStyle w:val="3"/>
        <w:spacing w:before="72" w:beforeAutospacing="0" w:after="0" w:afterAutospacing="0"/>
        <w:ind w:firstLine="567"/>
        <w:rPr>
          <w:sz w:val="28"/>
          <w:szCs w:val="28"/>
        </w:rPr>
      </w:pPr>
      <w:r w:rsidRPr="00906FBF">
        <w:rPr>
          <w:sz w:val="28"/>
          <w:szCs w:val="28"/>
        </w:rPr>
        <w:t>Х</w:t>
      </w:r>
    </w:p>
    <w:p w:rsidR="006C4546" w:rsidRPr="00906FBF" w:rsidRDefault="00E04A43" w:rsidP="00906FBF">
      <w:pPr>
        <w:numPr>
          <w:ilvl w:val="0"/>
          <w:numId w:val="23"/>
        </w:numPr>
        <w:spacing w:before="100" w:beforeAutospacing="1" w:after="24" w:line="240" w:lineRule="auto"/>
        <w:ind w:left="384" w:firstLine="567"/>
        <w:rPr>
          <w:rFonts w:ascii="Times New Roman" w:hAnsi="Times New Roman" w:cs="Times New Roman"/>
          <w:sz w:val="28"/>
          <w:szCs w:val="28"/>
        </w:rPr>
      </w:pPr>
      <w:hyperlink r:id="rId126" w:tooltip="Хладноломкость" w:history="1">
        <w:r w:rsidR="006C4546" w:rsidRPr="00906FBF">
          <w:rPr>
            <w:rStyle w:val="a4"/>
            <w:rFonts w:ascii="Times New Roman" w:hAnsi="Times New Roman" w:cs="Times New Roman"/>
            <w:color w:val="auto"/>
            <w:sz w:val="28"/>
            <w:szCs w:val="28"/>
          </w:rPr>
          <w:t>Хладноломкость</w:t>
        </w:r>
      </w:hyperlink>
    </w:p>
    <w:p w:rsidR="006C4546" w:rsidRPr="00906FBF" w:rsidRDefault="00E04A43" w:rsidP="00906FBF">
      <w:pPr>
        <w:numPr>
          <w:ilvl w:val="0"/>
          <w:numId w:val="23"/>
        </w:numPr>
        <w:spacing w:before="100" w:beforeAutospacing="1" w:after="24" w:line="240" w:lineRule="auto"/>
        <w:ind w:left="384" w:firstLine="567"/>
        <w:rPr>
          <w:rFonts w:ascii="Times New Roman" w:hAnsi="Times New Roman" w:cs="Times New Roman"/>
          <w:sz w:val="28"/>
          <w:szCs w:val="28"/>
        </w:rPr>
      </w:pPr>
      <w:hyperlink r:id="rId127" w:tooltip="Хрупкость" w:history="1">
        <w:r w:rsidR="006C4546" w:rsidRPr="00906FBF">
          <w:rPr>
            <w:rStyle w:val="a4"/>
            <w:rFonts w:ascii="Times New Roman" w:hAnsi="Times New Roman" w:cs="Times New Roman"/>
            <w:color w:val="auto"/>
            <w:sz w:val="28"/>
            <w:szCs w:val="28"/>
          </w:rPr>
          <w:t>Хрупкость</w:t>
        </w:r>
      </w:hyperlink>
    </w:p>
    <w:p w:rsidR="00331797" w:rsidRPr="00906FBF" w:rsidRDefault="00331797" w:rsidP="00906FBF">
      <w:pPr>
        <w:ind w:firstLine="567"/>
        <w:jc w:val="center"/>
        <w:rPr>
          <w:rFonts w:ascii="Times New Roman" w:hAnsi="Times New Roman" w:cs="Times New Roman"/>
          <w:sz w:val="28"/>
          <w:szCs w:val="28"/>
        </w:rPr>
      </w:pPr>
    </w:p>
    <w:p w:rsidR="006C4546" w:rsidRPr="00906FBF" w:rsidRDefault="006C4546" w:rsidP="00906FBF">
      <w:pPr>
        <w:ind w:firstLine="567"/>
        <w:jc w:val="center"/>
        <w:rPr>
          <w:rFonts w:ascii="Times New Roman" w:hAnsi="Times New Roman" w:cs="Times New Roman"/>
          <w:sz w:val="28"/>
          <w:szCs w:val="28"/>
        </w:rPr>
      </w:pP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b/>
          <w:bCs/>
          <w:sz w:val="28"/>
          <w:szCs w:val="28"/>
        </w:rPr>
        <w:t>Вещество́</w:t>
      </w:r>
      <w:r w:rsidRPr="00906FBF">
        <w:rPr>
          <w:sz w:val="28"/>
          <w:szCs w:val="28"/>
        </w:rPr>
        <w:t> — одна из форм </w:t>
      </w:r>
      <w:hyperlink r:id="rId128" w:tooltip="Материя (физика)" w:history="1">
        <w:r w:rsidRPr="00906FBF">
          <w:rPr>
            <w:rStyle w:val="a4"/>
            <w:color w:val="auto"/>
            <w:sz w:val="28"/>
            <w:szCs w:val="28"/>
          </w:rPr>
          <w:t>материи</w:t>
        </w:r>
      </w:hyperlink>
      <w:r w:rsidRPr="00906FBF">
        <w:rPr>
          <w:sz w:val="28"/>
          <w:szCs w:val="28"/>
        </w:rPr>
        <w:t>, состоящая из </w:t>
      </w:r>
      <w:hyperlink r:id="rId129" w:tooltip="Фермион" w:history="1">
        <w:r w:rsidRPr="00906FBF">
          <w:rPr>
            <w:rStyle w:val="a4"/>
            <w:color w:val="auto"/>
            <w:sz w:val="28"/>
            <w:szCs w:val="28"/>
          </w:rPr>
          <w:t>фермионов</w:t>
        </w:r>
      </w:hyperlink>
      <w:r w:rsidRPr="00906FBF">
        <w:rPr>
          <w:sz w:val="28"/>
          <w:szCs w:val="28"/>
        </w:rPr>
        <w:t> или содержащая фермионы наряду с </w:t>
      </w:r>
      <w:hyperlink r:id="rId130" w:tooltip="Бозон" w:history="1">
        <w:r w:rsidRPr="00906FBF">
          <w:rPr>
            <w:rStyle w:val="a4"/>
            <w:color w:val="auto"/>
            <w:sz w:val="28"/>
            <w:szCs w:val="28"/>
          </w:rPr>
          <w:t>бозонами</w:t>
        </w:r>
      </w:hyperlink>
      <w:r w:rsidRPr="00906FBF">
        <w:rPr>
          <w:sz w:val="28"/>
          <w:szCs w:val="28"/>
        </w:rPr>
        <w:t>; обладает </w:t>
      </w:r>
      <w:hyperlink r:id="rId131" w:tooltip="Масса покоя" w:history="1">
        <w:r w:rsidRPr="00906FBF">
          <w:rPr>
            <w:rStyle w:val="a4"/>
            <w:color w:val="auto"/>
            <w:sz w:val="28"/>
            <w:szCs w:val="28"/>
          </w:rPr>
          <w:t>массой покоя</w:t>
        </w:r>
      </w:hyperlink>
      <w:r w:rsidRPr="00906FBF">
        <w:rPr>
          <w:sz w:val="28"/>
          <w:szCs w:val="28"/>
        </w:rPr>
        <w:t>, в отличие от некоторых типов </w:t>
      </w:r>
      <w:hyperlink r:id="rId132" w:tooltip="Поле (физика)" w:history="1">
        <w:r w:rsidRPr="00906FBF">
          <w:rPr>
            <w:rStyle w:val="a4"/>
            <w:color w:val="auto"/>
            <w:sz w:val="28"/>
            <w:szCs w:val="28"/>
          </w:rPr>
          <w:t>полей</w:t>
        </w:r>
      </w:hyperlink>
      <w:r w:rsidRPr="00906FBF">
        <w:rPr>
          <w:sz w:val="28"/>
          <w:szCs w:val="28"/>
        </w:rPr>
        <w:t>, как например </w:t>
      </w:r>
      <w:hyperlink r:id="rId133" w:tooltip="Электромагнитное поле" w:history="1">
        <w:r w:rsidRPr="00906FBF">
          <w:rPr>
            <w:rStyle w:val="a4"/>
            <w:color w:val="auto"/>
            <w:sz w:val="28"/>
            <w:szCs w:val="28"/>
          </w:rPr>
          <w:t>электромагнитное</w:t>
        </w:r>
      </w:hyperlink>
      <w:r w:rsidRPr="00906FBF">
        <w:rPr>
          <w:sz w:val="28"/>
          <w:szCs w:val="28"/>
        </w:rPr>
        <w:t>.</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Обычно (при сравнительно низких температурах и плотностях) вещество состоит из </w:t>
      </w:r>
      <w:hyperlink r:id="rId134" w:tooltip="Элементарная частица" w:history="1">
        <w:r w:rsidRPr="00906FBF">
          <w:rPr>
            <w:rStyle w:val="a4"/>
            <w:color w:val="auto"/>
            <w:sz w:val="28"/>
            <w:szCs w:val="28"/>
          </w:rPr>
          <w:t>частиц</w:t>
        </w:r>
      </w:hyperlink>
      <w:r w:rsidRPr="00906FBF">
        <w:rPr>
          <w:sz w:val="28"/>
          <w:szCs w:val="28"/>
        </w:rPr>
        <w:t>, среди которых чаще всего встречаются </w:t>
      </w:r>
      <w:hyperlink r:id="rId135" w:tooltip="Электрон" w:history="1">
        <w:r w:rsidRPr="00906FBF">
          <w:rPr>
            <w:rStyle w:val="a4"/>
            <w:color w:val="auto"/>
            <w:sz w:val="28"/>
            <w:szCs w:val="28"/>
          </w:rPr>
          <w:t>электроны</w:t>
        </w:r>
      </w:hyperlink>
      <w:r w:rsidRPr="00906FBF">
        <w:rPr>
          <w:sz w:val="28"/>
          <w:szCs w:val="28"/>
        </w:rPr>
        <w:t>, </w:t>
      </w:r>
      <w:hyperlink r:id="rId136" w:tooltip="Протон" w:history="1">
        <w:r w:rsidRPr="00906FBF">
          <w:rPr>
            <w:rStyle w:val="a4"/>
            <w:color w:val="auto"/>
            <w:sz w:val="28"/>
            <w:szCs w:val="28"/>
          </w:rPr>
          <w:t>протоны</w:t>
        </w:r>
      </w:hyperlink>
      <w:r w:rsidRPr="00906FBF">
        <w:rPr>
          <w:sz w:val="28"/>
          <w:szCs w:val="28"/>
        </w:rPr>
        <w:t> и </w:t>
      </w:r>
      <w:hyperlink r:id="rId137" w:tooltip="Нейтрон" w:history="1">
        <w:r w:rsidRPr="00906FBF">
          <w:rPr>
            <w:rStyle w:val="a4"/>
            <w:color w:val="auto"/>
            <w:sz w:val="28"/>
            <w:szCs w:val="28"/>
          </w:rPr>
          <w:t>нейтроны</w:t>
        </w:r>
      </w:hyperlink>
      <w:r w:rsidRPr="00906FBF">
        <w:rPr>
          <w:sz w:val="28"/>
          <w:szCs w:val="28"/>
        </w:rPr>
        <w:t>. Последние два образуют </w:t>
      </w:r>
      <w:hyperlink r:id="rId138" w:tooltip="Атомное ядро" w:history="1">
        <w:r w:rsidRPr="00906FBF">
          <w:rPr>
            <w:rStyle w:val="a4"/>
            <w:color w:val="auto"/>
            <w:sz w:val="28"/>
            <w:szCs w:val="28"/>
          </w:rPr>
          <w:t>атомные ядра</w:t>
        </w:r>
      </w:hyperlink>
      <w:r w:rsidRPr="00906FBF">
        <w:rPr>
          <w:sz w:val="28"/>
          <w:szCs w:val="28"/>
        </w:rPr>
        <w:t>, а все вместе — </w:t>
      </w:r>
      <w:hyperlink r:id="rId139" w:tooltip="Атом" w:history="1">
        <w:r w:rsidRPr="00906FBF">
          <w:rPr>
            <w:rStyle w:val="a4"/>
            <w:color w:val="auto"/>
            <w:sz w:val="28"/>
            <w:szCs w:val="28"/>
          </w:rPr>
          <w:t>атомы</w:t>
        </w:r>
      </w:hyperlink>
      <w:r w:rsidRPr="00906FBF">
        <w:rPr>
          <w:sz w:val="28"/>
          <w:szCs w:val="28"/>
        </w:rPr>
        <w:t> (атомное вещество), из которых — </w:t>
      </w:r>
      <w:hyperlink r:id="rId140" w:tooltip="Молекула" w:history="1">
        <w:r w:rsidRPr="00906FBF">
          <w:rPr>
            <w:rStyle w:val="a4"/>
            <w:color w:val="auto"/>
            <w:sz w:val="28"/>
            <w:szCs w:val="28"/>
          </w:rPr>
          <w:t>молекулы</w:t>
        </w:r>
      </w:hyperlink>
      <w:r w:rsidRPr="00906FBF">
        <w:rPr>
          <w:sz w:val="28"/>
          <w:szCs w:val="28"/>
        </w:rPr>
        <w:t>, </w:t>
      </w:r>
      <w:hyperlink r:id="rId141" w:tooltip="Кристалл" w:history="1">
        <w:r w:rsidRPr="00906FBF">
          <w:rPr>
            <w:rStyle w:val="a4"/>
            <w:color w:val="auto"/>
            <w:sz w:val="28"/>
            <w:szCs w:val="28"/>
          </w:rPr>
          <w:t>кристаллы</w:t>
        </w:r>
      </w:hyperlink>
      <w:r w:rsidRPr="00906FBF">
        <w:rPr>
          <w:sz w:val="28"/>
          <w:szCs w:val="28"/>
        </w:rPr>
        <w:t> и так далее. В некоторых условиях, как например в </w:t>
      </w:r>
      <w:hyperlink r:id="rId142" w:tooltip="Нейтронная звезда" w:history="1">
        <w:r w:rsidRPr="00906FBF">
          <w:rPr>
            <w:rStyle w:val="a4"/>
            <w:color w:val="auto"/>
            <w:sz w:val="28"/>
            <w:szCs w:val="28"/>
          </w:rPr>
          <w:t>нейтронных звёздах</w:t>
        </w:r>
      </w:hyperlink>
      <w:r w:rsidRPr="00906FBF">
        <w:rPr>
          <w:sz w:val="28"/>
          <w:szCs w:val="28"/>
        </w:rPr>
        <w:t>, могут существовать достаточно необычные виды вещества. Понятие вещества иногда используется и в </w:t>
      </w:r>
      <w:hyperlink r:id="rId143" w:tooltip="Философия" w:history="1">
        <w:r w:rsidRPr="00906FBF">
          <w:rPr>
            <w:rStyle w:val="a4"/>
            <w:color w:val="auto"/>
            <w:sz w:val="28"/>
            <w:szCs w:val="28"/>
          </w:rPr>
          <w:t>философии</w:t>
        </w:r>
      </w:hyperlink>
      <w:r w:rsidRPr="00906FBF">
        <w:rPr>
          <w:sz w:val="28"/>
          <w:szCs w:val="28"/>
        </w:rPr>
        <w:t> как эквивалент </w:t>
      </w:r>
      <w:hyperlink r:id="rId144" w:tooltip="Латинский язык" w:history="1">
        <w:r w:rsidRPr="00906FBF">
          <w:rPr>
            <w:rStyle w:val="a4"/>
            <w:color w:val="auto"/>
            <w:sz w:val="28"/>
            <w:szCs w:val="28"/>
          </w:rPr>
          <w:t>латинского</w:t>
        </w:r>
      </w:hyperlink>
      <w:r w:rsidRPr="00906FBF">
        <w:rPr>
          <w:sz w:val="28"/>
          <w:szCs w:val="28"/>
        </w:rPr>
        <w:t> термина </w:t>
      </w:r>
      <w:proofErr w:type="spellStart"/>
      <w:r w:rsidRPr="00906FBF">
        <w:rPr>
          <w:i/>
          <w:iCs/>
          <w:sz w:val="28"/>
          <w:szCs w:val="28"/>
        </w:rPr>
        <w:fldChar w:fldCharType="begin"/>
      </w:r>
      <w:r w:rsidRPr="00906FBF">
        <w:rPr>
          <w:i/>
          <w:iCs/>
          <w:sz w:val="28"/>
          <w:szCs w:val="28"/>
        </w:rPr>
        <w:instrText xml:space="preserve"> HYPERLINK "https://ru.wikipedia.org/wiki/%D0%A1%D1%83%D0%B1%D1%81%D1%82%D0%B0%D0%BD%D1%86%D0%B8%D1%8F_(%D1%84%D0%B8%D0%BB%D0%BE%D1%81%D0%BE%D1%84%D0%B8%D1%8F)" \o "Субстанция (философия)" </w:instrText>
      </w:r>
      <w:r w:rsidRPr="00906FBF">
        <w:rPr>
          <w:i/>
          <w:iCs/>
          <w:sz w:val="28"/>
          <w:szCs w:val="28"/>
        </w:rPr>
        <w:fldChar w:fldCharType="separate"/>
      </w:r>
      <w:r w:rsidRPr="00906FBF">
        <w:rPr>
          <w:rStyle w:val="a4"/>
          <w:i/>
          <w:iCs/>
          <w:color w:val="auto"/>
          <w:sz w:val="28"/>
          <w:szCs w:val="28"/>
        </w:rPr>
        <w:t>substantia</w:t>
      </w:r>
      <w:proofErr w:type="spellEnd"/>
      <w:r w:rsidRPr="00906FBF">
        <w:rPr>
          <w:i/>
          <w:iCs/>
          <w:sz w:val="28"/>
          <w:szCs w:val="28"/>
        </w:rPr>
        <w:fldChar w:fldCharType="end"/>
      </w:r>
      <w:hyperlink r:id="rId145" w:anchor="cite_note-1" w:history="1">
        <w:r w:rsidRPr="00906FBF">
          <w:rPr>
            <w:rStyle w:val="a4"/>
            <w:color w:val="auto"/>
            <w:sz w:val="28"/>
            <w:szCs w:val="28"/>
            <w:vertAlign w:val="superscript"/>
          </w:rPr>
          <w:t>[1]</w:t>
        </w:r>
      </w:hyperlink>
      <w:r w:rsidRPr="00906FBF">
        <w:rPr>
          <w:sz w:val="28"/>
          <w:szCs w:val="28"/>
        </w:rPr>
        <w:t>.</w:t>
      </w:r>
    </w:p>
    <w:p w:rsidR="006C4546" w:rsidRPr="00906FBF" w:rsidRDefault="006C4546" w:rsidP="00906FBF">
      <w:pPr>
        <w:shd w:val="clear" w:color="auto" w:fill="F8F9FA"/>
        <w:ind w:firstLine="567"/>
        <w:jc w:val="center"/>
        <w:rPr>
          <w:rFonts w:ascii="Times New Roman" w:hAnsi="Times New Roman" w:cs="Times New Roman"/>
          <w:sz w:val="28"/>
          <w:szCs w:val="28"/>
        </w:rPr>
      </w:pPr>
      <w:r w:rsidRPr="00906FBF">
        <w:rPr>
          <w:rFonts w:ascii="Times New Roman" w:hAnsi="Times New Roman" w:cs="Times New Roman"/>
          <w:b/>
          <w:bCs/>
          <w:noProof/>
          <w:sz w:val="28"/>
          <w:szCs w:val="28"/>
          <w:lang w:eastAsia="ru-RU"/>
        </w:rPr>
        <w:lastRenderedPageBreak/>
        <mc:AlternateContent>
          <mc:Choice Requires="wpg">
            <w:drawing>
              <wp:anchor distT="0" distB="0" distL="114300" distR="114300" simplePos="0" relativeHeight="251658240" behindDoc="0" locked="1" layoutInCell="1" allowOverlap="1">
                <wp:simplePos x="0" y="0"/>
                <wp:positionH relativeFrom="character">
                  <wp:posOffset>19050</wp:posOffset>
                </wp:positionH>
                <wp:positionV relativeFrom="line">
                  <wp:posOffset>9525</wp:posOffset>
                </wp:positionV>
                <wp:extent cx="4133850" cy="2152650"/>
                <wp:effectExtent l="0" t="0" r="0" b="0"/>
                <wp:wrapNone/>
                <wp:docPr id="33" name="Группа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3850" cy="2152650"/>
                          <a:chOff x="30" y="15"/>
                          <a:chExt cx="6510" cy="3390"/>
                        </a:xfrm>
                      </wpg:grpSpPr>
                      <wps:wsp>
                        <wps:cNvPr id="34" name="Rectangle 31">
                          <a:hlinkClick r:id="rId146" tooltip="Бозон Хиггса"/>
                        </wps:cNvPr>
                        <wps:cNvSpPr>
                          <a:spLocks noChangeArrowheads="1"/>
                        </wps:cNvSpPr>
                        <wps:spPr bwMode="auto">
                          <a:xfrm>
                            <a:off x="1815" y="300"/>
                            <a:ext cx="1605"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32">
                          <a:hlinkClick r:id="rId5" tooltip="Вещество"/>
                        </wps:cNvPr>
                        <wps:cNvSpPr>
                          <a:spLocks noChangeArrowheads="1"/>
                        </wps:cNvSpPr>
                        <wps:spPr bwMode="auto">
                          <a:xfrm>
                            <a:off x="645" y="300"/>
                            <a:ext cx="1155"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33">
                          <a:hlinkClick r:id="rId134" tooltip="Элементарная частица"/>
                        </wps:cNvPr>
                        <wps:cNvSpPr>
                          <a:spLocks noChangeArrowheads="1"/>
                        </wps:cNvSpPr>
                        <wps:spPr bwMode="auto">
                          <a:xfrm>
                            <a:off x="1935" y="15"/>
                            <a:ext cx="2700"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34">
                          <a:hlinkClick r:id="rId147" tooltip="Теория всего"/>
                        </wps:cNvPr>
                        <wps:cNvSpPr>
                          <a:spLocks noChangeArrowheads="1"/>
                        </wps:cNvSpPr>
                        <wps:spPr bwMode="auto">
                          <a:xfrm>
                            <a:off x="4530" y="2925"/>
                            <a:ext cx="151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35">
                          <a:hlinkClick r:id="rId148" tooltip="Теория великого объединения"/>
                        </wps:cNvPr>
                        <wps:cNvSpPr>
                          <a:spLocks noChangeArrowheads="1"/>
                        </wps:cNvSpPr>
                        <wps:spPr bwMode="auto">
                          <a:xfrm>
                            <a:off x="2805" y="2565"/>
                            <a:ext cx="3240"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36">
                          <a:hlinkClick r:id="rId149" tooltip="Электрослабое взаимодействие"/>
                        </wps:cNvPr>
                        <wps:cNvSpPr>
                          <a:spLocks noChangeArrowheads="1"/>
                        </wps:cNvSpPr>
                        <wps:spPr bwMode="auto">
                          <a:xfrm>
                            <a:off x="2805" y="2190"/>
                            <a:ext cx="2220"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37">
                          <a:hlinkClick r:id="rId150" tooltip="Квантовая гравитация"/>
                        </wps:cNvPr>
                        <wps:cNvSpPr>
                          <a:spLocks noChangeArrowheads="1"/>
                        </wps:cNvSpPr>
                        <wps:spPr bwMode="auto">
                          <a:xfrm>
                            <a:off x="5625" y="1650"/>
                            <a:ext cx="915"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38">
                          <a:hlinkClick r:id="rId151" tooltip="Квантовая хромодинамика"/>
                        </wps:cNvPr>
                        <wps:cNvSpPr>
                          <a:spLocks noChangeArrowheads="1"/>
                        </wps:cNvSpPr>
                        <wps:spPr bwMode="auto">
                          <a:xfrm>
                            <a:off x="4425" y="165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39">
                          <a:hlinkClick r:id="rId152" tooltip="Квантовая электродинамика"/>
                        </wps:cNvPr>
                        <wps:cNvSpPr>
                          <a:spLocks noChangeArrowheads="1"/>
                        </wps:cNvSpPr>
                        <wps:spPr bwMode="auto">
                          <a:xfrm>
                            <a:off x="2610" y="1635"/>
                            <a:ext cx="132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40">
                          <a:hlinkClick r:id="rId153" tooltip="Гравитация"/>
                        </wps:cNvPr>
                        <wps:cNvSpPr>
                          <a:spLocks noChangeArrowheads="1"/>
                        </wps:cNvSpPr>
                        <wps:spPr bwMode="auto">
                          <a:xfrm>
                            <a:off x="5670" y="1185"/>
                            <a:ext cx="75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41">
                          <a:hlinkClick r:id="rId154" tooltip="Сильное взаимодействие"/>
                        </wps:cNvPr>
                        <wps:cNvSpPr>
                          <a:spLocks noChangeArrowheads="1"/>
                        </wps:cNvSpPr>
                        <wps:spPr bwMode="auto">
                          <a:xfrm>
                            <a:off x="4785" y="1185"/>
                            <a:ext cx="75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42">
                          <a:hlinkClick r:id="rId155" tooltip="Слабое взаимодействие"/>
                        </wps:cNvPr>
                        <wps:cNvSpPr>
                          <a:spLocks noChangeArrowheads="1"/>
                        </wps:cNvSpPr>
                        <wps:spPr bwMode="auto">
                          <a:xfrm>
                            <a:off x="3930" y="1200"/>
                            <a:ext cx="5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43">
                          <a:hlinkClick r:id="rId156" tooltip="Электромагнитное взаимодействие"/>
                        </wps:cNvPr>
                        <wps:cNvSpPr>
                          <a:spLocks noChangeArrowheads="1"/>
                        </wps:cNvSpPr>
                        <wps:spPr bwMode="auto">
                          <a:xfrm>
                            <a:off x="2610" y="1185"/>
                            <a:ext cx="121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44">
                          <a:hlinkClick r:id="rId157" tooltip="Гравитон"/>
                        </wps:cNvPr>
                        <wps:cNvSpPr>
                          <a:spLocks noChangeArrowheads="1"/>
                        </wps:cNvSpPr>
                        <wps:spPr bwMode="auto">
                          <a:xfrm>
                            <a:off x="5520" y="675"/>
                            <a:ext cx="900"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45">
                          <a:hlinkClick r:id="rId158" tooltip="Глюон"/>
                        </wps:cNvPr>
                        <wps:cNvSpPr>
                          <a:spLocks noChangeArrowheads="1"/>
                        </wps:cNvSpPr>
                        <wps:spPr bwMode="auto">
                          <a:xfrm>
                            <a:off x="4710" y="675"/>
                            <a:ext cx="795"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46">
                          <a:hlinkClick r:id="rId159" tooltip="W- и Z-бозоны"/>
                        </wps:cNvPr>
                        <wps:cNvSpPr>
                          <a:spLocks noChangeArrowheads="1"/>
                        </wps:cNvSpPr>
                        <wps:spPr bwMode="auto">
                          <a:xfrm>
                            <a:off x="3630" y="675"/>
                            <a:ext cx="105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47">
                          <a:hlinkClick r:id="rId160" tooltip="Фотон"/>
                        </wps:cNvPr>
                        <wps:cNvSpPr>
                          <a:spLocks noChangeArrowheads="1"/>
                        </wps:cNvSpPr>
                        <wps:spPr bwMode="auto">
                          <a:xfrm>
                            <a:off x="2910" y="675"/>
                            <a:ext cx="660"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48">
                          <a:hlinkClick r:id="rId140" tooltip="Молекула"/>
                        </wps:cNvPr>
                        <wps:cNvSpPr>
                          <a:spLocks noChangeArrowheads="1"/>
                        </wps:cNvSpPr>
                        <wps:spPr bwMode="auto">
                          <a:xfrm>
                            <a:off x="1155" y="2970"/>
                            <a:ext cx="1155"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49">
                          <a:hlinkClick r:id="rId139" tooltip="Атом"/>
                        </wps:cNvPr>
                        <wps:cNvSpPr>
                          <a:spLocks noChangeArrowheads="1"/>
                        </wps:cNvSpPr>
                        <wps:spPr bwMode="auto">
                          <a:xfrm>
                            <a:off x="1260" y="2565"/>
                            <a:ext cx="975"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50">
                          <a:hlinkClick r:id="rId161" tooltip="Адрон"/>
                        </wps:cNvPr>
                        <wps:cNvSpPr>
                          <a:spLocks noChangeArrowheads="1"/>
                        </wps:cNvSpPr>
                        <wps:spPr bwMode="auto">
                          <a:xfrm>
                            <a:off x="105" y="1245"/>
                            <a:ext cx="123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51">
                          <a:hlinkClick r:id="rId135" tooltip="Электрон"/>
                        </wps:cNvPr>
                        <wps:cNvSpPr>
                          <a:spLocks noChangeArrowheads="1"/>
                        </wps:cNvSpPr>
                        <wps:spPr bwMode="auto">
                          <a:xfrm>
                            <a:off x="1515" y="1035"/>
                            <a:ext cx="1035"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52">
                          <a:hlinkClick r:id="rId162" tooltip="Лептон"/>
                        </wps:cNvPr>
                        <wps:cNvSpPr>
                          <a:spLocks noChangeArrowheads="1"/>
                        </wps:cNvSpPr>
                        <wps:spPr bwMode="auto">
                          <a:xfrm>
                            <a:off x="1515" y="630"/>
                            <a:ext cx="1035"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53">
                          <a:hlinkClick r:id="rId163" tooltip="Кварк"/>
                        </wps:cNvPr>
                        <wps:cNvSpPr>
                          <a:spLocks noChangeArrowheads="1"/>
                        </wps:cNvSpPr>
                        <wps:spPr bwMode="auto">
                          <a:xfrm>
                            <a:off x="510" y="660"/>
                            <a:ext cx="735"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54">
                          <a:hlinkClick r:id="rId164" tooltip="Нуклон"/>
                        </wps:cNvPr>
                        <wps:cNvSpPr>
                          <a:spLocks noChangeArrowheads="1"/>
                        </wps:cNvSpPr>
                        <wps:spPr bwMode="auto">
                          <a:xfrm>
                            <a:off x="900" y="2160"/>
                            <a:ext cx="103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55">
                          <a:hlinkClick r:id="rId165" tooltip="Барион"/>
                        </wps:cNvPr>
                        <wps:cNvSpPr>
                          <a:spLocks noChangeArrowheads="1"/>
                        </wps:cNvSpPr>
                        <wps:spPr bwMode="auto">
                          <a:xfrm>
                            <a:off x="900" y="1650"/>
                            <a:ext cx="1005"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56">
                          <a:hlinkClick r:id="rId166" tooltip="Мезон"/>
                        </wps:cNvPr>
                        <wps:cNvSpPr>
                          <a:spLocks noChangeArrowheads="1"/>
                        </wps:cNvSpPr>
                        <wps:spPr bwMode="auto">
                          <a:xfrm>
                            <a:off x="30" y="1650"/>
                            <a:ext cx="78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57">
                          <a:hlinkClick r:id="rId166" tooltip="Мезон"/>
                        </wps:cNvPr>
                        <wps:cNvSpPr>
                          <a:spLocks noChangeArrowheads="1"/>
                        </wps:cNvSpPr>
                        <wps:spPr bwMode="auto">
                          <a:xfrm>
                            <a:off x="30" y="1650"/>
                            <a:ext cx="90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117CAB" id="Группа 33" o:spid="_x0000_s1026" style="position:absolute;margin-left:1.5pt;margin-top:.75pt;width:325.5pt;height:169.5pt;z-index:251658240;mso-position-horizontal-relative:char;mso-position-vertical-relative:line" coordorigin="30,15" coordsize="6510,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">
                <v:rect id="Rectangle 31" o:spid="_x0000_s1027" href="https://ru.wikipedia.org/wiki/%D0%91%D0%BE%D0%B7%D0%BE%D0%BD_%D0%A5%D0%B8%D0%B3%D0%B3%D1%81%D0%B0" title="Бозон Хиггса" style="position:absolute;left:1815;top:300;width:1605;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" o:button="t" filled="f" stroked="f">
                  <v:fill o:detectmouseclick="t"/>
                </v:rect>
                <v:rect id="Rectangle 32" o:spid="_x0000_s1028" href="https://ru.wikipedia.org/wiki/%D0%92%D0%B5%D1%89%D0%B5%D1%81%D1%82%D0%B2%D0%BE" title="Вещество" style="position:absolute;left:645;top:300;width:1155;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" o:button="t" filled="f" stroked="f">
                  <v:fill o:detectmouseclick="t"/>
                </v:rect>
                <v:rect id="Rectangle 33" o:spid="_x0000_s1029" href="https://ru.wikipedia.org/wiki/%D0%AD%D0%BB%D0%B5%D0%BC%D0%B5%D0%BD%D1%82%D0%B0%D1%80%D0%BD%D0%B0%D1%8F_%D1%87%D0%B0%D1%81%D1%82%D0%B8%D1%86%D0%B0" title="Элементарная частица" style="position:absolute;left:1935;top:15;width:270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" o:button="t" filled="f" stroked="f">
                  <v:fill o:detectmouseclick="t"/>
                </v:rect>
                <v:rect id="Rectangle 34" o:spid="_x0000_s1030" href="https://ru.wikipedia.org/wiki/%D0%A2%D0%B5%D0%BE%D1%80%D0%B8%D1%8F_%D0%B2%D1%81%D0%B5%D0%B3%D0%BE" title="Теория всего" style="position:absolute;left:4530;top:2925;width:151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" o:button="t" filled="f" stroked="f">
                  <v:fill o:detectmouseclick="t"/>
                </v:rect>
                <v:rect id="Rectangle 35" o:spid="_x0000_s1031" href="https://ru.wikipedia.org/wiki/%D0%A2%D0%B5%D0%BE%D1%80%D0%B8%D1%8F_%D0%B2%D0%B5%D0%BB%D0%B8%D0%BA%D0%BE%D0%B3%D0%BE_%D0%BE%D0%B1%D1%8A%D0%B5%D0%B4%D0%B8%D0%BD%D0%B5%D0%BD%D0%B8%D1%8F" title="Теория великого объединения" style="position:absolute;left:2805;top:2565;width:324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" o:button="t" filled="f" stroked="f">
                  <v:fill o:detectmouseclick="t"/>
                </v:rect>
                <v:rect id="Rectangle 36" o:spid="_x0000_s1032" href="https://ru.wikipedia.org/wiki/%D0%AD%D0%BB%D0%B5%D0%BA%D1%82%D1%80%D0%BE%D1%81%D0%BB%D0%B0%D0%B1%D0%BE%D0%B5_%D0%B2%D0%B7%D0%B0%D0%B8%D0%BC%D0%BE%D0%B4%D0%B5%D0%B9%D1%81%D1%82%D0%B2%D0%B8%D0%B5" title="Электрослабое взаимодействие" style="position:absolute;left:2805;top:2190;width:2220;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" o:button="t" filled="f" stroked="f">
                  <v:fill o:detectmouseclick="t"/>
                </v:rect>
                <v:rect id="Rectangle 37" o:spid="_x0000_s1033" href="https://ru.wikipedia.org/wiki/%D0%9A%D0%B2%D0%B0%D0%BD%D1%82%D0%BE%D0%B2%D0%B0%D1%8F_%D0%B3%D1%80%D0%B0%D0%B2%D0%B8%D1%82%D0%B0%D1%86%D0%B8%D1%8F" title="Квантовая гравитация" style="position:absolute;left:5625;top:1650;width:915;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" o:button="t" filled="f" stroked="f">
                  <v:fill o:detectmouseclick="t"/>
                </v:rect>
                <v:rect id="Rectangle 38" o:spid="_x0000_s1034" href="https://ru.wikipedia.org/wiki/%D0%9A%D0%B2%D0%B0%D0%BD%D1%82%D0%BE%D0%B2%D0%B0%D1%8F_%D1%85%D1%80%D0%BE%D0%BC%D0%BE%D0%B4%D0%B8%D0%BD%D0%B0%D0%BC%D0%B8%D0%BA%D0%B0" title="Квантовая хромодинамика" style="position:absolute;left:4425;top:1650;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" o:button="t" filled="f" stroked="f">
                  <v:fill o:detectmouseclick="t"/>
                </v:rect>
                <v:rect id="Rectangle 39" o:spid="_x0000_s1035" href="https://ru.wikipedia.org/wiki/%D0%9A%D0%B2%D0%B0%D0%BD%D1%82%D0%BE%D0%B2%D0%B0%D1%8F_%D1%8D%D0%BB%D0%B5%D0%BA%D1%82%D1%80%D0%BE%D0%B4%D0%B8%D0%BD%D0%B0%D0%BC%D0%B8%D0%BA%D0%B0" title="Квантовая электродинамика" style="position:absolute;left:2610;top:1635;width:132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" o:button="t" filled="f" stroked="f">
                  <v:fill o:detectmouseclick="t"/>
                </v:rect>
                <v:rect id="Rectangle 40" o:spid="_x0000_s1036" href="https://ru.wikipedia.org/wiki/%D0%93%D1%80%D0%B0%D0%B2%D0%B8%D1%82%D0%B0%D1%86%D0%B8%D1%8F" title="Гравитация" style="position:absolute;left:5670;top:1185;width:7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" o:button="t" filled="f" stroked="f">
                  <v:fill o:detectmouseclick="t"/>
                </v:rect>
                <v:rect id="Rectangle 41" o:spid="_x0000_s1037" href="https://ru.wikipedia.org/wiki/%D0%A1%D0%B8%D0%BB%D1%8C%D0%BD%D0%BE%D0%B5_%D0%B2%D0%B7%D0%B0%D0%B8%D0%BC%D0%BE%D0%B4%D0%B5%D0%B9%D1%81%D1%82%D0%B2%D0%B8%D0%B5" title="Сильное взаимодействие" style="position:absolute;left:4785;top:1185;width:750;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" o:button="t" filled="f" stroked="f">
                  <v:fill o:detectmouseclick="t"/>
                </v:rect>
                <v:rect id="Rectangle 42" o:spid="_x0000_s1038" href="https://ru.wikipedia.org/wiki/%D0%A1%D0%BB%D0%B0%D0%B1%D0%BE%D0%B5_%D0%B2%D0%B7%D0%B0%D0%B8%D0%BC%D0%BE%D0%B4%D0%B5%D0%B9%D1%81%D1%82%D0%B2%D0%B8%D0%B5" title="Слабое взаимодействие" style="position:absolute;left:3930;top:1200;width:5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" o:button="t" filled="f" stroked="f">
                  <v:fill o:detectmouseclick="t"/>
                </v:rect>
                <v:rect id="Rectangle 43" o:spid="_x0000_s1039" href="https://ru.wikipedia.org/wiki/%D0%AD%D0%BB%D0%B5%D0%BA%D1%82%D1%80%D0%BE%D0%BC%D0%B0%D0%B3%D0%BD%D0%B8%D1%82%D0%BD%D0%BE%D0%B5_%D0%B2%D0%B7%D0%B0%D0%B8%D0%BC%D0%BE%D0%B4%D0%B5%D0%B9%D1%81%D1%82%D0%B2%D0%B8%D0%B5" title="Электромагнитное взаимодействие" style="position:absolute;left:2610;top:1185;width:121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" o:button="t" filled="f" stroked="f">
                  <v:fill o:detectmouseclick="t"/>
                </v:rect>
                <v:rect id="Rectangle 44" o:spid="_x0000_s1040" href="https://ru.wikipedia.org/wiki/%D0%93%D1%80%D0%B0%D0%B2%D0%B8%D1%82%D0%BE%D0%BD" title="Гравитон" style="position:absolute;left:5520;top:675;width:90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" o:button="t" filled="f" stroked="f">
                  <v:fill o:detectmouseclick="t"/>
                </v:rect>
                <v:rect id="Rectangle 45" o:spid="_x0000_s1041" href="https://ru.wikipedia.org/wiki/%D0%93%D0%BB%D1%8E%D0%BE%D0%BD" title="Глюон" style="position:absolute;left:4710;top:675;width:79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" o:button="t" filled="f" stroked="f">
                  <v:fill o:detectmouseclick="t"/>
                </v:rect>
                <v:rect id="Rectangle 46" o:spid="_x0000_s1042" href="https://ru.wikipedia.org/wiki/W-_%D0%B8_Z-%D0%B1%D0%BE%D0%B7%D0%BE%D0%BD%D1%8B" title="W- и Z-бозоны" style="position:absolute;left:3630;top:675;width:105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" o:button="t" filled="f" stroked="f">
                  <v:fill o:detectmouseclick="t"/>
                </v:rect>
                <v:rect id="Rectangle 47" o:spid="_x0000_s1043" href="https://ru.wikipedia.org/wiki/%D0%A4%D0%BE%D1%82%D0%BE%D0%BD" title="Фотон" style="position:absolute;left:2910;top:675;width:66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" o:button="t" filled="f" stroked="f">
                  <v:fill o:detectmouseclick="t"/>
                </v:rect>
                <v:rect id="Rectangle 48" o:spid="_x0000_s1044" href="https://ru.wikipedia.org/wiki/%D0%9C%D0%BE%D0%BB%D0%B5%D0%BA%D1%83%D0%BB%D0%B0" title="Молекула" style="position:absolute;left:1155;top:2970;width:11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" o:button="t" filled="f" stroked="f">
                  <v:fill o:detectmouseclick="t"/>
                </v:rect>
                <v:rect id="Rectangle 49" o:spid="_x0000_s1045" href="https://ru.wikipedia.org/wiki/%D0%90%D1%82%D0%BE%D0%BC" title="Атом" style="position:absolute;left:1260;top:2565;width:97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" o:button="t" filled="f" stroked="f">
                  <v:fill o:detectmouseclick="t"/>
                </v:rect>
                <v:rect id="Rectangle 50" o:spid="_x0000_s1046" href="https://ru.wikipedia.org/wiki/%D0%90%D0%B4%D1%80%D0%BE%D0%BD" title="Адрон" style="position:absolute;left:105;top:1245;width:123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" o:button="t" filled="f" stroked="f">
                  <v:fill o:detectmouseclick="t"/>
                </v:rect>
                <v:rect id="Rectangle 51" o:spid="_x0000_s1047" href="https://ru.wikipedia.org/wiki/%D0%AD%D0%BB%D0%B5%D0%BA%D1%82%D1%80%D0%BE%D0%BD" title="Электрон" style="position:absolute;left:1515;top:1035;width:103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" o:button="t" filled="f" stroked="f">
                  <v:fill o:detectmouseclick="t"/>
                </v:rect>
                <v:rect id="Rectangle 52" o:spid="_x0000_s1048" href="https://ru.wikipedia.org/wiki/%D0%9B%D0%B5%D0%BF%D1%82%D0%BE%D0%BD" title="Лептон" style="position:absolute;left:1515;top:630;width:1035;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" o:button="t" filled="f" stroked="f">
                  <v:fill o:detectmouseclick="t"/>
                </v:rect>
                <v:rect id="Rectangle 53" o:spid="_x0000_s1049" href="https://ru.wikipedia.org/wiki/%D0%9A%D0%B2%D0%B0%D1%80%D0%BA" title="Кварк" style="position:absolute;left:510;top:660;width:73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" o:button="t" filled="f" stroked="f">
                  <v:fill o:detectmouseclick="t"/>
                </v:rect>
                <v:rect id="Rectangle 54" o:spid="_x0000_s1050" href="https://ru.wikipedia.org/wiki/%D0%9D%D1%83%D0%BA%D0%BB%D0%BE%D0%BD" title="Нуклон" style="position:absolute;left:900;top:2160;width:103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" o:button="t" filled="f" stroked="f">
                  <v:fill o:detectmouseclick="t"/>
                </v:rect>
                <v:rect id="Rectangle 55" o:spid="_x0000_s1051" href="https://ru.wikipedia.org/wiki/%D0%91%D0%B0%D1%80%D0%B8%D0%BE%D0%BD" title="Барион" style="position:absolute;left:900;top:1650;width:1005;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" o:button="t" filled="f" stroked="f">
                  <v:fill o:detectmouseclick="t"/>
                </v:rect>
                <v:rect id="Rectangle 56" o:spid="_x0000_s1052" href="https://ru.wikipedia.org/wiki/%D0%9C%D0%B5%D0%B7%D0%BE%D0%BD" title="Мезон" style="position:absolute;left:30;top:1650;width:78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" o:button="t" filled="f" stroked="f">
                  <v:fill o:detectmouseclick="t"/>
                </v:rect>
                <v:rect id="Rectangle 57" o:spid="_x0000_s1053" href="https://ru.wikipedia.org/wiki/%D0%9C%D0%B5%D0%B7%D0%BE%D0%BD" title="Мезон" style="position:absolute;left:30;top:1650;width:90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" o:button="t" filled="f" stroked="f">
                  <v:fill o:detectmouseclick="t"/>
                </v:rect>
                <w10:wrap anchory="line"/>
                <w10:anchorlock/>
              </v:group>
            </w:pict>
          </mc:Fallback>
        </mc:AlternateContent>
      </w:r>
      <w:r w:rsidRPr="00906FBF">
        <w:rPr>
          <w:rFonts w:ascii="Times New Roman" w:hAnsi="Times New Roman" w:cs="Times New Roman"/>
          <w:noProof/>
          <w:sz w:val="28"/>
          <w:szCs w:val="28"/>
          <w:lang w:eastAsia="ru-RU"/>
        </w:rPr>
        <w:drawing>
          <wp:inline distT="0" distB="0" distL="0" distR="0">
            <wp:extent cx="4189730" cy="2374900"/>
            <wp:effectExtent l="0" t="0" r="1270" b="6350"/>
            <wp:docPr id="32" name="Рисунок 32" descr="https://upload.wikimedia.org/wikipedia/commons/thumb/b/b0/Particle_overview-ru.svg/440px-Particle_overview-ru.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upload.wikimedia.org/wikipedia/commons/thumb/b/b0/Particle_overview-ru.svg/440px-Particle_overview-ru.svg.pn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189730" cy="2374900"/>
                    </a:xfrm>
                    <a:prstGeom prst="rect">
                      <a:avLst/>
                    </a:prstGeom>
                    <a:noFill/>
                    <a:ln>
                      <a:noFill/>
                    </a:ln>
                  </pic:spPr>
                </pic:pic>
              </a:graphicData>
            </a:graphic>
          </wp:inline>
        </w:drawing>
      </w:r>
    </w:p>
    <w:p w:rsidR="006C4546" w:rsidRPr="00906FBF" w:rsidRDefault="006C4546" w:rsidP="00906FBF">
      <w:pPr>
        <w:shd w:val="clear" w:color="auto" w:fill="F8F9FA"/>
        <w:spacing w:line="336" w:lineRule="atLeast"/>
        <w:ind w:firstLine="567"/>
        <w:rPr>
          <w:rFonts w:ascii="Times New Roman" w:hAnsi="Times New Roman" w:cs="Times New Roman"/>
          <w:sz w:val="28"/>
          <w:szCs w:val="28"/>
        </w:rPr>
      </w:pPr>
      <w:r w:rsidRPr="00906FBF">
        <w:rPr>
          <w:rFonts w:ascii="Times New Roman" w:hAnsi="Times New Roman" w:cs="Times New Roman"/>
          <w:sz w:val="28"/>
          <w:szCs w:val="28"/>
        </w:rPr>
        <w:t>Краткий обзор различных семейств </w:t>
      </w:r>
      <w:hyperlink r:id="rId168" w:tooltip="Элементарная частица" w:history="1">
        <w:r w:rsidRPr="00906FBF">
          <w:rPr>
            <w:rStyle w:val="a4"/>
            <w:rFonts w:ascii="Times New Roman" w:hAnsi="Times New Roman" w:cs="Times New Roman"/>
            <w:color w:val="auto"/>
            <w:sz w:val="28"/>
            <w:szCs w:val="28"/>
          </w:rPr>
          <w:t>элементарных</w:t>
        </w:r>
      </w:hyperlink>
      <w:r w:rsidRPr="00906FBF">
        <w:rPr>
          <w:rFonts w:ascii="Times New Roman" w:hAnsi="Times New Roman" w:cs="Times New Roman"/>
          <w:sz w:val="28"/>
          <w:szCs w:val="28"/>
        </w:rPr>
        <w:t> и </w:t>
      </w:r>
      <w:hyperlink r:id="rId169" w:tooltip="Составные частицы" w:history="1">
        <w:r w:rsidRPr="00906FBF">
          <w:rPr>
            <w:rStyle w:val="a4"/>
            <w:rFonts w:ascii="Times New Roman" w:hAnsi="Times New Roman" w:cs="Times New Roman"/>
            <w:color w:val="auto"/>
            <w:sz w:val="28"/>
            <w:szCs w:val="28"/>
          </w:rPr>
          <w:t>составных частиц</w:t>
        </w:r>
      </w:hyperlink>
      <w:r w:rsidRPr="00906FBF">
        <w:rPr>
          <w:rFonts w:ascii="Times New Roman" w:hAnsi="Times New Roman" w:cs="Times New Roman"/>
          <w:sz w:val="28"/>
          <w:szCs w:val="28"/>
        </w:rPr>
        <w:t> и теории, описывающие их </w:t>
      </w:r>
      <w:hyperlink r:id="rId170" w:tooltip="Фундаментальные взаимодействия" w:history="1">
        <w:r w:rsidRPr="00906FBF">
          <w:rPr>
            <w:rStyle w:val="a4"/>
            <w:rFonts w:ascii="Times New Roman" w:hAnsi="Times New Roman" w:cs="Times New Roman"/>
            <w:color w:val="auto"/>
            <w:sz w:val="28"/>
            <w:szCs w:val="28"/>
          </w:rPr>
          <w:t>взаимодействия</w:t>
        </w:r>
      </w:hyperlink>
      <w:r w:rsidRPr="00906FBF">
        <w:rPr>
          <w:rFonts w:ascii="Times New Roman" w:hAnsi="Times New Roman" w:cs="Times New Roman"/>
          <w:sz w:val="28"/>
          <w:szCs w:val="28"/>
        </w:rPr>
        <w:t>. Элементарные частицы слева — </w:t>
      </w:r>
      <w:hyperlink r:id="rId171" w:tooltip="Фермион" w:history="1">
        <w:r w:rsidRPr="00906FBF">
          <w:rPr>
            <w:rStyle w:val="a4"/>
            <w:rFonts w:ascii="Times New Roman" w:hAnsi="Times New Roman" w:cs="Times New Roman"/>
            <w:color w:val="auto"/>
            <w:sz w:val="28"/>
            <w:szCs w:val="28"/>
          </w:rPr>
          <w:t>фермионы</w:t>
        </w:r>
      </w:hyperlink>
      <w:r w:rsidRPr="00906FBF">
        <w:rPr>
          <w:rFonts w:ascii="Times New Roman" w:hAnsi="Times New Roman" w:cs="Times New Roman"/>
          <w:sz w:val="28"/>
          <w:szCs w:val="28"/>
        </w:rPr>
        <w:t>, справа — </w:t>
      </w:r>
      <w:hyperlink r:id="rId172" w:tooltip="Бозон" w:history="1">
        <w:r w:rsidRPr="00906FBF">
          <w:rPr>
            <w:rStyle w:val="a4"/>
            <w:rFonts w:ascii="Times New Roman" w:hAnsi="Times New Roman" w:cs="Times New Roman"/>
            <w:color w:val="auto"/>
            <w:sz w:val="28"/>
            <w:szCs w:val="28"/>
          </w:rPr>
          <w:t>бозоны</w:t>
        </w:r>
      </w:hyperlink>
      <w:r w:rsidRPr="00906FBF">
        <w:rPr>
          <w:rFonts w:ascii="Times New Roman" w:hAnsi="Times New Roman" w:cs="Times New Roman"/>
          <w:sz w:val="28"/>
          <w:szCs w:val="28"/>
        </w:rPr>
        <w:t>. (</w:t>
      </w:r>
      <w:r w:rsidRPr="00906FBF">
        <w:rPr>
          <w:rFonts w:ascii="Times New Roman" w:hAnsi="Times New Roman" w:cs="Times New Roman"/>
          <w:i/>
          <w:iCs/>
          <w:sz w:val="28"/>
          <w:szCs w:val="28"/>
        </w:rPr>
        <w:t>Термины — гиперссылки на статьи ВП</w:t>
      </w:r>
      <w:r w:rsidRPr="00906FBF">
        <w:rPr>
          <w:rFonts w:ascii="Times New Roman" w:hAnsi="Times New Roman" w:cs="Times New Roman"/>
          <w:sz w:val="28"/>
          <w:szCs w:val="28"/>
        </w:rPr>
        <w:t>)</w:t>
      </w:r>
    </w:p>
    <w:p w:rsidR="006C4546" w:rsidRPr="00906FBF" w:rsidRDefault="006C4546" w:rsidP="00906FBF">
      <w:pPr>
        <w:shd w:val="clear" w:color="auto" w:fill="F8F9FA"/>
        <w:spacing w:line="240" w:lineRule="auto"/>
        <w:ind w:firstLine="567"/>
        <w:rPr>
          <w:rFonts w:ascii="Times New Roman" w:hAnsi="Times New Roman" w:cs="Times New Roman"/>
          <w:sz w:val="28"/>
          <w:szCs w:val="28"/>
        </w:rPr>
      </w:pPr>
      <w:r w:rsidRPr="00906FBF">
        <w:rPr>
          <w:rFonts w:ascii="Times New Roman" w:hAnsi="Times New Roman" w:cs="Times New Roman"/>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20.4pt;height:18.25pt" o:ole="">
            <v:imagedata r:id="rId173" o:title=""/>
          </v:shape>
          <w:control r:id="rId174" w:name="DefaultOcxName" w:shapeid="_x0000_i1090"/>
        </w:object>
      </w:r>
    </w:p>
    <w:p w:rsidR="006C4546" w:rsidRPr="00906FBF" w:rsidRDefault="006C4546" w:rsidP="00906FBF">
      <w:pPr>
        <w:pStyle w:val="2"/>
        <w:pBdr>
          <w:bottom w:val="single" w:sz="6" w:space="0" w:color="A2A9B1"/>
        </w:pBdr>
        <w:shd w:val="clear" w:color="auto" w:fill="FFFFFF"/>
        <w:spacing w:before="240" w:beforeAutospacing="0" w:after="60" w:afterAutospacing="0"/>
        <w:ind w:firstLine="567"/>
        <w:rPr>
          <w:b w:val="0"/>
          <w:bCs w:val="0"/>
          <w:sz w:val="28"/>
          <w:szCs w:val="28"/>
        </w:rPr>
      </w:pPr>
      <w:r w:rsidRPr="00906FBF">
        <w:rPr>
          <w:rStyle w:val="mw-headline"/>
          <w:b w:val="0"/>
          <w:bCs w:val="0"/>
          <w:sz w:val="28"/>
          <w:szCs w:val="28"/>
        </w:rPr>
        <w:t>Свойства вещества</w:t>
      </w:r>
      <w:r w:rsidRPr="00906FBF">
        <w:rPr>
          <w:rStyle w:val="mw-editsection-bracket"/>
          <w:b w:val="0"/>
          <w:bCs w:val="0"/>
          <w:sz w:val="28"/>
          <w:szCs w:val="28"/>
        </w:rPr>
        <w:t>[</w:t>
      </w:r>
      <w:hyperlink r:id="rId175" w:tooltip="Редактировать раздел " w:history="1">
        <w:r w:rsidRPr="00906FBF">
          <w:rPr>
            <w:rStyle w:val="a4"/>
            <w:b w:val="0"/>
            <w:bCs w:val="0"/>
            <w:color w:val="auto"/>
            <w:sz w:val="28"/>
            <w:szCs w:val="28"/>
          </w:rPr>
          <w:t>править</w:t>
        </w:r>
      </w:hyperlink>
      <w:r w:rsidRPr="00906FBF">
        <w:rPr>
          <w:rStyle w:val="mw-editsection-divider"/>
          <w:b w:val="0"/>
          <w:bCs w:val="0"/>
          <w:sz w:val="28"/>
          <w:szCs w:val="28"/>
        </w:rPr>
        <w:t> | </w:t>
      </w:r>
      <w:hyperlink r:id="rId176" w:tooltip="Редактировать раздел " w:history="1">
        <w:r w:rsidRPr="00906FBF">
          <w:rPr>
            <w:rStyle w:val="a4"/>
            <w:b w:val="0"/>
            <w:bCs w:val="0"/>
            <w:color w:val="auto"/>
            <w:sz w:val="28"/>
            <w:szCs w:val="28"/>
          </w:rPr>
          <w:t>править код</w:t>
        </w:r>
      </w:hyperlink>
      <w:r w:rsidRPr="00906FBF">
        <w:rPr>
          <w:rStyle w:val="mw-editsection-bracket"/>
          <w:b w:val="0"/>
          <w:bCs w:val="0"/>
          <w:sz w:val="28"/>
          <w:szCs w:val="28"/>
        </w:rPr>
        <w:t>]</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Все вещества могут расширяться, сжиматься, превращаться в газ, жидкость или твёрдое тело. Их можно смешивать, получая новые вещества.</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Каждому веществу присущ набор специфических свойств — объективных характеристик, которые определяют индивидуальность конкретного вещества и тем самым позволяют отличить его от всех других веществ. К наиболее характерным физико-химическим свойствам относятся константы — </w:t>
      </w:r>
      <w:hyperlink r:id="rId177" w:tooltip="Плотность" w:history="1">
        <w:r w:rsidRPr="00906FBF">
          <w:rPr>
            <w:rStyle w:val="a4"/>
            <w:color w:val="auto"/>
            <w:sz w:val="28"/>
            <w:szCs w:val="28"/>
          </w:rPr>
          <w:t>плотность</w:t>
        </w:r>
      </w:hyperlink>
      <w:r w:rsidRPr="00906FBF">
        <w:rPr>
          <w:sz w:val="28"/>
          <w:szCs w:val="28"/>
        </w:rPr>
        <w:t>, </w:t>
      </w:r>
      <w:hyperlink r:id="rId178" w:tooltip="Температура плавления" w:history="1">
        <w:r w:rsidRPr="00906FBF">
          <w:rPr>
            <w:rStyle w:val="a4"/>
            <w:color w:val="auto"/>
            <w:sz w:val="28"/>
            <w:szCs w:val="28"/>
          </w:rPr>
          <w:t>температура плавления</w:t>
        </w:r>
      </w:hyperlink>
      <w:r w:rsidRPr="00906FBF">
        <w:rPr>
          <w:sz w:val="28"/>
          <w:szCs w:val="28"/>
        </w:rPr>
        <w:t>, </w:t>
      </w:r>
      <w:hyperlink r:id="rId179" w:tooltip="Температура кипения" w:history="1">
        <w:r w:rsidRPr="00906FBF">
          <w:rPr>
            <w:rStyle w:val="a4"/>
            <w:color w:val="auto"/>
            <w:sz w:val="28"/>
            <w:szCs w:val="28"/>
          </w:rPr>
          <w:t>температура кипения</w:t>
        </w:r>
      </w:hyperlink>
      <w:r w:rsidRPr="00906FBF">
        <w:rPr>
          <w:sz w:val="28"/>
          <w:szCs w:val="28"/>
        </w:rPr>
        <w:t>, </w:t>
      </w:r>
      <w:hyperlink r:id="rId180" w:tooltip="Термодинамические величины" w:history="1">
        <w:r w:rsidRPr="00906FBF">
          <w:rPr>
            <w:rStyle w:val="a4"/>
            <w:color w:val="auto"/>
            <w:sz w:val="28"/>
            <w:szCs w:val="28"/>
          </w:rPr>
          <w:t>термодинамические характеристики</w:t>
        </w:r>
      </w:hyperlink>
      <w:r w:rsidRPr="00906FBF">
        <w:rPr>
          <w:sz w:val="28"/>
          <w:szCs w:val="28"/>
        </w:rPr>
        <w:t>, параметры </w:t>
      </w:r>
      <w:hyperlink r:id="rId181" w:tooltip="Кристаллическая структура" w:history="1">
        <w:r w:rsidRPr="00906FBF">
          <w:rPr>
            <w:rStyle w:val="a4"/>
            <w:color w:val="auto"/>
            <w:sz w:val="28"/>
            <w:szCs w:val="28"/>
          </w:rPr>
          <w:t>кристаллической структуры</w:t>
        </w:r>
      </w:hyperlink>
      <w:r w:rsidRPr="00906FBF">
        <w:rPr>
          <w:sz w:val="28"/>
          <w:szCs w:val="28"/>
        </w:rPr>
        <w:t>, </w:t>
      </w:r>
      <w:hyperlink r:id="rId182" w:tooltip="Химические свойства" w:history="1">
        <w:r w:rsidRPr="00906FBF">
          <w:rPr>
            <w:rStyle w:val="a4"/>
            <w:color w:val="auto"/>
            <w:sz w:val="28"/>
            <w:szCs w:val="28"/>
          </w:rPr>
          <w:t>химические свойства</w:t>
        </w:r>
      </w:hyperlink>
      <w:r w:rsidRPr="00906FBF">
        <w:rPr>
          <w:sz w:val="28"/>
          <w:szCs w:val="28"/>
        </w:rPr>
        <w:t>.</w:t>
      </w:r>
    </w:p>
    <w:p w:rsidR="006C4546" w:rsidRPr="00906FBF" w:rsidRDefault="006C4546" w:rsidP="00906FBF">
      <w:pPr>
        <w:pStyle w:val="4"/>
        <w:shd w:val="clear" w:color="auto" w:fill="FFFFFF"/>
        <w:spacing w:before="72"/>
        <w:ind w:firstLine="567"/>
        <w:rPr>
          <w:rFonts w:ascii="Times New Roman" w:hAnsi="Times New Roman" w:cs="Times New Roman"/>
          <w:color w:val="auto"/>
          <w:sz w:val="28"/>
          <w:szCs w:val="28"/>
        </w:rPr>
      </w:pPr>
      <w:r w:rsidRPr="00906FBF">
        <w:rPr>
          <w:rStyle w:val="mw-headline"/>
          <w:rFonts w:ascii="Times New Roman" w:hAnsi="Times New Roman" w:cs="Times New Roman"/>
          <w:color w:val="auto"/>
          <w:sz w:val="28"/>
          <w:szCs w:val="28"/>
        </w:rPr>
        <w:t>Агрегатные состояния</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Почти все химические вещества в принципе могут существовать в трёх агрегатных состояниях — твёрдом, жидком и газообразном. Так, лёд, жидкая вода и водяной пар — это твёрдое, жидкое и газообразное состояния одного и того же химического вещества — воды H</w:t>
      </w:r>
      <w:r w:rsidRPr="00906FBF">
        <w:rPr>
          <w:sz w:val="28"/>
          <w:szCs w:val="28"/>
          <w:vertAlign w:val="subscript"/>
        </w:rPr>
        <w:t>2</w:t>
      </w:r>
      <w:r w:rsidRPr="00906FBF">
        <w:rPr>
          <w:sz w:val="28"/>
          <w:szCs w:val="28"/>
        </w:rPr>
        <w:t>O. Твёрдая, жидкая и газообразная формы не являются индивидуальными характеристиками химических веществ, а соответствуют лишь различным, зависящим от внешних физических условий состояниям существования химических веществ. Поэтому нельзя приписывать воде только признак жидкости, кислороду — признак газа, а хлориду натрия — признак твёрдого состояния. Каждое из этих (и всех других веществ) при изменении условий может перейти в любое другое из трёх агрегатных состояний.</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 xml:space="preserve">При переходе от идеальных моделей твёрдого, жидкого и газообразного состояний к реальным состояниям вещества обнаруживается несколько пограничных промежуточных типов, общеизвестными из которых являются аморфное (стеклообразное) состояние, состояние жидкого кристалла и </w:t>
      </w:r>
      <w:r w:rsidRPr="00906FBF">
        <w:rPr>
          <w:sz w:val="28"/>
          <w:szCs w:val="28"/>
        </w:rPr>
        <w:lastRenderedPageBreak/>
        <w:t>высокоэластичное (полимерное) состояние. В связи с этим часто пользуются более широким понятием «</w:t>
      </w:r>
      <w:hyperlink r:id="rId183" w:tooltip="Термодинамическая фаза" w:history="1">
        <w:r w:rsidRPr="00906FBF">
          <w:rPr>
            <w:rStyle w:val="a4"/>
            <w:color w:val="auto"/>
            <w:sz w:val="28"/>
            <w:szCs w:val="28"/>
          </w:rPr>
          <w:t>фаза</w:t>
        </w:r>
      </w:hyperlink>
      <w:r w:rsidRPr="00906FBF">
        <w:rPr>
          <w:sz w:val="28"/>
          <w:szCs w:val="28"/>
        </w:rPr>
        <w:t>».</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В физике рассматривается четвёртое агрегатное состояние вещества — </w:t>
      </w:r>
      <w:hyperlink r:id="rId184" w:tooltip="Плазма" w:history="1">
        <w:r w:rsidRPr="00906FBF">
          <w:rPr>
            <w:rStyle w:val="a4"/>
            <w:color w:val="auto"/>
            <w:sz w:val="28"/>
            <w:szCs w:val="28"/>
          </w:rPr>
          <w:t>плазма</w:t>
        </w:r>
      </w:hyperlink>
      <w:r w:rsidRPr="00906FBF">
        <w:rPr>
          <w:sz w:val="28"/>
          <w:szCs w:val="28"/>
        </w:rPr>
        <w:t xml:space="preserve">, частично или полностью ионизованное вещество, в котором плотность положительных и отрицательных зарядов одинакова (плазма </w:t>
      </w:r>
      <w:proofErr w:type="spellStart"/>
      <w:r w:rsidRPr="00906FBF">
        <w:rPr>
          <w:sz w:val="28"/>
          <w:szCs w:val="28"/>
        </w:rPr>
        <w:t>электронейтральна</w:t>
      </w:r>
      <w:proofErr w:type="spellEnd"/>
      <w:r w:rsidRPr="00906FBF">
        <w:rPr>
          <w:sz w:val="28"/>
          <w:szCs w:val="28"/>
        </w:rPr>
        <w:t>).</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При некоторых условиях (обычно достаточно отличающихся от обычных) те или иные вещества могут переходить в такие особые состояния, как </w:t>
      </w:r>
      <w:hyperlink r:id="rId185" w:tooltip="Сверхтекучесть" w:history="1">
        <w:r w:rsidRPr="00906FBF">
          <w:rPr>
            <w:rStyle w:val="a4"/>
            <w:color w:val="auto"/>
            <w:sz w:val="28"/>
            <w:szCs w:val="28"/>
          </w:rPr>
          <w:t>сверхтекучее</w:t>
        </w:r>
      </w:hyperlink>
      <w:r w:rsidRPr="00906FBF">
        <w:rPr>
          <w:sz w:val="28"/>
          <w:szCs w:val="28"/>
        </w:rPr>
        <w:t> и </w:t>
      </w:r>
      <w:hyperlink r:id="rId186" w:tooltip="Сверхпроводимость" w:history="1">
        <w:r w:rsidRPr="00906FBF">
          <w:rPr>
            <w:rStyle w:val="a4"/>
            <w:color w:val="auto"/>
            <w:sz w:val="28"/>
            <w:szCs w:val="28"/>
          </w:rPr>
          <w:t>сверхпроводящее</w:t>
        </w:r>
      </w:hyperlink>
      <w:r w:rsidRPr="00906FBF">
        <w:rPr>
          <w:sz w:val="28"/>
          <w:szCs w:val="28"/>
        </w:rPr>
        <w:t>.</w:t>
      </w:r>
    </w:p>
    <w:p w:rsidR="006C4546" w:rsidRPr="00906FBF" w:rsidRDefault="006C4546" w:rsidP="00906FBF">
      <w:pPr>
        <w:pStyle w:val="2"/>
        <w:pBdr>
          <w:bottom w:val="single" w:sz="6" w:space="0" w:color="A2A9B1"/>
        </w:pBdr>
        <w:shd w:val="clear" w:color="auto" w:fill="FFFFFF"/>
        <w:spacing w:before="240" w:beforeAutospacing="0" w:after="60" w:afterAutospacing="0"/>
        <w:ind w:firstLine="567"/>
        <w:rPr>
          <w:b w:val="0"/>
          <w:bCs w:val="0"/>
          <w:sz w:val="28"/>
          <w:szCs w:val="28"/>
        </w:rPr>
      </w:pPr>
      <w:r w:rsidRPr="00906FBF">
        <w:rPr>
          <w:rStyle w:val="mw-headline"/>
          <w:b w:val="0"/>
          <w:bCs w:val="0"/>
          <w:sz w:val="28"/>
          <w:szCs w:val="28"/>
        </w:rPr>
        <w:t>Вещество в химии</w:t>
      </w:r>
      <w:r w:rsidRPr="00906FBF">
        <w:rPr>
          <w:rStyle w:val="mw-editsection-bracket"/>
          <w:b w:val="0"/>
          <w:bCs w:val="0"/>
          <w:sz w:val="28"/>
          <w:szCs w:val="28"/>
        </w:rPr>
        <w:t>[</w:t>
      </w:r>
      <w:hyperlink r:id="rId187" w:tooltip="Редактировать раздел " w:history="1">
        <w:r w:rsidRPr="00906FBF">
          <w:rPr>
            <w:rStyle w:val="a4"/>
            <w:b w:val="0"/>
            <w:bCs w:val="0"/>
            <w:color w:val="auto"/>
            <w:sz w:val="28"/>
            <w:szCs w:val="28"/>
          </w:rPr>
          <w:t>править</w:t>
        </w:r>
      </w:hyperlink>
      <w:r w:rsidRPr="00906FBF">
        <w:rPr>
          <w:rStyle w:val="mw-editsection-divider"/>
          <w:b w:val="0"/>
          <w:bCs w:val="0"/>
          <w:sz w:val="28"/>
          <w:szCs w:val="28"/>
        </w:rPr>
        <w:t> | </w:t>
      </w:r>
      <w:hyperlink r:id="rId188" w:tooltip="Редактировать раздел " w:history="1">
        <w:r w:rsidRPr="00906FBF">
          <w:rPr>
            <w:rStyle w:val="a4"/>
            <w:b w:val="0"/>
            <w:bCs w:val="0"/>
            <w:color w:val="auto"/>
            <w:sz w:val="28"/>
            <w:szCs w:val="28"/>
          </w:rPr>
          <w:t>править код</w:t>
        </w:r>
      </w:hyperlink>
      <w:r w:rsidRPr="00906FBF">
        <w:rPr>
          <w:rStyle w:val="mw-editsection-bracket"/>
          <w:b w:val="0"/>
          <w:bCs w:val="0"/>
          <w:sz w:val="28"/>
          <w:szCs w:val="28"/>
        </w:rPr>
        <w:t>]</w:t>
      </w:r>
    </w:p>
    <w:p w:rsidR="006C4546" w:rsidRPr="00906FBF" w:rsidRDefault="006C4546" w:rsidP="00906FBF">
      <w:pPr>
        <w:shd w:val="clear" w:color="auto" w:fill="FFFFFF"/>
        <w:ind w:firstLine="567"/>
        <w:rPr>
          <w:rFonts w:ascii="Times New Roman" w:hAnsi="Times New Roman" w:cs="Times New Roman"/>
          <w:i/>
          <w:iCs/>
          <w:sz w:val="28"/>
          <w:szCs w:val="28"/>
        </w:rPr>
      </w:pPr>
      <w:r w:rsidRPr="00906FBF">
        <w:rPr>
          <w:rFonts w:ascii="Times New Roman" w:hAnsi="Times New Roman" w:cs="Times New Roman"/>
          <w:i/>
          <w:iCs/>
          <w:sz w:val="28"/>
          <w:szCs w:val="28"/>
        </w:rPr>
        <w:t>Основная статья: </w:t>
      </w:r>
      <w:hyperlink r:id="rId189" w:tooltip="Химическое вещество" w:history="1">
        <w:r w:rsidRPr="00906FBF">
          <w:rPr>
            <w:rStyle w:val="a4"/>
            <w:rFonts w:ascii="Times New Roman" w:hAnsi="Times New Roman" w:cs="Times New Roman"/>
            <w:b/>
            <w:bCs/>
            <w:i/>
            <w:iCs/>
            <w:color w:val="auto"/>
            <w:sz w:val="28"/>
            <w:szCs w:val="28"/>
          </w:rPr>
          <w:t>Химическое вещество</w:t>
        </w:r>
      </w:hyperlink>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В химии веществом называется вид материи с определёнными </w:t>
      </w:r>
      <w:hyperlink r:id="rId190" w:tooltip="Химические свойства" w:history="1">
        <w:r w:rsidRPr="00906FBF">
          <w:rPr>
            <w:rStyle w:val="a4"/>
            <w:color w:val="auto"/>
            <w:sz w:val="28"/>
            <w:szCs w:val="28"/>
          </w:rPr>
          <w:t>химическими свойствами</w:t>
        </w:r>
      </w:hyperlink>
      <w:r w:rsidRPr="00906FBF">
        <w:rPr>
          <w:sz w:val="28"/>
          <w:szCs w:val="28"/>
        </w:rPr>
        <w:t> — способностью участвовать в </w:t>
      </w:r>
      <w:hyperlink r:id="rId191" w:tooltip="Химические реакции" w:history="1">
        <w:r w:rsidRPr="00906FBF">
          <w:rPr>
            <w:rStyle w:val="a4"/>
            <w:color w:val="auto"/>
            <w:sz w:val="28"/>
            <w:szCs w:val="28"/>
          </w:rPr>
          <w:t>химических реакциях</w:t>
        </w:r>
      </w:hyperlink>
      <w:r w:rsidRPr="00906FBF">
        <w:rPr>
          <w:sz w:val="28"/>
          <w:szCs w:val="28"/>
        </w:rPr>
        <w:t> определенным образом.</w:t>
      </w:r>
    </w:p>
    <w:p w:rsidR="006C4546" w:rsidRPr="00906FBF" w:rsidRDefault="006C4546" w:rsidP="00906FBF">
      <w:pPr>
        <w:pStyle w:val="a3"/>
        <w:shd w:val="clear" w:color="auto" w:fill="FFFFFF"/>
        <w:spacing w:before="120" w:beforeAutospacing="0" w:after="120" w:afterAutospacing="0"/>
        <w:ind w:firstLine="567"/>
        <w:rPr>
          <w:sz w:val="28"/>
          <w:szCs w:val="28"/>
        </w:rPr>
      </w:pPr>
      <w:r w:rsidRPr="00906FBF">
        <w:rPr>
          <w:sz w:val="28"/>
          <w:szCs w:val="28"/>
        </w:rPr>
        <w:t>Все химические вещества состоят из частиц — </w:t>
      </w:r>
      <w:hyperlink r:id="rId192" w:tooltip="Атом" w:history="1">
        <w:r w:rsidRPr="00906FBF">
          <w:rPr>
            <w:rStyle w:val="a4"/>
            <w:color w:val="auto"/>
            <w:sz w:val="28"/>
            <w:szCs w:val="28"/>
          </w:rPr>
          <w:t>атомов</w:t>
        </w:r>
      </w:hyperlink>
      <w:r w:rsidRPr="00906FBF">
        <w:rPr>
          <w:sz w:val="28"/>
          <w:szCs w:val="28"/>
        </w:rPr>
        <w:t>, </w:t>
      </w:r>
      <w:hyperlink r:id="rId193" w:tooltip="Ион" w:history="1">
        <w:r w:rsidRPr="00906FBF">
          <w:rPr>
            <w:rStyle w:val="a4"/>
            <w:color w:val="auto"/>
            <w:sz w:val="28"/>
            <w:szCs w:val="28"/>
          </w:rPr>
          <w:t>ионов</w:t>
        </w:r>
      </w:hyperlink>
      <w:r w:rsidRPr="00906FBF">
        <w:rPr>
          <w:sz w:val="28"/>
          <w:szCs w:val="28"/>
        </w:rPr>
        <w:t> или </w:t>
      </w:r>
      <w:hyperlink r:id="rId194" w:tooltip="Молекула" w:history="1">
        <w:r w:rsidRPr="00906FBF">
          <w:rPr>
            <w:rStyle w:val="a4"/>
            <w:color w:val="auto"/>
            <w:sz w:val="28"/>
            <w:szCs w:val="28"/>
          </w:rPr>
          <w:t>молекул</w:t>
        </w:r>
      </w:hyperlink>
      <w:r w:rsidRPr="00906FBF">
        <w:rPr>
          <w:sz w:val="28"/>
          <w:szCs w:val="28"/>
        </w:rPr>
        <w:t>; при этом молекула может быть определена, как наименьшая частица химического вещества, обладающая всеми его химическими свойствами. Фактически химические соединения могут быть представлены не только молекулами, но и другими частицами, которые могут менять свой состав. Химические свойства веществ, в отличие от физических, не зависят от </w:t>
      </w:r>
      <w:hyperlink r:id="rId195" w:tooltip="Агрегатное состояние" w:history="1">
        <w:r w:rsidRPr="00906FBF">
          <w:rPr>
            <w:rStyle w:val="a4"/>
            <w:color w:val="auto"/>
            <w:sz w:val="28"/>
            <w:szCs w:val="28"/>
          </w:rPr>
          <w:t>агрегатного состояния</w:t>
        </w:r>
      </w:hyperlink>
      <w:r w:rsidRPr="00906FBF">
        <w:rPr>
          <w:sz w:val="28"/>
          <w:szCs w:val="28"/>
        </w:rPr>
        <w:t>, таким образом лед и вода — одно и то же вещество с точки зрения химии. Химическое вещество характеризуется своим составом и структурой, вещества с одним и тем же химическим составом, могут быть разными из-за разной структуры — например, </w:t>
      </w:r>
      <w:hyperlink r:id="rId196" w:tooltip="Белый фосфор" w:history="1">
        <w:r w:rsidRPr="00906FBF">
          <w:rPr>
            <w:rStyle w:val="a4"/>
            <w:color w:val="auto"/>
            <w:sz w:val="28"/>
            <w:szCs w:val="28"/>
          </w:rPr>
          <w:t>белый фосфор</w:t>
        </w:r>
      </w:hyperlink>
      <w:r w:rsidRPr="00906FBF">
        <w:rPr>
          <w:sz w:val="28"/>
          <w:szCs w:val="28"/>
        </w:rPr>
        <w:t> и </w:t>
      </w:r>
      <w:hyperlink r:id="rId197" w:tooltip="Чёрный фосфор (страница отсутствует)" w:history="1">
        <w:r w:rsidRPr="00906FBF">
          <w:rPr>
            <w:rStyle w:val="a4"/>
            <w:color w:val="auto"/>
            <w:sz w:val="28"/>
            <w:szCs w:val="28"/>
          </w:rPr>
          <w:t>чёрный фосфор</w:t>
        </w:r>
      </w:hyperlink>
      <w:r w:rsidRPr="00906FBF">
        <w:rPr>
          <w:sz w:val="28"/>
          <w:szCs w:val="28"/>
        </w:rPr>
        <w:t>.</w:t>
      </w:r>
      <w:hyperlink r:id="rId198" w:anchor="cite_note-2" w:history="1">
        <w:r w:rsidRPr="00906FBF">
          <w:rPr>
            <w:rStyle w:val="a4"/>
            <w:color w:val="auto"/>
            <w:sz w:val="28"/>
            <w:szCs w:val="28"/>
            <w:vertAlign w:val="superscript"/>
          </w:rPr>
          <w:t>[2]</w:t>
        </w:r>
      </w:hyperlink>
      <w:hyperlink r:id="rId199" w:anchor="cite_note-3" w:history="1">
        <w:r w:rsidRPr="00906FBF">
          <w:rPr>
            <w:rStyle w:val="a4"/>
            <w:color w:val="auto"/>
            <w:sz w:val="28"/>
            <w:szCs w:val="28"/>
            <w:vertAlign w:val="superscript"/>
          </w:rPr>
          <w:t>[3]</w:t>
        </w:r>
      </w:hyperlink>
    </w:p>
    <w:p w:rsidR="006C4546" w:rsidRPr="00906FBF" w:rsidRDefault="006C4546" w:rsidP="00906FBF">
      <w:pPr>
        <w:ind w:firstLine="567"/>
        <w:jc w:val="center"/>
        <w:rPr>
          <w:rFonts w:ascii="Times New Roman" w:hAnsi="Times New Roman" w:cs="Times New Roman"/>
          <w:sz w:val="28"/>
          <w:szCs w:val="28"/>
        </w:rPr>
      </w:pPr>
    </w:p>
    <w:sectPr w:rsidR="006C4546" w:rsidRPr="00906FBF" w:rsidSect="007B48F0">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53F72"/>
    <w:multiLevelType w:val="hybridMultilevel"/>
    <w:tmpl w:val="A6F6DA0C"/>
    <w:lvl w:ilvl="0" w:tplc="3F5C23AA">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 w15:restartNumberingAfterBreak="0">
    <w:nsid w:val="05AC3CC7"/>
    <w:multiLevelType w:val="multilevel"/>
    <w:tmpl w:val="CDD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3D85"/>
    <w:multiLevelType w:val="multilevel"/>
    <w:tmpl w:val="AFF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6D3B"/>
    <w:multiLevelType w:val="hybridMultilevel"/>
    <w:tmpl w:val="74E60F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CCD3CD0"/>
    <w:multiLevelType w:val="hybridMultilevel"/>
    <w:tmpl w:val="898424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DDC6F03"/>
    <w:multiLevelType w:val="multilevel"/>
    <w:tmpl w:val="0C6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53A89"/>
    <w:multiLevelType w:val="multilevel"/>
    <w:tmpl w:val="C4B0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85E98"/>
    <w:multiLevelType w:val="multilevel"/>
    <w:tmpl w:val="7DC2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52BA8"/>
    <w:multiLevelType w:val="multilevel"/>
    <w:tmpl w:val="19F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77F48"/>
    <w:multiLevelType w:val="multilevel"/>
    <w:tmpl w:val="9EB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12DF6"/>
    <w:multiLevelType w:val="multilevel"/>
    <w:tmpl w:val="F71A4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E6FE3"/>
    <w:multiLevelType w:val="hybridMultilevel"/>
    <w:tmpl w:val="C8A28E58"/>
    <w:lvl w:ilvl="0" w:tplc="93CEAEAE">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2" w15:restartNumberingAfterBreak="0">
    <w:nsid w:val="2A843A5C"/>
    <w:multiLevelType w:val="multilevel"/>
    <w:tmpl w:val="1CD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6795B"/>
    <w:multiLevelType w:val="multilevel"/>
    <w:tmpl w:val="C85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E4F8C"/>
    <w:multiLevelType w:val="multilevel"/>
    <w:tmpl w:val="DE1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2171C"/>
    <w:multiLevelType w:val="multilevel"/>
    <w:tmpl w:val="8DC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74D8B"/>
    <w:multiLevelType w:val="multilevel"/>
    <w:tmpl w:val="4B58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513E4"/>
    <w:multiLevelType w:val="hybridMultilevel"/>
    <w:tmpl w:val="6C44C736"/>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8" w15:restartNumberingAfterBreak="0">
    <w:nsid w:val="3BB26C89"/>
    <w:multiLevelType w:val="multilevel"/>
    <w:tmpl w:val="39F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8701E"/>
    <w:multiLevelType w:val="multilevel"/>
    <w:tmpl w:val="FA3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47A4D"/>
    <w:multiLevelType w:val="hybridMultilevel"/>
    <w:tmpl w:val="C8947522"/>
    <w:lvl w:ilvl="0" w:tplc="732847FA">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1" w15:restartNumberingAfterBreak="0">
    <w:nsid w:val="484F3B13"/>
    <w:multiLevelType w:val="multilevel"/>
    <w:tmpl w:val="F4A2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F0E66"/>
    <w:multiLevelType w:val="multilevel"/>
    <w:tmpl w:val="4322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01A26"/>
    <w:multiLevelType w:val="multilevel"/>
    <w:tmpl w:val="A9E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A660C"/>
    <w:multiLevelType w:val="multilevel"/>
    <w:tmpl w:val="5E4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F6E96"/>
    <w:multiLevelType w:val="hybridMultilevel"/>
    <w:tmpl w:val="636A4290"/>
    <w:lvl w:ilvl="0" w:tplc="04190001">
      <w:start w:val="1"/>
      <w:numFmt w:val="bullet"/>
      <w:lvlText w:val=""/>
      <w:lvlJc w:val="left"/>
      <w:pPr>
        <w:ind w:left="1671" w:hanging="360"/>
      </w:pPr>
      <w:rPr>
        <w:rFonts w:ascii="Symbol" w:hAnsi="Symbol" w:hint="default"/>
      </w:rPr>
    </w:lvl>
    <w:lvl w:ilvl="1" w:tplc="04190003" w:tentative="1">
      <w:start w:val="1"/>
      <w:numFmt w:val="bullet"/>
      <w:lvlText w:val="o"/>
      <w:lvlJc w:val="left"/>
      <w:pPr>
        <w:ind w:left="2391" w:hanging="360"/>
      </w:pPr>
      <w:rPr>
        <w:rFonts w:ascii="Courier New" w:hAnsi="Courier New" w:cs="Courier New" w:hint="default"/>
      </w:rPr>
    </w:lvl>
    <w:lvl w:ilvl="2" w:tplc="04190005" w:tentative="1">
      <w:start w:val="1"/>
      <w:numFmt w:val="bullet"/>
      <w:lvlText w:val=""/>
      <w:lvlJc w:val="left"/>
      <w:pPr>
        <w:ind w:left="3111" w:hanging="360"/>
      </w:pPr>
      <w:rPr>
        <w:rFonts w:ascii="Wingdings" w:hAnsi="Wingdings" w:hint="default"/>
      </w:rPr>
    </w:lvl>
    <w:lvl w:ilvl="3" w:tplc="04190001" w:tentative="1">
      <w:start w:val="1"/>
      <w:numFmt w:val="bullet"/>
      <w:lvlText w:val=""/>
      <w:lvlJc w:val="left"/>
      <w:pPr>
        <w:ind w:left="3831" w:hanging="360"/>
      </w:pPr>
      <w:rPr>
        <w:rFonts w:ascii="Symbol" w:hAnsi="Symbol" w:hint="default"/>
      </w:rPr>
    </w:lvl>
    <w:lvl w:ilvl="4" w:tplc="04190003" w:tentative="1">
      <w:start w:val="1"/>
      <w:numFmt w:val="bullet"/>
      <w:lvlText w:val="o"/>
      <w:lvlJc w:val="left"/>
      <w:pPr>
        <w:ind w:left="4551" w:hanging="360"/>
      </w:pPr>
      <w:rPr>
        <w:rFonts w:ascii="Courier New" w:hAnsi="Courier New" w:cs="Courier New" w:hint="default"/>
      </w:rPr>
    </w:lvl>
    <w:lvl w:ilvl="5" w:tplc="04190005" w:tentative="1">
      <w:start w:val="1"/>
      <w:numFmt w:val="bullet"/>
      <w:lvlText w:val=""/>
      <w:lvlJc w:val="left"/>
      <w:pPr>
        <w:ind w:left="5271" w:hanging="360"/>
      </w:pPr>
      <w:rPr>
        <w:rFonts w:ascii="Wingdings" w:hAnsi="Wingdings" w:hint="default"/>
      </w:rPr>
    </w:lvl>
    <w:lvl w:ilvl="6" w:tplc="04190001" w:tentative="1">
      <w:start w:val="1"/>
      <w:numFmt w:val="bullet"/>
      <w:lvlText w:val=""/>
      <w:lvlJc w:val="left"/>
      <w:pPr>
        <w:ind w:left="5991" w:hanging="360"/>
      </w:pPr>
      <w:rPr>
        <w:rFonts w:ascii="Symbol" w:hAnsi="Symbol" w:hint="default"/>
      </w:rPr>
    </w:lvl>
    <w:lvl w:ilvl="7" w:tplc="04190003" w:tentative="1">
      <w:start w:val="1"/>
      <w:numFmt w:val="bullet"/>
      <w:lvlText w:val="o"/>
      <w:lvlJc w:val="left"/>
      <w:pPr>
        <w:ind w:left="6711" w:hanging="360"/>
      </w:pPr>
      <w:rPr>
        <w:rFonts w:ascii="Courier New" w:hAnsi="Courier New" w:cs="Courier New" w:hint="default"/>
      </w:rPr>
    </w:lvl>
    <w:lvl w:ilvl="8" w:tplc="04190005" w:tentative="1">
      <w:start w:val="1"/>
      <w:numFmt w:val="bullet"/>
      <w:lvlText w:val=""/>
      <w:lvlJc w:val="left"/>
      <w:pPr>
        <w:ind w:left="7431" w:hanging="360"/>
      </w:pPr>
      <w:rPr>
        <w:rFonts w:ascii="Wingdings" w:hAnsi="Wingdings" w:hint="default"/>
      </w:rPr>
    </w:lvl>
  </w:abstractNum>
  <w:abstractNum w:abstractNumId="26" w15:restartNumberingAfterBreak="0">
    <w:nsid w:val="683B7138"/>
    <w:multiLevelType w:val="multilevel"/>
    <w:tmpl w:val="744890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B649CA"/>
    <w:multiLevelType w:val="multilevel"/>
    <w:tmpl w:val="39C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11CD0"/>
    <w:multiLevelType w:val="hybridMultilevel"/>
    <w:tmpl w:val="61962128"/>
    <w:lvl w:ilvl="0" w:tplc="29DAEB5A">
      <w:numFmt w:val="bullet"/>
      <w:lvlText w:val="·"/>
      <w:lvlJc w:val="left"/>
      <w:pPr>
        <w:ind w:left="1152" w:hanging="360"/>
      </w:pPr>
      <w:rPr>
        <w:rFonts w:ascii="Times New Roman" w:eastAsia="Times New Roman" w:hAnsi="Times New Roman" w:cs="Times New Roman"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29" w15:restartNumberingAfterBreak="0">
    <w:nsid w:val="6EF03122"/>
    <w:multiLevelType w:val="hybridMultilevel"/>
    <w:tmpl w:val="57B2DA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7679596D"/>
    <w:multiLevelType w:val="multilevel"/>
    <w:tmpl w:val="CD9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504C8"/>
    <w:multiLevelType w:val="multilevel"/>
    <w:tmpl w:val="5D4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E4722"/>
    <w:multiLevelType w:val="multilevel"/>
    <w:tmpl w:val="39FE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5"/>
  </w:num>
  <w:num w:numId="3">
    <w:abstractNumId w:val="9"/>
  </w:num>
  <w:num w:numId="4">
    <w:abstractNumId w:val="26"/>
  </w:num>
  <w:num w:numId="5">
    <w:abstractNumId w:val="7"/>
  </w:num>
  <w:num w:numId="6">
    <w:abstractNumId w:val="19"/>
  </w:num>
  <w:num w:numId="7">
    <w:abstractNumId w:val="21"/>
  </w:num>
  <w:num w:numId="8">
    <w:abstractNumId w:val="32"/>
  </w:num>
  <w:num w:numId="9">
    <w:abstractNumId w:val="27"/>
  </w:num>
  <w:num w:numId="10">
    <w:abstractNumId w:val="30"/>
  </w:num>
  <w:num w:numId="11">
    <w:abstractNumId w:val="14"/>
  </w:num>
  <w:num w:numId="12">
    <w:abstractNumId w:val="22"/>
  </w:num>
  <w:num w:numId="13">
    <w:abstractNumId w:val="31"/>
  </w:num>
  <w:num w:numId="14">
    <w:abstractNumId w:val="1"/>
  </w:num>
  <w:num w:numId="15">
    <w:abstractNumId w:val="8"/>
  </w:num>
  <w:num w:numId="16">
    <w:abstractNumId w:val="12"/>
  </w:num>
  <w:num w:numId="17">
    <w:abstractNumId w:val="24"/>
  </w:num>
  <w:num w:numId="18">
    <w:abstractNumId w:val="23"/>
  </w:num>
  <w:num w:numId="19">
    <w:abstractNumId w:val="6"/>
  </w:num>
  <w:num w:numId="20">
    <w:abstractNumId w:val="18"/>
  </w:num>
  <w:num w:numId="21">
    <w:abstractNumId w:val="13"/>
  </w:num>
  <w:num w:numId="22">
    <w:abstractNumId w:val="2"/>
  </w:num>
  <w:num w:numId="23">
    <w:abstractNumId w:val="15"/>
  </w:num>
  <w:num w:numId="24">
    <w:abstractNumId w:val="10"/>
  </w:num>
  <w:num w:numId="25">
    <w:abstractNumId w:val="25"/>
  </w:num>
  <w:num w:numId="26">
    <w:abstractNumId w:val="17"/>
  </w:num>
  <w:num w:numId="27">
    <w:abstractNumId w:val="28"/>
  </w:num>
  <w:num w:numId="28">
    <w:abstractNumId w:val="4"/>
  </w:num>
  <w:num w:numId="29">
    <w:abstractNumId w:val="0"/>
  </w:num>
  <w:num w:numId="30">
    <w:abstractNumId w:val="29"/>
  </w:num>
  <w:num w:numId="31">
    <w:abstractNumId w:val="20"/>
  </w:num>
  <w:num w:numId="32">
    <w:abstractNumId w:val="3"/>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8F0"/>
    <w:rsid w:val="00105202"/>
    <w:rsid w:val="001D5225"/>
    <w:rsid w:val="002F1210"/>
    <w:rsid w:val="00331797"/>
    <w:rsid w:val="003F0639"/>
    <w:rsid w:val="006C4546"/>
    <w:rsid w:val="006D689F"/>
    <w:rsid w:val="007B48F0"/>
    <w:rsid w:val="00906FBF"/>
    <w:rsid w:val="00AE6B44"/>
    <w:rsid w:val="00C8671E"/>
    <w:rsid w:val="00D40D48"/>
    <w:rsid w:val="00DA1BEA"/>
    <w:rsid w:val="00E00D7D"/>
    <w:rsid w:val="00E025FA"/>
    <w:rsid w:val="00E04A43"/>
    <w:rsid w:val="00F45043"/>
    <w:rsid w:val="00F721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80CE3EB"/>
  <w15:chartTrackingRefBased/>
  <w15:docId w15:val="{14888C09-880E-44EB-AF0C-3EB5AF4D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C45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B48F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B48F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6C454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B48F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7B48F0"/>
    <w:rPr>
      <w:color w:val="0000FF"/>
      <w:u w:val="single"/>
    </w:rPr>
  </w:style>
  <w:style w:type="character" w:customStyle="1" w:styleId="20">
    <w:name w:val="Заголовок 2 Знак"/>
    <w:basedOn w:val="a0"/>
    <w:link w:val="2"/>
    <w:uiPriority w:val="9"/>
    <w:rsid w:val="007B48F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B48F0"/>
    <w:rPr>
      <w:rFonts w:ascii="Times New Roman" w:eastAsia="Times New Roman" w:hAnsi="Times New Roman" w:cs="Times New Roman"/>
      <w:b/>
      <w:bCs/>
      <w:sz w:val="27"/>
      <w:szCs w:val="27"/>
      <w:lang w:eastAsia="ru-RU"/>
    </w:rPr>
  </w:style>
  <w:style w:type="character" w:customStyle="1" w:styleId="mw-headline">
    <w:name w:val="mw-headline"/>
    <w:basedOn w:val="a0"/>
    <w:rsid w:val="007B48F0"/>
  </w:style>
  <w:style w:type="character" w:customStyle="1" w:styleId="mw-editsection">
    <w:name w:val="mw-editsection"/>
    <w:basedOn w:val="a0"/>
    <w:rsid w:val="007B48F0"/>
  </w:style>
  <w:style w:type="character" w:customStyle="1" w:styleId="mw-editsection-bracket">
    <w:name w:val="mw-editsection-bracket"/>
    <w:basedOn w:val="a0"/>
    <w:rsid w:val="007B48F0"/>
  </w:style>
  <w:style w:type="character" w:customStyle="1" w:styleId="mw-editsection-divider">
    <w:name w:val="mw-editsection-divider"/>
    <w:basedOn w:val="a0"/>
    <w:rsid w:val="007B48F0"/>
  </w:style>
  <w:style w:type="character" w:customStyle="1" w:styleId="mw-cite-backlink">
    <w:name w:val="mw-cite-backlink"/>
    <w:basedOn w:val="a0"/>
    <w:rsid w:val="007B48F0"/>
  </w:style>
  <w:style w:type="character" w:customStyle="1" w:styleId="reference-text">
    <w:name w:val="reference-text"/>
    <w:basedOn w:val="a0"/>
    <w:rsid w:val="007B48F0"/>
  </w:style>
  <w:style w:type="character" w:customStyle="1" w:styleId="wikidict-ref">
    <w:name w:val="wikidict-ref"/>
    <w:basedOn w:val="a0"/>
    <w:rsid w:val="007B48F0"/>
  </w:style>
  <w:style w:type="character" w:customStyle="1" w:styleId="citation">
    <w:name w:val="citation"/>
    <w:basedOn w:val="a0"/>
    <w:rsid w:val="007B48F0"/>
  </w:style>
  <w:style w:type="character" w:customStyle="1" w:styleId="ref-info">
    <w:name w:val="ref-info"/>
    <w:basedOn w:val="a0"/>
    <w:rsid w:val="007B48F0"/>
  </w:style>
  <w:style w:type="character" w:customStyle="1" w:styleId="wp-templatelink">
    <w:name w:val="wp-templatelink"/>
    <w:basedOn w:val="a0"/>
    <w:rsid w:val="007B48F0"/>
  </w:style>
  <w:style w:type="character" w:styleId="a5">
    <w:name w:val="Strong"/>
    <w:basedOn w:val="a0"/>
    <w:uiPriority w:val="22"/>
    <w:qFormat/>
    <w:rsid w:val="00D40D48"/>
    <w:rPr>
      <w:b/>
      <w:bCs/>
    </w:rPr>
  </w:style>
  <w:style w:type="character" w:customStyle="1" w:styleId="current">
    <w:name w:val="current"/>
    <w:basedOn w:val="a0"/>
    <w:rsid w:val="00AE6B44"/>
  </w:style>
  <w:style w:type="paragraph" w:customStyle="1" w:styleId="viewinfo">
    <w:name w:val="viewinfo"/>
    <w:basedOn w:val="a"/>
    <w:rsid w:val="00AE6B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viewinfo2">
    <w:name w:val="viewinfo2"/>
    <w:basedOn w:val="a0"/>
    <w:rsid w:val="00AE6B44"/>
  </w:style>
  <w:style w:type="character" w:customStyle="1" w:styleId="red">
    <w:name w:val="red"/>
    <w:basedOn w:val="a0"/>
    <w:rsid w:val="00AE6B44"/>
  </w:style>
  <w:style w:type="paragraph" w:customStyle="1" w:styleId="red1">
    <w:name w:val="red1"/>
    <w:basedOn w:val="a"/>
    <w:rsid w:val="00AE6B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6C4546"/>
    <w:rPr>
      <w:rFonts w:asciiTheme="majorHAnsi" w:eastAsiaTheme="majorEastAsia" w:hAnsiTheme="majorHAnsi" w:cstheme="majorBidi"/>
      <w:color w:val="2E74B5" w:themeColor="accent1" w:themeShade="BF"/>
      <w:sz w:val="32"/>
      <w:szCs w:val="32"/>
    </w:rPr>
  </w:style>
  <w:style w:type="character" w:customStyle="1" w:styleId="categorytreebullet">
    <w:name w:val="categorytreebullet"/>
    <w:basedOn w:val="a0"/>
    <w:rsid w:val="006C4546"/>
  </w:style>
  <w:style w:type="character" w:customStyle="1" w:styleId="categorytreetoggle">
    <w:name w:val="categorytreetoggle"/>
    <w:basedOn w:val="a0"/>
    <w:rsid w:val="006C4546"/>
  </w:style>
  <w:style w:type="character" w:customStyle="1" w:styleId="40">
    <w:name w:val="Заголовок 4 Знак"/>
    <w:basedOn w:val="a0"/>
    <w:link w:val="4"/>
    <w:uiPriority w:val="9"/>
    <w:semiHidden/>
    <w:rsid w:val="006C4546"/>
    <w:rPr>
      <w:rFonts w:asciiTheme="majorHAnsi" w:eastAsiaTheme="majorEastAsia" w:hAnsiTheme="majorHAnsi" w:cstheme="majorBidi"/>
      <w:i/>
      <w:iCs/>
      <w:color w:val="2E74B5" w:themeColor="accent1" w:themeShade="BF"/>
    </w:rPr>
  </w:style>
  <w:style w:type="character" w:customStyle="1" w:styleId="tocnumber">
    <w:name w:val="tocnumber"/>
    <w:basedOn w:val="a0"/>
    <w:rsid w:val="006C4546"/>
  </w:style>
  <w:style w:type="character" w:customStyle="1" w:styleId="toctext">
    <w:name w:val="toctext"/>
    <w:basedOn w:val="a0"/>
    <w:rsid w:val="006C4546"/>
  </w:style>
  <w:style w:type="table" w:styleId="a6">
    <w:name w:val="Table Grid"/>
    <w:basedOn w:val="a1"/>
    <w:uiPriority w:val="39"/>
    <w:rsid w:val="001D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459590">
      <w:bodyDiv w:val="1"/>
      <w:marLeft w:val="0"/>
      <w:marRight w:val="0"/>
      <w:marTop w:val="0"/>
      <w:marBottom w:val="0"/>
      <w:divBdr>
        <w:top w:val="none" w:sz="0" w:space="0" w:color="auto"/>
        <w:left w:val="none" w:sz="0" w:space="0" w:color="auto"/>
        <w:bottom w:val="none" w:sz="0" w:space="0" w:color="auto"/>
        <w:right w:val="none" w:sz="0" w:space="0" w:color="auto"/>
      </w:divBdr>
      <w:divsChild>
        <w:div w:id="2034726438">
          <w:marLeft w:val="0"/>
          <w:marRight w:val="0"/>
          <w:marTop w:val="0"/>
          <w:marBottom w:val="0"/>
          <w:divBdr>
            <w:top w:val="none" w:sz="0" w:space="0" w:color="auto"/>
            <w:left w:val="none" w:sz="0" w:space="0" w:color="auto"/>
            <w:bottom w:val="none" w:sz="0" w:space="0" w:color="auto"/>
            <w:right w:val="none" w:sz="0" w:space="0" w:color="auto"/>
          </w:divBdr>
          <w:divsChild>
            <w:div w:id="1426535994">
              <w:marLeft w:val="0"/>
              <w:marRight w:val="0"/>
              <w:marTop w:val="0"/>
              <w:marBottom w:val="0"/>
              <w:divBdr>
                <w:top w:val="none" w:sz="0" w:space="0" w:color="auto"/>
                <w:left w:val="none" w:sz="0" w:space="0" w:color="auto"/>
                <w:bottom w:val="none" w:sz="0" w:space="0" w:color="auto"/>
                <w:right w:val="none" w:sz="0" w:space="0" w:color="auto"/>
              </w:divBdr>
              <w:divsChild>
                <w:div w:id="1421683988">
                  <w:marLeft w:val="0"/>
                  <w:marRight w:val="0"/>
                  <w:marTop w:val="72"/>
                  <w:marBottom w:val="120"/>
                  <w:divBdr>
                    <w:top w:val="none" w:sz="0" w:space="0" w:color="auto"/>
                    <w:left w:val="none" w:sz="0" w:space="0" w:color="auto"/>
                    <w:bottom w:val="none" w:sz="0" w:space="0" w:color="auto"/>
                    <w:right w:val="none" w:sz="0" w:space="0" w:color="auto"/>
                  </w:divBdr>
                  <w:divsChild>
                    <w:div w:id="2074308995">
                      <w:marLeft w:val="0"/>
                      <w:marRight w:val="0"/>
                      <w:marTop w:val="0"/>
                      <w:marBottom w:val="0"/>
                      <w:divBdr>
                        <w:top w:val="none" w:sz="0" w:space="0" w:color="auto"/>
                        <w:left w:val="none" w:sz="0" w:space="0" w:color="auto"/>
                        <w:bottom w:val="none" w:sz="0" w:space="0" w:color="auto"/>
                        <w:right w:val="none" w:sz="0" w:space="0" w:color="auto"/>
                      </w:divBdr>
                    </w:div>
                  </w:divsChild>
                </w:div>
                <w:div w:id="337730955">
                  <w:marLeft w:val="0"/>
                  <w:marRight w:val="0"/>
                  <w:marTop w:val="0"/>
                  <w:marBottom w:val="0"/>
                  <w:divBdr>
                    <w:top w:val="none" w:sz="0" w:space="0" w:color="auto"/>
                    <w:left w:val="none" w:sz="0" w:space="0" w:color="auto"/>
                    <w:bottom w:val="none" w:sz="0" w:space="0" w:color="auto"/>
                    <w:right w:val="none" w:sz="0" w:space="0" w:color="auto"/>
                  </w:divBdr>
                </w:div>
                <w:div w:id="1292246264">
                  <w:marLeft w:val="0"/>
                  <w:marRight w:val="0"/>
                  <w:marTop w:val="0"/>
                  <w:marBottom w:val="0"/>
                  <w:divBdr>
                    <w:top w:val="none" w:sz="0" w:space="0" w:color="auto"/>
                    <w:left w:val="none" w:sz="0" w:space="0" w:color="auto"/>
                    <w:bottom w:val="none" w:sz="0" w:space="0" w:color="auto"/>
                    <w:right w:val="none" w:sz="0" w:space="0" w:color="auto"/>
                  </w:divBdr>
                </w:div>
                <w:div w:id="16617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5294">
          <w:marLeft w:val="0"/>
          <w:marRight w:val="0"/>
          <w:marTop w:val="240"/>
          <w:marBottom w:val="0"/>
          <w:divBdr>
            <w:top w:val="single" w:sz="6" w:space="4" w:color="A2A9B1"/>
            <w:left w:val="single" w:sz="6" w:space="4" w:color="A2A9B1"/>
            <w:bottom w:val="single" w:sz="6" w:space="4" w:color="A2A9B1"/>
            <w:right w:val="single" w:sz="6" w:space="4" w:color="A2A9B1"/>
          </w:divBdr>
          <w:divsChild>
            <w:div w:id="1409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6037">
      <w:bodyDiv w:val="1"/>
      <w:marLeft w:val="0"/>
      <w:marRight w:val="0"/>
      <w:marTop w:val="0"/>
      <w:marBottom w:val="0"/>
      <w:divBdr>
        <w:top w:val="none" w:sz="0" w:space="0" w:color="auto"/>
        <w:left w:val="none" w:sz="0" w:space="0" w:color="auto"/>
        <w:bottom w:val="none" w:sz="0" w:space="0" w:color="auto"/>
        <w:right w:val="none" w:sz="0" w:space="0" w:color="auto"/>
      </w:divBdr>
      <w:divsChild>
        <w:div w:id="1402292166">
          <w:marLeft w:val="0"/>
          <w:marRight w:val="0"/>
          <w:marTop w:val="0"/>
          <w:marBottom w:val="0"/>
          <w:divBdr>
            <w:top w:val="none" w:sz="0" w:space="0" w:color="auto"/>
            <w:left w:val="none" w:sz="0" w:space="0" w:color="auto"/>
            <w:bottom w:val="none" w:sz="0" w:space="0" w:color="auto"/>
            <w:right w:val="none" w:sz="0" w:space="0" w:color="auto"/>
          </w:divBdr>
          <w:divsChild>
            <w:div w:id="1098868719">
              <w:marLeft w:val="0"/>
              <w:marRight w:val="0"/>
              <w:marTop w:val="0"/>
              <w:marBottom w:val="0"/>
              <w:divBdr>
                <w:top w:val="none" w:sz="0" w:space="0" w:color="auto"/>
                <w:left w:val="none" w:sz="0" w:space="0" w:color="auto"/>
                <w:bottom w:val="none" w:sz="0" w:space="0" w:color="auto"/>
                <w:right w:val="none" w:sz="0" w:space="0" w:color="auto"/>
              </w:divBdr>
            </w:div>
            <w:div w:id="716973184">
              <w:marLeft w:val="0"/>
              <w:marRight w:val="0"/>
              <w:marTop w:val="0"/>
              <w:marBottom w:val="0"/>
              <w:divBdr>
                <w:top w:val="none" w:sz="0" w:space="0" w:color="auto"/>
                <w:left w:val="none" w:sz="0" w:space="0" w:color="auto"/>
                <w:bottom w:val="none" w:sz="0" w:space="0" w:color="auto"/>
                <w:right w:val="none" w:sz="0" w:space="0" w:color="auto"/>
              </w:divBdr>
              <w:divsChild>
                <w:div w:id="1856921975">
                  <w:marLeft w:val="0"/>
                  <w:marRight w:val="0"/>
                  <w:marTop w:val="0"/>
                  <w:marBottom w:val="0"/>
                  <w:divBdr>
                    <w:top w:val="none" w:sz="0" w:space="0" w:color="auto"/>
                    <w:left w:val="none" w:sz="0" w:space="0" w:color="auto"/>
                    <w:bottom w:val="none" w:sz="0" w:space="0" w:color="auto"/>
                    <w:right w:val="none" w:sz="0" w:space="0" w:color="auto"/>
                  </w:divBdr>
                  <w:divsChild>
                    <w:div w:id="1209142571">
                      <w:marLeft w:val="0"/>
                      <w:marRight w:val="0"/>
                      <w:marTop w:val="0"/>
                      <w:marBottom w:val="0"/>
                      <w:divBdr>
                        <w:top w:val="none" w:sz="0" w:space="0" w:color="auto"/>
                        <w:left w:val="none" w:sz="0" w:space="0" w:color="auto"/>
                        <w:bottom w:val="none" w:sz="0" w:space="0" w:color="auto"/>
                        <w:right w:val="none" w:sz="0" w:space="0" w:color="auto"/>
                      </w:divBdr>
                      <w:divsChild>
                        <w:div w:id="586304449">
                          <w:marLeft w:val="0"/>
                          <w:marRight w:val="0"/>
                          <w:marTop w:val="0"/>
                          <w:marBottom w:val="0"/>
                          <w:divBdr>
                            <w:top w:val="none" w:sz="0" w:space="0" w:color="auto"/>
                            <w:left w:val="none" w:sz="0" w:space="0" w:color="auto"/>
                            <w:bottom w:val="none" w:sz="0" w:space="0" w:color="auto"/>
                            <w:right w:val="none" w:sz="0" w:space="0" w:color="auto"/>
                          </w:divBdr>
                          <w:divsChild>
                            <w:div w:id="373583896">
                              <w:marLeft w:val="0"/>
                              <w:marRight w:val="0"/>
                              <w:marTop w:val="0"/>
                              <w:marBottom w:val="0"/>
                              <w:divBdr>
                                <w:top w:val="none" w:sz="0" w:space="0" w:color="auto"/>
                                <w:left w:val="none" w:sz="0" w:space="0" w:color="auto"/>
                                <w:bottom w:val="none" w:sz="0" w:space="0" w:color="auto"/>
                                <w:right w:val="none" w:sz="0" w:space="0" w:color="auto"/>
                              </w:divBdr>
                              <w:divsChild>
                                <w:div w:id="238909229">
                                  <w:marLeft w:val="0"/>
                                  <w:marRight w:val="0"/>
                                  <w:marTop w:val="0"/>
                                  <w:marBottom w:val="0"/>
                                  <w:divBdr>
                                    <w:top w:val="none" w:sz="0" w:space="0" w:color="auto"/>
                                    <w:left w:val="none" w:sz="0" w:space="0" w:color="auto"/>
                                    <w:bottom w:val="none" w:sz="0" w:space="0" w:color="auto"/>
                                    <w:right w:val="none" w:sz="0" w:space="0" w:color="auto"/>
                                  </w:divBdr>
                                </w:div>
                              </w:divsChild>
                            </w:div>
                            <w:div w:id="1988315772">
                              <w:marLeft w:val="0"/>
                              <w:marRight w:val="0"/>
                              <w:marTop w:val="0"/>
                              <w:marBottom w:val="0"/>
                              <w:divBdr>
                                <w:top w:val="none" w:sz="0" w:space="0" w:color="auto"/>
                                <w:left w:val="none" w:sz="0" w:space="0" w:color="auto"/>
                                <w:bottom w:val="none" w:sz="0" w:space="0" w:color="auto"/>
                                <w:right w:val="none" w:sz="0" w:space="0" w:color="auto"/>
                              </w:divBdr>
                              <w:divsChild>
                                <w:div w:id="20349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47858">
                      <w:marLeft w:val="0"/>
                      <w:marRight w:val="0"/>
                      <w:marTop w:val="0"/>
                      <w:marBottom w:val="0"/>
                      <w:divBdr>
                        <w:top w:val="none" w:sz="0" w:space="0" w:color="auto"/>
                        <w:left w:val="none" w:sz="0" w:space="0" w:color="auto"/>
                        <w:bottom w:val="none" w:sz="0" w:space="0" w:color="auto"/>
                        <w:right w:val="none" w:sz="0" w:space="0" w:color="auto"/>
                      </w:divBdr>
                      <w:divsChild>
                        <w:div w:id="1228682677">
                          <w:marLeft w:val="0"/>
                          <w:marRight w:val="0"/>
                          <w:marTop w:val="0"/>
                          <w:marBottom w:val="0"/>
                          <w:divBdr>
                            <w:top w:val="none" w:sz="0" w:space="0" w:color="auto"/>
                            <w:left w:val="none" w:sz="0" w:space="0" w:color="auto"/>
                            <w:bottom w:val="none" w:sz="0" w:space="0" w:color="auto"/>
                            <w:right w:val="none" w:sz="0" w:space="0" w:color="auto"/>
                          </w:divBdr>
                          <w:divsChild>
                            <w:div w:id="1352954316">
                              <w:marLeft w:val="0"/>
                              <w:marRight w:val="0"/>
                              <w:marTop w:val="0"/>
                              <w:marBottom w:val="0"/>
                              <w:divBdr>
                                <w:top w:val="none" w:sz="0" w:space="0" w:color="auto"/>
                                <w:left w:val="none" w:sz="0" w:space="0" w:color="auto"/>
                                <w:bottom w:val="none" w:sz="0" w:space="0" w:color="auto"/>
                                <w:right w:val="none" w:sz="0" w:space="0" w:color="auto"/>
                              </w:divBdr>
                              <w:divsChild>
                                <w:div w:id="1469202075">
                                  <w:marLeft w:val="0"/>
                                  <w:marRight w:val="0"/>
                                  <w:marTop w:val="0"/>
                                  <w:marBottom w:val="0"/>
                                  <w:divBdr>
                                    <w:top w:val="none" w:sz="0" w:space="0" w:color="auto"/>
                                    <w:left w:val="none" w:sz="0" w:space="0" w:color="auto"/>
                                    <w:bottom w:val="none" w:sz="0" w:space="0" w:color="auto"/>
                                    <w:right w:val="none" w:sz="0" w:space="0" w:color="auto"/>
                                  </w:divBdr>
                                </w:div>
                                <w:div w:id="583997094">
                                  <w:marLeft w:val="0"/>
                                  <w:marRight w:val="0"/>
                                  <w:marTop w:val="0"/>
                                  <w:marBottom w:val="0"/>
                                  <w:divBdr>
                                    <w:top w:val="none" w:sz="0" w:space="0" w:color="auto"/>
                                    <w:left w:val="none" w:sz="0" w:space="0" w:color="auto"/>
                                    <w:bottom w:val="none" w:sz="0" w:space="0" w:color="auto"/>
                                    <w:right w:val="none" w:sz="0" w:space="0" w:color="auto"/>
                                  </w:divBdr>
                                </w:div>
                                <w:div w:id="315033490">
                                  <w:marLeft w:val="0"/>
                                  <w:marRight w:val="0"/>
                                  <w:marTop w:val="0"/>
                                  <w:marBottom w:val="0"/>
                                  <w:divBdr>
                                    <w:top w:val="none" w:sz="0" w:space="0" w:color="auto"/>
                                    <w:left w:val="none" w:sz="0" w:space="0" w:color="auto"/>
                                    <w:bottom w:val="none" w:sz="0" w:space="0" w:color="auto"/>
                                    <w:right w:val="none" w:sz="0" w:space="0" w:color="auto"/>
                                  </w:divBdr>
                                </w:div>
                                <w:div w:id="511064562">
                                  <w:marLeft w:val="0"/>
                                  <w:marRight w:val="0"/>
                                  <w:marTop w:val="0"/>
                                  <w:marBottom w:val="0"/>
                                  <w:divBdr>
                                    <w:top w:val="none" w:sz="0" w:space="0" w:color="auto"/>
                                    <w:left w:val="none" w:sz="0" w:space="0" w:color="auto"/>
                                    <w:bottom w:val="none" w:sz="0" w:space="0" w:color="auto"/>
                                    <w:right w:val="none" w:sz="0" w:space="0" w:color="auto"/>
                                  </w:divBdr>
                                </w:div>
                                <w:div w:id="1459684527">
                                  <w:marLeft w:val="0"/>
                                  <w:marRight w:val="0"/>
                                  <w:marTop w:val="0"/>
                                  <w:marBottom w:val="0"/>
                                  <w:divBdr>
                                    <w:top w:val="none" w:sz="0" w:space="0" w:color="auto"/>
                                    <w:left w:val="none" w:sz="0" w:space="0" w:color="auto"/>
                                    <w:bottom w:val="none" w:sz="0" w:space="0" w:color="auto"/>
                                    <w:right w:val="none" w:sz="0" w:space="0" w:color="auto"/>
                                  </w:divBdr>
                                </w:div>
                                <w:div w:id="1683435616">
                                  <w:marLeft w:val="0"/>
                                  <w:marRight w:val="0"/>
                                  <w:marTop w:val="0"/>
                                  <w:marBottom w:val="0"/>
                                  <w:divBdr>
                                    <w:top w:val="none" w:sz="0" w:space="0" w:color="auto"/>
                                    <w:left w:val="none" w:sz="0" w:space="0" w:color="auto"/>
                                    <w:bottom w:val="none" w:sz="0" w:space="0" w:color="auto"/>
                                    <w:right w:val="none" w:sz="0" w:space="0" w:color="auto"/>
                                  </w:divBdr>
                                </w:div>
                                <w:div w:id="656111143">
                                  <w:marLeft w:val="0"/>
                                  <w:marRight w:val="0"/>
                                  <w:marTop w:val="0"/>
                                  <w:marBottom w:val="0"/>
                                  <w:divBdr>
                                    <w:top w:val="none" w:sz="0" w:space="0" w:color="auto"/>
                                    <w:left w:val="none" w:sz="0" w:space="0" w:color="auto"/>
                                    <w:bottom w:val="none" w:sz="0" w:space="0" w:color="auto"/>
                                    <w:right w:val="none" w:sz="0" w:space="0" w:color="auto"/>
                                  </w:divBdr>
                                </w:div>
                                <w:div w:id="183633971">
                                  <w:marLeft w:val="0"/>
                                  <w:marRight w:val="0"/>
                                  <w:marTop w:val="0"/>
                                  <w:marBottom w:val="0"/>
                                  <w:divBdr>
                                    <w:top w:val="none" w:sz="0" w:space="0" w:color="auto"/>
                                    <w:left w:val="none" w:sz="0" w:space="0" w:color="auto"/>
                                    <w:bottom w:val="none" w:sz="0" w:space="0" w:color="auto"/>
                                    <w:right w:val="none" w:sz="0" w:space="0" w:color="auto"/>
                                  </w:divBdr>
                                </w:div>
                                <w:div w:id="704332536">
                                  <w:marLeft w:val="0"/>
                                  <w:marRight w:val="0"/>
                                  <w:marTop w:val="0"/>
                                  <w:marBottom w:val="0"/>
                                  <w:divBdr>
                                    <w:top w:val="none" w:sz="0" w:space="0" w:color="auto"/>
                                    <w:left w:val="none" w:sz="0" w:space="0" w:color="auto"/>
                                    <w:bottom w:val="none" w:sz="0" w:space="0" w:color="auto"/>
                                    <w:right w:val="none" w:sz="0" w:space="0" w:color="auto"/>
                                  </w:divBdr>
                                </w:div>
                                <w:div w:id="1724669736">
                                  <w:marLeft w:val="0"/>
                                  <w:marRight w:val="0"/>
                                  <w:marTop w:val="0"/>
                                  <w:marBottom w:val="0"/>
                                  <w:divBdr>
                                    <w:top w:val="none" w:sz="0" w:space="0" w:color="auto"/>
                                    <w:left w:val="none" w:sz="0" w:space="0" w:color="auto"/>
                                    <w:bottom w:val="none" w:sz="0" w:space="0" w:color="auto"/>
                                    <w:right w:val="none" w:sz="0" w:space="0" w:color="auto"/>
                                  </w:divBdr>
                                </w:div>
                                <w:div w:id="923338866">
                                  <w:marLeft w:val="0"/>
                                  <w:marRight w:val="0"/>
                                  <w:marTop w:val="0"/>
                                  <w:marBottom w:val="0"/>
                                  <w:divBdr>
                                    <w:top w:val="none" w:sz="0" w:space="0" w:color="auto"/>
                                    <w:left w:val="none" w:sz="0" w:space="0" w:color="auto"/>
                                    <w:bottom w:val="none" w:sz="0" w:space="0" w:color="auto"/>
                                    <w:right w:val="none" w:sz="0" w:space="0" w:color="auto"/>
                                  </w:divBdr>
                                </w:div>
                                <w:div w:id="369770355">
                                  <w:marLeft w:val="0"/>
                                  <w:marRight w:val="0"/>
                                  <w:marTop w:val="0"/>
                                  <w:marBottom w:val="0"/>
                                  <w:divBdr>
                                    <w:top w:val="none" w:sz="0" w:space="0" w:color="auto"/>
                                    <w:left w:val="none" w:sz="0" w:space="0" w:color="auto"/>
                                    <w:bottom w:val="none" w:sz="0" w:space="0" w:color="auto"/>
                                    <w:right w:val="none" w:sz="0" w:space="0" w:color="auto"/>
                                  </w:divBdr>
                                </w:div>
                                <w:div w:id="4007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091358">
      <w:bodyDiv w:val="1"/>
      <w:marLeft w:val="0"/>
      <w:marRight w:val="0"/>
      <w:marTop w:val="0"/>
      <w:marBottom w:val="0"/>
      <w:divBdr>
        <w:top w:val="none" w:sz="0" w:space="0" w:color="auto"/>
        <w:left w:val="none" w:sz="0" w:space="0" w:color="auto"/>
        <w:bottom w:val="none" w:sz="0" w:space="0" w:color="auto"/>
        <w:right w:val="none" w:sz="0" w:space="0" w:color="auto"/>
      </w:divBdr>
      <w:divsChild>
        <w:div w:id="1438016776">
          <w:marLeft w:val="0"/>
          <w:marRight w:val="0"/>
          <w:marTop w:val="0"/>
          <w:marBottom w:val="0"/>
          <w:divBdr>
            <w:top w:val="none" w:sz="0" w:space="0" w:color="auto"/>
            <w:left w:val="none" w:sz="0" w:space="0" w:color="auto"/>
            <w:bottom w:val="none" w:sz="0" w:space="0" w:color="auto"/>
            <w:right w:val="none" w:sz="0" w:space="0" w:color="auto"/>
          </w:divBdr>
        </w:div>
      </w:divsChild>
    </w:div>
    <w:div w:id="744181369">
      <w:bodyDiv w:val="1"/>
      <w:marLeft w:val="0"/>
      <w:marRight w:val="0"/>
      <w:marTop w:val="0"/>
      <w:marBottom w:val="0"/>
      <w:divBdr>
        <w:top w:val="none" w:sz="0" w:space="0" w:color="auto"/>
        <w:left w:val="none" w:sz="0" w:space="0" w:color="auto"/>
        <w:bottom w:val="none" w:sz="0" w:space="0" w:color="auto"/>
        <w:right w:val="none" w:sz="0" w:space="0" w:color="auto"/>
      </w:divBdr>
    </w:div>
    <w:div w:id="749084317">
      <w:bodyDiv w:val="1"/>
      <w:marLeft w:val="0"/>
      <w:marRight w:val="0"/>
      <w:marTop w:val="0"/>
      <w:marBottom w:val="0"/>
      <w:divBdr>
        <w:top w:val="none" w:sz="0" w:space="0" w:color="auto"/>
        <w:left w:val="none" w:sz="0" w:space="0" w:color="auto"/>
        <w:bottom w:val="none" w:sz="0" w:space="0" w:color="auto"/>
        <w:right w:val="none" w:sz="0" w:space="0" w:color="auto"/>
      </w:divBdr>
    </w:div>
    <w:div w:id="778185673">
      <w:bodyDiv w:val="1"/>
      <w:marLeft w:val="0"/>
      <w:marRight w:val="0"/>
      <w:marTop w:val="0"/>
      <w:marBottom w:val="0"/>
      <w:divBdr>
        <w:top w:val="none" w:sz="0" w:space="0" w:color="auto"/>
        <w:left w:val="none" w:sz="0" w:space="0" w:color="auto"/>
        <w:bottom w:val="none" w:sz="0" w:space="0" w:color="auto"/>
        <w:right w:val="none" w:sz="0" w:space="0" w:color="auto"/>
      </w:divBdr>
      <w:divsChild>
        <w:div w:id="1715344486">
          <w:marLeft w:val="0"/>
          <w:marRight w:val="0"/>
          <w:marTop w:val="0"/>
          <w:marBottom w:val="0"/>
          <w:divBdr>
            <w:top w:val="none" w:sz="0" w:space="0" w:color="auto"/>
            <w:left w:val="none" w:sz="0" w:space="0" w:color="auto"/>
            <w:bottom w:val="none" w:sz="0" w:space="0" w:color="auto"/>
            <w:right w:val="none" w:sz="0" w:space="0" w:color="auto"/>
          </w:divBdr>
        </w:div>
        <w:div w:id="920334388">
          <w:marLeft w:val="0"/>
          <w:marRight w:val="0"/>
          <w:marTop w:val="0"/>
          <w:marBottom w:val="0"/>
          <w:divBdr>
            <w:top w:val="none" w:sz="0" w:space="0" w:color="auto"/>
            <w:left w:val="none" w:sz="0" w:space="0" w:color="auto"/>
            <w:bottom w:val="none" w:sz="0" w:space="0" w:color="auto"/>
            <w:right w:val="none" w:sz="0" w:space="0" w:color="auto"/>
          </w:divBdr>
          <w:divsChild>
            <w:div w:id="57830719">
              <w:marLeft w:val="0"/>
              <w:marRight w:val="0"/>
              <w:marTop w:val="0"/>
              <w:marBottom w:val="0"/>
              <w:divBdr>
                <w:top w:val="none" w:sz="0" w:space="0" w:color="auto"/>
                <w:left w:val="none" w:sz="0" w:space="0" w:color="auto"/>
                <w:bottom w:val="none" w:sz="0" w:space="0" w:color="auto"/>
                <w:right w:val="none" w:sz="0" w:space="0" w:color="auto"/>
              </w:divBdr>
            </w:div>
          </w:divsChild>
        </w:div>
        <w:div w:id="1059940563">
          <w:marLeft w:val="0"/>
          <w:marRight w:val="0"/>
          <w:marTop w:val="0"/>
          <w:marBottom w:val="0"/>
          <w:divBdr>
            <w:top w:val="single" w:sz="6" w:space="0" w:color="7188FF"/>
            <w:left w:val="single" w:sz="6" w:space="0" w:color="7188FF"/>
            <w:bottom w:val="single" w:sz="6" w:space="0" w:color="7188FF"/>
            <w:right w:val="single" w:sz="6" w:space="0" w:color="7188FF"/>
          </w:divBdr>
        </w:div>
        <w:div w:id="1673338606">
          <w:marLeft w:val="0"/>
          <w:marRight w:val="0"/>
          <w:marTop w:val="0"/>
          <w:marBottom w:val="0"/>
          <w:divBdr>
            <w:top w:val="single" w:sz="6" w:space="0" w:color="7188FF"/>
            <w:left w:val="single" w:sz="6" w:space="0" w:color="7188FF"/>
            <w:bottom w:val="single" w:sz="6" w:space="0" w:color="7188FF"/>
            <w:right w:val="single" w:sz="6" w:space="0" w:color="7188FF"/>
          </w:divBdr>
        </w:div>
      </w:divsChild>
    </w:div>
    <w:div w:id="976296982">
      <w:bodyDiv w:val="1"/>
      <w:marLeft w:val="0"/>
      <w:marRight w:val="0"/>
      <w:marTop w:val="0"/>
      <w:marBottom w:val="0"/>
      <w:divBdr>
        <w:top w:val="none" w:sz="0" w:space="0" w:color="auto"/>
        <w:left w:val="none" w:sz="0" w:space="0" w:color="auto"/>
        <w:bottom w:val="none" w:sz="0" w:space="0" w:color="auto"/>
        <w:right w:val="none" w:sz="0" w:space="0" w:color="auto"/>
      </w:divBdr>
    </w:div>
    <w:div w:id="1430154832">
      <w:bodyDiv w:val="1"/>
      <w:marLeft w:val="0"/>
      <w:marRight w:val="0"/>
      <w:marTop w:val="0"/>
      <w:marBottom w:val="0"/>
      <w:divBdr>
        <w:top w:val="none" w:sz="0" w:space="0" w:color="auto"/>
        <w:left w:val="none" w:sz="0" w:space="0" w:color="auto"/>
        <w:bottom w:val="none" w:sz="0" w:space="0" w:color="auto"/>
        <w:right w:val="none" w:sz="0" w:space="0" w:color="auto"/>
      </w:divBdr>
      <w:divsChild>
        <w:div w:id="1881480465">
          <w:marLeft w:val="336"/>
          <w:marRight w:val="0"/>
          <w:marTop w:val="120"/>
          <w:marBottom w:val="312"/>
          <w:divBdr>
            <w:top w:val="none" w:sz="0" w:space="0" w:color="auto"/>
            <w:left w:val="none" w:sz="0" w:space="0" w:color="auto"/>
            <w:bottom w:val="none" w:sz="0" w:space="0" w:color="auto"/>
            <w:right w:val="none" w:sz="0" w:space="0" w:color="auto"/>
          </w:divBdr>
          <w:divsChild>
            <w:div w:id="246425259">
              <w:marLeft w:val="0"/>
              <w:marRight w:val="0"/>
              <w:marTop w:val="0"/>
              <w:marBottom w:val="0"/>
              <w:divBdr>
                <w:top w:val="single" w:sz="6" w:space="2" w:color="C8CCD1"/>
                <w:left w:val="single" w:sz="6" w:space="2" w:color="C8CCD1"/>
                <w:bottom w:val="single" w:sz="6" w:space="2" w:color="C8CCD1"/>
                <w:right w:val="single" w:sz="6" w:space="2" w:color="C8CCD1"/>
              </w:divBdr>
              <w:divsChild>
                <w:div w:id="3580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20050">
          <w:marLeft w:val="0"/>
          <w:marRight w:val="0"/>
          <w:marTop w:val="0"/>
          <w:marBottom w:val="0"/>
          <w:divBdr>
            <w:top w:val="single" w:sz="6" w:space="5" w:color="A2A9B1"/>
            <w:left w:val="single" w:sz="6" w:space="5" w:color="A2A9B1"/>
            <w:bottom w:val="single" w:sz="6" w:space="5" w:color="A2A9B1"/>
            <w:right w:val="single" w:sz="6" w:space="5" w:color="A2A9B1"/>
          </w:divBdr>
        </w:div>
        <w:div w:id="1120103759">
          <w:marLeft w:val="0"/>
          <w:marRight w:val="0"/>
          <w:marTop w:val="0"/>
          <w:marBottom w:val="0"/>
          <w:divBdr>
            <w:top w:val="none" w:sz="0" w:space="0" w:color="auto"/>
            <w:left w:val="none" w:sz="0" w:space="0" w:color="auto"/>
            <w:bottom w:val="none" w:sz="0" w:space="0" w:color="auto"/>
            <w:right w:val="none" w:sz="0" w:space="0" w:color="auto"/>
          </w:divBdr>
        </w:div>
        <w:div w:id="201284733">
          <w:marLeft w:val="0"/>
          <w:marRight w:val="0"/>
          <w:marTop w:val="0"/>
          <w:marBottom w:val="0"/>
          <w:divBdr>
            <w:top w:val="none" w:sz="0" w:space="0" w:color="auto"/>
            <w:left w:val="none" w:sz="0" w:space="0" w:color="auto"/>
            <w:bottom w:val="none" w:sz="0" w:space="0" w:color="auto"/>
            <w:right w:val="none" w:sz="0" w:space="0" w:color="auto"/>
          </w:divBdr>
        </w:div>
      </w:divsChild>
    </w:div>
    <w:div w:id="1470435604">
      <w:bodyDiv w:val="1"/>
      <w:marLeft w:val="0"/>
      <w:marRight w:val="0"/>
      <w:marTop w:val="0"/>
      <w:marBottom w:val="0"/>
      <w:divBdr>
        <w:top w:val="none" w:sz="0" w:space="0" w:color="auto"/>
        <w:left w:val="none" w:sz="0" w:space="0" w:color="auto"/>
        <w:bottom w:val="none" w:sz="0" w:space="0" w:color="auto"/>
        <w:right w:val="none" w:sz="0" w:space="0" w:color="auto"/>
      </w:divBdr>
    </w:div>
    <w:div w:id="1773739095">
      <w:bodyDiv w:val="1"/>
      <w:marLeft w:val="0"/>
      <w:marRight w:val="0"/>
      <w:marTop w:val="0"/>
      <w:marBottom w:val="0"/>
      <w:divBdr>
        <w:top w:val="none" w:sz="0" w:space="0" w:color="auto"/>
        <w:left w:val="none" w:sz="0" w:space="0" w:color="auto"/>
        <w:bottom w:val="none" w:sz="0" w:space="0" w:color="auto"/>
        <w:right w:val="none" w:sz="0" w:space="0" w:color="auto"/>
      </w:divBdr>
    </w:div>
    <w:div w:id="1778328694">
      <w:bodyDiv w:val="1"/>
      <w:marLeft w:val="0"/>
      <w:marRight w:val="0"/>
      <w:marTop w:val="0"/>
      <w:marBottom w:val="0"/>
      <w:divBdr>
        <w:top w:val="none" w:sz="0" w:space="0" w:color="auto"/>
        <w:left w:val="none" w:sz="0" w:space="0" w:color="auto"/>
        <w:bottom w:val="none" w:sz="0" w:space="0" w:color="auto"/>
        <w:right w:val="none" w:sz="0" w:space="0" w:color="auto"/>
      </w:divBdr>
    </w:div>
    <w:div w:id="1831746631">
      <w:bodyDiv w:val="1"/>
      <w:marLeft w:val="0"/>
      <w:marRight w:val="0"/>
      <w:marTop w:val="0"/>
      <w:marBottom w:val="0"/>
      <w:divBdr>
        <w:top w:val="none" w:sz="0" w:space="0" w:color="auto"/>
        <w:left w:val="none" w:sz="0" w:space="0" w:color="auto"/>
        <w:bottom w:val="none" w:sz="0" w:space="0" w:color="auto"/>
        <w:right w:val="none" w:sz="0" w:space="0" w:color="auto"/>
      </w:divBdr>
    </w:div>
    <w:div w:id="1852642566">
      <w:bodyDiv w:val="1"/>
      <w:marLeft w:val="0"/>
      <w:marRight w:val="0"/>
      <w:marTop w:val="0"/>
      <w:marBottom w:val="0"/>
      <w:divBdr>
        <w:top w:val="none" w:sz="0" w:space="0" w:color="auto"/>
        <w:left w:val="none" w:sz="0" w:space="0" w:color="auto"/>
        <w:bottom w:val="none" w:sz="0" w:space="0" w:color="auto"/>
        <w:right w:val="none" w:sz="0" w:space="0" w:color="auto"/>
      </w:divBdr>
    </w:div>
    <w:div w:id="1886217143">
      <w:bodyDiv w:val="1"/>
      <w:marLeft w:val="0"/>
      <w:marRight w:val="0"/>
      <w:marTop w:val="0"/>
      <w:marBottom w:val="0"/>
      <w:divBdr>
        <w:top w:val="none" w:sz="0" w:space="0" w:color="auto"/>
        <w:left w:val="none" w:sz="0" w:space="0" w:color="auto"/>
        <w:bottom w:val="none" w:sz="0" w:space="0" w:color="auto"/>
        <w:right w:val="none" w:sz="0" w:space="0" w:color="auto"/>
      </w:divBdr>
    </w:div>
    <w:div w:id="2056194261">
      <w:bodyDiv w:val="1"/>
      <w:marLeft w:val="0"/>
      <w:marRight w:val="0"/>
      <w:marTop w:val="0"/>
      <w:marBottom w:val="0"/>
      <w:divBdr>
        <w:top w:val="none" w:sz="0" w:space="0" w:color="auto"/>
        <w:left w:val="none" w:sz="0" w:space="0" w:color="auto"/>
        <w:bottom w:val="none" w:sz="0" w:space="0" w:color="auto"/>
        <w:right w:val="none" w:sz="0" w:space="0" w:color="auto"/>
      </w:divBdr>
      <w:divsChild>
        <w:div w:id="310906458">
          <w:marLeft w:val="0"/>
          <w:marRight w:val="0"/>
          <w:marTop w:val="0"/>
          <w:marBottom w:val="0"/>
          <w:divBdr>
            <w:top w:val="none" w:sz="0" w:space="0" w:color="auto"/>
            <w:left w:val="none" w:sz="0" w:space="0" w:color="auto"/>
            <w:bottom w:val="none" w:sz="0" w:space="0" w:color="auto"/>
            <w:right w:val="none" w:sz="0" w:space="0" w:color="auto"/>
          </w:divBdr>
        </w:div>
      </w:divsChild>
    </w:div>
    <w:div w:id="212634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u.wikipedia.org/wiki/%D0%A2%D0%B5%D0%BE%D1%80%D0%B5%D1%82%D0%B8%D1%87%D0%B5%D1%81%D0%BA%D0%B8%D0%B9_%D0%BF%D1%80%D0%B5%D0%B4%D0%B5%D0%BB_%D0%BF%D1%80%D0%BE%D1%87%D0%BD%D0%BE%D1%81%D1%82%D0%B8" TargetMode="External"/><Relationship Id="rId21" Type="http://schemas.openxmlformats.org/officeDocument/2006/relationships/hyperlink" Target="https://ru.wikipedia.org/wiki/%D0%A5%D0%B8%D0%BC%D0%B8%D1%87%D0%B5%D1%81%D0%BA%D0%B0%D1%8F_%D1%80%D0%B5%D0%B0%D0%BA%D1%86%D0%B8%D1%8F" TargetMode="External"/><Relationship Id="rId42" Type="http://schemas.openxmlformats.org/officeDocument/2006/relationships/image" Target="media/image2.jpeg"/><Relationship Id="rId63" Type="http://schemas.openxmlformats.org/officeDocument/2006/relationships/hyperlink" Target="https://studopedia.ru/words/" TargetMode="External"/><Relationship Id="rId84" Type="http://schemas.openxmlformats.org/officeDocument/2006/relationships/hyperlink" Target="https://an.yandex.ru/count/SmKykoCQpWK50Be2CRQrZLq00000EEwM7q02I09Wl0Xe172m_PKXW07SZsM80TJWgWQG0UoAYeGnc06mdfFCCQ01wegAX36e0OoUaymnk06uXSFP6i010jW1wiEP5k01_j7M5EW10lW1uEpblW680WAO0jxBbHUW0k3BbHUv0bLqdgEDfyrTy0ADmDFE0VW2We20W82m6g031gW32B031BW4_m7e18C2-0Iaebs81QIYNP05nQnWe0MOkXoe1PJR5x05bDiNk0MolnZ01QEPLiW5YVKLq0NfrGhW1Ndm1G6O1eBGhFCEe0Qg0wW6gWF91aht228MhqXVqGPrTsH7Me4_Yja60000aDu0002f1okFs9jobAnEi0U0W90iq0S4s0S2u0U62lW70e082j08keg0WS2GW8Q00U08yENA2u0A0S4A00000000y3_O2WBW2e29UlWAWBKOY0i4gWiGGlY8l2kF0004Al-HWvC50C0BWAC5o0k0r9C1sGihZzYRSfIiJkWBfA9Ty0iBw0mVc0s2k1hW3OA0W0693W000000070za0x0X3sO3ihkev3YugkaNw0Em8Gzi0u1eGy00000003mFwWFgvwIvVcDfTPEsGzhFMiHLkBnF-0F0O0GaTlE4eWGp-sky0MG4DRGqidptEZckm6Q40aH00000000y3_84A0e-109W149Y141a141eH400000003mFwWHm8Gzi141o165-VJ12U0HWlHEw17qj8UfvTMTs1Fn4G00003Wc_H0-X4P3Mph1ZuL000001q000009G00000j000008WI0P0I0QaIkX6Fu_fcKZ_f4Zrh8dlfA7JDy189Y1C1c1C6g1Ehxxt_zBIEv1N04____________m7Q4me80100600W02W0u1EolnY8597hufYe-S6Xlm40?stat-id=2&amp;test-tag=115998602595329&amp;format-type=35&amp;actual-format=40&amp;banner-test-tags=eyI2NTgwOTQ1NTkwIjoiMTE1OTk4NDc2NzYzMTM2In0%3D" TargetMode="External"/><Relationship Id="rId138" Type="http://schemas.openxmlformats.org/officeDocument/2006/relationships/hyperlink" Target="https://ru.wikipedia.org/wiki/%D0%90%D1%82%D0%BE%D0%BC%D0%BD%D0%BE%D0%B5_%D1%8F%D0%B4%D1%80%D0%BE" TargetMode="External"/><Relationship Id="rId159" Type="http://schemas.openxmlformats.org/officeDocument/2006/relationships/hyperlink" Target="https://ru.wikipedia.org/wiki/W-_%D0%B8_Z-%D0%B1%D0%BE%D0%B7%D0%BE%D0%BD%D1%8B" TargetMode="External"/><Relationship Id="rId170" Type="http://schemas.openxmlformats.org/officeDocument/2006/relationships/hyperlink" Target="https://ru.wikipedia.org/wiki/%D0%A4%D1%83%D0%BD%D0%B4%D0%B0%D0%BC%D0%B5%D0%BD%D1%82%D0%B0%D0%BB%D1%8C%D0%BD%D1%8B%D0%B5_%D0%B2%D0%B7%D0%B0%D0%B8%D0%BC%D0%BE%D0%B4%D0%B5%D0%B9%D1%81%D1%82%D0%B2%D0%B8%D1%8F" TargetMode="External"/><Relationship Id="rId191" Type="http://schemas.openxmlformats.org/officeDocument/2006/relationships/hyperlink" Target="https://ru.wikipedia.org/wiki/%D0%A5%D0%B8%D0%BC%D0%B8%D1%87%D0%B5%D1%81%D0%BA%D0%B8%D0%B5_%D1%80%D0%B5%D0%B0%D0%BA%D1%86%D0%B8%D0%B8" TargetMode="External"/><Relationship Id="rId107" Type="http://schemas.openxmlformats.org/officeDocument/2006/relationships/hyperlink" Target="https://ru.wikipedia.org/wiki/%D0%9F%D1%80%D0%B5%D0%B4%D0%B5%D0%BB_%D0%B2%D1%8B%D0%BD%D0%BE%D1%81%D0%BB%D0%B8%D0%B2%D0%BE%D1%81%D1%82%D0%B8" TargetMode="External"/><Relationship Id="rId11" Type="http://schemas.openxmlformats.org/officeDocument/2006/relationships/hyperlink" Target="https://ru.wikipedia.org/wiki/%D0%92%D1%81%D0%BF%D0%BE%D0%BC%D0%BE%D0%B3%D0%B0%D1%82%D0%B5%D0%BB%D1%8C%D0%BD%D1%8B%D0%B5_%D0%BC%D0%B0%D1%82%D0%B5%D1%80%D0%B8%D0%B0%D0%BB%D1%8B" TargetMode="External"/><Relationship Id="rId32" Type="http://schemas.openxmlformats.org/officeDocument/2006/relationships/hyperlink" Target="https://ru.wikipedia.org/wiki/%D0%A2%D0%B2%D1%91%D1%80%D0%B4%D0%BE%D1%81%D1%82%D1%8C" TargetMode="External"/><Relationship Id="rId53" Type="http://schemas.openxmlformats.org/officeDocument/2006/relationships/hyperlink" Target="https://studopedia.ru/5_167769_b-mehanicheskie-svoystva.html" TargetMode="External"/><Relationship Id="rId74" Type="http://schemas.openxmlformats.org/officeDocument/2006/relationships/hyperlink" Target="https://studopedia.ru/5_167768_a-fizicheskie-svoystva.html" TargetMode="External"/><Relationship Id="rId128" Type="http://schemas.openxmlformats.org/officeDocument/2006/relationships/hyperlink" Target="https://ru.wikipedia.org/wiki/%D0%9C%D0%B0%D1%82%D0%B5%D1%80%D0%B8%D1%8F_(%D1%84%D0%B8%D0%B7%D0%B8%D0%BA%D0%B0)" TargetMode="External"/><Relationship Id="rId149" Type="http://schemas.openxmlformats.org/officeDocument/2006/relationships/hyperlink" Target="https://ru.wikipedia.org/wiki/%D0%AD%D0%BB%D0%B5%D0%BA%D1%82%D1%80%D0%BE%D1%81%D0%BB%D0%B0%D0%B1%D0%BE%D0%B5_%D0%B2%D0%B7%D0%B0%D0%B8%D0%BC%D0%BE%D0%B4%D0%B5%D0%B9%D1%81%D1%82%D0%B2%D0%B8%D0%B5" TargetMode="External"/><Relationship Id="rId5" Type="http://schemas.openxmlformats.org/officeDocument/2006/relationships/hyperlink" Target="https://ru.wikipedia.org/wiki/%D0%92%D0%B5%D1%89%D0%B5%D1%81%D1%82%D0%B2%D0%BE" TargetMode="External"/><Relationship Id="rId95" Type="http://schemas.openxmlformats.org/officeDocument/2006/relationships/hyperlink" Target="https://ru.wikipedia.org/wiki/%D0%96%D0%B0%D1%80%D0%BE%D1%81%D1%82%D0%BE%D0%B9%D0%BA%D0%BE%D1%81%D1%82%D1%8C" TargetMode="External"/><Relationship Id="rId160" Type="http://schemas.openxmlformats.org/officeDocument/2006/relationships/hyperlink" Target="https://ru.wikipedia.org/wiki/%D0%A4%D0%BE%D1%82%D0%BE%D0%BD" TargetMode="External"/><Relationship Id="rId181" Type="http://schemas.openxmlformats.org/officeDocument/2006/relationships/hyperlink" Target="https://ru.wikipedia.org/wiki/%D0%9A%D1%80%D0%B8%D1%81%D1%82%D0%B0%D0%BB%D0%BB%D0%B8%D1%87%D0%B5%D1%81%D0%BA%D0%B0%D1%8F_%D1%81%D1%82%D1%80%D1%83%D0%BA%D1%82%D1%83%D1%80%D0%B0" TargetMode="External"/><Relationship Id="rId22" Type="http://schemas.openxmlformats.org/officeDocument/2006/relationships/hyperlink" Target="https://ru.wikipedia.org/wiki/%D0%98%D0%BD%D0%B3%D0%B8%D0%B1%D0%B8%D1%82%D0%BE%D1%80" TargetMode="External"/><Relationship Id="rId43" Type="http://schemas.openxmlformats.org/officeDocument/2006/relationships/image" Target="media/image3.jpeg"/><Relationship Id="rId64" Type="http://schemas.openxmlformats.org/officeDocument/2006/relationships/hyperlink" Target="https://studopedia.ru/5_70918_B-geneticheskie-i-biohimicheskie-dokazatelstva-evolyutsii.html" TargetMode="External"/><Relationship Id="rId118" Type="http://schemas.openxmlformats.org/officeDocument/2006/relationships/hyperlink" Target="https://ru.wikipedia.org/wiki/%D0%A2%D0%B5%D0%BF%D0%BB%D0%BE%D1%81%D1%82%D0%BE%D0%B9%D0%BA%D0%BE%D1%81%D1%82%D1%8C" TargetMode="External"/><Relationship Id="rId139" Type="http://schemas.openxmlformats.org/officeDocument/2006/relationships/hyperlink" Target="https://ru.wikipedia.org/wiki/%D0%90%D1%82%D0%BE%D0%BC" TargetMode="External"/><Relationship Id="rId85" Type="http://schemas.openxmlformats.org/officeDocument/2006/relationships/hyperlink" Target="https://an.yandex.ru/count/SmKykoCQpWK50Be2CRQrZLq00000EEwM7q02I09Wl0Xe172m_PKXW07SZsM80TJWgWQG0UoAYeGnc06mdfFCCQ01wegAX36e0OoUaymnk06uXSFP6i010jW1wiEP5k01_j7M5EW10lW1uEpblW680WAO0jxBbHUW0k3BbHUv0bLqdgEDfyrTy0ADmDFE0VW2We20W82m6g031gW32B031BW4_m7e18C2-0Iaebs81QIYNP05nQnWe0MOkXoe1PJR5x05bDiNk0MolnZ01QEPLiW5YVKLq0NfrGhW1Ndm1G6O1eBGhFCEe0Qg0wW6gWF91aht228MhqXVqGPrTsH7Me4_Yja60000aDu0002f1okFs9jobAnEi0U0W90iq0S4s0S2u0U62lW70e082j08keg0WS2GW8Q00U08yENA2u0A0S4A00000000y3_O2WBW2e29UlWAWBKOY0i4gWiGGlY8l2kF0004Al-HWvC50C0BWAC5o0k0r9C1sGihZzYRSfIiJkWBfA9Ty0iBw0mVc0s2k1hW3OA0W0693W000000070za0x0X3sO3ihkev3YugkaNw0Em8Gzi0u1eGy00000003mFwWFgvwIvVcDfTPEsGzhFMiHLkBnF-0F0O0GaTlE4eWGp-sky0MG4DRGqidptEZckm6Q40aH00000000y3_84A0e-109W149Y141a141eH400000003mFwWHm8Gzi141o165-VJ12U0HWlHEw17qj8UfvTMTs1Fn4G00003Wc_H0-X4P3Mph1ZuL000001q000009G00000j000008WI0P0I0QaIkX6Fu_fcKZ_f4Zrh8dlfA7JDy189Y1C1c1C6g1Ehxxt_zBIEv1N04____________m7Q4me80100600W02W0u1EolnY8597hufYe-S6Xlm40?stat-id=2&amp;test-tag=115998602595329&amp;format-type=35&amp;actual-format=40&amp;banner-test-tags=eyI2NTgwOTQ1NTkwIjoiMTE1OTk4NDc2NzYzMTM2In0%3D" TargetMode="External"/><Relationship Id="rId150" Type="http://schemas.openxmlformats.org/officeDocument/2006/relationships/hyperlink" Target="https://ru.wikipedia.org/wiki/%D0%9A%D0%B2%D0%B0%D0%BD%D1%82%D0%BE%D0%B2%D0%B0%D1%8F_%D0%B3%D1%80%D0%B0%D0%B2%D0%B8%D1%82%D0%B0%D1%86%D0%B8%D1%8F" TargetMode="External"/><Relationship Id="rId171" Type="http://schemas.openxmlformats.org/officeDocument/2006/relationships/hyperlink" Target="https://ru.wikipedia.org/wiki/%D0%A4%D0%B5%D1%80%D0%BC%D0%B8%D0%BE%D0%BD" TargetMode="External"/><Relationship Id="rId192" Type="http://schemas.openxmlformats.org/officeDocument/2006/relationships/hyperlink" Target="https://ru.wikipedia.org/wiki/%D0%90%D1%82%D0%BE%D0%BC" TargetMode="External"/><Relationship Id="rId12" Type="http://schemas.openxmlformats.org/officeDocument/2006/relationships/hyperlink" Target="https://ru.wikipedia.org/wiki/%D0%93%D0%B0%D0%B7" TargetMode="External"/><Relationship Id="rId33" Type="http://schemas.openxmlformats.org/officeDocument/2006/relationships/hyperlink" Target="https://ru.wikipedia.org/wiki/%D0%A2%D0%B5%D1%80%D0%BC%D0%BE%D1%81%D1%82%D0%BE%D0%B9%D0%BA%D0%BE%D1%81%D1%82%D1%8C" TargetMode="External"/><Relationship Id="rId108" Type="http://schemas.openxmlformats.org/officeDocument/2006/relationships/hyperlink" Target="https://ru.wikipedia.org/wiki/%D0%9F%D1%80%D0%B5%D0%B4%D0%B5%D0%BB_%D0%B4%D0%BB%D0%B8%D1%82%D0%B5%D0%BB%D1%8C%D0%BD%D0%BE%D0%B9_%D0%BF%D1%80%D0%BE%D1%87%D0%BD%D0%BE%D1%81%D1%82%D0%B8" TargetMode="External"/><Relationship Id="rId129" Type="http://schemas.openxmlformats.org/officeDocument/2006/relationships/hyperlink" Target="https://ru.wikipedia.org/wiki/%D0%A4%D0%B5%D1%80%D0%BC%D0%B8%D0%BE%D0%BD" TargetMode="External"/><Relationship Id="rId54" Type="http://schemas.openxmlformats.org/officeDocument/2006/relationships/hyperlink" Target="https://studopedia.ru/5_167771_d-kompleksnie-svoystva.html" TargetMode="External"/><Relationship Id="rId75" Type="http://schemas.openxmlformats.org/officeDocument/2006/relationships/hyperlink" Target="https://studopedia.ru/5_103727_absolyutnaya-i-uslovnaya-shodimost-svoystva-absolyutno-shodyashchihsya-ryadov-bd.html" TargetMode="External"/><Relationship Id="rId96" Type="http://schemas.openxmlformats.org/officeDocument/2006/relationships/hyperlink" Target="https://ru.wikipedia.org/wiki/%D0%96%D1%91%D1%81%D1%82%D0%BA%D0%BE%D1%81%D1%82%D1%8C" TargetMode="External"/><Relationship Id="rId140" Type="http://schemas.openxmlformats.org/officeDocument/2006/relationships/hyperlink" Target="https://ru.wikipedia.org/wiki/%D0%9C%D0%BE%D0%BB%D0%B5%D0%BA%D1%83%D0%BB%D0%B0" TargetMode="External"/><Relationship Id="rId161" Type="http://schemas.openxmlformats.org/officeDocument/2006/relationships/hyperlink" Target="https://ru.wikipedia.org/wiki/%D0%90%D0%B4%D1%80%D0%BE%D0%BD" TargetMode="External"/><Relationship Id="rId182" Type="http://schemas.openxmlformats.org/officeDocument/2006/relationships/hyperlink" Target="https://ru.wikipedia.org/wiki/%D0%A5%D0%B8%D0%BC%D0%B8%D1%87%D0%B5%D1%81%D0%BA%D0%B8%D0%B5_%D1%81%D0%B2%D0%BE%D0%B9%D1%81%D1%82%D0%B2%D0%B0" TargetMode="External"/><Relationship Id="rId6" Type="http://schemas.openxmlformats.org/officeDocument/2006/relationships/hyperlink" Target="https://ru.wikipedia.org/wiki/%D0%A1%D0%BC%D0%B5%D1%81%D1%8C_(%D1%85%D0%B8%D0%BC%D0%B8%D1%8F)" TargetMode="External"/><Relationship Id="rId23" Type="http://schemas.openxmlformats.org/officeDocument/2006/relationships/hyperlink" Target="https://ru.wikipedia.org/w/index.php?title=%D0%98%D0%BD%D1%84%D0%BE%D1%80%D0%BC%D0%B0%D1%86%D0%B8%D0%BE%D0%BD%D0%BD%D1%8B%D0%B9_%D0%BC%D0%B0%D1%82%D0%B5%D1%80%D0%B8%D0%B0%D0%BB&amp;action=edit&amp;redlink=1" TargetMode="External"/><Relationship Id="rId119" Type="http://schemas.openxmlformats.org/officeDocument/2006/relationships/hyperlink" Target="https://ru.wikipedia.org/wiki/%D0%A2%D0%B5%D1%80%D0%BC%D0%BE%D1%81%D1%82%D0%BE%D0%B9%D0%BA%D0%BE%D1%81%D1%82%D1%8C" TargetMode="External"/><Relationship Id="rId44" Type="http://schemas.openxmlformats.org/officeDocument/2006/relationships/image" Target="media/image4.jpeg"/><Relationship Id="rId65" Type="http://schemas.openxmlformats.org/officeDocument/2006/relationships/hyperlink" Target="https://studopedia.ru/5_70964_B-kontseptsiya-biosferi-ee-granitsi-printsipi-razvitiya-biosferi-ee-osnovnie-komponenti-i-glavnie-biogeohimicheskie-tsikli.html" TargetMode="External"/><Relationship Id="rId86" Type="http://schemas.openxmlformats.org/officeDocument/2006/relationships/image" Target="media/image13.png"/><Relationship Id="rId130" Type="http://schemas.openxmlformats.org/officeDocument/2006/relationships/hyperlink" Target="https://ru.wikipedia.org/wiki/%D0%91%D0%BE%D0%B7%D0%BE%D0%BD" TargetMode="External"/><Relationship Id="rId151" Type="http://schemas.openxmlformats.org/officeDocument/2006/relationships/hyperlink" Target="https://ru.wikipedia.org/wiki/%D0%9A%D0%B2%D0%B0%D0%BD%D1%82%D0%BE%D0%B2%D0%B0%D1%8F_%D1%85%D1%80%D0%BE%D0%BC%D0%BE%D0%B4%D0%B8%D0%BD%D0%B0%D0%BC%D0%B8%D0%BA%D0%B0" TargetMode="External"/><Relationship Id="rId172" Type="http://schemas.openxmlformats.org/officeDocument/2006/relationships/hyperlink" Target="https://ru.wikipedia.org/wiki/%D0%91%D0%BE%D0%B7%D0%BE%D0%BD" TargetMode="External"/><Relationship Id="rId193" Type="http://schemas.openxmlformats.org/officeDocument/2006/relationships/hyperlink" Target="https://ru.wikipedia.org/wiki/%D0%98%D0%BE%D0%BD" TargetMode="External"/><Relationship Id="rId13" Type="http://schemas.openxmlformats.org/officeDocument/2006/relationships/hyperlink" Target="https://ru.wikipedia.org/wiki/%D0%9C%D0%B0%D1%82%D0%B5%D1%80%D0%B8%D0%B0%D0%BB%D0%BE%D0%B2%D0%B5%D0%B4%D0%B5%D0%BD%D0%B8%D0%B5" TargetMode="External"/><Relationship Id="rId109" Type="http://schemas.openxmlformats.org/officeDocument/2006/relationships/hyperlink" Target="https://ru.wikipedia.org/wiki/%D0%9F%D1%80%D0%B5%D0%B4%D0%B5%D0%BB_%D0%BF%D1%80%D0%BE%D0%BF%D0%BE%D1%80%D1%86%D0%B8%D0%BE%D0%BD%D0%B0%D0%BB%D1%8C%D0%BD%D0%BE%D1%81%D1%82%D0%B8" TargetMode="External"/><Relationship Id="rId34" Type="http://schemas.openxmlformats.org/officeDocument/2006/relationships/hyperlink" Target="https://ru.wikipedia.org/wiki/%D0%A5%D0%BB%D0%B0%D0%B4%D0%BD%D0%BE%D0%BB%D0%BE%D0%BC%D0%BA%D0%BE%D1%81%D1%82%D1%8C" TargetMode="External"/><Relationship Id="rId55" Type="http://schemas.openxmlformats.org/officeDocument/2006/relationships/hyperlink" Target="https://studopedia.ru/5_167771_d-kompleksnie-svoystva.html" TargetMode="External"/><Relationship Id="rId76" Type="http://schemas.openxmlformats.org/officeDocument/2006/relationships/hyperlink" Target="https://direct.yandex.ru/?partner" TargetMode="External"/><Relationship Id="rId97" Type="http://schemas.openxmlformats.org/officeDocument/2006/relationships/hyperlink" Target="https://ru.wikipedia.org/wiki/%D0%98%D0%B7%D0%BD%D0%BE%D1%81%D0%BE%D1%81%D1%82%D0%BE%D0%B9%D0%BA%D0%BE%D1%81%D1%82%D1%8C" TargetMode="External"/><Relationship Id="rId120" Type="http://schemas.openxmlformats.org/officeDocument/2006/relationships/hyperlink" Target="https://ru.wikipedia.org/wiki/%D0%A2%D0%B8%D0%BA%D1%81%D0%BE%D1%82%D1%80%D0%BE%D0%BF%D0%B8%D1%8F" TargetMode="External"/><Relationship Id="rId141" Type="http://schemas.openxmlformats.org/officeDocument/2006/relationships/hyperlink" Target="https://ru.wikipedia.org/wiki/%D0%9A%D1%80%D0%B8%D1%81%D1%82%D0%B0%D0%BB%D0%BB" TargetMode="External"/><Relationship Id="rId7" Type="http://schemas.openxmlformats.org/officeDocument/2006/relationships/hyperlink" Target="https://ru.wikipedia.org/wiki/%D0%9F%D1%80%D0%BE%D0%B4%D1%83%D0%BA%D1%86%D0%B8%D1%8F" TargetMode="External"/><Relationship Id="rId162" Type="http://schemas.openxmlformats.org/officeDocument/2006/relationships/hyperlink" Target="https://ru.wikipedia.org/wiki/%D0%9B%D0%B5%D0%BF%D1%82%D0%BE%D0%BD" TargetMode="External"/><Relationship Id="rId183" Type="http://schemas.openxmlformats.org/officeDocument/2006/relationships/hyperlink" Target="https://ru.wikipedia.org/wiki/%D0%A2%D0%B5%D1%80%D0%BC%D0%BE%D0%B4%D0%B8%D0%BD%D0%B0%D0%BC%D0%B8%D1%87%D0%B5%D1%81%D0%BA%D0%B0%D1%8F_%D1%84%D0%B0%D0%B7%D0%B0" TargetMode="External"/><Relationship Id="rId2" Type="http://schemas.openxmlformats.org/officeDocument/2006/relationships/styles" Target="styles.xml"/><Relationship Id="rId29" Type="http://schemas.openxmlformats.org/officeDocument/2006/relationships/hyperlink" Target="https://ru.wikipedia.org/w/index.php?title=%D0%A2%D1%80%D0%B5%D1%89%D0%B8%D0%BD%D0%BE%D1%81%D1%82%D0%BE%D0%B9%D0%BA%D0%BE%D1%81%D1%82%D1%8C&amp;action=edit&amp;redlink=1" TargetMode="External"/><Relationship Id="rId24" Type="http://schemas.openxmlformats.org/officeDocument/2006/relationships/hyperlink" Target="https://ru.wikipedia.org/wiki/%D0%A1%D1%82%D0%B0%D1%82%D0%B8%D1%87%D0%B5%D1%81%D0%BA%D0%BE%D0%B5_%D1%80%D0%B0%D1%81%D1%82%D1%8F%D0%B6%D0%B5%D0%BD%D0%B8%D0%B5" TargetMode="External"/><Relationship Id="rId40" Type="http://schemas.openxmlformats.org/officeDocument/2006/relationships/hyperlink" Target="https://ru.wikipedia.org/wiki/%D0%A4%D1%80%D0%B8%D0%B4%D0%BC%D0%B0%D0%BD,_%D0%AF%D0%BA%D0%BE%D0%B2_%D0%91%D0%BE%D1%80%D0%B8%D1%81%D0%BE%D0%B2%D0%B8%D1%87" TargetMode="External"/><Relationship Id="rId45" Type="http://schemas.openxmlformats.org/officeDocument/2006/relationships/image" Target="media/image5.gif"/><Relationship Id="rId66" Type="http://schemas.openxmlformats.org/officeDocument/2006/relationships/hyperlink" Target="https://studopedia.ru/5_1662_I-osnovnie-svoystva-zhivogo.html" TargetMode="External"/><Relationship Id="rId87" Type="http://schemas.openxmlformats.org/officeDocument/2006/relationships/hyperlink" Target="https://an.yandex.ru/count/SmKykxLiwqi50CC2CRQrZLq00000EEwM7q02I09Wl0Xe1720WT2I2O01dOUhcmI80VothRb4a06cXxFmDPW1ef-V_ZkW0QA7i_0rg07Sdf_-ExW1yillnHt00GBO0Soc-HhW0UQ9ynFe0P01-041Y082e0AyowWNkG9LT9wZZQVDNV02ZS3JpW7u0eA0W820i1g00zsjafu6Y0FKseSze0C8g0C8i0C4k0J_0UW4c1Ju19Ri2OW5bkm9a0MFcmkW1Rk00wW5iS02i0Mnm0Au1Uxi0i05yAqCo0MMaWFG1PQG0U05Ol050PW6Wj2iymwW1ge3g0Qg0ya6IlS88XQlI5_H1dLtP4TQWJ-AsGO0002GtW000907Oga7Au_OctAKh4wm1u20a2pG1mBW1uOA-0S2W0WAq0YwYe21m820Xe01u0ZUfTGBW0e1mGg7r4tlymVjFzWA0k0AW8bw-0g0jHY82mIg2n12-8YyAuy000Gg_v63amK0m0k0emN82u3Kam7P2okFs9jobAnEw0kMx0dm2mk83BoWthu1w0mVc0s2k1hW3OA0W0693W000000030ya0x0X3sO3ihkev3YugkaNw0Em8Gzi0u1eGy00000003mFwWFgvwIvVcDfTPEsGy00000003mF-0F0O0Gtlxz5P0Grj3IoVFSwEQx0PeG2H400000003mFyWGm90G-109W149Y141a141eH400000003mFwWHm8Gzi141o165-VJ12U0HWlHEw17qj8UfvTMTs1Fn4G00003Wc_H0-X4P3QJSm3uL000001q000009G00000j000008WI0P0I0QaIiJ_aly4KD3_f4Zrh8dlfA7JDy189Y1C1c1C6g1Ehxxt_zBIEv1N04____________m7Q4me80100600W02W0u1Fkx0A8597hufYe-S6Xlm40?stat-id=2&amp;test-tag=115998602595329&amp;format-type=35&amp;actual-format=40&amp;banner-test-tags=eyI3MjMxMzk4MzU1IjoiMTE1OTk4NDc2NzYzMTM2In0%3D" TargetMode="External"/><Relationship Id="rId110" Type="http://schemas.openxmlformats.org/officeDocument/2006/relationships/hyperlink" Target="https://ru.wikipedia.org/wiki/%D0%9F%D1%80%D0%B5%D0%B4%D0%B5%D0%BB_%D1%82%D0%B5%D0%BA%D1%83%D1%87%D0%B5%D1%81%D1%82%D0%B8" TargetMode="External"/><Relationship Id="rId115" Type="http://schemas.openxmlformats.org/officeDocument/2006/relationships/hyperlink" Target="https://ru.wikipedia.org/wiki/%D0%A2%D0%B2%D1%91%D1%80%D0%B4%D0%BE%D1%81%D1%82%D1%8C" TargetMode="External"/><Relationship Id="rId131" Type="http://schemas.openxmlformats.org/officeDocument/2006/relationships/hyperlink" Target="https://ru.wikipedia.org/wiki/%D0%9C%D0%B0%D1%81%D1%81%D0%B0_%D0%BF%D0%BE%D0%BA%D0%BE%D1%8F" TargetMode="External"/><Relationship Id="rId136" Type="http://schemas.openxmlformats.org/officeDocument/2006/relationships/hyperlink" Target="https://ru.wikipedia.org/wiki/%D0%9F%D1%80%D0%BE%D1%82%D0%BE%D0%BD" TargetMode="External"/><Relationship Id="rId157" Type="http://schemas.openxmlformats.org/officeDocument/2006/relationships/hyperlink" Target="https://ru.wikipedia.org/wiki/%D0%93%D1%80%D0%B0%D0%B2%D0%B8%D1%82%D0%BE%D0%BD" TargetMode="External"/><Relationship Id="rId178" Type="http://schemas.openxmlformats.org/officeDocument/2006/relationships/hyperlink" Target="https://ru.wikipedia.org/wiki/%D0%A2%D0%B5%D0%BC%D0%BF%D0%B5%D1%80%D0%B0%D1%82%D1%83%D1%80%D0%B0_%D0%BF%D0%BB%D0%B0%D0%B2%D0%BB%D0%B5%D0%BD%D0%B8%D1%8F" TargetMode="External"/><Relationship Id="rId61" Type="http://schemas.openxmlformats.org/officeDocument/2006/relationships/hyperlink" Target="https://studopedia.ru/words/goloswords.php?i=167770&amp;n=5&amp;id=11&amp;v=2" TargetMode="External"/><Relationship Id="rId82" Type="http://schemas.openxmlformats.org/officeDocument/2006/relationships/hyperlink" Target="https://an.yandex.ru/count/SmKykpvIgNW50By2CRQrZLq00000EEwM7q02I09Wl0Xe173iw9UG1u01-jM7iW680TQpveeTa06upRUZ5PW1qFI_t1UW0RRDjwCLg06-zB_S5xW1jFd6x0_00GBO0UQ7lGlW0VxKZGle0N3u0UZ9thu1Y082e0AouMEv0bLqdgEDfyrTy0ADmDFE0VW2We20W82m6fW3m8Gze0C4g0C8i0C4i0G1k0J_0UW4e0Bu1FdBJuW5-SjFa0Mezr6W1PYa6AW5b9uKi0MKdXIu1QBg5C05cuDKo0MmhXNG1SYD2U05T_050PW6q9VseGAW1ge3g0Qg0ya6IlS88XQlI5_H1dLtP4TQWJ-AsGO0002GtW000Aa7Au_OctAKh4wm1u20a2pG1mBO1m7W1uOA-0S2W0WAq0YwYe21m820Xe01u0ZPy3602W712W0000000F0_s0e2u0g0YNhu2e2r68WB1AeB44BuYBmhZm0012h_aOEJ1G302u2Z1SWBWDIJ0TaBAu_OctAKh4xe2_dBJ_0B2uWCwCdUlW7e31-O3OAu6k0DWe200OaE00000000i3wG3i24FPWEokwZaEBYgwHVe0xCcIcm3W6X3m0000000F0_g0-hdfBb-OsbraxP3qbQunNoC-y_u0y1W13nd-mAa13MqDB9yzpevhi1cX094G0000000F0_o12CW0Ju40c04Gc84G6G4G6X4G0000000F0_g170X3sm4G784ONvzC49u162z4xe4VIqXwdbrPtO4_4H00000E2Rz43w4HaDIWIBFXK000007G00000b000002q00000Y181a181gHAxra_iDB4tF-aIFMiYU-aeTCtm4Wc84m6O4mQe4wlllV_qj8xa5S0J____________0TeJ2WW0400O0200A03W4wBg58WKaUlYcAZvmQ6_0G00?stat-id=2&amp;test-tag=115998602595329&amp;format-type=35&amp;actual-format=40&amp;banner-test-tags=eyIyODU1NzI3OTY0IjoiMTE1OTk4NDc2NzYzMTM2In0%3D" TargetMode="External"/><Relationship Id="rId152" Type="http://schemas.openxmlformats.org/officeDocument/2006/relationships/hyperlink" Target="https://ru.wikipedia.org/wiki/%D0%9A%D0%B2%D0%B0%D0%BD%D1%82%D0%BE%D0%B2%D0%B0%D1%8F_%D1%8D%D0%BB%D0%B5%D0%BA%D1%82%D1%80%D0%BE%D0%B4%D0%B8%D0%BD%D0%B0%D0%BC%D0%B8%D0%BA%D0%B0" TargetMode="External"/><Relationship Id="rId173" Type="http://schemas.openxmlformats.org/officeDocument/2006/relationships/image" Target="media/image15.wmf"/><Relationship Id="rId194" Type="http://schemas.openxmlformats.org/officeDocument/2006/relationships/hyperlink" Target="https://ru.wikipedia.org/wiki/%D0%9C%D0%BE%D0%BB%D0%B5%D0%BA%D1%83%D0%BB%D0%B0" TargetMode="External"/><Relationship Id="rId199" Type="http://schemas.openxmlformats.org/officeDocument/2006/relationships/hyperlink" Target="https://ru.wikipedia.org/wiki/%D0%92%D0%B5%D1%89%D0%B5%D1%81%D1%82%D0%B2%D0%BE" TargetMode="External"/><Relationship Id="rId19" Type="http://schemas.openxmlformats.org/officeDocument/2006/relationships/hyperlink" Target="https://ru.wikipedia.org/wiki/%D0%A1%D0%BC%D0%B0%D0%B7%D0%BA%D0%B0" TargetMode="External"/><Relationship Id="rId14" Type="http://schemas.openxmlformats.org/officeDocument/2006/relationships/hyperlink" Target="https://ru.wikipedia.org/wiki/%D0%97%D0%B4%D0%B0%D0%BD%D0%B8%D0%B5" TargetMode="External"/><Relationship Id="rId30" Type="http://schemas.openxmlformats.org/officeDocument/2006/relationships/hyperlink" Target="https://ru.wikipedia.org/w/index.php?title=%D0%92%D1%8F%D0%B7%D0%BA%D0%BE%D1%81%D1%82%D1%8C_%D1%80%D0%B0%D0%B7%D1%80%D1%83%D1%88%D0%B5%D0%BD%D0%B8%D1%8F&amp;action=edit&amp;redlink=1" TargetMode="External"/><Relationship Id="rId35" Type="http://schemas.openxmlformats.org/officeDocument/2006/relationships/hyperlink" Target="https://ru.wikipedia.org/wiki/%D0%92%D0%B5%D1%89%D0%B5%D1%81%D1%82%D0%B2%D0%BE" TargetMode="External"/><Relationship Id="rId56" Type="http://schemas.openxmlformats.org/officeDocument/2006/relationships/hyperlink" Target="https://studopedia.ru/call.php" TargetMode="External"/><Relationship Id="rId77" Type="http://schemas.openxmlformats.org/officeDocument/2006/relationships/hyperlink" Target="https://an.yandex.ru/count/SmKykxUSoGO50Cu2CRQrZLq00000EEwM7q02I09Wl0Xe172w_EBa3O01jD8DY07co_hWFf01ceBmhpIO0UgtfOuue06SWl2lDAW1wBUbZZYu0PBccyCSm042s066dxyPu06Oa9KPw06M0lW1j8hUlW680WAW0eYVWnAv0bLqdgEDfyrTy0ADmDFE0VW2We20W82m6e03tU6E2OW3wSFufW6O0zIc1gW32B031B040RW4_07e1B02-0ILaq-81PMJJv05_-bUe0NkaXYe1ToF5B05t8yKk0NtZHZ01Pl0ICW5iBSIq0M9XmdW1MNm1G6O1jhGx-G1e0Qg0wW6gWF91aht228MhqXVqGPrTsH7Me4_Yja60000aDu0002G1sAf1okFs9jobAnEi0U0W90iq0S2u0U62lW70e082j08keg4WS20W8Q00U08nC-12O0A0S4A00000000y3_O2WBW2e29UlWAWBKOY0i4gWiGGlY8l2kF0004Al-HWvC50C0BWAC5o0k0r9C1sGihZzYRSfIiJkWBbPDFy0iBY0oqYjw-0UWC7vWDWhWQu0s2W801YGu00000003mFv0Em8Gzc0xAxgEGukAhf5-W3iF13R0E0Q4F00000000y3-e3wkUakNvZQNMJjaF5aEkzbNjz3_W3m604A2GsnIG4DRGqidptEZckm6Q40aH00000000y3_840pG49g5hr_u40c04Gc84G6G4G6X4G0000000F0_g170X3sm4G784ONvzC49u162z4xe4VIqXwdbrPtO4_4H00000E2Rz43w4HaD81E8FXK000007G00000b000002q00000Y181a181gH8Slpim4xC_F-aIFMiYU-aeTCtm4Wc84m6O4mQe4wlllV_qj8xa5S0J____________0TeJ2WW0400O0200A03W4_UD68WKaUlYcAZvmQ6_0G00?stat-id=2&amp;test-tag=115998602595329&amp;format-type=35&amp;actual-format=40&amp;banner-test-tags=eyI3MDI5NTIyNTczIjoiMTE2MDEzNTA5MTQ4NjcyIn0%3D" TargetMode="External"/><Relationship Id="rId100" Type="http://schemas.openxmlformats.org/officeDocument/2006/relationships/hyperlink" Target="https://ru.wikipedia.org/wiki/%D0%9A%D0%BE%D1%80%D1%80%D0%BE%D0%B7%D0%B8%D0%BE%D0%BD%D0%BD%D0%B0%D1%8F_%D1%81%D1%82%D0%BE%D0%B9%D0%BA%D0%BE%D1%81%D1%82%D1%8C" TargetMode="External"/><Relationship Id="rId105" Type="http://schemas.openxmlformats.org/officeDocument/2006/relationships/hyperlink" Target="https://ru.wikipedia.org/wiki/%D0%9E%D0%BB%D0%BE%D0%B2%D1%8F%D0%BD%D0%BD%D1%8B%D0%B9_%D0%BA%D1%80%D0%B8%D0%BA" TargetMode="External"/><Relationship Id="rId126" Type="http://schemas.openxmlformats.org/officeDocument/2006/relationships/hyperlink" Target="https://ru.wikipedia.org/wiki/%D0%A5%D0%BB%D0%B0%D0%B4%D0%BD%D0%BE%D0%BB%D0%BE%D0%BC%D0%BA%D0%BE%D1%81%D1%82%D1%8C" TargetMode="External"/><Relationship Id="rId147" Type="http://schemas.openxmlformats.org/officeDocument/2006/relationships/hyperlink" Target="https://ru.wikipedia.org/wiki/%D0%A2%D0%B5%D0%BE%D1%80%D0%B8%D1%8F_%D0%B2%D1%81%D0%B5%D0%B3%D0%BE" TargetMode="External"/><Relationship Id="rId168" Type="http://schemas.openxmlformats.org/officeDocument/2006/relationships/hyperlink" Target="https://ru.wikipedia.org/wiki/%D0%AD%D0%BB%D0%B5%D0%BC%D0%B5%D0%BD%D1%82%D0%B0%D1%80%D0%BD%D0%B0%D1%8F_%D1%87%D0%B0%D1%81%D1%82%D0%B8%D1%86%D0%B0" TargetMode="External"/><Relationship Id="rId8" Type="http://schemas.openxmlformats.org/officeDocument/2006/relationships/hyperlink" Target="https://ru.wikipedia.org/wiki/%D0%A1%D0%B2%D0%BE%D0%B9%D1%81%D1%82%D0%B2%D0%BE" TargetMode="External"/><Relationship Id="rId51" Type="http://schemas.openxmlformats.org/officeDocument/2006/relationships/hyperlink" Target="https://studopedia.ru/5_167766_vzaimosvyaz-sostava-strukturi-i-svoystv-materialov.html" TargetMode="External"/><Relationship Id="rId72" Type="http://schemas.openxmlformats.org/officeDocument/2006/relationships/hyperlink" Target="https://studopedia.ru/5_149933_a-fizicheskie-svoystva-vozduha.html" TargetMode="External"/><Relationship Id="rId93" Type="http://schemas.openxmlformats.org/officeDocument/2006/relationships/hyperlink" Target="https://ru.wikipedia.org/wiki/%D0%94%D0%B5%D1%84%D0%BE%D1%80%D0%BC%D0%B8%D1%80%D1%83%D0%B5%D0%BC%D0%BE%D1%81%D1%82%D1%8C" TargetMode="External"/><Relationship Id="rId98" Type="http://schemas.openxmlformats.org/officeDocument/2006/relationships/hyperlink" Target="https://ru.wikipedia.org/wiki/%D0%98%D1%81%D1%82%D0%B8%D1%80%D0%B0%D0%B5%D0%BC%D0%BE%D1%81%D1%82%D1%8C" TargetMode="External"/><Relationship Id="rId121" Type="http://schemas.openxmlformats.org/officeDocument/2006/relationships/hyperlink" Target="https://ru.wikipedia.org/wiki/%D0%A2%D1%80%D0%B5%D0%BA%D0%B8%D0%BD%D0%B3%D0%BE%D1%81%D1%82%D0%BE%D0%B9%D0%BA%D0%BE%D1%81%D1%82%D1%8C" TargetMode="External"/><Relationship Id="rId142" Type="http://schemas.openxmlformats.org/officeDocument/2006/relationships/hyperlink" Target="https://ru.wikipedia.org/wiki/%D0%9D%D0%B5%D0%B9%D1%82%D1%80%D0%BE%D0%BD%D0%BD%D0%B0%D1%8F_%D0%B7%D0%B2%D0%B5%D0%B7%D0%B4%D0%B0" TargetMode="External"/><Relationship Id="rId163" Type="http://schemas.openxmlformats.org/officeDocument/2006/relationships/hyperlink" Target="https://ru.wikipedia.org/wiki/%D0%9A%D0%B2%D0%B0%D1%80%D0%BA" TargetMode="External"/><Relationship Id="rId184" Type="http://schemas.openxmlformats.org/officeDocument/2006/relationships/hyperlink" Target="https://ru.wikipedia.org/wiki/%D0%9F%D0%BB%D0%B0%D0%B7%D0%BC%D0%B0" TargetMode="External"/><Relationship Id="rId189" Type="http://schemas.openxmlformats.org/officeDocument/2006/relationships/hyperlink" Target="https://ru.wikipedia.org/wiki/%D0%A5%D0%B8%D0%BC%D0%B8%D1%87%D0%B5%D1%81%D0%BA%D0%BE%D0%B5_%D0%B2%D0%B5%D1%89%D0%B5%D1%81%D1%82%D0%B2%D0%BE" TargetMode="External"/><Relationship Id="rId3" Type="http://schemas.openxmlformats.org/officeDocument/2006/relationships/settings" Target="settings.xml"/><Relationship Id="rId25" Type="http://schemas.openxmlformats.org/officeDocument/2006/relationships/hyperlink" Target="https://ru.wikipedia.org/w/index.php?title=%D0%A1%D1%82%D0%B0%D1%82%D0%B8%D1%87%D0%B5%D1%81%D0%BA%D0%BE%D0%B5_%D1%81%D0%B6%D0%B0%D1%82%D0%B8%D0%B5&amp;action=edit&amp;redlink=1" TargetMode="External"/><Relationship Id="rId46" Type="http://schemas.openxmlformats.org/officeDocument/2006/relationships/image" Target="media/image6.gif"/><Relationship Id="rId67" Type="http://schemas.openxmlformats.org/officeDocument/2006/relationships/hyperlink" Target="https://studopedia.ru/5_64119_III-oligosaharidi-ih-stroenie-svoystva-predstaviteli.html" TargetMode="External"/><Relationship Id="rId116" Type="http://schemas.openxmlformats.org/officeDocument/2006/relationships/hyperlink" Target="https://ru.wikipedia.org/wiki/%D0%A2%D0%B5%D0%BA%D1%83%D1%87%D0%B5%D1%81%D1%82%D1%8C" TargetMode="External"/><Relationship Id="rId137" Type="http://schemas.openxmlformats.org/officeDocument/2006/relationships/hyperlink" Target="https://ru.wikipedia.org/wiki/%D0%9D%D0%B5%D0%B9%D1%82%D1%80%D0%BE%D0%BD" TargetMode="External"/><Relationship Id="rId158" Type="http://schemas.openxmlformats.org/officeDocument/2006/relationships/hyperlink" Target="https://ru.wikipedia.org/wiki/%D0%93%D0%BB%D1%8E%D0%BE%D0%BD" TargetMode="External"/><Relationship Id="rId20" Type="http://schemas.openxmlformats.org/officeDocument/2006/relationships/hyperlink" Target="https://ru.wikipedia.org/wiki/%D0%A1%D1%82%D0%B8%D1%80%D0%B0%D0%BB%D1%8C%D0%BD%D1%8B%D0%B9_%D0%BF%D0%BE%D1%80%D0%BE%D1%88%D0%BE%D0%BA" TargetMode="External"/><Relationship Id="rId41" Type="http://schemas.openxmlformats.org/officeDocument/2006/relationships/image" Target="media/image1.gif"/><Relationship Id="rId62" Type="http://schemas.openxmlformats.org/officeDocument/2006/relationships/image" Target="media/image10.gif"/><Relationship Id="rId83" Type="http://schemas.openxmlformats.org/officeDocument/2006/relationships/image" Target="media/image12.png"/><Relationship Id="rId88" Type="http://schemas.openxmlformats.org/officeDocument/2006/relationships/hyperlink" Target="https://an.yandex.ru/count/SmKykxLiwqi50CC2CRQrZLq00000EEwM7q02I09Wl0Xe1720WT2I2O01dOUhcmI80VothRb4a06cXxFmDPW1ef-V_ZkW0QA7i_0rg07Sdf_-ExW1yillnHt00GBO0Soc-HhW0UQ9ynFe0P01-041Y082e0AyowWNkG9LT9wZZQVDNV02ZS3JpW7u0eA0W820i1g00zsjafu6Y0FKseSze0C8g0C8i0C4k0J_0UW4c1Ju19Ri2OW5bkm9a0MFcmkW1Rk00wW5iS02i0Mnm0Au1Uxi0i05yAqCo0MMaWFG1PQG0U05Ol050PW6Wj2iymwW1ge3g0Qg0ya6IlS88XQlI5_H1dLtP4TQWJ-AsGO0002GtW000907Oga7Au_OctAKh4wm1u20a2pG1mBW1uOA-0S2W0WAq0YwYe21m820Xe01u0ZUfTGBW0e1mGg7r4tlymVjFzWA0k0AW8bw-0g0jHY82mIg2n12-8YyAuy000Gg_v63amK0m0k0emN82u3Kam7P2okFs9jobAnEw0kMx0dm2mk83BoWthu1w0mVc0s2k1hW3OA0W0693W000000030ya0x0X3sO3ihkev3YugkaNw0Em8Gzi0u1eGy00000003mFwWFgvwIvVcDfTPEsGy00000003mF-0F0O0Gtlxz5P0Grj3IoVFSwEQx0PeG2H400000003mFyWGm90G-109W149Y141a141eH400000003mFwWHm8Gzi141o165-VJ12U0HWlHEw17qj8UfvTMTs1Fn4G00003Wc_H0-X4P3QJSm3uL000001q000009G00000j000008WI0P0I0QaIiJ_aly4KD3_f4Zrh8dlfA7JDy189Y1C1c1C6g1Ehxxt_zBIEv1N04____________m7Q4me80100600W02W0u1Fkx0A8597hufYe-S6Xlm40?stat-id=2&amp;test-tag=115998602595329&amp;format-type=35&amp;actual-format=40&amp;banner-test-tags=eyI3MjMxMzk4MzU1IjoiMTE1OTk4NDc2NzYzMTM2In0%3D" TargetMode="External"/><Relationship Id="rId111" Type="http://schemas.openxmlformats.org/officeDocument/2006/relationships/hyperlink" Target="https://ru.wikipedia.org/wiki/%D0%9F%D1%80%D0%BE%D1%87%D0%BD%D0%BE%D1%81%D1%82%D1%8C" TargetMode="External"/><Relationship Id="rId132" Type="http://schemas.openxmlformats.org/officeDocument/2006/relationships/hyperlink" Target="https://ru.wikipedia.org/wiki/%D0%9F%D0%BE%D0%BB%D0%B5_(%D1%84%D0%B8%D0%B7%D0%B8%D0%BA%D0%B0)" TargetMode="External"/><Relationship Id="rId153" Type="http://schemas.openxmlformats.org/officeDocument/2006/relationships/hyperlink" Target="https://ru.wikipedia.org/wiki/%D0%93%D1%80%D0%B0%D0%B2%D0%B8%D1%82%D0%B0%D1%86%D0%B8%D1%8F" TargetMode="External"/><Relationship Id="rId174" Type="http://schemas.openxmlformats.org/officeDocument/2006/relationships/control" Target="activeX/activeX1.xml"/><Relationship Id="rId179" Type="http://schemas.openxmlformats.org/officeDocument/2006/relationships/hyperlink" Target="https://ru.wikipedia.org/wiki/%D0%A2%D0%B5%D0%BC%D0%BF%D0%B5%D1%80%D0%B0%D1%82%D1%83%D1%80%D0%B0_%D0%BA%D0%B8%D0%BF%D0%B5%D0%BD%D0%B8%D1%8F" TargetMode="External"/><Relationship Id="rId195" Type="http://schemas.openxmlformats.org/officeDocument/2006/relationships/hyperlink" Target="https://ru.wikipedia.org/wiki/%D0%90%D0%B3%D1%80%D0%B5%D0%B3%D0%B0%D1%82%D0%BD%D0%BE%D0%B5_%D1%81%D0%BE%D1%81%D1%82%D0%BE%D1%8F%D0%BD%D0%B8%D0%B5" TargetMode="External"/><Relationship Id="rId190" Type="http://schemas.openxmlformats.org/officeDocument/2006/relationships/hyperlink" Target="https://ru.wikipedia.org/wiki/%D0%A5%D0%B8%D0%BC%D0%B8%D1%87%D0%B5%D1%81%D0%BA%D0%B8%D0%B5_%D1%81%D0%B2%D0%BE%D0%B9%D1%81%D1%82%D0%B2%D0%B0" TargetMode="External"/><Relationship Id="rId15" Type="http://schemas.openxmlformats.org/officeDocument/2006/relationships/hyperlink" Target="https://ru.wikipedia.org/wiki/%D0%A1%D0%BE%D0%BE%D1%80%D1%83%D0%B6%D0%B5%D0%BD%D0%B8%D0%B5" TargetMode="External"/><Relationship Id="rId36" Type="http://schemas.openxmlformats.org/officeDocument/2006/relationships/hyperlink" Target="https://ru.wikipedia.org/wiki/%D0%A1%D1%8B%D1%80%D1%8C%D1%91" TargetMode="External"/><Relationship Id="rId57" Type="http://schemas.openxmlformats.org/officeDocument/2006/relationships/hyperlink" Target="https://studopedia.ru/person.php" TargetMode="External"/><Relationship Id="rId106" Type="http://schemas.openxmlformats.org/officeDocument/2006/relationships/hyperlink" Target="https://ru.wikipedia.org/wiki/%D0%9F%D0%BB%D0%B0%D1%81%D1%82%D0%B8%D1%87%D0%BD%D0%BE%D1%81%D1%82%D1%8C_(%D1%84%D0%B8%D0%B7%D0%B8%D0%BA%D0%B0)" TargetMode="External"/><Relationship Id="rId127" Type="http://schemas.openxmlformats.org/officeDocument/2006/relationships/hyperlink" Target="https://ru.wikipedia.org/wiki/%D0%A5%D1%80%D1%83%D0%BF%D0%BA%D0%BE%D1%81%D1%82%D1%8C" TargetMode="External"/><Relationship Id="rId10" Type="http://schemas.openxmlformats.org/officeDocument/2006/relationships/hyperlink" Target="https://ru.wikipedia.org/wiki/%D0%A1%D1%8B%D1%80%D1%8C%D1%91" TargetMode="External"/><Relationship Id="rId31" Type="http://schemas.openxmlformats.org/officeDocument/2006/relationships/hyperlink" Target="https://ru.wikipedia.org/wiki/%D0%9F%D0%BE%D0%BB%D0%B7%D1%83%D1%87%D0%B5%D1%81%D1%82%D1%8C" TargetMode="External"/><Relationship Id="rId52" Type="http://schemas.openxmlformats.org/officeDocument/2006/relationships/hyperlink" Target="https://studopedia.ru/5_167768_a-fizicheskie-svoystva.html" TargetMode="External"/><Relationship Id="rId73" Type="http://schemas.openxmlformats.org/officeDocument/2006/relationships/hyperlink" Target="https://studopedia.ru/5_157028_a-mehanicheskie-svoystva-merzlih-gruntov.html" TargetMode="External"/><Relationship Id="rId78" Type="http://schemas.openxmlformats.org/officeDocument/2006/relationships/hyperlink" Target="https://an.yandex.ru/count/SmKykxUSoGO50Cu2CRQrZLq00000EEwM7q02I09Wl0Xe172w_EBa3O01jD8DY07co_hWFf01ceBmhpIO0UgtfOuue06SWl2lDAW1wBUbZZYu0PBccyCSm042s066dxyPu06Oa9KPw06M0lW1j8hUlW680WAW0eYVWnAv0bLqdgEDfyrTy0ADmDFE0VW2We20W82m6e03tU6E2OW3wSFufW6O0zIc1gW32B031B040RW4_07e1B02-0ILaq-81PMJJv05_-bUe0NkaXYe1ToF5B05t8yKk0NtZHZ01Pl0ICW5iBSIq0M9XmdW1MNm1G6O1jhGx-G1e0Qg0wW6gWF91aht228MhqXVqGPrTsH7Me4_Yja60000aDu0002G1sAf1okFs9jobAnEi0U0W90iq0S2u0U62lW70e082j08keg4WS20W8Q00U08nC-12O0A0S4A00000000y3_O2WBW2e29UlWAWBKOY0i4gWiGGlY8l2kF0004Al-HWvC50C0BWAC5o0k0r9C1sGihZzYRSfIiJkWBbPDFy0iBY0oqYjw-0UWC7vWDWhWQu0s2W801YGu00000003mFv0Em8Gzc0xAxgEGukAhf5-W3iF13R0E0Q4F00000000y3-e3wkUakNvZQNMJjaF5aEkzbNjz3_W3m604A2GsnIG4DRGqidptEZckm6Q40aH00000000y3_840pG49g5hr_u40c04Gc84G6G4G6X4G0000000F0_g170X3sm4G784ONvzC49u162z4xe4VIqXwdbrPtO4_4H00000E2Rz43w4HaD81E8FXK000007G00000b000002q00000Y181a181gH8Slpim4xC_F-aIFMiYU-aeTCtm4Wc84m6O4mQe4wlllV_qj8xa5S0J____________0TeJ2WW0400O0200A03W4_UD68WKaUlYcAZvmQ6_0G00?stat-id=2&amp;test-tag=115998602595329&amp;format-type=35&amp;actual-format=40&amp;banner-test-tags=eyI3MDI5NTIyNTczIjoiMTE2MDEzNTA5MTQ4NjcyIn0%3D" TargetMode="External"/><Relationship Id="rId94" Type="http://schemas.openxmlformats.org/officeDocument/2006/relationships/hyperlink" Target="https://ru.wikipedia.org/wiki/%D0%96%D0%B0%D1%80%D0%BE%D0%BF%D1%80%D0%BE%D1%87%D0%BD%D0%BE%D1%81%D1%82%D1%8C" TargetMode="External"/><Relationship Id="rId99" Type="http://schemas.openxmlformats.org/officeDocument/2006/relationships/hyperlink" Target="https://ru.wikipedia.org/wiki/%D0%9A%D0%BE%D0%B2%D0%BA%D0%BE%D1%81%D1%82%D1%8C" TargetMode="External"/><Relationship Id="rId101" Type="http://schemas.openxmlformats.org/officeDocument/2006/relationships/hyperlink" Target="https://ru.wikipedia.org/wiki/%D0%9A%D1%80%D0%B0%D1%81%D0%BD%D0%BE%D0%BB%D0%BE%D0%BC%D0%BA%D0%BE%D1%81%D1%82%D1%8C" TargetMode="External"/><Relationship Id="rId122" Type="http://schemas.openxmlformats.org/officeDocument/2006/relationships/hyperlink" Target="https://ru.wikipedia.org/wiki/%D0%A2%D1%80%D0%B8%D0%B1%D0%BE%D1%84%D0%B0%D1%82%D0%B8%D0%BA%D0%B0." TargetMode="External"/><Relationship Id="rId143" Type="http://schemas.openxmlformats.org/officeDocument/2006/relationships/hyperlink" Target="https://ru.wikipedia.org/wiki/%D0%A4%D0%B8%D0%BB%D0%BE%D1%81%D0%BE%D1%84%D0%B8%D1%8F" TargetMode="External"/><Relationship Id="rId148" Type="http://schemas.openxmlformats.org/officeDocument/2006/relationships/hyperlink" Target="https://ru.wikipedia.org/wiki/%D0%A2%D0%B5%D0%BE%D1%80%D0%B8%D1%8F_%D0%B2%D0%B5%D0%BB%D0%B8%D0%BA%D0%BE%D0%B3%D0%BE_%D0%BE%D0%B1%D1%8A%D0%B5%D0%B4%D0%B8%D0%BD%D0%B5%D0%BD%D0%B8%D1%8F" TargetMode="External"/><Relationship Id="rId164" Type="http://schemas.openxmlformats.org/officeDocument/2006/relationships/hyperlink" Target="https://ru.wikipedia.org/wiki/%D0%9D%D1%83%D0%BA%D0%BB%D0%BE%D0%BD" TargetMode="External"/><Relationship Id="rId169" Type="http://schemas.openxmlformats.org/officeDocument/2006/relationships/hyperlink" Target="https://ru.wikipedia.org/wiki/%D0%A1%D0%BE%D1%81%D1%82%D0%B0%D0%B2%D0%BD%D1%8B%D0%B5_%D1%87%D0%B0%D1%81%D1%82%D0%B8%D1%86%D1%8B" TargetMode="External"/><Relationship Id="rId185" Type="http://schemas.openxmlformats.org/officeDocument/2006/relationships/hyperlink" Target="https://ru.wikipedia.org/wiki/%D0%A1%D0%B2%D0%B5%D1%80%D1%85%D1%82%D0%B5%D0%BA%D1%83%D1%87%D0%B5%D1%81%D1%82%D1%8C" TargetMode="External"/><Relationship Id="rId4" Type="http://schemas.openxmlformats.org/officeDocument/2006/relationships/webSettings" Target="webSettings.xml"/><Relationship Id="rId9" Type="http://schemas.openxmlformats.org/officeDocument/2006/relationships/hyperlink" Target="https://ru.wikipedia.org/wiki/%D0%AD%D0%BA%D0%BE%D0%BD%D0%BE%D0%BC%D0%B8%D1%87%D0%B5%D1%81%D0%BA%D0%B0%D1%8F_%D0%BD%D0%B0%D1%83%D0%BA%D0%B0" TargetMode="External"/><Relationship Id="rId180" Type="http://schemas.openxmlformats.org/officeDocument/2006/relationships/hyperlink" Target="https://ru.wikipedia.org/wiki/%D0%A2%D0%B5%D1%80%D0%BC%D0%BE%D0%B4%D0%B8%D0%BD%D0%B0%D0%BC%D0%B8%D1%87%D0%B5%D1%81%D0%BA%D0%B8%D0%B5_%D0%B2%D0%B5%D0%BB%D0%B8%D1%87%D0%B8%D0%BD%D1%8B" TargetMode="External"/><Relationship Id="rId26" Type="http://schemas.openxmlformats.org/officeDocument/2006/relationships/hyperlink" Target="https://ru.wikipedia.org/wiki/%D0%9A%D1%80%D1%83%D1%87%D0%B5%D0%BD%D0%B8%D0%B5_(%D0%B4%D0%B5%D1%84%D0%BE%D1%80%D0%BC%D0%B0%D1%86%D0%B8%D1%8F)" TargetMode="External"/><Relationship Id="rId47" Type="http://schemas.openxmlformats.org/officeDocument/2006/relationships/image" Target="media/image7.gif"/><Relationship Id="rId68" Type="http://schemas.openxmlformats.org/officeDocument/2006/relationships/hyperlink" Target="https://studopedia.ru/5_94323_III-psihicheskie-svoystva-lichnosti--tipichnie-dlya-dannogo-cheloveka-osobennosti-ego-psihiki-osobennosti-realizatsii-ego-psihicheskih-protsessov.html" TargetMode="External"/><Relationship Id="rId89" Type="http://schemas.openxmlformats.org/officeDocument/2006/relationships/hyperlink" Target="https://ru.wikipedia.org/wiki/%D0%9A%D0%B0%D1%82%D0%B5%D0%B3%D0%BE%D1%80%D0%B8%D1%8F:%D0%9F%D0%BB%D0%BE%D1%82%D0%BD%D0%BE%D1%81%D1%82%D1%8C" TargetMode="External"/><Relationship Id="rId112" Type="http://schemas.openxmlformats.org/officeDocument/2006/relationships/hyperlink" Target="https://ru.wikipedia.org/wiki/%D0%9F%D1%81%D0%B5%D0%B2%D0%B4%D0%BE%D0%BF%D0%BB%D0%B0%D1%81%D1%82%D0%B8%D1%87%D0%BD%D0%BE%D1%81%D1%82%D1%8C" TargetMode="External"/><Relationship Id="rId133" Type="http://schemas.openxmlformats.org/officeDocument/2006/relationships/hyperlink" Target="https://ru.wikipedia.org/wiki/%D0%AD%D0%BB%D0%B5%D0%BA%D1%82%D1%80%D0%BE%D0%BC%D0%B0%D0%B3%D0%BD%D0%B8%D1%82%D0%BD%D0%BE%D0%B5_%D0%BF%D0%BE%D0%BB%D0%B5" TargetMode="External"/><Relationship Id="rId154" Type="http://schemas.openxmlformats.org/officeDocument/2006/relationships/hyperlink" Target="https://ru.wikipedia.org/wiki/%D0%A1%D0%B8%D0%BB%D1%8C%D0%BD%D0%BE%D0%B5_%D0%B2%D0%B7%D0%B0%D0%B8%D0%BC%D0%BE%D0%B4%D0%B5%D0%B9%D1%81%D1%82%D0%B2%D0%B8%D0%B5" TargetMode="External"/><Relationship Id="rId175" Type="http://schemas.openxmlformats.org/officeDocument/2006/relationships/hyperlink" Target="https://ru.wikipedia.org/w/index.php?title=%D0%92%D0%B5%D1%89%D0%B5%D1%81%D1%82%D0%B2%D0%BE&amp;veaction=edit&amp;section=1" TargetMode="External"/><Relationship Id="rId196" Type="http://schemas.openxmlformats.org/officeDocument/2006/relationships/hyperlink" Target="https://ru.wikipedia.org/wiki/%D0%91%D0%B5%D0%BB%D1%8B%D0%B9_%D1%84%D0%BE%D1%81%D1%84%D0%BE%D1%80" TargetMode="External"/><Relationship Id="rId200" Type="http://schemas.openxmlformats.org/officeDocument/2006/relationships/fontTable" Target="fontTable.xml"/><Relationship Id="rId16" Type="http://schemas.openxmlformats.org/officeDocument/2006/relationships/hyperlink" Target="https://ru.wikipedia.org/wiki/%D0%A1%D1%82%D1%80%D0%BE%D0%B8%D1%82%D0%B5%D0%BB%D1%8C%D0%BD%D1%8B%D0%B5_%D0%BC%D0%B0%D1%82%D0%B5%D1%80%D0%B8%D0%B0%D0%BB%D1%8B" TargetMode="External"/><Relationship Id="rId37" Type="http://schemas.openxmlformats.org/officeDocument/2006/relationships/hyperlink" Target="https://ru.wikipedia.org/wiki/%D0%9C%D0%B0%D1%82%D0%B5%D1%80%D0%B8%D0%B0%D0%BB%D1%8C%D0%BD%D1%8B%D0%B9_%D1%80%D0%B5%D1%81%D1%83%D1%80%D1%81" TargetMode="External"/><Relationship Id="rId58" Type="http://schemas.openxmlformats.org/officeDocument/2006/relationships/hyperlink" Target="https://studopedia.ru/zakaz/" TargetMode="External"/><Relationship Id="rId79" Type="http://schemas.openxmlformats.org/officeDocument/2006/relationships/image" Target="media/image11.png"/><Relationship Id="rId102" Type="http://schemas.openxmlformats.org/officeDocument/2006/relationships/hyperlink" Target="https://ru.wikipedia.org/wiki/%D0%9C%D0%B8%D0%BA%D1%80%D0%BE%D1%82%D0%B2%D1%91%D1%80%D0%B4%D0%BE%D1%81%D1%82%D1%8C" TargetMode="External"/><Relationship Id="rId123" Type="http://schemas.openxmlformats.org/officeDocument/2006/relationships/hyperlink" Target="https://ru.wikipedia.org/wiki/%D0%A3%D0%B4%D0%B0%D1%80%D0%BD%D0%B0%D1%8F_%D0%B2%D1%8F%D0%B7%D0%BA%D0%BE%D1%81%D1%82%D1%8C" TargetMode="External"/><Relationship Id="rId144" Type="http://schemas.openxmlformats.org/officeDocument/2006/relationships/hyperlink" Target="https://ru.wikipedia.org/wiki/%D0%9B%D0%B0%D1%82%D0%B8%D0%BD%D1%81%D0%BA%D0%B8%D0%B9_%D1%8F%D0%B7%D1%8B%D0%BA" TargetMode="External"/><Relationship Id="rId90" Type="http://schemas.openxmlformats.org/officeDocument/2006/relationships/hyperlink" Target="https://ru.wikipedia.org/wiki/%D0%9A%D0%B0%D1%82%D0%B5%D0%B3%D0%BE%D1%80%D0%B8%D1%8F:%D0%A2%D0%B2%D1%91%D1%80%D0%B4%D0%BE%D1%81%D1%82%D1%8C" TargetMode="External"/><Relationship Id="rId165" Type="http://schemas.openxmlformats.org/officeDocument/2006/relationships/hyperlink" Target="https://ru.wikipedia.org/wiki/%D0%91%D0%B0%D1%80%D0%B8%D0%BE%D0%BD" TargetMode="External"/><Relationship Id="rId186" Type="http://schemas.openxmlformats.org/officeDocument/2006/relationships/hyperlink" Target="https://ru.wikipedia.org/wiki/%D0%A1%D0%B2%D0%B5%D1%80%D1%85%D0%BF%D1%80%D0%BE%D0%B2%D0%BE%D0%B4%D0%B8%D0%BC%D0%BE%D1%81%D1%82%D1%8C" TargetMode="External"/><Relationship Id="rId27" Type="http://schemas.openxmlformats.org/officeDocument/2006/relationships/hyperlink" Target="https://ru.wikipedia.org/wiki/%D0%98%D0%B7%D0%B3%D0%B8%D0%B1" TargetMode="External"/><Relationship Id="rId48" Type="http://schemas.openxmlformats.org/officeDocument/2006/relationships/image" Target="media/image8.gif"/><Relationship Id="rId69" Type="http://schemas.openxmlformats.org/officeDocument/2006/relationships/hyperlink" Target="https://studopedia.ru/5_70647_III-hleb--ob-ekt-magii-posle-soversheniya-nad-nim-obryadovih-deystvii-priobretayushchiy-svoystva-magicheskogo-predmeta.html" TargetMode="External"/><Relationship Id="rId113" Type="http://schemas.openxmlformats.org/officeDocument/2006/relationships/hyperlink" Target="https://ru.wikipedia.org/wiki/%D0%A0%D0%B5%D0%BE%D0%BF%D0%B5%D0%BA%D1%81%D0%B8%D1%8F" TargetMode="External"/><Relationship Id="rId134" Type="http://schemas.openxmlformats.org/officeDocument/2006/relationships/hyperlink" Target="https://ru.wikipedia.org/wiki/%D0%AD%D0%BB%D0%B5%D0%BC%D0%B5%D0%BD%D1%82%D0%B0%D1%80%D0%BD%D0%B0%D1%8F_%D1%87%D0%B0%D1%81%D1%82%D0%B8%D1%86%D0%B0" TargetMode="External"/><Relationship Id="rId80" Type="http://schemas.openxmlformats.org/officeDocument/2006/relationships/hyperlink" Target="https://an.yandex.ru/count/SmKykxUSoGO50Cu2CRQrZLq00000EEwM7q02I09Wl0Xe172w_EBa3O01jD8DY07co_hWFf01ceBmhpIO0UgtfOuue06SWl2lDAW1wBUbZZYu0PBccyCSm042s066dxyPu06Oa9KPw06M0lW1j8hUlW680WAW0eYVWnAv0bLqdgEDfyrTy0ADmDFE0VW2We20W82m6e03tU6E2OW3wSFufW6O0zIc1gW32B031B040RW4_07e1B02-0ILaq-81PMJJv05_-bUe0NkaXYe1ToF5B05t8yKk0NtZHZ01Pl0ICW5iBSIq0M9XmdW1MNm1G6O1jhGx-G1e0Qg0wW6gWF91aht228MhqXVqGPrTsH7Me4_Yja60000aDu0002G1sAf1okFs9jobAnEi0U0W90iq0S2u0U62lW70e082j08keg4WS20W8Q00U08nC-12O0A0S4A00000000y3_O2WBW2e29UlWAWBKOY0i4gWiGGlY8l2kF0004Al-HWvC50C0BWAC5o0k0r9C1sGihZzYRSfIiJkWBbPDFy0iBY0oqYjw-0UWC7vWDWhWQu0s2W801YGu00000003mFv0Em8Gzc0xAxgEGukAhf5-W3iF13R0E0Q4F00000000y3-e3wkUakNvZQNMJjaF5aEkzbNjz3_W3m604A2GsnIG4DRGqidptEZckm6Q40aH00000000y3_840pG49g5hr_u40c04Gc84G6G4G6X4G0000000F0_g170X3sm4G784ONvzC49u162z4xe4VIqXwdbrPtO4_4H00000E2Rz43w4HaD81E8FXK000007G00000b000002q00000Y181a181gH8Slpim4xC_F-aIFMiYU-aeTCtm4Wc84m6O4mQe4wlllV_qj8xa5S0J____________0TeJ2WW0400O0200A03W4_UD68WKaUlYcAZvmQ6_0G00?stat-id=2&amp;test-tag=115998602595329&amp;format-type=35&amp;actual-format=40&amp;banner-test-tags=eyI3MDI5NTIyNTczIjoiMTE2MDEzNTA5MTQ4NjcyIn0%3D" TargetMode="External"/><Relationship Id="rId155" Type="http://schemas.openxmlformats.org/officeDocument/2006/relationships/hyperlink" Target="https://ru.wikipedia.org/wiki/%D0%A1%D0%BB%D0%B0%D0%B1%D0%BE%D0%B5_%D0%B2%D0%B7%D0%B0%D0%B8%D0%BC%D0%BE%D0%B4%D0%B5%D0%B9%D1%81%D1%82%D0%B2%D0%B8%D0%B5" TargetMode="External"/><Relationship Id="rId176" Type="http://schemas.openxmlformats.org/officeDocument/2006/relationships/hyperlink" Target="https://ru.wikipedia.org/w/index.php?title=%D0%92%D0%B5%D1%89%D0%B5%D1%81%D1%82%D0%B2%D0%BE&amp;action=edit&amp;section=1" TargetMode="External"/><Relationship Id="rId197" Type="http://schemas.openxmlformats.org/officeDocument/2006/relationships/hyperlink" Target="https://ru.wikipedia.org/w/index.php?title=%D0%A7%D1%91%D1%80%D0%BD%D1%8B%D0%B9_%D1%84%D0%BE%D1%81%D1%84%D0%BE%D1%80&amp;action=edit&amp;redlink=1" TargetMode="External"/><Relationship Id="rId201" Type="http://schemas.openxmlformats.org/officeDocument/2006/relationships/theme" Target="theme/theme1.xml"/><Relationship Id="rId17" Type="http://schemas.openxmlformats.org/officeDocument/2006/relationships/hyperlink" Target="https://ru.wikipedia.org/wiki/%D0%A2%D0%BA%D0%B0%D0%BD%D1%8C" TargetMode="External"/><Relationship Id="rId38" Type="http://schemas.openxmlformats.org/officeDocument/2006/relationships/hyperlink" Target="https://ru.wikipedia.org/w/index.php?title=%D0%9C%D0%B0%D1%82%D0%B5%D1%80%D0%B8%D0%B0%D0%BB%D0%BE%D1%91%D0%BC%D0%BA%D0%BE%D1%81%D1%82%D1%8C&amp;action=edit&amp;redlink=1" TargetMode="External"/><Relationship Id="rId59" Type="http://schemas.openxmlformats.org/officeDocument/2006/relationships/hyperlink" Target="https://studopedia.ru/words/goloswords.php?i=167770&amp;n=5&amp;id=11&amp;v=1" TargetMode="External"/><Relationship Id="rId103" Type="http://schemas.openxmlformats.org/officeDocument/2006/relationships/hyperlink" Target="https://ru.wikipedia.org/wiki/%D0%9C%D0%BE%D1%80%D0%BE%D0%B7%D0%BE%D1%81%D1%82%D0%BE%D0%B9%D0%BA%D0%BE%D1%81%D1%82%D1%8C" TargetMode="External"/><Relationship Id="rId124" Type="http://schemas.openxmlformats.org/officeDocument/2006/relationships/hyperlink" Target="https://ru.wikipedia.org/wiki/%D0%A3%D1%81%D1%82%D0%B0%D0%BB%D0%BE%D1%81%D1%82%D0%BD%D0%B0%D1%8F_%D0%BF%D1%80%D0%BE%D1%87%D0%BD%D0%BE%D1%81%D1%82%D1%8C" TargetMode="External"/><Relationship Id="rId70" Type="http://schemas.openxmlformats.org/officeDocument/2006/relationships/hyperlink" Target="https://studopedia.ru/5_121874_P-n-perehod-i-ego-svoystva.html" TargetMode="External"/><Relationship Id="rId91" Type="http://schemas.openxmlformats.org/officeDocument/2006/relationships/hyperlink" Target="https://ru.wikipedia.org/wiki/%D0%92%D0%BE%D0%B7%D0%B4%D1%83%D1%85%D0%BE%D0%BF%D1%80%D0%BE%D0%BD%D0%B8%D1%86%D0%B0%D0%B5%D0%BC%D0%BE%D1%81%D1%82%D1%8C" TargetMode="External"/><Relationship Id="rId145" Type="http://schemas.openxmlformats.org/officeDocument/2006/relationships/hyperlink" Target="https://ru.wikipedia.org/wiki/%D0%92%D0%B5%D1%89%D0%B5%D1%81%D1%82%D0%B2%D0%BE" TargetMode="External"/><Relationship Id="rId166" Type="http://schemas.openxmlformats.org/officeDocument/2006/relationships/hyperlink" Target="https://ru.wikipedia.org/wiki/%D0%9C%D0%B5%D0%B7%D0%BE%D0%BD" TargetMode="External"/><Relationship Id="rId187" Type="http://schemas.openxmlformats.org/officeDocument/2006/relationships/hyperlink" Target="https://ru.wikipedia.org/w/index.php?title=%D0%92%D0%B5%D1%89%D0%B5%D1%81%D1%82%D0%B2%D0%BE&amp;veaction=edit&amp;section=3" TargetMode="External"/><Relationship Id="rId1" Type="http://schemas.openxmlformats.org/officeDocument/2006/relationships/numbering" Target="numbering.xml"/><Relationship Id="rId28" Type="http://schemas.openxmlformats.org/officeDocument/2006/relationships/hyperlink" Target="https://ru.wikipedia.org/wiki/%D0%A3%D0%B4%D0%B0%D1%80%D0%BD%D0%B0%D1%8F_%D0%B2%D1%8F%D0%B7%D0%BA%D0%BE%D1%81%D1%82%D1%8C" TargetMode="External"/><Relationship Id="rId49" Type="http://schemas.openxmlformats.org/officeDocument/2006/relationships/hyperlink" Target="https://studopedia.ru/5_167769_b-mehanicheskie-svoystva.html" TargetMode="External"/><Relationship Id="rId114" Type="http://schemas.openxmlformats.org/officeDocument/2006/relationships/hyperlink" Target="https://ru.wikipedia.org/wiki/%D0%A1%D1%82%D0%BE%D0%B9%D0%BA%D0%BE%D1%81%D1%82%D1%8C_%D0%B1%D0%B5%D1%82%D0%BE%D0%BD%D0%B0" TargetMode="External"/><Relationship Id="rId60" Type="http://schemas.openxmlformats.org/officeDocument/2006/relationships/image" Target="media/image9.gif"/><Relationship Id="rId81" Type="http://schemas.openxmlformats.org/officeDocument/2006/relationships/hyperlink" Target="https://an.yandex.ru/count/SmKykpvIgNW50By2CRQrZLq00000EEwM7q02I09Wl0Xe173iw9UG1u01-jM7iW680TQpveeTa06upRUZ5PW1qFI_t1UW0RRDjwCLg06-zB_S5xW1jFd6x0_00GBO0UQ7lGlW0VxKZGle0N3u0UZ9thu1Y082e0AouMEv0bLqdgEDfyrTy0ADmDFE0VW2We20W82m6fW3m8Gze0C4g0C8i0C4i0G1k0J_0UW4e0Bu1FdBJuW5-SjFa0Mezr6W1PYa6AW5b9uKi0MKdXIu1QBg5C05cuDKo0MmhXNG1SYD2U05T_050PW6q9VseGAW1ge3g0Qg0ya6IlS88XQlI5_H1dLtP4TQWJ-AsGO0002GtW000Aa7Au_OctAKh4wm1u20a2pG1mBO1m7W1uOA-0S2W0WAq0YwYe21m820Xe01u0ZPy3602W712W0000000F0_s0e2u0g0YNhu2e2r68WB1AeB44BuYBmhZm0012h_aOEJ1G302u2Z1SWBWDIJ0TaBAu_OctAKh4xe2_dBJ_0B2uWCwCdUlW7e31-O3OAu6k0DWe200OaE00000000i3wG3i24FPWEokwZaEBYgwHVe0xCcIcm3W6X3m0000000F0_g0-hdfBb-OsbraxP3qbQunNoC-y_u0y1W13nd-mAa13MqDB9yzpevhi1cX094G0000000F0_o12CW0Ju40c04Gc84G6G4G6X4G0000000F0_g170X3sm4G784ONvzC49u162z4xe4VIqXwdbrPtO4_4H00000E2Rz43w4HaDIWIBFXK000007G00000b000002q00000Y181a181gHAxra_iDB4tF-aIFMiYU-aeTCtm4Wc84m6O4mQe4wlllV_qj8xa5S0J____________0TeJ2WW0400O0200A03W4wBg58WKaUlYcAZvmQ6_0G00?stat-id=2&amp;test-tag=115998602595329&amp;format-type=35&amp;actual-format=40&amp;banner-test-tags=eyIyODU1NzI3OTY0IjoiMTE1OTk4NDc2NzYzMTM2In0%3D" TargetMode="External"/><Relationship Id="rId135" Type="http://schemas.openxmlformats.org/officeDocument/2006/relationships/hyperlink" Target="https://ru.wikipedia.org/wiki/%D0%AD%D0%BB%D0%B5%D0%BA%D1%82%D1%80%D0%BE%D0%BD" TargetMode="External"/><Relationship Id="rId156" Type="http://schemas.openxmlformats.org/officeDocument/2006/relationships/hyperlink" Target="https://ru.wikipedia.org/wiki/%D0%AD%D0%BB%D0%B5%D0%BA%D1%82%D1%80%D0%BE%D0%BC%D0%B0%D0%B3%D0%BD%D0%B8%D1%82%D0%BD%D0%BE%D0%B5_%D0%B2%D0%B7%D0%B0%D0%B8%D0%BC%D0%BE%D0%B4%D0%B5%D0%B9%D1%81%D1%82%D0%B2%D0%B8%D0%B5" TargetMode="External"/><Relationship Id="rId177" Type="http://schemas.openxmlformats.org/officeDocument/2006/relationships/hyperlink" Target="https://ru.wikipedia.org/wiki/%D0%9F%D0%BB%D0%BE%D1%82%D0%BD%D0%BE%D1%81%D1%82%D1%8C" TargetMode="External"/><Relationship Id="rId198" Type="http://schemas.openxmlformats.org/officeDocument/2006/relationships/hyperlink" Target="https://ru.wikipedia.org/wiki/%D0%92%D0%B5%D1%89%D0%B5%D1%81%D1%82%D0%B2%D0%BE" TargetMode="External"/><Relationship Id="rId18" Type="http://schemas.openxmlformats.org/officeDocument/2006/relationships/hyperlink" Target="https://ru.wikipedia.org/wiki/%D0%9C%D0%B5%D1%85%D0%B0%D0%BD%D0%B8%D1%87%D0%B5%D1%81%D0%BA%D0%BE%D0%B5_%D0%B4%D0%B2%D0%B8%D0%B6%D0%B5%D0%BD%D0%B8%D0%B5" TargetMode="External"/><Relationship Id="rId39" Type="http://schemas.openxmlformats.org/officeDocument/2006/relationships/hyperlink" Target="https://ru.wikipedia.org/wiki/%D0%91%D0%B5%D1%80%D0%BD%D1%88%D1%82%D0%B5%D0%B9%D0%BD,_%D0%9C%D0%B0%D1%80%D0%BA_%D0%9B%D1%8C%D0%B2%D0%BE%D0%B2%D0%B8%D1%87" TargetMode="External"/><Relationship Id="rId50" Type="http://schemas.openxmlformats.org/officeDocument/2006/relationships/hyperlink" Target="https://studopedia.ru/5_167765_ponyatie-svoystvo-materiala-klassifikatsiya-svoystv.html" TargetMode="External"/><Relationship Id="rId104" Type="http://schemas.openxmlformats.org/officeDocument/2006/relationships/hyperlink" Target="https://ru.wikipedia.org/wiki/%D0%9E%D0%B3%D0%BD%D0%B5%D1%83%D0%BF%D0%BE%D1%80%D0%BD%D0%BE%D1%81%D1%82%D1%8C" TargetMode="External"/><Relationship Id="rId125" Type="http://schemas.openxmlformats.org/officeDocument/2006/relationships/hyperlink" Target="https://ru.wikipedia.org/wiki/%D0%A3%D1%81%D1%82%D0%B0%D0%BB%D0%BE%D1%81%D1%82%D1%8C_%D0%BC%D0%B0%D1%82%D0%B5%D1%80%D0%B8%D0%B0%D0%BB%D0%B0" TargetMode="External"/><Relationship Id="rId146" Type="http://schemas.openxmlformats.org/officeDocument/2006/relationships/hyperlink" Target="https://ru.wikipedia.org/wiki/%D0%91%D0%BE%D0%B7%D0%BE%D0%BD_%D0%A5%D0%B8%D0%B3%D0%B3%D1%81%D0%B0" TargetMode="External"/><Relationship Id="rId167" Type="http://schemas.openxmlformats.org/officeDocument/2006/relationships/image" Target="media/image14.png"/><Relationship Id="rId188" Type="http://schemas.openxmlformats.org/officeDocument/2006/relationships/hyperlink" Target="https://ru.wikipedia.org/w/index.php?title=%D0%92%D0%B5%D1%89%D0%B5%D1%81%D1%82%D0%B2%D0%BE&amp;action=edit&amp;section=3" TargetMode="External"/><Relationship Id="rId71" Type="http://schemas.openxmlformats.org/officeDocument/2006/relationships/hyperlink" Target="https://studopedia.ru/5_63060_Salvia-officinalis---shalfey-lekarstvenniy-aptechniy-zdravnik-ot-lat-salvus-a-um--zdoroviy-ukazivaet-na-ozdorovitelnie-lekarstvennie-svoystva.html" TargetMode="External"/><Relationship Id="rId92" Type="http://schemas.openxmlformats.org/officeDocument/2006/relationships/hyperlink" Target="https://ru.wikipedia.org/wiki/%D0%92%D1%8F%D0%B7%D0%BA%D0%BE%D1%81%D1%82%D1%8C"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66</Pages>
  <Words>23255</Words>
  <Characters>132554</Characters>
  <Application>Microsoft Office Word</Application>
  <DocSecurity>0</DocSecurity>
  <Lines>1104</Lines>
  <Paragraphs>310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Латков</dc:creator>
  <cp:keywords/>
  <dc:description/>
  <cp:lastModifiedBy>Владимир Латков</cp:lastModifiedBy>
  <cp:revision>5</cp:revision>
  <dcterms:created xsi:type="dcterms:W3CDTF">2019-10-01T06:54:00Z</dcterms:created>
  <dcterms:modified xsi:type="dcterms:W3CDTF">2019-10-03T05:00:00Z</dcterms:modified>
</cp:coreProperties>
</file>