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F4FA7" w14:textId="15F751A9" w:rsidR="002D173D" w:rsidRDefault="002D173D" w:rsidP="002D173D">
      <w:pPr>
        <w:jc w:val="right"/>
        <w:rPr>
          <w:b/>
          <w:bCs/>
          <w:sz w:val="24"/>
          <w:szCs w:val="24"/>
          <w:rtl/>
        </w:rPr>
      </w:pPr>
      <w:r>
        <w:rPr>
          <w:rFonts w:hint="cs"/>
          <w:b/>
          <w:bCs/>
          <w:sz w:val="24"/>
          <w:szCs w:val="24"/>
          <w:rtl/>
        </w:rPr>
        <w:t xml:space="preserve">יום ד' ה' אב פ"א </w:t>
      </w:r>
      <w:r>
        <w:rPr>
          <w:b/>
          <w:bCs/>
          <w:sz w:val="24"/>
          <w:szCs w:val="24"/>
          <w:rtl/>
        </w:rPr>
        <w:t>–</w:t>
      </w:r>
      <w:r>
        <w:rPr>
          <w:rFonts w:hint="cs"/>
          <w:b/>
          <w:bCs/>
          <w:sz w:val="24"/>
          <w:szCs w:val="24"/>
          <w:rtl/>
        </w:rPr>
        <w:t xml:space="preserve"> שיעור בבית הכנסת נווה יעקב</w:t>
      </w:r>
    </w:p>
    <w:p w14:paraId="16EA5C57" w14:textId="59E25C64" w:rsidR="002D173D" w:rsidRPr="002D173D" w:rsidRDefault="002D173D" w:rsidP="002D173D">
      <w:pPr>
        <w:jc w:val="center"/>
        <w:rPr>
          <w:b/>
          <w:bCs/>
          <w:sz w:val="24"/>
          <w:szCs w:val="24"/>
          <w:rtl/>
        </w:rPr>
      </w:pPr>
      <w:r>
        <w:rPr>
          <w:rFonts w:hint="cs"/>
          <w:b/>
          <w:bCs/>
          <w:sz w:val="24"/>
          <w:szCs w:val="24"/>
          <w:rtl/>
        </w:rPr>
        <w:t>קצת מהלכות ת"ב</w:t>
      </w:r>
    </w:p>
    <w:p w14:paraId="1610BC7D" w14:textId="629E7EDE" w:rsidR="00476093" w:rsidRDefault="00476093" w:rsidP="00221166">
      <w:pPr>
        <w:rPr>
          <w:rtl/>
        </w:rPr>
      </w:pPr>
      <w:r>
        <w:rPr>
          <w:rFonts w:hint="cs"/>
          <w:rtl/>
        </w:rPr>
        <w:t xml:space="preserve">א] </w:t>
      </w:r>
      <w:r w:rsidRPr="004210F7">
        <w:rPr>
          <w:rFonts w:hint="cs"/>
          <w:b/>
          <w:bCs/>
          <w:rtl/>
        </w:rPr>
        <w:t xml:space="preserve">שבת </w:t>
      </w:r>
      <w:proofErr w:type="spellStart"/>
      <w:r w:rsidRPr="004210F7">
        <w:rPr>
          <w:rFonts w:hint="cs"/>
          <w:b/>
          <w:bCs/>
          <w:rtl/>
        </w:rPr>
        <w:t>ערט"ב</w:t>
      </w:r>
      <w:proofErr w:type="spellEnd"/>
      <w:r>
        <w:rPr>
          <w:rFonts w:hint="cs"/>
          <w:rtl/>
        </w:rPr>
        <w:t xml:space="preserve"> מבואר במ"ב שאוכל כדרכו רק צריכים לגמור לאכול קודם שקיעת החמה</w:t>
      </w:r>
      <w:r w:rsidR="006C6DFB">
        <w:rPr>
          <w:rFonts w:hint="cs"/>
          <w:rtl/>
        </w:rPr>
        <w:t xml:space="preserve"> ועיין מ"ב סימן ק"צ שלא יאמר בשבת </w:t>
      </w:r>
      <w:r w:rsidR="006C6DFB" w:rsidRPr="007D6912">
        <w:rPr>
          <w:rFonts w:hint="cs"/>
          <w:b/>
          <w:bCs/>
          <w:rtl/>
        </w:rPr>
        <w:t>שיושן</w:t>
      </w:r>
      <w:r w:rsidR="006C6DFB">
        <w:rPr>
          <w:rFonts w:hint="cs"/>
          <w:rtl/>
        </w:rPr>
        <w:t xml:space="preserve"> כדי שיהיה לו </w:t>
      </w:r>
      <w:proofErr w:type="spellStart"/>
      <w:r w:rsidR="006C6DFB">
        <w:rPr>
          <w:rFonts w:hint="cs"/>
          <w:rtl/>
        </w:rPr>
        <w:t>כח</w:t>
      </w:r>
      <w:proofErr w:type="spellEnd"/>
      <w:r w:rsidR="006C6DFB">
        <w:rPr>
          <w:rFonts w:hint="cs"/>
          <w:rtl/>
        </w:rPr>
        <w:t xml:space="preserve"> במוצאי שבת </w:t>
      </w:r>
      <w:proofErr w:type="spellStart"/>
      <w:r w:rsidR="006C6DFB">
        <w:rPr>
          <w:rFonts w:hint="cs"/>
          <w:rtl/>
        </w:rPr>
        <w:t>ולכאורא</w:t>
      </w:r>
      <w:proofErr w:type="spellEnd"/>
      <w:r w:rsidR="006C6DFB">
        <w:rPr>
          <w:rFonts w:hint="cs"/>
          <w:rtl/>
        </w:rPr>
        <w:t xml:space="preserve"> גם כאן זה כך שלא יאמר ששותה ואוכל כדי</w:t>
      </w:r>
      <w:r w:rsidR="007D6912">
        <w:rPr>
          <w:rFonts w:hint="cs"/>
          <w:rtl/>
        </w:rPr>
        <w:t xml:space="preserve"> </w:t>
      </w:r>
      <w:r w:rsidR="006C6DFB">
        <w:rPr>
          <w:rFonts w:hint="cs"/>
          <w:rtl/>
        </w:rPr>
        <w:t>שיוכל לצום</w:t>
      </w:r>
      <w:r>
        <w:rPr>
          <w:rFonts w:hint="cs"/>
          <w:rtl/>
        </w:rPr>
        <w:t xml:space="preserve"> אמנם עדין יושבים על </w:t>
      </w:r>
      <w:proofErr w:type="spellStart"/>
      <w:r>
        <w:rPr>
          <w:rFonts w:hint="cs"/>
          <w:rtl/>
        </w:rPr>
        <w:t>הכסא</w:t>
      </w:r>
      <w:proofErr w:type="spellEnd"/>
      <w:r>
        <w:rPr>
          <w:rFonts w:hint="cs"/>
          <w:rtl/>
        </w:rPr>
        <w:t xml:space="preserve"> ולגבי מנעלים פשטות </w:t>
      </w:r>
      <w:proofErr w:type="spellStart"/>
      <w:r>
        <w:rPr>
          <w:rFonts w:hint="cs"/>
          <w:rtl/>
        </w:rPr>
        <w:t>הרמ"א</w:t>
      </w:r>
      <w:proofErr w:type="spellEnd"/>
      <w:r>
        <w:rPr>
          <w:rFonts w:hint="cs"/>
          <w:rtl/>
        </w:rPr>
        <w:t xml:space="preserve"> שעד הלילה לא מורדים אותם וכן מבואר בביאור </w:t>
      </w:r>
      <w:proofErr w:type="spellStart"/>
      <w:r>
        <w:rPr>
          <w:rFonts w:hint="cs"/>
          <w:rtl/>
        </w:rPr>
        <w:t>הגר"א</w:t>
      </w:r>
      <w:proofErr w:type="spellEnd"/>
      <w:r>
        <w:rPr>
          <w:rFonts w:hint="cs"/>
          <w:rtl/>
        </w:rPr>
        <w:t xml:space="preserve"> שלמד מהא </w:t>
      </w:r>
      <w:proofErr w:type="spellStart"/>
      <w:r>
        <w:rPr>
          <w:rFonts w:hint="cs"/>
          <w:rtl/>
        </w:rPr>
        <w:t>דהגמ</w:t>
      </w:r>
      <w:proofErr w:type="spellEnd"/>
      <w:r>
        <w:rPr>
          <w:rFonts w:hint="cs"/>
          <w:rtl/>
        </w:rPr>
        <w:t>' דנה</w:t>
      </w:r>
      <w:r w:rsidR="00334959">
        <w:rPr>
          <w:rFonts w:hint="cs"/>
          <w:rtl/>
        </w:rPr>
        <w:t xml:space="preserve"> שיותר לאכול בין השמשות של הצום במוצאי שבת </w:t>
      </w:r>
      <w:proofErr w:type="spellStart"/>
      <w:r w:rsidR="00334959">
        <w:rPr>
          <w:rFonts w:hint="cs"/>
          <w:rtl/>
        </w:rPr>
        <w:t>והגמ</w:t>
      </w:r>
      <w:proofErr w:type="spellEnd"/>
      <w:r w:rsidR="00334959">
        <w:rPr>
          <w:rFonts w:hint="cs"/>
          <w:rtl/>
        </w:rPr>
        <w:t>' רק אומרת שכיון שכל היום הוא אכל אין כאן עינו שסתירה לשבת אבל לגבי מנעלים זה סתירה</w:t>
      </w:r>
      <w:r>
        <w:rPr>
          <w:rFonts w:hint="cs"/>
          <w:rtl/>
        </w:rPr>
        <w:t xml:space="preserve"> וכן נהג </w:t>
      </w:r>
      <w:proofErr w:type="spellStart"/>
      <w:r>
        <w:rPr>
          <w:rFonts w:hint="cs"/>
          <w:rtl/>
        </w:rPr>
        <w:t>החזו"א</w:t>
      </w:r>
      <w:proofErr w:type="spellEnd"/>
      <w:r>
        <w:rPr>
          <w:rFonts w:hint="cs"/>
          <w:rtl/>
        </w:rPr>
        <w:t xml:space="preserve"> ויש שהחמירו בזה ובפשוטו יש להקל בזה</w:t>
      </w:r>
      <w:r w:rsidR="00CA7B2D">
        <w:rPr>
          <w:rFonts w:hint="cs"/>
          <w:rtl/>
        </w:rPr>
        <w:t xml:space="preserve"> ו</w:t>
      </w:r>
      <w:r w:rsidR="00334959">
        <w:rPr>
          <w:rFonts w:hint="cs"/>
          <w:rtl/>
        </w:rPr>
        <w:t>אין</w:t>
      </w:r>
      <w:r w:rsidR="00CA7B2D">
        <w:rPr>
          <w:rFonts w:hint="cs"/>
          <w:rtl/>
        </w:rPr>
        <w:t xml:space="preserve"> להחמיר בזה</w:t>
      </w:r>
      <w:r w:rsidR="00334959">
        <w:rPr>
          <w:rFonts w:hint="cs"/>
          <w:rtl/>
        </w:rPr>
        <w:t xml:space="preserve"> </w:t>
      </w:r>
      <w:proofErr w:type="spellStart"/>
      <w:r w:rsidR="00334959">
        <w:rPr>
          <w:rFonts w:hint="cs"/>
          <w:rtl/>
        </w:rPr>
        <w:t>דחומרו</w:t>
      </w:r>
      <w:proofErr w:type="spellEnd"/>
      <w:r w:rsidR="00334959">
        <w:rPr>
          <w:rFonts w:hint="cs"/>
          <w:rtl/>
        </w:rPr>
        <w:t xml:space="preserve"> קולו</w:t>
      </w:r>
      <w:r w:rsidR="00095A39">
        <w:rPr>
          <w:rFonts w:hint="cs"/>
          <w:rtl/>
        </w:rPr>
        <w:t xml:space="preserve"> וכן המנהג בכל מוצאי שבת </w:t>
      </w:r>
      <w:proofErr w:type="spellStart"/>
      <w:r w:rsidR="00095A39">
        <w:rPr>
          <w:rFonts w:hint="cs"/>
          <w:rtl/>
        </w:rPr>
        <w:t>באבילות</w:t>
      </w:r>
      <w:proofErr w:type="spellEnd"/>
      <w:r w:rsidR="00095A39">
        <w:rPr>
          <w:rFonts w:hint="cs"/>
          <w:rtl/>
        </w:rPr>
        <w:t xml:space="preserve"> ויש להוסיף שהרי מחוץ לעיר מותר נעילת הסנדל </w:t>
      </w:r>
      <w:r w:rsidR="006C6DFB">
        <w:rPr>
          <w:rFonts w:hint="cs"/>
          <w:rtl/>
        </w:rPr>
        <w:t>וודאי שכבוד שבת זה לא פחות</w:t>
      </w:r>
      <w:r w:rsidR="00CA7B2D">
        <w:rPr>
          <w:rFonts w:hint="cs"/>
          <w:rtl/>
        </w:rPr>
        <w:t xml:space="preserve"> אמנם אם שוכב וכדו' שאין כאן שום צד </w:t>
      </w:r>
      <w:proofErr w:type="spellStart"/>
      <w:r w:rsidR="00CA7B2D">
        <w:rPr>
          <w:rFonts w:hint="cs"/>
          <w:rtl/>
        </w:rPr>
        <w:t>אבילות</w:t>
      </w:r>
      <w:proofErr w:type="spellEnd"/>
      <w:r w:rsidR="00CA7B2D">
        <w:rPr>
          <w:rFonts w:hint="cs"/>
          <w:rtl/>
        </w:rPr>
        <w:t xml:space="preserve"> ועינו</w:t>
      </w:r>
      <w:r w:rsidR="0003069B">
        <w:rPr>
          <w:rFonts w:hint="cs"/>
          <w:rtl/>
        </w:rPr>
        <w:t>י</w:t>
      </w:r>
      <w:r w:rsidR="00CA7B2D">
        <w:rPr>
          <w:rFonts w:hint="cs"/>
          <w:rtl/>
        </w:rPr>
        <w:t xml:space="preserve"> מותר </w:t>
      </w:r>
      <w:r>
        <w:rPr>
          <w:rFonts w:hint="cs"/>
          <w:rtl/>
        </w:rPr>
        <w:t>ומסתמא כשמגיע הזמן שמעיקר הדין אפשר לעשות מלאכה</w:t>
      </w:r>
      <w:r w:rsidR="00334959">
        <w:rPr>
          <w:rFonts w:hint="cs"/>
          <w:rtl/>
        </w:rPr>
        <w:t xml:space="preserve"> </w:t>
      </w:r>
      <w:proofErr w:type="spellStart"/>
      <w:r w:rsidR="00334959">
        <w:rPr>
          <w:rFonts w:hint="cs"/>
          <w:rtl/>
        </w:rPr>
        <w:t>דהינו</w:t>
      </w:r>
      <w:proofErr w:type="spellEnd"/>
      <w:r w:rsidR="00334959">
        <w:rPr>
          <w:rFonts w:hint="cs"/>
          <w:rtl/>
        </w:rPr>
        <w:t xml:space="preserve"> שלושים דקות ועוד תוספת שלגבי </w:t>
      </w:r>
      <w:proofErr w:type="spellStart"/>
      <w:r w:rsidR="00334959">
        <w:rPr>
          <w:rFonts w:hint="cs"/>
          <w:rtl/>
        </w:rPr>
        <w:t>דאוריתא</w:t>
      </w:r>
      <w:proofErr w:type="spellEnd"/>
      <w:r w:rsidR="00334959">
        <w:rPr>
          <w:rFonts w:hint="cs"/>
          <w:rtl/>
        </w:rPr>
        <w:t xml:space="preserve"> כולם מחמירים בזה</w:t>
      </w:r>
      <w:r>
        <w:rPr>
          <w:rFonts w:hint="cs"/>
          <w:rtl/>
        </w:rPr>
        <w:t xml:space="preserve"> יש לחלוץ המנעלים וכן נוהגים להחליף את הבגדי שבת </w:t>
      </w:r>
      <w:r w:rsidR="007D6912">
        <w:rPr>
          <w:rFonts w:hint="cs"/>
          <w:rtl/>
        </w:rPr>
        <w:t>מיד שנגמר שבת</w:t>
      </w:r>
    </w:p>
    <w:p w14:paraId="6F3B06C7" w14:textId="42B8F227" w:rsidR="00755825" w:rsidRDefault="00755825" w:rsidP="00221166">
      <w:pPr>
        <w:rPr>
          <w:rtl/>
        </w:rPr>
      </w:pPr>
      <w:r>
        <w:rPr>
          <w:rFonts w:hint="cs"/>
          <w:rtl/>
        </w:rPr>
        <w:t>ב]</w:t>
      </w:r>
      <w:r w:rsidR="004210F7">
        <w:rPr>
          <w:rFonts w:hint="cs"/>
          <w:rtl/>
        </w:rPr>
        <w:t xml:space="preserve"> </w:t>
      </w:r>
      <w:r w:rsidR="004210F7" w:rsidRPr="004210F7">
        <w:rPr>
          <w:rFonts w:hint="cs"/>
          <w:b/>
          <w:bCs/>
          <w:rtl/>
        </w:rPr>
        <w:t>מאורי האש</w:t>
      </w:r>
      <w:r w:rsidR="004210F7">
        <w:rPr>
          <w:rFonts w:hint="cs"/>
          <w:rtl/>
        </w:rPr>
        <w:t>:</w:t>
      </w:r>
      <w:r>
        <w:rPr>
          <w:rFonts w:hint="cs"/>
          <w:rtl/>
        </w:rPr>
        <w:t xml:space="preserve"> במוצאי שבת לא עושים הבדלה ולא מברכים מיני בשמים אבל מברכים ברכת מאורי האש והמנהג לברך בית הכנסת קודם </w:t>
      </w:r>
      <w:r w:rsidR="00600618">
        <w:rPr>
          <w:rFonts w:hint="cs"/>
          <w:rtl/>
        </w:rPr>
        <w:t xml:space="preserve">איכה ונשים יברכו בביתם והנה </w:t>
      </w:r>
      <w:proofErr w:type="spellStart"/>
      <w:r w:rsidR="00600618">
        <w:rPr>
          <w:rFonts w:hint="cs"/>
          <w:rtl/>
        </w:rPr>
        <w:t>המ"ב</w:t>
      </w:r>
      <w:proofErr w:type="spellEnd"/>
      <w:r w:rsidR="00600618">
        <w:rPr>
          <w:rFonts w:hint="cs"/>
          <w:rtl/>
        </w:rPr>
        <w:t xml:space="preserve"> נסתפק האם </w:t>
      </w:r>
      <w:proofErr w:type="spellStart"/>
      <w:r w:rsidR="00600618">
        <w:rPr>
          <w:rFonts w:hint="cs"/>
          <w:rtl/>
        </w:rPr>
        <w:t>אשה</w:t>
      </w:r>
      <w:proofErr w:type="spellEnd"/>
      <w:r w:rsidR="00600618">
        <w:rPr>
          <w:rFonts w:hint="cs"/>
          <w:rtl/>
        </w:rPr>
        <w:t xml:space="preserve"> חיבת אמנם בפשוטו וודאי שיכולה לברך כמו כל מצות עשה וביותר </w:t>
      </w:r>
      <w:proofErr w:type="spellStart"/>
      <w:r w:rsidR="00600618">
        <w:rPr>
          <w:rFonts w:hint="cs"/>
          <w:rtl/>
        </w:rPr>
        <w:t>דריטב"א</w:t>
      </w:r>
      <w:proofErr w:type="spellEnd"/>
      <w:r w:rsidR="00600618">
        <w:rPr>
          <w:rFonts w:hint="cs"/>
          <w:rtl/>
        </w:rPr>
        <w:t xml:space="preserve"> בפסחים מבואר שחיבת ואם </w:t>
      </w:r>
      <w:proofErr w:type="spellStart"/>
      <w:r w:rsidR="00600618">
        <w:rPr>
          <w:rFonts w:hint="cs"/>
          <w:rtl/>
        </w:rPr>
        <w:t>המ"ב</w:t>
      </w:r>
      <w:proofErr w:type="spellEnd"/>
      <w:r w:rsidR="00600618">
        <w:rPr>
          <w:rFonts w:hint="cs"/>
          <w:rtl/>
        </w:rPr>
        <w:t xml:space="preserve"> היה יודע חוזר בו ולכן יכולה לברך לבד</w:t>
      </w:r>
      <w:r w:rsidR="007D6912">
        <w:rPr>
          <w:rFonts w:hint="cs"/>
          <w:rtl/>
        </w:rPr>
        <w:t xml:space="preserve"> והאנשים יכולים לעשות כמנהג ישראל לברך קודם איכה</w:t>
      </w:r>
      <w:r w:rsidR="00600618">
        <w:rPr>
          <w:rFonts w:hint="cs"/>
          <w:rtl/>
        </w:rPr>
        <w:t xml:space="preserve"> </w:t>
      </w:r>
    </w:p>
    <w:p w14:paraId="0D73EB46" w14:textId="2B02225C" w:rsidR="00476093" w:rsidRDefault="00476093" w:rsidP="00221166">
      <w:pPr>
        <w:rPr>
          <w:rtl/>
        </w:rPr>
      </w:pPr>
      <w:r>
        <w:rPr>
          <w:rFonts w:hint="cs"/>
          <w:rtl/>
        </w:rPr>
        <w:t>ב]</w:t>
      </w:r>
      <w:r w:rsidR="004210F7">
        <w:rPr>
          <w:rFonts w:hint="cs"/>
          <w:rtl/>
        </w:rPr>
        <w:t xml:space="preserve"> </w:t>
      </w:r>
      <w:r w:rsidR="004210F7" w:rsidRPr="004210F7">
        <w:rPr>
          <w:rFonts w:hint="cs"/>
          <w:b/>
          <w:bCs/>
          <w:rtl/>
        </w:rPr>
        <w:t>קטנים תענית שעות והבדלה</w:t>
      </w:r>
      <w:r w:rsidR="004210F7">
        <w:rPr>
          <w:rFonts w:hint="cs"/>
          <w:rtl/>
        </w:rPr>
        <w:t>:</w:t>
      </w:r>
      <w:r>
        <w:rPr>
          <w:rFonts w:hint="cs"/>
          <w:rtl/>
        </w:rPr>
        <w:t xml:space="preserve"> נחלקו האחרונים האם יש דין תענית שעות </w:t>
      </w:r>
      <w:proofErr w:type="spellStart"/>
      <w:r>
        <w:rPr>
          <w:rFonts w:hint="cs"/>
          <w:rtl/>
        </w:rPr>
        <w:t>בט"ב</w:t>
      </w:r>
      <w:proofErr w:type="spellEnd"/>
      <w:r>
        <w:rPr>
          <w:rFonts w:hint="cs"/>
          <w:rtl/>
        </w:rPr>
        <w:t xml:space="preserve"> והכרעת </w:t>
      </w:r>
      <w:proofErr w:type="spellStart"/>
      <w:r>
        <w:rPr>
          <w:rFonts w:hint="cs"/>
          <w:rtl/>
        </w:rPr>
        <w:t>המ"ב</w:t>
      </w:r>
      <w:proofErr w:type="spellEnd"/>
      <w:r w:rsidR="007D6912">
        <w:rPr>
          <w:rFonts w:hint="cs"/>
          <w:rtl/>
        </w:rPr>
        <w:t xml:space="preserve"> סימן תק"נ</w:t>
      </w:r>
      <w:r>
        <w:rPr>
          <w:rFonts w:hint="cs"/>
          <w:rtl/>
        </w:rPr>
        <w:t xml:space="preserve"> שאין דין תענית שעות אמנם המנהג שצמים קצת כדי להשתתף אם האבלות אבל לא צריך כמו יוה"כ כפי יכולתם גם כשאוכלים</w:t>
      </w:r>
      <w:r w:rsidR="00334959">
        <w:rPr>
          <w:rFonts w:hint="cs"/>
          <w:rtl/>
        </w:rPr>
        <w:t xml:space="preserve"> המנהג</w:t>
      </w:r>
      <w:r>
        <w:rPr>
          <w:rFonts w:hint="cs"/>
          <w:rtl/>
        </w:rPr>
        <w:t xml:space="preserve"> </w:t>
      </w:r>
      <w:r w:rsidR="00334959">
        <w:rPr>
          <w:rFonts w:hint="cs"/>
          <w:rtl/>
        </w:rPr>
        <w:t>ש</w:t>
      </w:r>
      <w:r>
        <w:rPr>
          <w:rFonts w:hint="cs"/>
          <w:rtl/>
        </w:rPr>
        <w:t xml:space="preserve">לא עושים הבדלה כיון שבגדלותם הרי לא יעשו הבדלה </w:t>
      </w:r>
      <w:proofErr w:type="spellStart"/>
      <w:r>
        <w:rPr>
          <w:rFonts w:hint="cs"/>
          <w:rtl/>
        </w:rPr>
        <w:t>בת"ב</w:t>
      </w:r>
      <w:proofErr w:type="spellEnd"/>
      <w:r>
        <w:rPr>
          <w:rFonts w:hint="cs"/>
          <w:rtl/>
        </w:rPr>
        <w:t xml:space="preserve"> וכן הרי מבואר </w:t>
      </w:r>
      <w:proofErr w:type="spellStart"/>
      <w:r>
        <w:rPr>
          <w:rFonts w:hint="cs"/>
          <w:rtl/>
        </w:rPr>
        <w:t>במג"א</w:t>
      </w:r>
      <w:proofErr w:type="spellEnd"/>
      <w:r>
        <w:rPr>
          <w:rFonts w:hint="cs"/>
          <w:rtl/>
        </w:rPr>
        <w:t xml:space="preserve"> שאין חינוך על לאכול קודם קידוש והבדלה</w:t>
      </w:r>
      <w:r w:rsidR="00334959">
        <w:rPr>
          <w:rFonts w:hint="cs"/>
          <w:rtl/>
        </w:rPr>
        <w:t>,</w:t>
      </w:r>
      <w:r>
        <w:rPr>
          <w:rFonts w:hint="cs"/>
          <w:rtl/>
        </w:rPr>
        <w:t xml:space="preserve"> </w:t>
      </w:r>
      <w:proofErr w:type="spellStart"/>
      <w:r>
        <w:rPr>
          <w:rFonts w:hint="cs"/>
          <w:rtl/>
        </w:rPr>
        <w:t>והגריל"ד</w:t>
      </w:r>
      <w:proofErr w:type="spellEnd"/>
      <w:r>
        <w:rPr>
          <w:rFonts w:hint="cs"/>
          <w:rtl/>
        </w:rPr>
        <w:t xml:space="preserve"> </w:t>
      </w:r>
      <w:proofErr w:type="spellStart"/>
      <w:r>
        <w:rPr>
          <w:rFonts w:hint="cs"/>
          <w:rtl/>
        </w:rPr>
        <w:t>קו"א</w:t>
      </w:r>
      <w:proofErr w:type="spellEnd"/>
      <w:r>
        <w:rPr>
          <w:rFonts w:hint="cs"/>
          <w:rtl/>
        </w:rPr>
        <w:t xml:space="preserve"> א' ב הסתפק בזה  </w:t>
      </w:r>
    </w:p>
    <w:p w14:paraId="34E7B0FA" w14:textId="1AFAD106" w:rsidR="00476093" w:rsidRDefault="00476093" w:rsidP="00221166">
      <w:pPr>
        <w:rPr>
          <w:rtl/>
        </w:rPr>
      </w:pPr>
      <w:r>
        <w:rPr>
          <w:rFonts w:hint="cs"/>
          <w:rtl/>
        </w:rPr>
        <w:t>ג]</w:t>
      </w:r>
      <w:r w:rsidR="004210F7">
        <w:rPr>
          <w:rFonts w:hint="cs"/>
          <w:rtl/>
        </w:rPr>
        <w:t xml:space="preserve"> </w:t>
      </w:r>
      <w:r w:rsidR="004210F7" w:rsidRPr="002111E1">
        <w:rPr>
          <w:rFonts w:hint="cs"/>
          <w:b/>
          <w:bCs/>
          <w:rtl/>
        </w:rPr>
        <w:t>נעילת הסנדל ב</w:t>
      </w:r>
      <w:r w:rsidR="002111E1" w:rsidRPr="002111E1">
        <w:rPr>
          <w:rFonts w:hint="cs"/>
          <w:b/>
          <w:bCs/>
          <w:rtl/>
        </w:rPr>
        <w:t>קטנים:</w:t>
      </w:r>
      <w:r>
        <w:rPr>
          <w:rFonts w:hint="cs"/>
          <w:rtl/>
        </w:rPr>
        <w:t xml:space="preserve"> לגבי נעילת הסנדל </w:t>
      </w:r>
      <w:proofErr w:type="spellStart"/>
      <w:r>
        <w:rPr>
          <w:rFonts w:hint="cs"/>
          <w:rtl/>
        </w:rPr>
        <w:t>בת"ב</w:t>
      </w:r>
      <w:proofErr w:type="spellEnd"/>
      <w:r>
        <w:rPr>
          <w:rFonts w:hint="cs"/>
          <w:rtl/>
        </w:rPr>
        <w:t xml:space="preserve"> </w:t>
      </w:r>
      <w:proofErr w:type="spellStart"/>
      <w:r>
        <w:rPr>
          <w:rFonts w:hint="cs"/>
          <w:rtl/>
        </w:rPr>
        <w:t>בשו"ע</w:t>
      </w:r>
      <w:proofErr w:type="spellEnd"/>
      <w:r>
        <w:rPr>
          <w:rFonts w:hint="cs"/>
          <w:rtl/>
        </w:rPr>
        <w:t xml:space="preserve"> סימן תקט"ז לגבי יוה"כ מבואר שכיון שזה לא נצרך לגידולם יש להחמיר בהם </w:t>
      </w:r>
      <w:proofErr w:type="spellStart"/>
      <w:r>
        <w:rPr>
          <w:rFonts w:hint="cs"/>
          <w:rtl/>
        </w:rPr>
        <w:t>ובחכמ"א</w:t>
      </w:r>
      <w:proofErr w:type="spellEnd"/>
      <w:r>
        <w:rPr>
          <w:rFonts w:hint="cs"/>
          <w:rtl/>
        </w:rPr>
        <w:t xml:space="preserve"> קנ"ב </w:t>
      </w:r>
      <w:proofErr w:type="spellStart"/>
      <w:r>
        <w:rPr>
          <w:rFonts w:hint="cs"/>
          <w:rtl/>
        </w:rPr>
        <w:t>סי"ז</w:t>
      </w:r>
      <w:proofErr w:type="spellEnd"/>
      <w:r>
        <w:rPr>
          <w:rFonts w:hint="cs"/>
          <w:rtl/>
        </w:rPr>
        <w:t xml:space="preserve"> כתב שזה </w:t>
      </w:r>
      <w:proofErr w:type="spellStart"/>
      <w:r>
        <w:rPr>
          <w:rFonts w:hint="cs"/>
          <w:rtl/>
        </w:rPr>
        <w:t>חומרא</w:t>
      </w:r>
      <w:proofErr w:type="spellEnd"/>
      <w:r>
        <w:rPr>
          <w:rFonts w:hint="cs"/>
          <w:rtl/>
        </w:rPr>
        <w:t xml:space="preserve"> מיוחדת ביוה"כ אבל </w:t>
      </w:r>
      <w:proofErr w:type="spellStart"/>
      <w:r>
        <w:rPr>
          <w:rFonts w:hint="cs"/>
          <w:rtl/>
        </w:rPr>
        <w:t>בת"ב</w:t>
      </w:r>
      <w:proofErr w:type="spellEnd"/>
      <w:r>
        <w:rPr>
          <w:rFonts w:hint="cs"/>
          <w:rtl/>
        </w:rPr>
        <w:t xml:space="preserve"> יש להקל כיון שזה דבר שיש בו צער לתינוק אמנם </w:t>
      </w:r>
      <w:proofErr w:type="spellStart"/>
      <w:r>
        <w:rPr>
          <w:rFonts w:hint="cs"/>
          <w:rtl/>
        </w:rPr>
        <w:t>הב"ח</w:t>
      </w:r>
      <w:proofErr w:type="spellEnd"/>
      <w:r>
        <w:rPr>
          <w:rFonts w:hint="cs"/>
          <w:rtl/>
        </w:rPr>
        <w:t xml:space="preserve"> </w:t>
      </w:r>
      <w:proofErr w:type="spellStart"/>
      <w:r>
        <w:rPr>
          <w:rFonts w:hint="cs"/>
          <w:rtl/>
        </w:rPr>
        <w:t>ביור"ד</w:t>
      </w:r>
      <w:proofErr w:type="spellEnd"/>
      <w:r>
        <w:rPr>
          <w:rFonts w:hint="cs"/>
          <w:rtl/>
        </w:rPr>
        <w:t xml:space="preserve"> סימן שפ"ד כתב שיש חיוב כמו ביוה"כ וכן המנהג ולכן אין לאב או לאם להלבישו מנעלים אמנם אם לובש מעצמו מבואר במ"ב</w:t>
      </w:r>
      <w:r w:rsidR="00334959">
        <w:rPr>
          <w:rFonts w:hint="cs"/>
          <w:rtl/>
        </w:rPr>
        <w:t xml:space="preserve"> הלכות יוה"כ</w:t>
      </w:r>
      <w:r>
        <w:rPr>
          <w:rFonts w:hint="cs"/>
          <w:rtl/>
        </w:rPr>
        <w:t xml:space="preserve"> שאין להפרישו אלא מצד חינוך </w:t>
      </w:r>
      <w:proofErr w:type="spellStart"/>
      <w:r>
        <w:rPr>
          <w:rFonts w:hint="cs"/>
          <w:rtl/>
        </w:rPr>
        <w:t>דהינו</w:t>
      </w:r>
      <w:proofErr w:type="spellEnd"/>
      <w:r>
        <w:rPr>
          <w:rFonts w:hint="cs"/>
          <w:rtl/>
        </w:rPr>
        <w:t xml:space="preserve"> שזה בהגיע לחינוך </w:t>
      </w:r>
      <w:proofErr w:type="spellStart"/>
      <w:r>
        <w:rPr>
          <w:rFonts w:hint="cs"/>
          <w:rtl/>
        </w:rPr>
        <w:t>דהינו</w:t>
      </w:r>
      <w:proofErr w:type="spellEnd"/>
      <w:r>
        <w:rPr>
          <w:rFonts w:hint="cs"/>
          <w:rtl/>
        </w:rPr>
        <w:t xml:space="preserve"> גיל שמבין שהיום זה ת"ב ולא ללבוש נעלים וזה בערך גיל שש </w:t>
      </w:r>
      <w:r w:rsidR="007D6912">
        <w:rPr>
          <w:rFonts w:hint="cs"/>
          <w:rtl/>
        </w:rPr>
        <w:t>ולומר לו ללבוש בפשוטו זה נחשב ספיה</w:t>
      </w:r>
      <w:r w:rsidR="00334959">
        <w:rPr>
          <w:rFonts w:hint="cs"/>
          <w:rtl/>
        </w:rPr>
        <w:t xml:space="preserve"> עיין שבת צ:</w:t>
      </w:r>
    </w:p>
    <w:p w14:paraId="4BF34EFA" w14:textId="6461BA5B" w:rsidR="00CA7B2D" w:rsidRDefault="00476093" w:rsidP="00221166">
      <w:pPr>
        <w:rPr>
          <w:rtl/>
        </w:rPr>
      </w:pPr>
      <w:r>
        <w:rPr>
          <w:rFonts w:hint="cs"/>
          <w:rtl/>
        </w:rPr>
        <w:t>ד]</w:t>
      </w:r>
      <w:r w:rsidR="002111E1">
        <w:rPr>
          <w:rFonts w:hint="cs"/>
          <w:rtl/>
        </w:rPr>
        <w:t xml:space="preserve"> </w:t>
      </w:r>
      <w:proofErr w:type="spellStart"/>
      <w:r w:rsidR="002111E1">
        <w:rPr>
          <w:rFonts w:hint="cs"/>
          <w:b/>
          <w:bCs/>
          <w:rtl/>
        </w:rPr>
        <w:t>נט"י</w:t>
      </w:r>
      <w:proofErr w:type="spellEnd"/>
      <w:r w:rsidR="002111E1">
        <w:rPr>
          <w:rFonts w:hint="cs"/>
          <w:b/>
          <w:bCs/>
          <w:rtl/>
        </w:rPr>
        <w:t xml:space="preserve"> לאכילה ובדין נטילה </w:t>
      </w:r>
      <w:proofErr w:type="spellStart"/>
      <w:r w:rsidR="002111E1">
        <w:rPr>
          <w:rFonts w:hint="cs"/>
          <w:b/>
          <w:bCs/>
          <w:rtl/>
        </w:rPr>
        <w:t>ג"פ</w:t>
      </w:r>
      <w:proofErr w:type="spellEnd"/>
      <w:r w:rsidR="002111E1">
        <w:rPr>
          <w:rFonts w:hint="cs"/>
          <w:b/>
          <w:bCs/>
          <w:rtl/>
        </w:rPr>
        <w:t>:</w:t>
      </w:r>
      <w:r>
        <w:rPr>
          <w:rFonts w:hint="cs"/>
          <w:rtl/>
        </w:rPr>
        <w:t xml:space="preserve"> לגבי נטילת ידים לאכילה </w:t>
      </w:r>
      <w:r w:rsidR="00CA7B2D">
        <w:rPr>
          <w:rFonts w:hint="cs"/>
          <w:rtl/>
        </w:rPr>
        <w:t xml:space="preserve">עיין </w:t>
      </w:r>
      <w:proofErr w:type="spellStart"/>
      <w:r w:rsidR="00CA7B2D">
        <w:rPr>
          <w:rFonts w:hint="cs"/>
          <w:rtl/>
        </w:rPr>
        <w:t>קו"א</w:t>
      </w:r>
      <w:proofErr w:type="spellEnd"/>
      <w:r w:rsidR="00CA7B2D">
        <w:rPr>
          <w:rFonts w:hint="cs"/>
          <w:rtl/>
        </w:rPr>
        <w:t xml:space="preserve"> </w:t>
      </w:r>
      <w:proofErr w:type="spellStart"/>
      <w:r w:rsidR="00CA7B2D">
        <w:rPr>
          <w:rFonts w:hint="cs"/>
          <w:rtl/>
        </w:rPr>
        <w:t>למהריל"ד</w:t>
      </w:r>
      <w:proofErr w:type="spellEnd"/>
      <w:r w:rsidR="00CA7B2D">
        <w:rPr>
          <w:rFonts w:hint="cs"/>
          <w:rtl/>
        </w:rPr>
        <w:t xml:space="preserve"> סימן ס"ח נסתפק בזה אמנם בפשוטו כמו שלתפילה התירו כי זה לא לתענוג וכן לגבי </w:t>
      </w:r>
      <w:proofErr w:type="spellStart"/>
      <w:r w:rsidR="00CA7B2D">
        <w:rPr>
          <w:rFonts w:hint="cs"/>
          <w:rtl/>
        </w:rPr>
        <w:t>נט"י</w:t>
      </w:r>
      <w:proofErr w:type="spellEnd"/>
      <w:r w:rsidR="00CA7B2D">
        <w:rPr>
          <w:rFonts w:hint="cs"/>
          <w:rtl/>
        </w:rPr>
        <w:t xml:space="preserve"> </w:t>
      </w:r>
      <w:proofErr w:type="spellStart"/>
      <w:r w:rsidR="00CA7B2D">
        <w:rPr>
          <w:rFonts w:hint="cs"/>
          <w:rtl/>
        </w:rPr>
        <w:t>לכהנים</w:t>
      </w:r>
      <w:proofErr w:type="spellEnd"/>
      <w:r w:rsidR="00CA7B2D">
        <w:rPr>
          <w:rFonts w:hint="cs"/>
          <w:rtl/>
        </w:rPr>
        <w:t xml:space="preserve"> התירו כי זה לא לתענוג ה"ה כאן ולכן גם מותר ליטול כל </w:t>
      </w:r>
      <w:proofErr w:type="spellStart"/>
      <w:r w:rsidR="00CA7B2D">
        <w:rPr>
          <w:rFonts w:hint="cs"/>
          <w:rtl/>
        </w:rPr>
        <w:t>הידים</w:t>
      </w:r>
      <w:proofErr w:type="spellEnd"/>
      <w:r w:rsidR="00CA7B2D">
        <w:rPr>
          <w:rFonts w:hint="cs"/>
          <w:rtl/>
        </w:rPr>
        <w:t xml:space="preserve"> כמו </w:t>
      </w:r>
      <w:proofErr w:type="spellStart"/>
      <w:r w:rsidR="00CA7B2D">
        <w:rPr>
          <w:rFonts w:hint="cs"/>
          <w:rtl/>
        </w:rPr>
        <w:t>שבנט"י</w:t>
      </w:r>
      <w:proofErr w:type="spellEnd"/>
      <w:r w:rsidR="00CA7B2D">
        <w:rPr>
          <w:rFonts w:hint="cs"/>
          <w:rtl/>
        </w:rPr>
        <w:t xml:space="preserve"> </w:t>
      </w:r>
      <w:proofErr w:type="spellStart"/>
      <w:r w:rsidR="00CA7B2D">
        <w:rPr>
          <w:rFonts w:hint="cs"/>
          <w:rtl/>
        </w:rPr>
        <w:t>לכהנים</w:t>
      </w:r>
      <w:proofErr w:type="spellEnd"/>
      <w:r w:rsidR="00CA7B2D">
        <w:rPr>
          <w:rFonts w:hint="cs"/>
          <w:rtl/>
        </w:rPr>
        <w:t xml:space="preserve"> מותר כל היד</w:t>
      </w:r>
      <w:r w:rsidR="00334959">
        <w:rPr>
          <w:rFonts w:hint="cs"/>
          <w:rtl/>
        </w:rPr>
        <w:t xml:space="preserve"> כמבואר במ"ב</w:t>
      </w:r>
      <w:r w:rsidR="00CA7B2D">
        <w:rPr>
          <w:rFonts w:hint="cs"/>
          <w:rtl/>
        </w:rPr>
        <w:t xml:space="preserve"> אפילו שיש </w:t>
      </w:r>
      <w:proofErr w:type="spellStart"/>
      <w:r w:rsidR="00CA7B2D">
        <w:rPr>
          <w:rFonts w:hint="cs"/>
          <w:rtl/>
        </w:rPr>
        <w:t>דיעות</w:t>
      </w:r>
      <w:proofErr w:type="spellEnd"/>
      <w:r w:rsidR="00CA7B2D">
        <w:rPr>
          <w:rFonts w:hint="cs"/>
          <w:rtl/>
        </w:rPr>
        <w:t xml:space="preserve"> שלא צריך כל היד אפילו שלגבי תפילה אנו מחמירים </w:t>
      </w:r>
      <w:r w:rsidR="0003069B">
        <w:rPr>
          <w:rFonts w:hint="cs"/>
          <w:rtl/>
        </w:rPr>
        <w:t xml:space="preserve">וצ"ל </w:t>
      </w:r>
      <w:proofErr w:type="spellStart"/>
      <w:r w:rsidR="0003069B">
        <w:rPr>
          <w:rFonts w:hint="cs"/>
          <w:rtl/>
        </w:rPr>
        <w:t>דשם</w:t>
      </w:r>
      <w:proofErr w:type="spellEnd"/>
      <w:r w:rsidR="0003069B">
        <w:rPr>
          <w:rFonts w:hint="cs"/>
          <w:rtl/>
        </w:rPr>
        <w:t xml:space="preserve"> הכרעת הלכה שלא צריך כל ידיו ורק </w:t>
      </w:r>
      <w:proofErr w:type="spellStart"/>
      <w:r w:rsidR="0003069B">
        <w:rPr>
          <w:rFonts w:hint="cs"/>
          <w:rtl/>
        </w:rPr>
        <w:t>לחומרא</w:t>
      </w:r>
      <w:proofErr w:type="spellEnd"/>
      <w:r w:rsidR="0003069B">
        <w:rPr>
          <w:rFonts w:hint="cs"/>
          <w:rtl/>
        </w:rPr>
        <w:t xml:space="preserve"> זה כל ידיו</w:t>
      </w:r>
      <w:r w:rsidR="007D6912">
        <w:rPr>
          <w:rFonts w:hint="cs"/>
          <w:rtl/>
        </w:rPr>
        <w:t xml:space="preserve"> </w:t>
      </w:r>
      <w:proofErr w:type="spellStart"/>
      <w:r w:rsidR="007D6912">
        <w:rPr>
          <w:rFonts w:hint="cs"/>
          <w:rtl/>
        </w:rPr>
        <w:t>דהינו</w:t>
      </w:r>
      <w:proofErr w:type="spellEnd"/>
      <w:r w:rsidR="007D6912">
        <w:rPr>
          <w:rFonts w:hint="cs"/>
          <w:rtl/>
        </w:rPr>
        <w:t xml:space="preserve"> שיטת הרמב"ם וה</w:t>
      </w:r>
      <w:r w:rsidR="00BA18EF">
        <w:rPr>
          <w:rFonts w:hint="cs"/>
          <w:rtl/>
        </w:rPr>
        <w:t>ו</w:t>
      </w:r>
      <w:r w:rsidR="007D6912">
        <w:rPr>
          <w:rFonts w:hint="cs"/>
          <w:rtl/>
        </w:rPr>
        <w:t xml:space="preserve">א </w:t>
      </w:r>
      <w:proofErr w:type="spellStart"/>
      <w:r w:rsidR="007D6912">
        <w:rPr>
          <w:rFonts w:hint="cs"/>
          <w:rtl/>
        </w:rPr>
        <w:t>יחידאה</w:t>
      </w:r>
      <w:proofErr w:type="spellEnd"/>
      <w:r w:rsidR="007D6912">
        <w:rPr>
          <w:rFonts w:hint="cs"/>
          <w:rtl/>
        </w:rPr>
        <w:t xml:space="preserve"> ולדעתו גם מים אחרונים צריך כל ידיו</w:t>
      </w:r>
      <w:r w:rsidR="0003069B">
        <w:rPr>
          <w:rFonts w:hint="cs"/>
          <w:rtl/>
        </w:rPr>
        <w:t xml:space="preserve"> </w:t>
      </w:r>
      <w:proofErr w:type="spellStart"/>
      <w:r w:rsidR="0003069B">
        <w:rPr>
          <w:rFonts w:hint="cs"/>
          <w:rtl/>
        </w:rPr>
        <w:t>משא"כ</w:t>
      </w:r>
      <w:proofErr w:type="spellEnd"/>
      <w:r w:rsidR="0003069B">
        <w:rPr>
          <w:rFonts w:hint="cs"/>
          <w:rtl/>
        </w:rPr>
        <w:t xml:space="preserve"> בברכת כהנים וכן לאכילה </w:t>
      </w:r>
      <w:proofErr w:type="spellStart"/>
      <w:r w:rsidR="0003069B">
        <w:rPr>
          <w:rFonts w:hint="cs"/>
          <w:rtl/>
        </w:rPr>
        <w:t>כדהאריך</w:t>
      </w:r>
      <w:proofErr w:type="spellEnd"/>
      <w:r w:rsidR="0003069B">
        <w:rPr>
          <w:rFonts w:hint="cs"/>
          <w:rtl/>
        </w:rPr>
        <w:t xml:space="preserve"> בזה </w:t>
      </w:r>
      <w:proofErr w:type="spellStart"/>
      <w:r w:rsidR="0003069B">
        <w:rPr>
          <w:rFonts w:hint="cs"/>
          <w:rtl/>
        </w:rPr>
        <w:t>הבה"ל</w:t>
      </w:r>
      <w:proofErr w:type="spellEnd"/>
      <w:r w:rsidR="00BA18EF">
        <w:rPr>
          <w:rFonts w:hint="cs"/>
          <w:rtl/>
        </w:rPr>
        <w:t xml:space="preserve"> </w:t>
      </w:r>
      <w:r w:rsidR="00334959">
        <w:rPr>
          <w:rFonts w:hint="cs"/>
          <w:rtl/>
        </w:rPr>
        <w:t>[ובפשוטו הנידון של סעודה וברכת כהנים זה אותו נידון]</w:t>
      </w:r>
      <w:r w:rsidR="0003069B">
        <w:rPr>
          <w:rFonts w:hint="cs"/>
          <w:rtl/>
        </w:rPr>
        <w:t xml:space="preserve"> ומה שלא התירו מצד שזה לא לתענוג צ"ל שכמו טבילת מצוה אם טבילה בזמנה אינה מצוה לא מתירים כך כאן לא מספיק מה שמטרתו </w:t>
      </w:r>
      <w:proofErr w:type="spellStart"/>
      <w:r w:rsidR="0003069B">
        <w:rPr>
          <w:rFonts w:hint="cs"/>
          <w:rtl/>
        </w:rPr>
        <w:t>למצוה</w:t>
      </w:r>
      <w:proofErr w:type="spellEnd"/>
      <w:r w:rsidR="0003069B">
        <w:rPr>
          <w:rFonts w:hint="cs"/>
          <w:rtl/>
        </w:rPr>
        <w:t xml:space="preserve"> אלא </w:t>
      </w:r>
      <w:proofErr w:type="spellStart"/>
      <w:r w:rsidR="0003069B">
        <w:rPr>
          <w:rFonts w:hint="cs"/>
          <w:rtl/>
        </w:rPr>
        <w:t>המצוה</w:t>
      </w:r>
      <w:proofErr w:type="spellEnd"/>
      <w:r w:rsidR="0003069B">
        <w:rPr>
          <w:rFonts w:hint="cs"/>
          <w:rtl/>
        </w:rPr>
        <w:t xml:space="preserve"> היא זו שדוחה אמנם צ"ע </w:t>
      </w:r>
      <w:proofErr w:type="spellStart"/>
      <w:r w:rsidR="0003069B">
        <w:rPr>
          <w:rFonts w:hint="cs"/>
          <w:rtl/>
        </w:rPr>
        <w:t>דהמג"א</w:t>
      </w:r>
      <w:proofErr w:type="spellEnd"/>
      <w:r w:rsidR="0003069B">
        <w:rPr>
          <w:rFonts w:hint="cs"/>
          <w:rtl/>
        </w:rPr>
        <w:t xml:space="preserve"> כתב שגם </w:t>
      </w:r>
      <w:proofErr w:type="spellStart"/>
      <w:r w:rsidR="0003069B">
        <w:rPr>
          <w:rFonts w:hint="cs"/>
          <w:rtl/>
        </w:rPr>
        <w:t>הלוים</w:t>
      </w:r>
      <w:proofErr w:type="spellEnd"/>
      <w:r w:rsidR="0003069B">
        <w:rPr>
          <w:rFonts w:hint="cs"/>
          <w:rtl/>
        </w:rPr>
        <w:t xml:space="preserve"> שנוטלים </w:t>
      </w:r>
      <w:proofErr w:type="spellStart"/>
      <w:r w:rsidR="0003069B">
        <w:rPr>
          <w:rFonts w:hint="cs"/>
          <w:rtl/>
        </w:rPr>
        <w:t>לכהנים</w:t>
      </w:r>
      <w:proofErr w:type="spellEnd"/>
      <w:r w:rsidR="0003069B">
        <w:rPr>
          <w:rFonts w:hint="cs"/>
          <w:rtl/>
        </w:rPr>
        <w:t xml:space="preserve"> זה סיבה להתיר להם וכי מה שרגילים ליטול לתפילה כל היד זה לא סיבה יותר מהמנהג שם וצ"</w:t>
      </w:r>
      <w:r w:rsidR="00334959">
        <w:rPr>
          <w:rFonts w:hint="cs"/>
          <w:rtl/>
        </w:rPr>
        <w:t>ל</w:t>
      </w:r>
      <w:r w:rsidR="00BA18EF">
        <w:rPr>
          <w:rFonts w:hint="cs"/>
          <w:rtl/>
        </w:rPr>
        <w:t xml:space="preserve"> </w:t>
      </w:r>
      <w:proofErr w:type="spellStart"/>
      <w:r w:rsidR="00334959">
        <w:rPr>
          <w:rFonts w:hint="cs"/>
          <w:rtl/>
        </w:rPr>
        <w:t>דשם</w:t>
      </w:r>
      <w:proofErr w:type="spellEnd"/>
      <w:r w:rsidR="00334959">
        <w:rPr>
          <w:rFonts w:hint="cs"/>
          <w:rtl/>
        </w:rPr>
        <w:t xml:space="preserve"> זה מנהג בתורת ודאי אבל כאן רק עושים מצד שיש צד בהלכה וצ"ע</w:t>
      </w:r>
      <w:r w:rsidR="007D6912">
        <w:rPr>
          <w:rFonts w:hint="cs"/>
          <w:rtl/>
        </w:rPr>
        <w:t xml:space="preserve"> וכן צ"ע הרי מותר לעבור במים להביא פירות וכי לחשוש לשיטה בהלכה זה פחות סיבה</w:t>
      </w:r>
      <w:r w:rsidR="0003069B">
        <w:rPr>
          <w:rFonts w:hint="cs"/>
          <w:rtl/>
        </w:rPr>
        <w:t xml:space="preserve"> ובשם </w:t>
      </w:r>
      <w:proofErr w:type="spellStart"/>
      <w:r w:rsidR="0003069B">
        <w:rPr>
          <w:rFonts w:hint="cs"/>
          <w:rtl/>
        </w:rPr>
        <w:t>החזו"א</w:t>
      </w:r>
      <w:proofErr w:type="spellEnd"/>
      <w:r w:rsidR="00334959">
        <w:rPr>
          <w:rFonts w:hint="cs"/>
          <w:rtl/>
        </w:rPr>
        <w:t xml:space="preserve"> הביאו</w:t>
      </w:r>
      <w:r w:rsidR="0003069B">
        <w:rPr>
          <w:rFonts w:hint="cs"/>
          <w:rtl/>
        </w:rPr>
        <w:t xml:space="preserve"> שהתיר ליטול בבוקר ד' פעמים וכן ביוצא מבית </w:t>
      </w:r>
      <w:proofErr w:type="spellStart"/>
      <w:r w:rsidR="0003069B">
        <w:rPr>
          <w:rFonts w:hint="cs"/>
          <w:rtl/>
        </w:rPr>
        <w:t>הכסא</w:t>
      </w:r>
      <w:proofErr w:type="spellEnd"/>
      <w:r w:rsidR="0003069B">
        <w:rPr>
          <w:rFonts w:hint="cs"/>
          <w:rtl/>
        </w:rPr>
        <w:t xml:space="preserve"> </w:t>
      </w:r>
      <w:proofErr w:type="spellStart"/>
      <w:r w:rsidR="0003069B">
        <w:rPr>
          <w:rFonts w:hint="cs"/>
          <w:rtl/>
        </w:rPr>
        <w:t>ולכאורא</w:t>
      </w:r>
      <w:proofErr w:type="spellEnd"/>
      <w:r w:rsidR="0003069B">
        <w:rPr>
          <w:rFonts w:hint="cs"/>
          <w:rtl/>
        </w:rPr>
        <w:t xml:space="preserve"> זה ודאי לא עדיף מהצורך ליטול כל היד ויש שכתבו שכאן שכבר רחץ הוא קל וצ"ע</w:t>
      </w:r>
      <w:r w:rsidR="007D6912">
        <w:rPr>
          <w:rFonts w:hint="cs"/>
          <w:rtl/>
        </w:rPr>
        <w:t xml:space="preserve"> הרי ודאי שגם כשגופו רטוב כגון בזמן חז"ל בטבילת מצוה שאס</w:t>
      </w:r>
      <w:r w:rsidR="00BA18EF">
        <w:rPr>
          <w:rFonts w:hint="cs"/>
          <w:rtl/>
        </w:rPr>
        <w:t>ו</w:t>
      </w:r>
      <w:r w:rsidR="007D6912">
        <w:rPr>
          <w:rFonts w:hint="cs"/>
          <w:rtl/>
        </w:rPr>
        <w:t>ר לו לטבול עוד הפעם</w:t>
      </w:r>
      <w:r w:rsidR="0003069B">
        <w:rPr>
          <w:rFonts w:hint="cs"/>
          <w:rtl/>
        </w:rPr>
        <w:t xml:space="preserve"> וכמדומה שראוי להחמיר בזה אם לא שאין דעתו מיושבת עליו </w:t>
      </w:r>
    </w:p>
    <w:p w14:paraId="766C6CE4" w14:textId="2F0FFB00" w:rsidR="007D6912" w:rsidRDefault="00CA7B2D" w:rsidP="00221166">
      <w:pPr>
        <w:rPr>
          <w:rtl/>
        </w:rPr>
      </w:pPr>
      <w:r>
        <w:rPr>
          <w:rFonts w:hint="cs"/>
          <w:rtl/>
        </w:rPr>
        <w:t>ה]</w:t>
      </w:r>
      <w:r w:rsidR="002111E1">
        <w:rPr>
          <w:rFonts w:hint="cs"/>
          <w:rtl/>
        </w:rPr>
        <w:t xml:space="preserve"> </w:t>
      </w:r>
      <w:r w:rsidR="002111E1" w:rsidRPr="002111E1">
        <w:rPr>
          <w:rFonts w:hint="cs"/>
          <w:b/>
          <w:bCs/>
          <w:rtl/>
        </w:rPr>
        <w:t>חולה לא גזרו</w:t>
      </w:r>
      <w:r w:rsidR="002111E1">
        <w:rPr>
          <w:rFonts w:hint="cs"/>
          <w:b/>
          <w:bCs/>
          <w:rtl/>
        </w:rPr>
        <w:t xml:space="preserve"> ובדין שעות ובדין מינקת</w:t>
      </w:r>
      <w:r w:rsidR="002111E1" w:rsidRPr="002111E1">
        <w:rPr>
          <w:rFonts w:hint="cs"/>
          <w:b/>
          <w:bCs/>
          <w:rtl/>
        </w:rPr>
        <w:t>:</w:t>
      </w:r>
      <w:r>
        <w:rPr>
          <w:rFonts w:hint="cs"/>
          <w:rtl/>
        </w:rPr>
        <w:t xml:space="preserve"> מבואר </w:t>
      </w:r>
      <w:proofErr w:type="spellStart"/>
      <w:r>
        <w:rPr>
          <w:rFonts w:hint="cs"/>
          <w:rtl/>
        </w:rPr>
        <w:t>בשו"ע</w:t>
      </w:r>
      <w:proofErr w:type="spellEnd"/>
      <w:r>
        <w:rPr>
          <w:rFonts w:hint="cs"/>
          <w:rtl/>
        </w:rPr>
        <w:t xml:space="preserve"> שלא גזרו תענית על חולה</w:t>
      </w:r>
      <w:r w:rsidR="0003069B">
        <w:rPr>
          <w:rFonts w:hint="cs"/>
          <w:rtl/>
        </w:rPr>
        <w:t xml:space="preserve"> אמנם </w:t>
      </w:r>
      <w:proofErr w:type="spellStart"/>
      <w:r w:rsidR="0003069B">
        <w:rPr>
          <w:rFonts w:hint="cs"/>
          <w:rtl/>
        </w:rPr>
        <w:t>הרמ"א</w:t>
      </w:r>
      <w:proofErr w:type="spellEnd"/>
      <w:r w:rsidR="0003069B">
        <w:rPr>
          <w:rFonts w:hint="cs"/>
          <w:rtl/>
        </w:rPr>
        <w:t xml:space="preserve"> כתב שנהגו לצום רק אם הם חלושים לא צמים </w:t>
      </w:r>
      <w:proofErr w:type="spellStart"/>
      <w:r w:rsidR="0003069B">
        <w:rPr>
          <w:rFonts w:hint="cs"/>
          <w:rtl/>
        </w:rPr>
        <w:t>והמיקל</w:t>
      </w:r>
      <w:proofErr w:type="spellEnd"/>
      <w:r w:rsidR="0003069B">
        <w:rPr>
          <w:rFonts w:hint="cs"/>
          <w:rtl/>
        </w:rPr>
        <w:t xml:space="preserve"> לא הפסיד והנה יש הרבה אחרונים שנקטו שבאמת יש עליו חלות צום רק מה שנצרך לצורך חוליו מותר לו לאכול ולכן דנו שאם מספיק לו פחות </w:t>
      </w:r>
      <w:proofErr w:type="spellStart"/>
      <w:r w:rsidR="0003069B">
        <w:rPr>
          <w:rFonts w:hint="cs"/>
          <w:rtl/>
        </w:rPr>
        <w:t>מכשיעור</w:t>
      </w:r>
      <w:proofErr w:type="spellEnd"/>
      <w:r w:rsidR="0003069B">
        <w:rPr>
          <w:rFonts w:hint="cs"/>
          <w:rtl/>
        </w:rPr>
        <w:t xml:space="preserve"> ח</w:t>
      </w:r>
      <w:r w:rsidR="007D6912">
        <w:rPr>
          <w:rFonts w:hint="cs"/>
          <w:rtl/>
        </w:rPr>
        <w:t>י</w:t>
      </w:r>
      <w:r w:rsidR="0003069B">
        <w:rPr>
          <w:rFonts w:hint="cs"/>
          <w:rtl/>
        </w:rPr>
        <w:t xml:space="preserve">יב פחות </w:t>
      </w:r>
      <w:proofErr w:type="spellStart"/>
      <w:r w:rsidR="0003069B">
        <w:rPr>
          <w:rFonts w:hint="cs"/>
          <w:rtl/>
        </w:rPr>
        <w:t>מכשיעור</w:t>
      </w:r>
      <w:proofErr w:type="spellEnd"/>
      <w:r w:rsidR="0003069B">
        <w:rPr>
          <w:rFonts w:hint="cs"/>
          <w:rtl/>
        </w:rPr>
        <w:t xml:space="preserve"> וכן לאכול מה שמיותר לו אסור אמנם האבני נזר וכן אמרו בשם </w:t>
      </w:r>
      <w:proofErr w:type="spellStart"/>
      <w:r w:rsidR="0003069B">
        <w:rPr>
          <w:rFonts w:hint="cs"/>
          <w:rtl/>
        </w:rPr>
        <w:t>הגרי"ז</w:t>
      </w:r>
      <w:proofErr w:type="spellEnd"/>
      <w:r w:rsidR="0003069B">
        <w:rPr>
          <w:rFonts w:hint="cs"/>
          <w:rtl/>
        </w:rPr>
        <w:t xml:space="preserve"> </w:t>
      </w:r>
      <w:proofErr w:type="spellStart"/>
      <w:r w:rsidR="0003069B">
        <w:rPr>
          <w:rFonts w:hint="cs"/>
          <w:rtl/>
        </w:rPr>
        <w:t>והחזו"א</w:t>
      </w:r>
      <w:proofErr w:type="spellEnd"/>
      <w:r w:rsidR="0003069B">
        <w:rPr>
          <w:rFonts w:hint="cs"/>
          <w:rtl/>
        </w:rPr>
        <w:t xml:space="preserve"> שלא גזרו על חולה כלל ולכן כל שהוא חולה ומותר לו לאכול אין הגבלות וכן המנהג</w:t>
      </w:r>
      <w:r w:rsidR="00BB1658">
        <w:rPr>
          <w:rFonts w:hint="cs"/>
          <w:rtl/>
        </w:rPr>
        <w:t xml:space="preserve"> ורק </w:t>
      </w:r>
      <w:proofErr w:type="spellStart"/>
      <w:r w:rsidR="00BB1658">
        <w:rPr>
          <w:rFonts w:hint="cs"/>
          <w:rtl/>
        </w:rPr>
        <w:t>בחולרע</w:t>
      </w:r>
      <w:proofErr w:type="spellEnd"/>
      <w:r w:rsidR="00BB1658">
        <w:rPr>
          <w:rFonts w:hint="cs"/>
          <w:rtl/>
        </w:rPr>
        <w:t xml:space="preserve"> כתב </w:t>
      </w:r>
      <w:proofErr w:type="spellStart"/>
      <w:r w:rsidR="00BB1658">
        <w:rPr>
          <w:rFonts w:hint="cs"/>
          <w:rtl/>
        </w:rPr>
        <w:t>הבה"ל</w:t>
      </w:r>
      <w:proofErr w:type="spellEnd"/>
      <w:r w:rsidR="00BB1658">
        <w:rPr>
          <w:rFonts w:hint="cs"/>
          <w:rtl/>
        </w:rPr>
        <w:t xml:space="preserve"> שיאכל פחות </w:t>
      </w:r>
      <w:proofErr w:type="spellStart"/>
      <w:r w:rsidR="00BB1658">
        <w:rPr>
          <w:rFonts w:hint="cs"/>
          <w:rtl/>
        </w:rPr>
        <w:t>מכשיעור</w:t>
      </w:r>
      <w:proofErr w:type="spellEnd"/>
      <w:r w:rsidR="00BB1658">
        <w:rPr>
          <w:rFonts w:hint="cs"/>
          <w:rtl/>
        </w:rPr>
        <w:t xml:space="preserve"> ומקובל </w:t>
      </w:r>
      <w:proofErr w:type="spellStart"/>
      <w:r w:rsidR="00BB1658">
        <w:rPr>
          <w:rFonts w:hint="cs"/>
          <w:rtl/>
        </w:rPr>
        <w:t>דשם</w:t>
      </w:r>
      <w:proofErr w:type="spellEnd"/>
      <w:r w:rsidR="00BB1658">
        <w:rPr>
          <w:rFonts w:hint="cs"/>
          <w:rtl/>
        </w:rPr>
        <w:t xml:space="preserve"> הוא לא חולה אלא אוכל כדי שלא יחלה בזה נתחדש שיש מעלה של פחות </w:t>
      </w:r>
      <w:proofErr w:type="spellStart"/>
      <w:r w:rsidR="00BB1658">
        <w:rPr>
          <w:rFonts w:hint="cs"/>
          <w:rtl/>
        </w:rPr>
        <w:t>מכשיעור</w:t>
      </w:r>
      <w:proofErr w:type="spellEnd"/>
      <w:r w:rsidR="00BB1658">
        <w:rPr>
          <w:rFonts w:hint="cs"/>
          <w:rtl/>
        </w:rPr>
        <w:t xml:space="preserve"> </w:t>
      </w:r>
      <w:proofErr w:type="spellStart"/>
      <w:r w:rsidR="00BB1658">
        <w:rPr>
          <w:rFonts w:hint="cs"/>
          <w:rtl/>
        </w:rPr>
        <w:t>ונפק"מ</w:t>
      </w:r>
      <w:proofErr w:type="spellEnd"/>
      <w:r w:rsidR="00BB1658">
        <w:rPr>
          <w:rFonts w:hint="cs"/>
          <w:rtl/>
        </w:rPr>
        <w:t xml:space="preserve"> במינקת ששותה שלא יחסר חלב שכל שהיא לא חולה אין לה היתר אלא מה שצריכה בשביל שיהיה חלב לתינוק</w:t>
      </w:r>
      <w:r w:rsidR="0003069B">
        <w:rPr>
          <w:rFonts w:hint="cs"/>
          <w:rtl/>
        </w:rPr>
        <w:t xml:space="preserve"> </w:t>
      </w:r>
      <w:r w:rsidR="00D75B24">
        <w:rPr>
          <w:rFonts w:hint="cs"/>
          <w:rtl/>
        </w:rPr>
        <w:t xml:space="preserve">וכתב </w:t>
      </w:r>
      <w:proofErr w:type="spellStart"/>
      <w:r w:rsidR="00D75B24">
        <w:rPr>
          <w:rFonts w:hint="cs"/>
          <w:rtl/>
        </w:rPr>
        <w:t>המ"ב</w:t>
      </w:r>
      <w:proofErr w:type="spellEnd"/>
      <w:r w:rsidR="00D75B24">
        <w:rPr>
          <w:rFonts w:hint="cs"/>
          <w:rtl/>
        </w:rPr>
        <w:t xml:space="preserve"> שבכל אופן אם יכול לצום קצת צריך לצום והנה המקור מהבית הלל שלמד מקטן שמתענים לשעות </w:t>
      </w:r>
      <w:proofErr w:type="spellStart"/>
      <w:r w:rsidR="00D75B24">
        <w:rPr>
          <w:rFonts w:hint="cs"/>
          <w:rtl/>
        </w:rPr>
        <w:t>דהינו</w:t>
      </w:r>
      <w:proofErr w:type="spellEnd"/>
      <w:r w:rsidR="00D75B24">
        <w:rPr>
          <w:rFonts w:hint="cs"/>
          <w:rtl/>
        </w:rPr>
        <w:t xml:space="preserve"> שכיון שיש כזה מושג וביחס לתענית שעות אין המחלה מפריעה ממילא בזה אין הפטור של חולה אמנם צ"ע שהרי </w:t>
      </w:r>
      <w:proofErr w:type="spellStart"/>
      <w:r w:rsidR="00D75B24">
        <w:rPr>
          <w:rFonts w:hint="cs"/>
          <w:rtl/>
        </w:rPr>
        <w:t>קי"ל</w:t>
      </w:r>
      <w:proofErr w:type="spellEnd"/>
      <w:r w:rsidR="00D75B24">
        <w:rPr>
          <w:rFonts w:hint="cs"/>
          <w:rtl/>
        </w:rPr>
        <w:t xml:space="preserve"> שקטנים לא צריכים לצום שעות א"כ אין מקור לתענית שעות </w:t>
      </w:r>
      <w:proofErr w:type="spellStart"/>
      <w:r w:rsidR="00D75B24">
        <w:rPr>
          <w:rFonts w:hint="cs"/>
          <w:rtl/>
        </w:rPr>
        <w:t>בת"ב</w:t>
      </w:r>
      <w:proofErr w:type="spellEnd"/>
      <w:r w:rsidR="00D75B24">
        <w:rPr>
          <w:rFonts w:hint="cs"/>
          <w:rtl/>
        </w:rPr>
        <w:t xml:space="preserve"> וצ"ל </w:t>
      </w:r>
      <w:proofErr w:type="spellStart"/>
      <w:r w:rsidR="00D75B24">
        <w:rPr>
          <w:rFonts w:hint="cs"/>
          <w:rtl/>
        </w:rPr>
        <w:t>שמסברא</w:t>
      </w:r>
      <w:proofErr w:type="spellEnd"/>
      <w:r w:rsidR="00D75B24">
        <w:rPr>
          <w:rFonts w:hint="cs"/>
          <w:rtl/>
        </w:rPr>
        <w:t xml:space="preserve"> יש בזה ענין </w:t>
      </w:r>
      <w:proofErr w:type="spellStart"/>
      <w:r w:rsidR="00D75B24">
        <w:rPr>
          <w:rFonts w:hint="cs"/>
          <w:rtl/>
        </w:rPr>
        <w:t>ולכאורא</w:t>
      </w:r>
      <w:proofErr w:type="spellEnd"/>
      <w:r w:rsidR="00D75B24">
        <w:rPr>
          <w:rFonts w:hint="cs"/>
          <w:rtl/>
        </w:rPr>
        <w:t xml:space="preserve"> זה באמת רק מדין להשתתף אם הציבור</w:t>
      </w:r>
      <w:r w:rsidR="00D609C6">
        <w:rPr>
          <w:rFonts w:hint="cs"/>
          <w:rtl/>
        </w:rPr>
        <w:t xml:space="preserve"> ולא שיש פה חיוב מתקנת חז"ל</w:t>
      </w:r>
      <w:r w:rsidR="00EE3F8B">
        <w:rPr>
          <w:rFonts w:hint="cs"/>
          <w:rtl/>
        </w:rPr>
        <w:t xml:space="preserve"> ובנזירות שמשון כתב שעדיך לצום ביום אמנם שמעתי </w:t>
      </w:r>
      <w:proofErr w:type="spellStart"/>
      <w:r w:rsidR="00EE3F8B">
        <w:rPr>
          <w:rFonts w:hint="cs"/>
          <w:rtl/>
        </w:rPr>
        <w:t>מהגר"נ</w:t>
      </w:r>
      <w:proofErr w:type="spellEnd"/>
      <w:r w:rsidR="00EE3F8B">
        <w:rPr>
          <w:rFonts w:hint="cs"/>
          <w:rtl/>
        </w:rPr>
        <w:t xml:space="preserve"> </w:t>
      </w:r>
      <w:proofErr w:type="spellStart"/>
      <w:r w:rsidR="00EE3F8B">
        <w:rPr>
          <w:rFonts w:hint="cs"/>
          <w:rtl/>
        </w:rPr>
        <w:t>קופשיץ</w:t>
      </w:r>
      <w:proofErr w:type="spellEnd"/>
      <w:r w:rsidR="00EE3F8B">
        <w:rPr>
          <w:rFonts w:hint="cs"/>
          <w:rtl/>
        </w:rPr>
        <w:t xml:space="preserve"> שאין המנהג כן </w:t>
      </w:r>
    </w:p>
    <w:p w14:paraId="1E7A1E52" w14:textId="2300942A" w:rsidR="00D75B24" w:rsidRDefault="002111E1" w:rsidP="00221166">
      <w:pPr>
        <w:rPr>
          <w:rtl/>
        </w:rPr>
      </w:pPr>
      <w:proofErr w:type="spellStart"/>
      <w:r>
        <w:rPr>
          <w:rFonts w:hint="cs"/>
          <w:rtl/>
        </w:rPr>
        <w:t>ה,ב</w:t>
      </w:r>
      <w:proofErr w:type="spellEnd"/>
      <w:r w:rsidR="007D6912">
        <w:rPr>
          <w:rFonts w:hint="cs"/>
          <w:rtl/>
        </w:rPr>
        <w:t>]</w:t>
      </w:r>
      <w:r>
        <w:rPr>
          <w:rFonts w:hint="cs"/>
          <w:rtl/>
        </w:rPr>
        <w:t xml:space="preserve"> </w:t>
      </w:r>
      <w:r w:rsidRPr="002111E1">
        <w:rPr>
          <w:rFonts w:hint="cs"/>
          <w:b/>
          <w:bCs/>
          <w:rtl/>
        </w:rPr>
        <w:t>בדין חולה מחמת הצום:</w:t>
      </w:r>
      <w:r w:rsidR="007D6912">
        <w:rPr>
          <w:rFonts w:hint="cs"/>
          <w:rtl/>
        </w:rPr>
        <w:t xml:space="preserve"> והנה יש לדון האם הפטור של חולה זה גם באדם שאינו חולה כלל אבל המציאות של הצום מפיל אותו למשכב כגון שמגיע לחולשה נוראית או כאבי ראש</w:t>
      </w:r>
      <w:r w:rsidR="00D609C6">
        <w:rPr>
          <w:rFonts w:hint="cs"/>
          <w:rtl/>
        </w:rPr>
        <w:t xml:space="preserve"> שכשיאכל לאחר הצום יתרפא מיד ממחלתו</w:t>
      </w:r>
      <w:r w:rsidR="007D6912">
        <w:rPr>
          <w:rFonts w:hint="cs"/>
          <w:rtl/>
        </w:rPr>
        <w:t xml:space="preserve"> שיתכן שזה בכלל החיוב לצום אמנם עיין מ"ב סימן תק"נ שמעוברת קודם </w:t>
      </w:r>
      <w:r w:rsidR="00A82CA3">
        <w:rPr>
          <w:rFonts w:hint="cs"/>
          <w:rtl/>
        </w:rPr>
        <w:t>מ</w:t>
      </w:r>
      <w:r w:rsidR="007D6912">
        <w:rPr>
          <w:rFonts w:hint="cs"/>
          <w:rtl/>
        </w:rPr>
        <w:t>' יום שלא נחשבת מעוברת בכל אופן אם מצטערת הרבה</w:t>
      </w:r>
      <w:r w:rsidR="00A82CA3">
        <w:rPr>
          <w:rFonts w:hint="cs"/>
          <w:rtl/>
        </w:rPr>
        <w:t xml:space="preserve"> לא צריכה לצום ובפשוטו הכונה שמחמת מצבה הצום גורם לה להצטער הרבה ומבואר שגם חולה מחמת הצום פטור מלצום וכן שמעתי </w:t>
      </w:r>
      <w:proofErr w:type="spellStart"/>
      <w:r w:rsidR="00A82CA3">
        <w:rPr>
          <w:rFonts w:hint="cs"/>
          <w:rtl/>
        </w:rPr>
        <w:t>מהגר"נ</w:t>
      </w:r>
      <w:proofErr w:type="spellEnd"/>
      <w:r w:rsidR="00A82CA3">
        <w:rPr>
          <w:rFonts w:hint="cs"/>
          <w:rtl/>
        </w:rPr>
        <w:t xml:space="preserve"> </w:t>
      </w:r>
      <w:proofErr w:type="spellStart"/>
      <w:r w:rsidR="00A82CA3">
        <w:rPr>
          <w:rFonts w:hint="cs"/>
          <w:rtl/>
        </w:rPr>
        <w:t>קופשיץ</w:t>
      </w:r>
      <w:proofErr w:type="spellEnd"/>
      <w:r w:rsidR="00D609C6">
        <w:rPr>
          <w:rFonts w:hint="cs"/>
          <w:rtl/>
        </w:rPr>
        <w:t xml:space="preserve"> </w:t>
      </w:r>
      <w:proofErr w:type="spellStart"/>
      <w:r w:rsidR="00D609C6">
        <w:rPr>
          <w:rFonts w:hint="cs"/>
          <w:rtl/>
        </w:rPr>
        <w:t>ומהגרש"צ</w:t>
      </w:r>
      <w:proofErr w:type="spellEnd"/>
      <w:r w:rsidR="00D609C6">
        <w:rPr>
          <w:rFonts w:hint="cs"/>
          <w:rtl/>
        </w:rPr>
        <w:t xml:space="preserve"> </w:t>
      </w:r>
      <w:proofErr w:type="spellStart"/>
      <w:r w:rsidR="00D609C6">
        <w:rPr>
          <w:rFonts w:hint="cs"/>
          <w:rtl/>
        </w:rPr>
        <w:t>שליט"א</w:t>
      </w:r>
      <w:proofErr w:type="spellEnd"/>
      <w:r w:rsidR="00A82CA3">
        <w:rPr>
          <w:rFonts w:hint="cs"/>
          <w:rtl/>
        </w:rPr>
        <w:t xml:space="preserve"> והנה מעוברות ומניקות צריכות לצום </w:t>
      </w:r>
      <w:proofErr w:type="spellStart"/>
      <w:r w:rsidR="00A82CA3">
        <w:rPr>
          <w:rFonts w:hint="cs"/>
          <w:rtl/>
        </w:rPr>
        <w:t>בת"ב</w:t>
      </w:r>
      <w:proofErr w:type="spellEnd"/>
      <w:r w:rsidR="00A82CA3">
        <w:rPr>
          <w:rFonts w:hint="cs"/>
          <w:rtl/>
        </w:rPr>
        <w:t xml:space="preserve"> כמבואר </w:t>
      </w:r>
      <w:proofErr w:type="spellStart"/>
      <w:r w:rsidR="00A82CA3">
        <w:rPr>
          <w:rFonts w:hint="cs"/>
          <w:rtl/>
        </w:rPr>
        <w:t>בשו"ע</w:t>
      </w:r>
      <w:proofErr w:type="spellEnd"/>
      <w:r w:rsidR="00A82CA3">
        <w:rPr>
          <w:rFonts w:hint="cs"/>
          <w:rtl/>
        </w:rPr>
        <w:t xml:space="preserve"> אמנם אצלם מצוי שנחלשות מאוד שמגיעות למצב של חולי ובזה יהיה להם פטור של חולה ושמעתי </w:t>
      </w:r>
      <w:proofErr w:type="spellStart"/>
      <w:r w:rsidR="00A82CA3">
        <w:rPr>
          <w:rFonts w:hint="cs"/>
          <w:rtl/>
        </w:rPr>
        <w:t>מהגר"נ</w:t>
      </w:r>
      <w:proofErr w:type="spellEnd"/>
      <w:r w:rsidR="00A82CA3">
        <w:rPr>
          <w:rFonts w:hint="cs"/>
          <w:rtl/>
        </w:rPr>
        <w:t xml:space="preserve"> שסחרחורת בצורה יותר מהרגיל זה בגדר חולה עוד מצאנו בהלכה</w:t>
      </w:r>
      <w:r w:rsidR="00D609C6">
        <w:rPr>
          <w:rFonts w:hint="cs"/>
          <w:rtl/>
        </w:rPr>
        <w:t xml:space="preserve"> [ומקורו </w:t>
      </w:r>
      <w:proofErr w:type="spellStart"/>
      <w:r w:rsidR="00D609C6">
        <w:rPr>
          <w:rFonts w:hint="cs"/>
          <w:rtl/>
        </w:rPr>
        <w:t>במהרש"ל</w:t>
      </w:r>
      <w:proofErr w:type="spellEnd"/>
      <w:r w:rsidR="00D609C6">
        <w:rPr>
          <w:rFonts w:hint="cs"/>
          <w:rtl/>
        </w:rPr>
        <w:t>]</w:t>
      </w:r>
      <w:r w:rsidR="00A82CA3">
        <w:rPr>
          <w:rFonts w:hint="cs"/>
          <w:rtl/>
        </w:rPr>
        <w:t xml:space="preserve"> </w:t>
      </w:r>
      <w:proofErr w:type="spellStart"/>
      <w:r w:rsidR="00A82CA3">
        <w:rPr>
          <w:rFonts w:hint="cs"/>
          <w:rtl/>
        </w:rPr>
        <w:t>שבת"ב</w:t>
      </w:r>
      <w:proofErr w:type="spellEnd"/>
      <w:r w:rsidR="00A82CA3">
        <w:rPr>
          <w:rFonts w:hint="cs"/>
          <w:rtl/>
        </w:rPr>
        <w:t xml:space="preserve"> לא צריך </w:t>
      </w:r>
      <w:proofErr w:type="spellStart"/>
      <w:r w:rsidR="00A82CA3">
        <w:rPr>
          <w:rFonts w:hint="cs"/>
          <w:rtl/>
        </w:rPr>
        <w:t>אומד</w:t>
      </w:r>
      <w:proofErr w:type="spellEnd"/>
      <w:r w:rsidR="00A82CA3">
        <w:rPr>
          <w:rFonts w:hint="cs"/>
          <w:rtl/>
        </w:rPr>
        <w:t xml:space="preserve"> האם זה סכנה ולכן בהריון כל שיש צד סכנה יש להקל ולכן אם מרגישה קצת צירים או בחילות והק</w:t>
      </w:r>
      <w:r w:rsidR="00BA18EF">
        <w:rPr>
          <w:rFonts w:hint="cs"/>
          <w:rtl/>
        </w:rPr>
        <w:t>א</w:t>
      </w:r>
      <w:r w:rsidR="00A82CA3">
        <w:rPr>
          <w:rFonts w:hint="cs"/>
          <w:rtl/>
        </w:rPr>
        <w:t>ות</w:t>
      </w:r>
      <w:r w:rsidR="00D609C6">
        <w:rPr>
          <w:rFonts w:hint="cs"/>
          <w:rtl/>
        </w:rPr>
        <w:t xml:space="preserve"> שונה מהרגיל</w:t>
      </w:r>
      <w:r w:rsidR="00A82CA3">
        <w:rPr>
          <w:rFonts w:hint="cs"/>
          <w:rtl/>
        </w:rPr>
        <w:t xml:space="preserve"> וכדו' יכולה לאכול ולגבי מינקת אם על ידי הצום יחסר החלב אם בין כה נותנת לתינוק דברים אחרים א"כ אין סיבה לאכול אבל אם לא אוכל רק ממנה זה לא סיבה לתת מטרנה וכדו' אמנם ראוי לשאוב קודם ת"ב כדי שתוכל לצום ובפשוטו אין חיוב וצ"ע</w:t>
      </w:r>
      <w:r w:rsidR="007D6912">
        <w:rPr>
          <w:rFonts w:hint="cs"/>
          <w:rtl/>
        </w:rPr>
        <w:t xml:space="preserve"> </w:t>
      </w:r>
      <w:r w:rsidR="00D75B24">
        <w:rPr>
          <w:rFonts w:hint="cs"/>
          <w:rtl/>
        </w:rPr>
        <w:t xml:space="preserve"> </w:t>
      </w:r>
    </w:p>
    <w:p w14:paraId="29D2EB34" w14:textId="4176EFFF" w:rsidR="00491E6D" w:rsidRDefault="00D75B24" w:rsidP="00221166">
      <w:pPr>
        <w:rPr>
          <w:rtl/>
        </w:rPr>
      </w:pPr>
      <w:r>
        <w:rPr>
          <w:rFonts w:hint="cs"/>
          <w:rtl/>
        </w:rPr>
        <w:t>ו]</w:t>
      </w:r>
      <w:r w:rsidR="002111E1">
        <w:rPr>
          <w:rFonts w:hint="cs"/>
          <w:b/>
          <w:bCs/>
          <w:rtl/>
        </w:rPr>
        <w:t xml:space="preserve"> הבדלה בחולה ולהוציא את בני ביתו:</w:t>
      </w:r>
      <w:r w:rsidR="00CA78EC">
        <w:rPr>
          <w:rFonts w:hint="cs"/>
          <w:rtl/>
        </w:rPr>
        <w:t xml:space="preserve"> חולה שאוכל </w:t>
      </w:r>
      <w:proofErr w:type="spellStart"/>
      <w:r w:rsidR="00CA78EC">
        <w:rPr>
          <w:rFonts w:hint="cs"/>
          <w:rtl/>
        </w:rPr>
        <w:t>בט"ב</w:t>
      </w:r>
      <w:proofErr w:type="spellEnd"/>
      <w:r w:rsidR="00CA78EC">
        <w:rPr>
          <w:rFonts w:hint="cs"/>
          <w:rtl/>
        </w:rPr>
        <w:t xml:space="preserve"> נחלקו האחרונים האם צריך לעשות הבדלה והמנהג שעושים הבדלה</w:t>
      </w:r>
      <w:r w:rsidR="00A82CA3">
        <w:rPr>
          <w:rFonts w:hint="cs"/>
          <w:rtl/>
        </w:rPr>
        <w:t xml:space="preserve"> וכמו </w:t>
      </w:r>
      <w:proofErr w:type="spellStart"/>
      <w:r w:rsidR="00A82CA3">
        <w:rPr>
          <w:rFonts w:hint="cs"/>
          <w:rtl/>
        </w:rPr>
        <w:t>בת"ב</w:t>
      </w:r>
      <w:proofErr w:type="spellEnd"/>
      <w:r w:rsidR="00A82CA3">
        <w:rPr>
          <w:rFonts w:hint="cs"/>
          <w:rtl/>
        </w:rPr>
        <w:t xml:space="preserve"> נדחה שבעל ברית אוכל</w:t>
      </w:r>
      <w:r w:rsidR="006C6DFB">
        <w:rPr>
          <w:rFonts w:hint="cs"/>
          <w:rtl/>
        </w:rPr>
        <w:t xml:space="preserve"> ועיין פ"ת </w:t>
      </w:r>
      <w:proofErr w:type="spellStart"/>
      <w:r w:rsidR="006C6DFB">
        <w:rPr>
          <w:rFonts w:hint="cs"/>
          <w:rtl/>
        </w:rPr>
        <w:t>יור"ד</w:t>
      </w:r>
      <w:proofErr w:type="spellEnd"/>
      <w:r w:rsidR="006C6DFB">
        <w:rPr>
          <w:rFonts w:hint="cs"/>
          <w:rtl/>
        </w:rPr>
        <w:t xml:space="preserve"> סימן שצ"א שאבל לא אומר הפסוקים קודם ההבדלה</w:t>
      </w:r>
      <w:r w:rsidR="00A82CA3">
        <w:rPr>
          <w:rFonts w:hint="cs"/>
          <w:rtl/>
        </w:rPr>
        <w:t>,</w:t>
      </w:r>
      <w:r w:rsidR="00CA78EC">
        <w:rPr>
          <w:rFonts w:hint="cs"/>
          <w:rtl/>
        </w:rPr>
        <w:t xml:space="preserve"> ומסתבר שאין זה בגדר הכרעה </w:t>
      </w:r>
      <w:proofErr w:type="spellStart"/>
      <w:r w:rsidR="00CA78EC">
        <w:rPr>
          <w:rFonts w:hint="cs"/>
          <w:rtl/>
        </w:rPr>
        <w:t>שחיב</w:t>
      </w:r>
      <w:proofErr w:type="spellEnd"/>
      <w:r w:rsidR="00CA78EC">
        <w:rPr>
          <w:rFonts w:hint="cs"/>
          <w:rtl/>
        </w:rPr>
        <w:t xml:space="preserve"> בהבדלה אלא שגם אם פטור ודאי הגדר שהחיוב כבר קים רק שזה לא חיוב לעשות מיד אבל אם עושה ודאי יוצא וכמו להבדיל מפלג המנחה שזה מועיל</w:t>
      </w:r>
      <w:r w:rsidR="00491E6D">
        <w:rPr>
          <w:rFonts w:hint="cs"/>
          <w:rtl/>
        </w:rPr>
        <w:t xml:space="preserve"> וכן הוא בלשון </w:t>
      </w:r>
      <w:proofErr w:type="spellStart"/>
      <w:r w:rsidR="00491E6D">
        <w:rPr>
          <w:rFonts w:hint="cs"/>
          <w:rtl/>
        </w:rPr>
        <w:t>הרא"ש</w:t>
      </w:r>
      <w:proofErr w:type="spellEnd"/>
      <w:r w:rsidR="00491E6D">
        <w:rPr>
          <w:rFonts w:hint="cs"/>
          <w:rtl/>
        </w:rPr>
        <w:t xml:space="preserve"> בסוף תענית שבזה הוא חלוק מאונן</w:t>
      </w:r>
      <w:r w:rsidR="00A82CA3">
        <w:rPr>
          <w:rFonts w:hint="cs"/>
          <w:rtl/>
        </w:rPr>
        <w:t xml:space="preserve"> שיש עליו חיוב רק היום מעכב עליו מלהבדיל</w:t>
      </w:r>
      <w:r w:rsidR="00CA78EC">
        <w:rPr>
          <w:rFonts w:hint="cs"/>
          <w:rtl/>
        </w:rPr>
        <w:t xml:space="preserve"> ולכן מסתבר שאם טעה ואכל קודם </w:t>
      </w:r>
      <w:r w:rsidR="00CA78EC">
        <w:rPr>
          <w:rFonts w:hint="cs"/>
          <w:rtl/>
        </w:rPr>
        <w:lastRenderedPageBreak/>
        <w:t xml:space="preserve">הבדלה ושכח אתה </w:t>
      </w:r>
      <w:proofErr w:type="spellStart"/>
      <w:r w:rsidR="00CA78EC">
        <w:rPr>
          <w:rFonts w:hint="cs"/>
          <w:rtl/>
        </w:rPr>
        <w:t>חוננתנו</w:t>
      </w:r>
      <w:proofErr w:type="spellEnd"/>
      <w:r w:rsidR="00CA78EC">
        <w:rPr>
          <w:rFonts w:hint="cs"/>
          <w:rtl/>
        </w:rPr>
        <w:t xml:space="preserve"> לא צריך לחזור ולהתפלל </w:t>
      </w:r>
      <w:r w:rsidR="00491E6D">
        <w:rPr>
          <w:rFonts w:hint="cs"/>
          <w:rtl/>
        </w:rPr>
        <w:t xml:space="preserve">והנה </w:t>
      </w:r>
      <w:proofErr w:type="spellStart"/>
      <w:r w:rsidR="00491E6D">
        <w:rPr>
          <w:rFonts w:hint="cs"/>
          <w:rtl/>
        </w:rPr>
        <w:t>לפ"ז</w:t>
      </w:r>
      <w:proofErr w:type="spellEnd"/>
      <w:r w:rsidR="00491E6D">
        <w:rPr>
          <w:rFonts w:hint="cs"/>
          <w:rtl/>
        </w:rPr>
        <w:t xml:space="preserve"> ודאי יכול גם להוציא מישהו אחר וכן הוא בברכי יוסף תקנ"ו אמנם משמע שלא ברירה ליה דבר זה</w:t>
      </w:r>
    </w:p>
    <w:p w14:paraId="322BD45E" w14:textId="54681B18" w:rsidR="00A82CA3" w:rsidRDefault="002111E1" w:rsidP="00221166">
      <w:pPr>
        <w:rPr>
          <w:rtl/>
        </w:rPr>
      </w:pPr>
      <w:r>
        <w:rPr>
          <w:rFonts w:hint="cs"/>
          <w:rtl/>
        </w:rPr>
        <w:t>ז]</w:t>
      </w:r>
      <w:r>
        <w:rPr>
          <w:rFonts w:hint="cs"/>
          <w:b/>
          <w:bCs/>
          <w:rtl/>
        </w:rPr>
        <w:t xml:space="preserve">שתית יין: </w:t>
      </w:r>
      <w:r>
        <w:rPr>
          <w:rFonts w:hint="cs"/>
          <w:rtl/>
        </w:rPr>
        <w:t xml:space="preserve"> </w:t>
      </w:r>
      <w:r w:rsidR="00CA78EC">
        <w:rPr>
          <w:rFonts w:hint="cs"/>
          <w:rtl/>
        </w:rPr>
        <w:t>והנה אפילו שיש חיוב הבדלה אבל צ"ע הרי יש איסור שתית יין ומי או</w:t>
      </w:r>
      <w:r w:rsidR="00C54348">
        <w:rPr>
          <w:rFonts w:hint="cs"/>
          <w:rtl/>
        </w:rPr>
        <w:t>מר</w:t>
      </w:r>
      <w:r w:rsidR="00CA78EC">
        <w:rPr>
          <w:rFonts w:hint="cs"/>
          <w:rtl/>
        </w:rPr>
        <w:t xml:space="preserve"> שהחיוב הבדלה דוחה את האיסור של שתית יין אמנם </w:t>
      </w:r>
      <w:proofErr w:type="spellStart"/>
      <w:r w:rsidR="00CA78EC">
        <w:rPr>
          <w:rFonts w:hint="cs"/>
          <w:rtl/>
        </w:rPr>
        <w:t>בשו"ע</w:t>
      </w:r>
      <w:proofErr w:type="spellEnd"/>
      <w:r w:rsidR="00CA78EC">
        <w:rPr>
          <w:rFonts w:hint="cs"/>
          <w:rtl/>
        </w:rPr>
        <w:t xml:space="preserve"> מבואר שבברית </w:t>
      </w:r>
      <w:proofErr w:type="spellStart"/>
      <w:r w:rsidR="00CA78EC">
        <w:rPr>
          <w:rFonts w:hint="cs"/>
          <w:rtl/>
        </w:rPr>
        <w:t>בת"ב</w:t>
      </w:r>
      <w:proofErr w:type="spellEnd"/>
      <w:r w:rsidR="00CA78EC">
        <w:rPr>
          <w:rFonts w:hint="cs"/>
          <w:rtl/>
        </w:rPr>
        <w:t xml:space="preserve"> היולדת שותה יין </w:t>
      </w:r>
      <w:proofErr w:type="spellStart"/>
      <w:r w:rsidR="00CA78EC">
        <w:rPr>
          <w:rFonts w:hint="cs"/>
          <w:rtl/>
        </w:rPr>
        <w:t>חזינן</w:t>
      </w:r>
      <w:proofErr w:type="spellEnd"/>
      <w:r w:rsidR="00CA78EC">
        <w:rPr>
          <w:rFonts w:hint="cs"/>
          <w:rtl/>
        </w:rPr>
        <w:t xml:space="preserve"> שזה דוחה </w:t>
      </w:r>
      <w:proofErr w:type="spellStart"/>
      <w:r w:rsidR="00CA78EC">
        <w:rPr>
          <w:rFonts w:hint="cs"/>
          <w:rtl/>
        </w:rPr>
        <w:t>דהינו</w:t>
      </w:r>
      <w:proofErr w:type="spellEnd"/>
      <w:r w:rsidR="00CA78EC">
        <w:rPr>
          <w:rFonts w:hint="cs"/>
          <w:rtl/>
        </w:rPr>
        <w:t xml:space="preserve"> שכמו שבשבוע שחל בו מותר לכבס לצורך מצוה ממילא גם כאן זה כך</w:t>
      </w:r>
      <w:r w:rsidR="00A82CA3">
        <w:rPr>
          <w:rFonts w:hint="cs"/>
          <w:rtl/>
        </w:rPr>
        <w:t xml:space="preserve"> ובפשוטו משמע שאין איסור שתית יין מצד ת"ב </w:t>
      </w:r>
      <w:proofErr w:type="spellStart"/>
      <w:r w:rsidR="00A82CA3">
        <w:rPr>
          <w:rFonts w:hint="cs"/>
          <w:rtl/>
        </w:rPr>
        <w:t>כדביאר</w:t>
      </w:r>
      <w:proofErr w:type="spellEnd"/>
      <w:r w:rsidR="00A82CA3">
        <w:rPr>
          <w:rFonts w:hint="cs"/>
          <w:rtl/>
        </w:rPr>
        <w:t xml:space="preserve"> </w:t>
      </w:r>
      <w:proofErr w:type="spellStart"/>
      <w:r w:rsidR="00A82CA3">
        <w:rPr>
          <w:rFonts w:hint="cs"/>
          <w:rtl/>
        </w:rPr>
        <w:t>הגרי"ז</w:t>
      </w:r>
      <w:proofErr w:type="spellEnd"/>
      <w:r w:rsidR="00A82CA3">
        <w:rPr>
          <w:rFonts w:hint="cs"/>
          <w:rtl/>
        </w:rPr>
        <w:t xml:space="preserve"> שהרי כוס בברית זה בגדר מנהג וכבר כתב </w:t>
      </w:r>
      <w:proofErr w:type="spellStart"/>
      <w:r w:rsidR="00A82CA3">
        <w:rPr>
          <w:rFonts w:hint="cs"/>
          <w:rtl/>
        </w:rPr>
        <w:t>הב"י</w:t>
      </w:r>
      <w:proofErr w:type="spellEnd"/>
      <w:r w:rsidR="00A82CA3">
        <w:rPr>
          <w:rFonts w:hint="cs"/>
          <w:rtl/>
        </w:rPr>
        <w:t xml:space="preserve"> שזה לא הוזכר בשום מקום ואם אין כוס עושים ללא כוס ולא מסתבר שזה י</w:t>
      </w:r>
      <w:r w:rsidR="00D609C6">
        <w:rPr>
          <w:rFonts w:hint="cs"/>
          <w:rtl/>
        </w:rPr>
        <w:t>דחה</w:t>
      </w:r>
      <w:r w:rsidR="00A82CA3">
        <w:rPr>
          <w:rFonts w:hint="cs"/>
          <w:rtl/>
        </w:rPr>
        <w:t xml:space="preserve"> </w:t>
      </w:r>
      <w:proofErr w:type="spellStart"/>
      <w:r w:rsidR="00A82CA3">
        <w:rPr>
          <w:rFonts w:hint="cs"/>
          <w:rtl/>
        </w:rPr>
        <w:t>דינא</w:t>
      </w:r>
      <w:proofErr w:type="spellEnd"/>
      <w:r w:rsidR="00A82CA3">
        <w:rPr>
          <w:rFonts w:hint="cs"/>
          <w:rtl/>
        </w:rPr>
        <w:t xml:space="preserve"> </w:t>
      </w:r>
      <w:proofErr w:type="spellStart"/>
      <w:r w:rsidR="00A82CA3">
        <w:rPr>
          <w:rFonts w:hint="cs"/>
          <w:rtl/>
        </w:rPr>
        <w:t>דגמ</w:t>
      </w:r>
      <w:proofErr w:type="spellEnd"/>
      <w:r w:rsidR="00A82CA3">
        <w:rPr>
          <w:rFonts w:hint="cs"/>
          <w:rtl/>
        </w:rPr>
        <w:t>'</w:t>
      </w:r>
      <w:r w:rsidR="00CA78EC">
        <w:rPr>
          <w:rFonts w:hint="cs"/>
          <w:rtl/>
        </w:rPr>
        <w:t xml:space="preserve"> אמנם אם אפשר חמר מדינה עדיף</w:t>
      </w:r>
      <w:r w:rsidR="00A82CA3">
        <w:rPr>
          <w:rFonts w:hint="cs"/>
          <w:rtl/>
        </w:rPr>
        <w:t xml:space="preserve"> לחוש לשיטות שיש איסור של יין</w:t>
      </w:r>
      <w:r w:rsidR="00CA78EC">
        <w:rPr>
          <w:rFonts w:hint="cs"/>
          <w:rtl/>
        </w:rPr>
        <w:t xml:space="preserve"> רק </w:t>
      </w:r>
      <w:proofErr w:type="spellStart"/>
      <w:r w:rsidR="00CA78EC">
        <w:rPr>
          <w:rFonts w:hint="cs"/>
          <w:rtl/>
        </w:rPr>
        <w:t>שהחזו"א</w:t>
      </w:r>
      <w:proofErr w:type="spellEnd"/>
      <w:r w:rsidR="00CA78EC">
        <w:rPr>
          <w:rFonts w:hint="cs"/>
          <w:rtl/>
        </w:rPr>
        <w:t xml:space="preserve"> נקט שהיום אין חמר מדינה אמנם מיץ ענבים מעיקר הדין זה לא יין ורק אסור מצד מנהג לכן זה עדיף אמנם אם אין לה רק יין יכול להבדיל על יין</w:t>
      </w:r>
      <w:r w:rsidR="00A82CA3">
        <w:rPr>
          <w:rFonts w:hint="cs"/>
          <w:rtl/>
        </w:rPr>
        <w:t xml:space="preserve"> כמבואר </w:t>
      </w:r>
      <w:proofErr w:type="spellStart"/>
      <w:r w:rsidR="00A82CA3">
        <w:rPr>
          <w:rFonts w:hint="cs"/>
          <w:rtl/>
        </w:rPr>
        <w:t>בשו"ע</w:t>
      </w:r>
      <w:proofErr w:type="spellEnd"/>
      <w:r w:rsidR="00CA78EC">
        <w:rPr>
          <w:rFonts w:hint="cs"/>
          <w:rtl/>
        </w:rPr>
        <w:t xml:space="preserve"> ונראה </w:t>
      </w:r>
      <w:r w:rsidR="00A82CA3">
        <w:rPr>
          <w:rFonts w:hint="cs"/>
          <w:rtl/>
        </w:rPr>
        <w:t>ב</w:t>
      </w:r>
      <w:r w:rsidR="00CA78EC">
        <w:rPr>
          <w:rFonts w:hint="cs"/>
          <w:rtl/>
        </w:rPr>
        <w:t>פשוטו שחולה שמבדיל יכול להוציא את בני ביתו שגם אם ננקוט שהם פטורים אבל ודאי יוצאים וכנ"ל</w:t>
      </w:r>
      <w:r w:rsidR="00C54348">
        <w:rPr>
          <w:rFonts w:hint="cs"/>
          <w:rtl/>
        </w:rPr>
        <w:t xml:space="preserve"> [אמנם יש לדון לשיטות שצריך הסיבה </w:t>
      </w:r>
      <w:proofErr w:type="spellStart"/>
      <w:r w:rsidR="00C54348">
        <w:rPr>
          <w:rFonts w:hint="cs"/>
          <w:rtl/>
        </w:rPr>
        <w:t>חזינן</w:t>
      </w:r>
      <w:proofErr w:type="spellEnd"/>
      <w:r w:rsidR="00C54348">
        <w:rPr>
          <w:rFonts w:hint="cs"/>
          <w:rtl/>
        </w:rPr>
        <w:t xml:space="preserve"> שצריך להיות ראוי לשתות האם </w:t>
      </w:r>
      <w:proofErr w:type="spellStart"/>
      <w:r w:rsidR="00C54348">
        <w:rPr>
          <w:rFonts w:hint="cs"/>
          <w:rtl/>
        </w:rPr>
        <w:t>כה"ג</w:t>
      </w:r>
      <w:proofErr w:type="spellEnd"/>
      <w:r w:rsidR="00C54348">
        <w:rPr>
          <w:rFonts w:hint="cs"/>
          <w:rtl/>
        </w:rPr>
        <w:t xml:space="preserve"> מי שמתענה יכול לצאת</w:t>
      </w:r>
      <w:r w:rsidR="00A82CA3">
        <w:rPr>
          <w:rFonts w:hint="cs"/>
          <w:rtl/>
        </w:rPr>
        <w:t xml:space="preserve"> אמנם </w:t>
      </w:r>
      <w:proofErr w:type="spellStart"/>
      <w:r w:rsidR="00A82CA3">
        <w:rPr>
          <w:rFonts w:hint="cs"/>
          <w:rtl/>
        </w:rPr>
        <w:t>בקיבל</w:t>
      </w:r>
      <w:proofErr w:type="spellEnd"/>
      <w:r w:rsidR="00A82CA3">
        <w:rPr>
          <w:rFonts w:hint="cs"/>
          <w:rtl/>
        </w:rPr>
        <w:t xml:space="preserve"> על עצמו צום הדין שיוצא כמבואר </w:t>
      </w:r>
      <w:proofErr w:type="spellStart"/>
      <w:r w:rsidR="00A82CA3">
        <w:rPr>
          <w:rFonts w:hint="cs"/>
          <w:rtl/>
        </w:rPr>
        <w:t>בשו"ע</w:t>
      </w:r>
      <w:proofErr w:type="spellEnd"/>
      <w:r w:rsidR="00C54348">
        <w:rPr>
          <w:rFonts w:hint="cs"/>
          <w:rtl/>
        </w:rPr>
        <w:t xml:space="preserve"> אבל קטנים ודאי יכולים לצאת]</w:t>
      </w:r>
      <w:r w:rsidR="00CA78EC">
        <w:rPr>
          <w:rFonts w:hint="cs"/>
          <w:rtl/>
        </w:rPr>
        <w:t xml:space="preserve"> </w:t>
      </w:r>
    </w:p>
    <w:p w14:paraId="12B8658F" w14:textId="51E38139" w:rsidR="00A87571" w:rsidRDefault="002111E1" w:rsidP="00951D3C">
      <w:pPr>
        <w:rPr>
          <w:rtl/>
        </w:rPr>
      </w:pPr>
      <w:r>
        <w:rPr>
          <w:rFonts w:hint="cs"/>
          <w:rtl/>
        </w:rPr>
        <w:t>ח]</w:t>
      </w:r>
      <w:r>
        <w:rPr>
          <w:rFonts w:hint="cs"/>
          <w:b/>
          <w:bCs/>
          <w:rtl/>
        </w:rPr>
        <w:t>האם ישתה החולה או קטן:</w:t>
      </w:r>
      <w:r>
        <w:rPr>
          <w:rFonts w:hint="cs"/>
          <w:rtl/>
        </w:rPr>
        <w:t xml:space="preserve"> </w:t>
      </w:r>
      <w:r w:rsidR="00A82CA3">
        <w:rPr>
          <w:rFonts w:hint="cs"/>
          <w:rtl/>
        </w:rPr>
        <w:t xml:space="preserve">והנה יש לדון האם עדיף שהחולה בעצמו ישתה או </w:t>
      </w:r>
      <w:proofErr w:type="spellStart"/>
      <w:r w:rsidR="00A82CA3">
        <w:rPr>
          <w:rFonts w:hint="cs"/>
          <w:rtl/>
        </w:rPr>
        <w:t>שיתן</w:t>
      </w:r>
      <w:proofErr w:type="spellEnd"/>
      <w:r w:rsidR="00A82CA3">
        <w:rPr>
          <w:rFonts w:hint="cs"/>
          <w:rtl/>
        </w:rPr>
        <w:t xml:space="preserve"> לקטן והנה בתשעת הימים נותנים לקטן מצד ששם כל האיסור מצד אבלות ובקטן שלא הגיע להתאבל על ירושלים אין עליו איסור זה </w:t>
      </w:r>
      <w:r w:rsidR="00951D3C">
        <w:rPr>
          <w:rFonts w:hint="cs"/>
          <w:rtl/>
        </w:rPr>
        <w:t xml:space="preserve">ולכן הוא עדיף מגדול אבל כאן אם </w:t>
      </w:r>
      <w:proofErr w:type="spellStart"/>
      <w:r w:rsidR="00951D3C">
        <w:rPr>
          <w:rFonts w:hint="cs"/>
          <w:rtl/>
        </w:rPr>
        <w:t>נימא</w:t>
      </w:r>
      <w:proofErr w:type="spellEnd"/>
      <w:r w:rsidR="00951D3C">
        <w:rPr>
          <w:rFonts w:hint="cs"/>
          <w:rtl/>
        </w:rPr>
        <w:t xml:space="preserve"> שיש איסור מצד דיני ת"ב א"כ בזה הוא וודאי חייב בזה ואין ענין לתת לו ויתכן עוד שלא ראוי לתת לו מצד שאין מה שידחה אצלו את האיסור שהרי הוא לא חייב בהבדלה ביום זה אמנם מהא </w:t>
      </w:r>
      <w:proofErr w:type="spellStart"/>
      <w:r w:rsidR="00951D3C">
        <w:rPr>
          <w:rFonts w:hint="cs"/>
          <w:rtl/>
        </w:rPr>
        <w:t>דמבואר</w:t>
      </w:r>
      <w:proofErr w:type="spellEnd"/>
      <w:r w:rsidR="00951D3C">
        <w:rPr>
          <w:rFonts w:hint="cs"/>
          <w:rtl/>
        </w:rPr>
        <w:t xml:space="preserve"> </w:t>
      </w:r>
      <w:proofErr w:type="spellStart"/>
      <w:r w:rsidR="00951D3C">
        <w:rPr>
          <w:rFonts w:hint="cs"/>
          <w:rtl/>
        </w:rPr>
        <w:t>בשו"ע</w:t>
      </w:r>
      <w:proofErr w:type="spellEnd"/>
      <w:r w:rsidR="00951D3C">
        <w:rPr>
          <w:rFonts w:hint="cs"/>
          <w:rtl/>
        </w:rPr>
        <w:t xml:space="preserve"> במילה שאפשר לתת לקטן או </w:t>
      </w:r>
      <w:proofErr w:type="spellStart"/>
      <w:r w:rsidR="00951D3C">
        <w:rPr>
          <w:rFonts w:hint="cs"/>
          <w:rtl/>
        </w:rPr>
        <w:t>אשה</w:t>
      </w:r>
      <w:proofErr w:type="spellEnd"/>
      <w:r w:rsidR="00951D3C">
        <w:rPr>
          <w:rFonts w:hint="cs"/>
          <w:rtl/>
        </w:rPr>
        <w:t xml:space="preserve"> אפילו שהם לא בכלל החיוב </w:t>
      </w:r>
      <w:proofErr w:type="spellStart"/>
      <w:r w:rsidR="00951D3C">
        <w:rPr>
          <w:rFonts w:hint="cs"/>
          <w:rtl/>
        </w:rPr>
        <w:t>חזינן</w:t>
      </w:r>
      <w:proofErr w:type="spellEnd"/>
      <w:r w:rsidR="00951D3C">
        <w:rPr>
          <w:rFonts w:hint="cs"/>
          <w:rtl/>
        </w:rPr>
        <w:t xml:space="preserve"> שמותר לשתות יין כדי </w:t>
      </w:r>
      <w:proofErr w:type="spellStart"/>
      <w:r w:rsidR="00951D3C">
        <w:rPr>
          <w:rFonts w:hint="cs"/>
          <w:rtl/>
        </w:rPr>
        <w:t>שיתקים</w:t>
      </w:r>
      <w:proofErr w:type="spellEnd"/>
      <w:r w:rsidR="00951D3C">
        <w:rPr>
          <w:rFonts w:hint="cs"/>
          <w:rtl/>
        </w:rPr>
        <w:t xml:space="preserve"> הדין שתית הכוס כשזה נצרך וכן מביאים בשם </w:t>
      </w:r>
      <w:proofErr w:type="spellStart"/>
      <w:r w:rsidR="00951D3C">
        <w:rPr>
          <w:rFonts w:hint="cs"/>
          <w:rtl/>
        </w:rPr>
        <w:t>הגריש"א</w:t>
      </w:r>
      <w:proofErr w:type="spellEnd"/>
      <w:r w:rsidR="00951D3C">
        <w:rPr>
          <w:rFonts w:hint="cs"/>
          <w:rtl/>
        </w:rPr>
        <w:t xml:space="preserve"> </w:t>
      </w:r>
      <w:proofErr w:type="spellStart"/>
      <w:r w:rsidR="00951D3C">
        <w:rPr>
          <w:rFonts w:hint="cs"/>
          <w:rtl/>
        </w:rPr>
        <w:t>והגרנ"ק</w:t>
      </w:r>
      <w:proofErr w:type="spellEnd"/>
      <w:r w:rsidR="00951D3C">
        <w:rPr>
          <w:rFonts w:hint="cs"/>
          <w:rtl/>
        </w:rPr>
        <w:t xml:space="preserve"> אמנם </w:t>
      </w:r>
      <w:proofErr w:type="spellStart"/>
      <w:r w:rsidR="00951D3C">
        <w:rPr>
          <w:rFonts w:hint="cs"/>
          <w:rtl/>
        </w:rPr>
        <w:t>בשו"ע</w:t>
      </w:r>
      <w:proofErr w:type="spellEnd"/>
      <w:r w:rsidR="00951D3C">
        <w:rPr>
          <w:rFonts w:hint="cs"/>
          <w:rtl/>
        </w:rPr>
        <w:t xml:space="preserve"> מבואר שעדיף לתת ליולדת ורק אם אין נותנים לתינוק ומבואר במ"ב שזה מצד שאתי </w:t>
      </w:r>
      <w:proofErr w:type="spellStart"/>
      <w:r w:rsidR="00951D3C">
        <w:rPr>
          <w:rFonts w:hint="cs"/>
          <w:rtl/>
        </w:rPr>
        <w:t>למיסרח</w:t>
      </w:r>
      <w:proofErr w:type="spellEnd"/>
      <w:r w:rsidR="00951D3C">
        <w:rPr>
          <w:rFonts w:hint="cs"/>
          <w:rtl/>
        </w:rPr>
        <w:t xml:space="preserve"> </w:t>
      </w:r>
      <w:proofErr w:type="spellStart"/>
      <w:r w:rsidR="00951D3C">
        <w:rPr>
          <w:rFonts w:hint="cs"/>
          <w:rtl/>
        </w:rPr>
        <w:t>ולפ"ז</w:t>
      </w:r>
      <w:proofErr w:type="spellEnd"/>
      <w:r w:rsidR="00951D3C">
        <w:rPr>
          <w:rFonts w:hint="cs"/>
          <w:rtl/>
        </w:rPr>
        <w:t xml:space="preserve"> גם כאן עדיף שהחולה עצמו ישתה ולא הקטן</w:t>
      </w:r>
      <w:r w:rsidR="00D609C6">
        <w:rPr>
          <w:rFonts w:hint="cs"/>
          <w:rtl/>
        </w:rPr>
        <w:t xml:space="preserve"> [ואולי קטן חולה </w:t>
      </w:r>
      <w:proofErr w:type="spellStart"/>
      <w:r w:rsidR="00D609C6">
        <w:rPr>
          <w:rFonts w:hint="cs"/>
          <w:rtl/>
        </w:rPr>
        <w:t>שכה"ג</w:t>
      </w:r>
      <w:proofErr w:type="spellEnd"/>
      <w:r w:rsidR="00D609C6">
        <w:rPr>
          <w:rFonts w:hint="cs"/>
          <w:rtl/>
        </w:rPr>
        <w:t xml:space="preserve"> גם בגדלותו ישתה עדיף לתת לו וצ"ע]</w:t>
      </w:r>
      <w:r w:rsidR="00951D3C">
        <w:rPr>
          <w:rFonts w:hint="cs"/>
          <w:rtl/>
        </w:rPr>
        <w:t xml:space="preserve"> וכן שמעתי </w:t>
      </w:r>
      <w:proofErr w:type="spellStart"/>
      <w:r w:rsidR="00951D3C">
        <w:rPr>
          <w:rFonts w:hint="cs"/>
          <w:rtl/>
        </w:rPr>
        <w:t>מהגר"נ</w:t>
      </w:r>
      <w:proofErr w:type="spellEnd"/>
      <w:r w:rsidR="00951D3C">
        <w:rPr>
          <w:rFonts w:hint="cs"/>
          <w:rtl/>
        </w:rPr>
        <w:t xml:space="preserve"> </w:t>
      </w:r>
      <w:proofErr w:type="spellStart"/>
      <w:r w:rsidR="00951D3C">
        <w:rPr>
          <w:rFonts w:hint="cs"/>
          <w:rtl/>
        </w:rPr>
        <w:t>קופשיץ</w:t>
      </w:r>
      <w:proofErr w:type="spellEnd"/>
      <w:r w:rsidR="00951D3C">
        <w:rPr>
          <w:rFonts w:hint="cs"/>
          <w:rtl/>
        </w:rPr>
        <w:t xml:space="preserve"> </w:t>
      </w:r>
      <w:proofErr w:type="spellStart"/>
      <w:r w:rsidR="00951D3C">
        <w:rPr>
          <w:rFonts w:hint="cs"/>
          <w:rtl/>
        </w:rPr>
        <w:t>והגרש"צ</w:t>
      </w:r>
      <w:proofErr w:type="spellEnd"/>
      <w:r w:rsidR="00951D3C">
        <w:rPr>
          <w:rFonts w:hint="cs"/>
          <w:rtl/>
        </w:rPr>
        <w:t xml:space="preserve"> אמנם אם החולה לא יכול לשתות בזה וודאי יש לתת לקטן כמו בברית מילה </w:t>
      </w:r>
      <w:proofErr w:type="spellStart"/>
      <w:r w:rsidR="00951D3C">
        <w:rPr>
          <w:rFonts w:hint="cs"/>
          <w:rtl/>
        </w:rPr>
        <w:t>וז"ב</w:t>
      </w:r>
      <w:proofErr w:type="spellEnd"/>
      <w:r w:rsidR="00DD46D4">
        <w:rPr>
          <w:rFonts w:hint="cs"/>
          <w:rtl/>
        </w:rPr>
        <w:t xml:space="preserve"> והנה צ"ע האם מותר לשתות רביעית או רק מה שחייבים שזה מלא לוגמיו ואולי כיון שחל היתר על הכוס של ברכה יכול </w:t>
      </w:r>
      <w:proofErr w:type="spellStart"/>
      <w:r w:rsidR="00DD46D4">
        <w:rPr>
          <w:rFonts w:hint="cs"/>
          <w:rtl/>
        </w:rPr>
        <w:t>הכל</w:t>
      </w:r>
      <w:proofErr w:type="spellEnd"/>
      <w:r w:rsidR="00DD46D4">
        <w:rPr>
          <w:rFonts w:hint="cs"/>
          <w:rtl/>
        </w:rPr>
        <w:t xml:space="preserve"> </w:t>
      </w:r>
      <w:r w:rsidR="00951D3C">
        <w:rPr>
          <w:rFonts w:hint="cs"/>
          <w:rtl/>
        </w:rPr>
        <w:t xml:space="preserve">וכן הוא פשטות הדברים </w:t>
      </w:r>
    </w:p>
    <w:p w14:paraId="6BE1B07C" w14:textId="46EDBD8F" w:rsidR="006C6DFB" w:rsidRDefault="002111E1" w:rsidP="00951D3C">
      <w:pPr>
        <w:rPr>
          <w:rtl/>
        </w:rPr>
      </w:pPr>
      <w:r>
        <w:rPr>
          <w:rFonts w:hint="cs"/>
          <w:rtl/>
        </w:rPr>
        <w:t>ט</w:t>
      </w:r>
      <w:r w:rsidR="00755825">
        <w:rPr>
          <w:rFonts w:hint="cs"/>
          <w:rtl/>
        </w:rPr>
        <w:t>]</w:t>
      </w:r>
      <w:r w:rsidRPr="002111E1">
        <w:rPr>
          <w:rFonts w:hint="cs"/>
          <w:b/>
          <w:bCs/>
          <w:rtl/>
        </w:rPr>
        <w:t>זמן ההבדלה:</w:t>
      </w:r>
      <w:r w:rsidR="00755825">
        <w:rPr>
          <w:rFonts w:hint="cs"/>
          <w:rtl/>
        </w:rPr>
        <w:t xml:space="preserve"> בכנסת הגדולה מבואר שחולה שאוכל צריך להבדיל מיד בתחילת הלילה כמו כל מוצאי שבת אמנם הכף החיים כתב שאם רוצה לצום שעות יכול לחכות והנה אם יש חובת שעות ודאי שזה כך אמנם כיון שלהלכה </w:t>
      </w:r>
      <w:proofErr w:type="spellStart"/>
      <w:r w:rsidR="00755825">
        <w:rPr>
          <w:rFonts w:hint="cs"/>
          <w:rtl/>
        </w:rPr>
        <w:t>קי"ל</w:t>
      </w:r>
      <w:proofErr w:type="spellEnd"/>
      <w:r w:rsidR="00755825">
        <w:rPr>
          <w:rFonts w:hint="cs"/>
          <w:rtl/>
        </w:rPr>
        <w:t xml:space="preserve"> שאין חובת שעות</w:t>
      </w:r>
      <w:r w:rsidR="00D609C6">
        <w:rPr>
          <w:rFonts w:hint="cs"/>
          <w:rtl/>
        </w:rPr>
        <w:t xml:space="preserve"> וכנ"ל</w:t>
      </w:r>
      <w:r w:rsidR="00755825">
        <w:rPr>
          <w:rFonts w:hint="cs"/>
          <w:rtl/>
        </w:rPr>
        <w:t xml:space="preserve"> א"כ יש לומר שיש חיוב להבדיל מיד אמנם אין המנהג כן וצ"ל שאין הדבר מוכרע שיש חובת הבדלה לחולה ולכן יש להחמיר אמנם בפשוטו הכונה שזה ודאי שהצום הוא סיבה שלא להבדיל גם אם אין חובת צום </w:t>
      </w:r>
      <w:proofErr w:type="spellStart"/>
      <w:r w:rsidR="00755825">
        <w:rPr>
          <w:rFonts w:hint="cs"/>
          <w:rtl/>
        </w:rPr>
        <w:t>וכדחזינן</w:t>
      </w:r>
      <w:proofErr w:type="spellEnd"/>
      <w:r w:rsidR="00755825">
        <w:rPr>
          <w:rFonts w:hint="cs"/>
          <w:rtl/>
        </w:rPr>
        <w:t xml:space="preserve"> שיולדת תוך ל' פטורה </w:t>
      </w:r>
      <w:proofErr w:type="spellStart"/>
      <w:r w:rsidR="00755825">
        <w:rPr>
          <w:rFonts w:hint="cs"/>
          <w:rtl/>
        </w:rPr>
        <w:t>והרמ"א</w:t>
      </w:r>
      <w:proofErr w:type="spellEnd"/>
      <w:r w:rsidR="00755825">
        <w:rPr>
          <w:rFonts w:hint="cs"/>
          <w:rtl/>
        </w:rPr>
        <w:t xml:space="preserve"> כתב שראוי להחמיר ולא כתוב שבחיבת בהבדלה חייבת להבדיל וכן לגבי חו</w:t>
      </w:r>
      <w:r w:rsidR="00491E6D">
        <w:rPr>
          <w:rFonts w:hint="cs"/>
          <w:rtl/>
        </w:rPr>
        <w:t>ל</w:t>
      </w:r>
      <w:r w:rsidR="00755825">
        <w:rPr>
          <w:rFonts w:hint="cs"/>
          <w:rtl/>
        </w:rPr>
        <w:t xml:space="preserve">ה ובהכרח כנ"ל </w:t>
      </w:r>
      <w:proofErr w:type="spellStart"/>
      <w:r w:rsidR="00755825">
        <w:rPr>
          <w:rFonts w:hint="cs"/>
          <w:rtl/>
        </w:rPr>
        <w:t>וז"ב</w:t>
      </w:r>
      <w:proofErr w:type="spellEnd"/>
      <w:r w:rsidR="00755825">
        <w:rPr>
          <w:rFonts w:hint="cs"/>
          <w:rtl/>
        </w:rPr>
        <w:t xml:space="preserve"> </w:t>
      </w:r>
      <w:r w:rsidR="00951D3C">
        <w:rPr>
          <w:rFonts w:hint="cs"/>
          <w:rtl/>
        </w:rPr>
        <w:t xml:space="preserve">וכן המנהג וכן שמעתי </w:t>
      </w:r>
      <w:proofErr w:type="spellStart"/>
      <w:r w:rsidR="00951D3C">
        <w:rPr>
          <w:rFonts w:hint="cs"/>
          <w:rtl/>
        </w:rPr>
        <w:t>מהגר"צ</w:t>
      </w:r>
      <w:proofErr w:type="spellEnd"/>
      <w:r w:rsidR="00951D3C">
        <w:rPr>
          <w:rFonts w:hint="cs"/>
          <w:rtl/>
        </w:rPr>
        <w:t xml:space="preserve"> </w:t>
      </w:r>
      <w:proofErr w:type="spellStart"/>
      <w:r w:rsidR="00951D3C">
        <w:rPr>
          <w:rFonts w:hint="cs"/>
          <w:rtl/>
        </w:rPr>
        <w:t>וובר</w:t>
      </w:r>
      <w:proofErr w:type="spellEnd"/>
      <w:r w:rsidR="00951D3C">
        <w:rPr>
          <w:rFonts w:hint="cs"/>
          <w:rtl/>
        </w:rPr>
        <w:t xml:space="preserve"> </w:t>
      </w:r>
      <w:proofErr w:type="spellStart"/>
      <w:r w:rsidR="00951D3C">
        <w:rPr>
          <w:rFonts w:hint="cs"/>
          <w:rtl/>
        </w:rPr>
        <w:t>והגר"נ</w:t>
      </w:r>
      <w:proofErr w:type="spellEnd"/>
      <w:r w:rsidR="00951D3C">
        <w:rPr>
          <w:rFonts w:hint="cs"/>
          <w:rtl/>
        </w:rPr>
        <w:t xml:space="preserve"> </w:t>
      </w:r>
      <w:proofErr w:type="spellStart"/>
      <w:r w:rsidR="00951D3C">
        <w:rPr>
          <w:rFonts w:hint="cs"/>
          <w:rtl/>
        </w:rPr>
        <w:t>קופשיץ</w:t>
      </w:r>
      <w:proofErr w:type="spellEnd"/>
      <w:r w:rsidR="00951D3C">
        <w:rPr>
          <w:rFonts w:hint="cs"/>
          <w:rtl/>
        </w:rPr>
        <w:t xml:space="preserve"> </w:t>
      </w:r>
      <w:proofErr w:type="spellStart"/>
      <w:r w:rsidR="00951D3C">
        <w:rPr>
          <w:rFonts w:hint="cs"/>
          <w:rtl/>
        </w:rPr>
        <w:t>שליט"א</w:t>
      </w:r>
      <w:proofErr w:type="spellEnd"/>
      <w:r w:rsidR="00951D3C">
        <w:rPr>
          <w:rFonts w:hint="cs"/>
          <w:rtl/>
        </w:rPr>
        <w:t xml:space="preserve"> </w:t>
      </w:r>
      <w:r w:rsidR="006C6DFB">
        <w:rPr>
          <w:rFonts w:hint="cs"/>
          <w:rtl/>
        </w:rPr>
        <w:t>אמנם יש להסתפק מי שמצד החולי מספיק לו לשתות מים האם יש לו מתיר לעשות הבדלה על יין כיון שמצד חוליו אי</w:t>
      </w:r>
      <w:r w:rsidR="00951D3C">
        <w:rPr>
          <w:rFonts w:hint="cs"/>
          <w:rtl/>
        </w:rPr>
        <w:t>ן</w:t>
      </w:r>
      <w:r w:rsidR="006C6DFB">
        <w:rPr>
          <w:rFonts w:hint="cs"/>
          <w:rtl/>
        </w:rPr>
        <w:t xml:space="preserve"> לו סיבה לשתות יין ורק אם </w:t>
      </w:r>
      <w:proofErr w:type="spellStart"/>
      <w:r w:rsidR="006C6DFB">
        <w:rPr>
          <w:rFonts w:hint="cs"/>
          <w:rtl/>
        </w:rPr>
        <w:t>נימא</w:t>
      </w:r>
      <w:proofErr w:type="spellEnd"/>
      <w:r w:rsidR="006C6DFB">
        <w:rPr>
          <w:rFonts w:hint="cs"/>
          <w:rtl/>
        </w:rPr>
        <w:t xml:space="preserve"> שיש עליו חיוב הבדלה זה סיבה לשתות יין וצ"ע</w:t>
      </w:r>
      <w:r w:rsidR="00951D3C">
        <w:rPr>
          <w:rFonts w:hint="cs"/>
          <w:rtl/>
        </w:rPr>
        <w:t xml:space="preserve"> אמנם כיון שבפשטות אין איסור שתית יין </w:t>
      </w:r>
      <w:proofErr w:type="spellStart"/>
      <w:r w:rsidR="00951D3C">
        <w:rPr>
          <w:rFonts w:hint="cs"/>
          <w:rtl/>
        </w:rPr>
        <w:t>בת"ב</w:t>
      </w:r>
      <w:proofErr w:type="spellEnd"/>
      <w:r w:rsidR="00951D3C">
        <w:rPr>
          <w:rFonts w:hint="cs"/>
          <w:rtl/>
        </w:rPr>
        <w:t xml:space="preserve"> ממילא ודאי שיכול להבדיל ואם </w:t>
      </w:r>
      <w:proofErr w:type="spellStart"/>
      <w:r w:rsidR="00951D3C">
        <w:rPr>
          <w:rFonts w:hint="cs"/>
          <w:rtl/>
        </w:rPr>
        <w:t>נימא</w:t>
      </w:r>
      <w:proofErr w:type="spellEnd"/>
      <w:r w:rsidR="00951D3C">
        <w:rPr>
          <w:rFonts w:hint="cs"/>
          <w:rtl/>
        </w:rPr>
        <w:t xml:space="preserve"> שיש עליו חיוב הבדלה רגיל ממילא ודאי שזה דוחה האיסור שתית יין </w:t>
      </w:r>
      <w:r w:rsidR="006C6DFB">
        <w:rPr>
          <w:rFonts w:hint="cs"/>
          <w:rtl/>
        </w:rPr>
        <w:t xml:space="preserve">ובשבט הלוי </w:t>
      </w:r>
      <w:proofErr w:type="spellStart"/>
      <w:r w:rsidR="006C6DFB">
        <w:rPr>
          <w:rFonts w:hint="cs"/>
          <w:rtl/>
        </w:rPr>
        <w:t>ח"ח</w:t>
      </w:r>
      <w:proofErr w:type="spellEnd"/>
      <w:r w:rsidR="006C6DFB">
        <w:rPr>
          <w:rFonts w:hint="cs"/>
          <w:rtl/>
        </w:rPr>
        <w:t xml:space="preserve"> קכ"ט כתב שלא חייב להבדיל וצ"ע</w:t>
      </w:r>
      <w:r w:rsidR="00D609C6">
        <w:rPr>
          <w:rFonts w:hint="cs"/>
          <w:rtl/>
        </w:rPr>
        <w:t xml:space="preserve"> </w:t>
      </w:r>
      <w:proofErr w:type="spellStart"/>
      <w:r w:rsidR="00D609C6">
        <w:rPr>
          <w:rFonts w:hint="cs"/>
          <w:rtl/>
        </w:rPr>
        <w:t>ולכאורא</w:t>
      </w:r>
      <w:proofErr w:type="spellEnd"/>
      <w:r w:rsidR="00D609C6">
        <w:rPr>
          <w:rFonts w:hint="cs"/>
          <w:rtl/>
        </w:rPr>
        <w:t xml:space="preserve"> במיץ ענבים שזה רק מחמת </w:t>
      </w:r>
      <w:proofErr w:type="spellStart"/>
      <w:r w:rsidR="00D609C6">
        <w:rPr>
          <w:rFonts w:hint="cs"/>
          <w:rtl/>
        </w:rPr>
        <w:t>מנהגא</w:t>
      </w:r>
      <w:proofErr w:type="spellEnd"/>
      <w:r w:rsidR="00D609C6">
        <w:rPr>
          <w:rFonts w:hint="cs"/>
          <w:rtl/>
        </w:rPr>
        <w:t xml:space="preserve"> ראוי להבדיל</w:t>
      </w:r>
      <w:r w:rsidR="006C6DFB">
        <w:rPr>
          <w:rFonts w:hint="cs"/>
          <w:rtl/>
        </w:rPr>
        <w:t xml:space="preserve"> </w:t>
      </w:r>
    </w:p>
    <w:p w14:paraId="4240B89C" w14:textId="30C97E60" w:rsidR="00755825" w:rsidRDefault="002111E1" w:rsidP="00221166">
      <w:pPr>
        <w:rPr>
          <w:rtl/>
        </w:rPr>
      </w:pPr>
      <w:r>
        <w:rPr>
          <w:rFonts w:hint="cs"/>
          <w:rtl/>
        </w:rPr>
        <w:t>י</w:t>
      </w:r>
      <w:r w:rsidR="00C54348">
        <w:rPr>
          <w:rFonts w:hint="cs"/>
          <w:rtl/>
        </w:rPr>
        <w:t>]</w:t>
      </w:r>
      <w:r>
        <w:rPr>
          <w:rFonts w:hint="cs"/>
          <w:rtl/>
        </w:rPr>
        <w:t xml:space="preserve"> </w:t>
      </w:r>
      <w:r w:rsidRPr="002111E1">
        <w:rPr>
          <w:rFonts w:hint="cs"/>
          <w:b/>
          <w:bCs/>
          <w:rtl/>
        </w:rPr>
        <w:t xml:space="preserve">הבדלה באשה חולה </w:t>
      </w:r>
      <w:proofErr w:type="spellStart"/>
      <w:r w:rsidRPr="002111E1">
        <w:rPr>
          <w:rFonts w:hint="cs"/>
          <w:b/>
          <w:bCs/>
          <w:rtl/>
        </w:rPr>
        <w:t>ובשתית</w:t>
      </w:r>
      <w:proofErr w:type="spellEnd"/>
      <w:r w:rsidRPr="002111E1">
        <w:rPr>
          <w:rFonts w:hint="cs"/>
          <w:b/>
          <w:bCs/>
          <w:rtl/>
        </w:rPr>
        <w:t xml:space="preserve"> קטן:</w:t>
      </w:r>
      <w:r w:rsidR="00755825">
        <w:rPr>
          <w:rFonts w:hint="cs"/>
          <w:rtl/>
        </w:rPr>
        <w:t xml:space="preserve"> </w:t>
      </w:r>
      <w:proofErr w:type="spellStart"/>
      <w:r w:rsidR="00755825">
        <w:rPr>
          <w:rFonts w:hint="cs"/>
          <w:rtl/>
        </w:rPr>
        <w:t>אשה</w:t>
      </w:r>
      <w:proofErr w:type="spellEnd"/>
      <w:r w:rsidR="00755825">
        <w:rPr>
          <w:rFonts w:hint="cs"/>
          <w:rtl/>
        </w:rPr>
        <w:t xml:space="preserve"> שצריכה לאכול </w:t>
      </w:r>
      <w:proofErr w:type="spellStart"/>
      <w:r w:rsidR="00755825">
        <w:rPr>
          <w:rFonts w:hint="cs"/>
          <w:rtl/>
        </w:rPr>
        <w:t>בת"ב</w:t>
      </w:r>
      <w:proofErr w:type="spellEnd"/>
      <w:r w:rsidR="00755825">
        <w:rPr>
          <w:rFonts w:hint="cs"/>
          <w:rtl/>
        </w:rPr>
        <w:t xml:space="preserve"> אם יכולה לשמוע הבדלה מחולה שמבדיל עדיף אמנם אם לא יכולה אנו </w:t>
      </w:r>
      <w:proofErr w:type="spellStart"/>
      <w:r w:rsidR="00755825">
        <w:rPr>
          <w:rFonts w:hint="cs"/>
          <w:rtl/>
        </w:rPr>
        <w:t>קי"ל</w:t>
      </w:r>
      <w:proofErr w:type="spellEnd"/>
      <w:r w:rsidR="00755825">
        <w:rPr>
          <w:rFonts w:hint="cs"/>
          <w:rtl/>
        </w:rPr>
        <w:t xml:space="preserve"> כפסק </w:t>
      </w:r>
      <w:proofErr w:type="spellStart"/>
      <w:r w:rsidR="00755825">
        <w:rPr>
          <w:rFonts w:hint="cs"/>
          <w:rtl/>
        </w:rPr>
        <w:t>המ"ב</w:t>
      </w:r>
      <w:proofErr w:type="spellEnd"/>
      <w:r w:rsidR="00755825">
        <w:rPr>
          <w:rFonts w:hint="cs"/>
          <w:rtl/>
        </w:rPr>
        <w:t xml:space="preserve"> שחיבת בהבדלה ושלכל הפחות יכולה להבד</w:t>
      </w:r>
      <w:r w:rsidR="00951D3C">
        <w:rPr>
          <w:rFonts w:hint="cs"/>
          <w:rtl/>
        </w:rPr>
        <w:t>י</w:t>
      </w:r>
      <w:r w:rsidR="00755825">
        <w:rPr>
          <w:rFonts w:hint="cs"/>
          <w:rtl/>
        </w:rPr>
        <w:t xml:space="preserve">ל מצד </w:t>
      </w:r>
      <w:proofErr w:type="spellStart"/>
      <w:r w:rsidR="00755825">
        <w:rPr>
          <w:rFonts w:hint="cs"/>
          <w:rtl/>
        </w:rPr>
        <w:t>מ"ע</w:t>
      </w:r>
      <w:proofErr w:type="spellEnd"/>
      <w:r w:rsidR="00755825">
        <w:rPr>
          <w:rFonts w:hint="cs"/>
          <w:rtl/>
        </w:rPr>
        <w:t xml:space="preserve"> שהזמן </w:t>
      </w:r>
      <w:proofErr w:type="spellStart"/>
      <w:r w:rsidR="00755825">
        <w:rPr>
          <w:rFonts w:hint="cs"/>
          <w:rtl/>
        </w:rPr>
        <w:t>גרמא</w:t>
      </w:r>
      <w:proofErr w:type="spellEnd"/>
      <w:r w:rsidR="00755825">
        <w:rPr>
          <w:rFonts w:hint="cs"/>
          <w:rtl/>
        </w:rPr>
        <w:t xml:space="preserve"> אמנם וודאי שראוי שתשתה מיץ ענבים כיון שאצלה זה לא ברור שחיבת</w:t>
      </w:r>
      <w:r w:rsidR="00951D3C">
        <w:rPr>
          <w:rFonts w:hint="cs"/>
          <w:rtl/>
        </w:rPr>
        <w:t xml:space="preserve"> ועיין לעיל שעדיף שהיא תשתה אמנם אם לא יכולה לשתות </w:t>
      </w:r>
      <w:proofErr w:type="spellStart"/>
      <w:r w:rsidR="00951D3C">
        <w:rPr>
          <w:rFonts w:hint="cs"/>
          <w:rtl/>
        </w:rPr>
        <w:t>תתן</w:t>
      </w:r>
      <w:proofErr w:type="spellEnd"/>
      <w:r w:rsidR="00951D3C">
        <w:rPr>
          <w:rFonts w:hint="cs"/>
          <w:rtl/>
        </w:rPr>
        <w:t xml:space="preserve"> לילדה ואם יש רק </w:t>
      </w:r>
      <w:r w:rsidR="00B175E8">
        <w:rPr>
          <w:rFonts w:hint="cs"/>
          <w:rtl/>
        </w:rPr>
        <w:t>ילד</w:t>
      </w:r>
      <w:r w:rsidR="00755825">
        <w:rPr>
          <w:rFonts w:hint="cs"/>
          <w:rtl/>
        </w:rPr>
        <w:t xml:space="preserve"> ולתת לילד </w:t>
      </w:r>
      <w:proofErr w:type="spellStart"/>
      <w:r w:rsidR="00755825">
        <w:rPr>
          <w:rFonts w:hint="cs"/>
          <w:rtl/>
        </w:rPr>
        <w:t>לכאורא</w:t>
      </w:r>
      <w:proofErr w:type="spellEnd"/>
      <w:r w:rsidR="00755825">
        <w:rPr>
          <w:rFonts w:hint="cs"/>
          <w:rtl/>
        </w:rPr>
        <w:t xml:space="preserve"> לצאת חובת הבדלה זה לא ברור שיכול לצאת אמנם בפשוטו וודאי שאם הוא שותה היין היא יוצאת בזה חובת הבדלה אמנם אם היא לא טועמת בזה כל ברכתה מצד שהיא חיבת בהבדלה ולצד שהיא פטורה זה ברכה לבטלה לכן כדאי שתטעום מהכוס</w:t>
      </w:r>
      <w:r w:rsidR="00C35D6A">
        <w:rPr>
          <w:rFonts w:hint="cs"/>
          <w:rtl/>
        </w:rPr>
        <w:t xml:space="preserve"> וכן יש להיזהר שהוא לא יענה על ההבדלה כי זה הפסק</w:t>
      </w:r>
      <w:r w:rsidR="00B175E8">
        <w:rPr>
          <w:rFonts w:hint="cs"/>
          <w:rtl/>
        </w:rPr>
        <w:t xml:space="preserve"> אמנם אם ענה יכול לשתות כי מעיקר הדין </w:t>
      </w:r>
      <w:proofErr w:type="spellStart"/>
      <w:r w:rsidR="00B175E8">
        <w:rPr>
          <w:rFonts w:hint="cs"/>
          <w:rtl/>
        </w:rPr>
        <w:t>אשה</w:t>
      </w:r>
      <w:proofErr w:type="spellEnd"/>
      <w:r w:rsidR="00B175E8">
        <w:rPr>
          <w:rFonts w:hint="cs"/>
          <w:rtl/>
        </w:rPr>
        <w:t xml:space="preserve"> חייבת בהבדלה</w:t>
      </w:r>
      <w:r w:rsidR="00C35D6A">
        <w:rPr>
          <w:rFonts w:hint="cs"/>
          <w:rtl/>
        </w:rPr>
        <w:t xml:space="preserve"> </w:t>
      </w:r>
      <w:r w:rsidR="00755825">
        <w:rPr>
          <w:rFonts w:hint="cs"/>
          <w:rtl/>
        </w:rPr>
        <w:t>ולגבי הילד במוצאי ת"ב כדאי שישמע הבדלה אבל מעיקר הדין יכול להקל שהיא חיבת ויצא בשמיעתו חובת הבדלה</w:t>
      </w:r>
      <w:r w:rsidR="00B175E8">
        <w:rPr>
          <w:rFonts w:hint="cs"/>
          <w:rtl/>
        </w:rPr>
        <w:t xml:space="preserve"> </w:t>
      </w:r>
    </w:p>
    <w:p w14:paraId="4341BF3D" w14:textId="77777777" w:rsidR="00D609C6" w:rsidRDefault="00095A39" w:rsidP="00095A39">
      <w:pPr>
        <w:rPr>
          <w:rtl/>
        </w:rPr>
      </w:pPr>
      <w:r>
        <w:rPr>
          <w:rFonts w:hint="cs"/>
          <w:rtl/>
        </w:rPr>
        <w:t xml:space="preserve">ובעיקר הנידון האם יכול לתת למי שלא יוצא בהבדלה עיין רע"א </w:t>
      </w:r>
      <w:proofErr w:type="spellStart"/>
      <w:r>
        <w:rPr>
          <w:rFonts w:hint="cs"/>
          <w:rtl/>
        </w:rPr>
        <w:t>סי"ד</w:t>
      </w:r>
      <w:proofErr w:type="spellEnd"/>
      <w:r>
        <w:rPr>
          <w:rFonts w:hint="cs"/>
          <w:rtl/>
        </w:rPr>
        <w:t xml:space="preserve"> במ"ב </w:t>
      </w:r>
      <w:proofErr w:type="spellStart"/>
      <w:r>
        <w:rPr>
          <w:rFonts w:hint="cs"/>
          <w:rtl/>
        </w:rPr>
        <w:t>סקס"ט</w:t>
      </w:r>
      <w:proofErr w:type="spellEnd"/>
      <w:r>
        <w:rPr>
          <w:rFonts w:hint="cs"/>
          <w:rtl/>
        </w:rPr>
        <w:t xml:space="preserve"> שצריך ישתה </w:t>
      </w:r>
      <w:proofErr w:type="spellStart"/>
      <w:r>
        <w:rPr>
          <w:rFonts w:hint="cs"/>
          <w:rtl/>
        </w:rPr>
        <w:t>דוקא</w:t>
      </w:r>
      <w:proofErr w:type="spellEnd"/>
      <w:r>
        <w:rPr>
          <w:rFonts w:hint="cs"/>
          <w:rtl/>
        </w:rPr>
        <w:t xml:space="preserve"> אחד שיצא בברכה אמנם יתכן שגם אם לא יצא הבדלה יכול ל</w:t>
      </w:r>
      <w:r w:rsidR="00B175E8">
        <w:rPr>
          <w:rFonts w:hint="cs"/>
          <w:rtl/>
        </w:rPr>
        <w:t>שתות כל שיצא בברכה של הגפן</w:t>
      </w:r>
      <w:r>
        <w:rPr>
          <w:rFonts w:hint="cs"/>
          <w:rtl/>
        </w:rPr>
        <w:t xml:space="preserve"> וכן הוא ברבינו דוד בפסחים ק"ז </w:t>
      </w:r>
      <w:proofErr w:type="spellStart"/>
      <w:r>
        <w:rPr>
          <w:rFonts w:hint="cs"/>
          <w:rtl/>
        </w:rPr>
        <w:t>ובגר"ז</w:t>
      </w:r>
      <w:proofErr w:type="spellEnd"/>
      <w:r>
        <w:rPr>
          <w:rFonts w:hint="cs"/>
          <w:rtl/>
        </w:rPr>
        <w:t xml:space="preserve"> סימן ק"צ ס"ד נקט שיכול לטעום גם מי שלא יצא הגפן רק שאז לא יוכלו לברך הגפן אמנם בסימן רצ"ה החמיר שלא ישתה אלא מי שיצא קידוש ועיין </w:t>
      </w:r>
      <w:proofErr w:type="spellStart"/>
      <w:r>
        <w:rPr>
          <w:rFonts w:hint="cs"/>
          <w:rtl/>
        </w:rPr>
        <w:t>תהלה</w:t>
      </w:r>
      <w:proofErr w:type="spellEnd"/>
      <w:r>
        <w:rPr>
          <w:rFonts w:hint="cs"/>
          <w:rtl/>
        </w:rPr>
        <w:t xml:space="preserve"> לדוד שהקשה סתירה בדבריו אמנם עיין מ"ב תרכ"ד </w:t>
      </w:r>
      <w:proofErr w:type="spellStart"/>
      <w:r>
        <w:rPr>
          <w:rFonts w:hint="cs"/>
          <w:rtl/>
        </w:rPr>
        <w:t>סק"ד</w:t>
      </w:r>
      <w:proofErr w:type="spellEnd"/>
      <w:r>
        <w:rPr>
          <w:rFonts w:hint="cs"/>
          <w:rtl/>
        </w:rPr>
        <w:t xml:space="preserve"> </w:t>
      </w:r>
      <w:proofErr w:type="spellStart"/>
      <w:r>
        <w:rPr>
          <w:rFonts w:hint="cs"/>
          <w:rtl/>
        </w:rPr>
        <w:t>דמבואר</w:t>
      </w:r>
      <w:proofErr w:type="spellEnd"/>
      <w:r>
        <w:rPr>
          <w:rFonts w:hint="cs"/>
          <w:rtl/>
        </w:rPr>
        <w:t xml:space="preserve"> שאפשר לתת ההבדלה לקטן שלא יוצא את הבדלה רק שיצא בברכת היין ועיין </w:t>
      </w:r>
      <w:proofErr w:type="spellStart"/>
      <w:r>
        <w:rPr>
          <w:rFonts w:hint="cs"/>
          <w:rtl/>
        </w:rPr>
        <w:t>מהריל"ד</w:t>
      </w:r>
      <w:proofErr w:type="spellEnd"/>
      <w:r>
        <w:rPr>
          <w:rFonts w:hint="cs"/>
          <w:rtl/>
        </w:rPr>
        <w:t xml:space="preserve"> </w:t>
      </w:r>
      <w:proofErr w:type="spellStart"/>
      <w:r>
        <w:rPr>
          <w:rFonts w:hint="cs"/>
          <w:rtl/>
        </w:rPr>
        <w:t>קו"א</w:t>
      </w:r>
      <w:proofErr w:type="spellEnd"/>
      <w:r>
        <w:rPr>
          <w:rFonts w:hint="cs"/>
          <w:rtl/>
        </w:rPr>
        <w:t xml:space="preserve"> ס"ה אות ל"ג שנסתפק בזה ועיין קרא עלי מועד במילואים שהביא </w:t>
      </w:r>
      <w:proofErr w:type="spellStart"/>
      <w:r>
        <w:rPr>
          <w:rFonts w:hint="cs"/>
          <w:rtl/>
        </w:rPr>
        <w:t>מהגרח"ק</w:t>
      </w:r>
      <w:proofErr w:type="spellEnd"/>
      <w:r>
        <w:rPr>
          <w:rFonts w:hint="cs"/>
          <w:rtl/>
        </w:rPr>
        <w:t xml:space="preserve"> </w:t>
      </w:r>
      <w:proofErr w:type="spellStart"/>
      <w:r>
        <w:rPr>
          <w:rFonts w:hint="cs"/>
          <w:rtl/>
        </w:rPr>
        <w:t>שהחזו"א</w:t>
      </w:r>
      <w:proofErr w:type="spellEnd"/>
      <w:r>
        <w:rPr>
          <w:rFonts w:hint="cs"/>
          <w:rtl/>
        </w:rPr>
        <w:t xml:space="preserve"> היה מחפש נער שלא יצא הבדלה שישתה את ההבדלה שלו</w:t>
      </w:r>
    </w:p>
    <w:p w14:paraId="1BDBE978" w14:textId="109BA93A" w:rsidR="00095A39" w:rsidRDefault="00D92331" w:rsidP="00095A39">
      <w:pPr>
        <w:rPr>
          <w:rtl/>
        </w:rPr>
      </w:pPr>
      <w:r>
        <w:rPr>
          <w:rFonts w:hint="cs"/>
          <w:rtl/>
        </w:rPr>
        <w:t xml:space="preserve">והנה יש לדון האם עדיף שהבעל יבדיל </w:t>
      </w:r>
      <w:proofErr w:type="spellStart"/>
      <w:r>
        <w:rPr>
          <w:rFonts w:hint="cs"/>
          <w:rtl/>
        </w:rPr>
        <w:t>והאשה</w:t>
      </w:r>
      <w:proofErr w:type="spellEnd"/>
      <w:r>
        <w:rPr>
          <w:rFonts w:hint="cs"/>
          <w:rtl/>
        </w:rPr>
        <w:t xml:space="preserve"> תשתה את היין לחוש לדעות שלא חיבת בהבדלה והנה בפשוטו אין בזה שום חסרון שגם אם היא לא חיבת בהבדלה אבל </w:t>
      </w:r>
      <w:proofErr w:type="spellStart"/>
      <w:r>
        <w:rPr>
          <w:rFonts w:hint="cs"/>
          <w:rtl/>
        </w:rPr>
        <w:t>מתקים</w:t>
      </w:r>
      <w:proofErr w:type="spellEnd"/>
      <w:r>
        <w:rPr>
          <w:rFonts w:hint="cs"/>
          <w:rtl/>
        </w:rPr>
        <w:t xml:space="preserve"> בה שתית היין וכנ"ל שכיון שיוצאת בברכת הגפן שלו זה מועיל </w:t>
      </w:r>
      <w:proofErr w:type="spellStart"/>
      <w:r>
        <w:rPr>
          <w:rFonts w:hint="cs"/>
          <w:rtl/>
        </w:rPr>
        <w:t>לשתיתה</w:t>
      </w:r>
      <w:proofErr w:type="spellEnd"/>
      <w:r>
        <w:rPr>
          <w:rFonts w:hint="cs"/>
          <w:rtl/>
        </w:rPr>
        <w:t xml:space="preserve"> אמנם יש שדנו שאת ברכת הגפן הוא לא יכול להוציאה על הצד שהיא פטורה </w:t>
      </w:r>
      <w:proofErr w:type="spellStart"/>
      <w:r>
        <w:rPr>
          <w:rFonts w:hint="cs"/>
          <w:rtl/>
        </w:rPr>
        <w:t>דברכת</w:t>
      </w:r>
      <w:proofErr w:type="spellEnd"/>
      <w:r>
        <w:rPr>
          <w:rFonts w:hint="cs"/>
          <w:rtl/>
        </w:rPr>
        <w:t xml:space="preserve"> הנהנין אדם אחר לא יכול לבר בשבילו רק אם הוא מחויב בברכה וכאן אולי היא לא חיבת אמנם בפשוטו כיון שהוא </w:t>
      </w:r>
      <w:proofErr w:type="spellStart"/>
      <w:r>
        <w:rPr>
          <w:rFonts w:hint="cs"/>
          <w:rtl/>
        </w:rPr>
        <w:t>חיב</w:t>
      </w:r>
      <w:proofErr w:type="spellEnd"/>
      <w:r>
        <w:rPr>
          <w:rFonts w:hint="cs"/>
          <w:rtl/>
        </w:rPr>
        <w:t xml:space="preserve"> זה סיבה לברך וממילא כל שמוציא משהו שישתה זה מועיל וכמבואר לגבי כוס של מילה שמישהו מברך </w:t>
      </w:r>
      <w:proofErr w:type="spellStart"/>
      <w:r>
        <w:rPr>
          <w:rFonts w:hint="cs"/>
          <w:rtl/>
        </w:rPr>
        <w:t>והאשה</w:t>
      </w:r>
      <w:proofErr w:type="spellEnd"/>
      <w:r>
        <w:rPr>
          <w:rFonts w:hint="cs"/>
          <w:rtl/>
        </w:rPr>
        <w:t xml:space="preserve"> שותה ואין עליה שום חיוב אמנם כיון </w:t>
      </w:r>
      <w:proofErr w:type="spellStart"/>
      <w:r>
        <w:rPr>
          <w:rFonts w:hint="cs"/>
          <w:rtl/>
        </w:rPr>
        <w:t>שקי"ל</w:t>
      </w:r>
      <w:proofErr w:type="spellEnd"/>
      <w:r>
        <w:rPr>
          <w:rFonts w:hint="cs"/>
          <w:rtl/>
        </w:rPr>
        <w:t xml:space="preserve"> שאשה יכולה להבדיל אין ענין שבעלה יעשה הבדלה אמנם אצל ספרדים שזה בגדר ספק בפשוטו יש לעשות כך  </w:t>
      </w:r>
      <w:r w:rsidR="00095A39">
        <w:rPr>
          <w:rFonts w:hint="cs"/>
          <w:rtl/>
        </w:rPr>
        <w:t xml:space="preserve">  </w:t>
      </w:r>
    </w:p>
    <w:p w14:paraId="4D14B31E" w14:textId="40716733" w:rsidR="00755825" w:rsidRDefault="002111E1" w:rsidP="00221166">
      <w:pPr>
        <w:rPr>
          <w:rtl/>
        </w:rPr>
      </w:pPr>
      <w:r>
        <w:rPr>
          <w:rFonts w:hint="cs"/>
          <w:rtl/>
        </w:rPr>
        <w:t>י"א</w:t>
      </w:r>
      <w:r w:rsidR="00755825">
        <w:rPr>
          <w:rFonts w:hint="cs"/>
          <w:rtl/>
        </w:rPr>
        <w:t>]</w:t>
      </w:r>
      <w:r>
        <w:rPr>
          <w:rFonts w:hint="cs"/>
          <w:b/>
          <w:bCs/>
          <w:rtl/>
        </w:rPr>
        <w:t>טלית קטן בלילה:</w:t>
      </w:r>
      <w:r w:rsidR="00755825">
        <w:rPr>
          <w:rFonts w:hint="cs"/>
          <w:rtl/>
        </w:rPr>
        <w:t xml:space="preserve"> נהגו שלא ללבוש טלית ותפילין בבוקר רק במנחה </w:t>
      </w:r>
      <w:proofErr w:type="spellStart"/>
      <w:r w:rsidR="00755825">
        <w:rPr>
          <w:rFonts w:hint="cs"/>
          <w:rtl/>
        </w:rPr>
        <w:t>והמ"ב</w:t>
      </w:r>
      <w:proofErr w:type="spellEnd"/>
      <w:r w:rsidR="00755825">
        <w:rPr>
          <w:rFonts w:hint="cs"/>
          <w:rtl/>
        </w:rPr>
        <w:t xml:space="preserve"> הביא מחלוקת לגבי טלית קטן האם לברך ולכן יש שכתבו שראוי להשאירו בלילה אמנם </w:t>
      </w:r>
      <w:proofErr w:type="spellStart"/>
      <w:r w:rsidR="00755825">
        <w:rPr>
          <w:rFonts w:hint="cs"/>
          <w:rtl/>
        </w:rPr>
        <w:t>לכאורא</w:t>
      </w:r>
      <w:proofErr w:type="spellEnd"/>
      <w:r w:rsidR="00755825">
        <w:rPr>
          <w:rFonts w:hint="cs"/>
          <w:rtl/>
        </w:rPr>
        <w:t xml:space="preserve"> מעיקר הדין כיון שמברך כשהוא לבוש והברכה חלה על כל הלבישה א"כ כמו תמיד שלובשים </w:t>
      </w:r>
      <w:proofErr w:type="spellStart"/>
      <w:r w:rsidR="00755825">
        <w:rPr>
          <w:rFonts w:hint="cs"/>
          <w:rtl/>
        </w:rPr>
        <w:t>בידים</w:t>
      </w:r>
      <w:proofErr w:type="spellEnd"/>
      <w:r w:rsidR="00755825">
        <w:rPr>
          <w:rFonts w:hint="cs"/>
          <w:rtl/>
        </w:rPr>
        <w:t xml:space="preserve"> מלוכלכות ומברכים אחרי זה ה"ה כאן</w:t>
      </w:r>
      <w:r w:rsidR="00B175E8">
        <w:rPr>
          <w:rFonts w:hint="cs"/>
          <w:rtl/>
        </w:rPr>
        <w:t xml:space="preserve"> </w:t>
      </w:r>
      <w:r w:rsidR="00755825">
        <w:rPr>
          <w:rFonts w:hint="cs"/>
          <w:rtl/>
        </w:rPr>
        <w:t xml:space="preserve">ומה שיש ספק האם יכול לברך זה לא גרע </w:t>
      </w:r>
      <w:proofErr w:type="spellStart"/>
      <w:r w:rsidR="00755825">
        <w:rPr>
          <w:rFonts w:hint="cs"/>
          <w:rtl/>
        </w:rPr>
        <w:t>מידים</w:t>
      </w:r>
      <w:proofErr w:type="spellEnd"/>
      <w:r w:rsidR="00755825">
        <w:rPr>
          <w:rFonts w:hint="cs"/>
          <w:rtl/>
        </w:rPr>
        <w:t xml:space="preserve"> מלוכלכות ובפרט שם שיכול לנקות את ידיו</w:t>
      </w:r>
      <w:r w:rsidR="00B175E8">
        <w:rPr>
          <w:rFonts w:hint="cs"/>
          <w:rtl/>
        </w:rPr>
        <w:t xml:space="preserve"> ולכן בחור שלא מברך על טלית גדול עדיף שלא ישן אם </w:t>
      </w:r>
      <w:proofErr w:type="spellStart"/>
      <w:r w:rsidR="00B175E8">
        <w:rPr>
          <w:rFonts w:hint="cs"/>
          <w:rtl/>
        </w:rPr>
        <w:t>ט"ק</w:t>
      </w:r>
      <w:proofErr w:type="spellEnd"/>
      <w:r w:rsidR="00B175E8">
        <w:rPr>
          <w:rFonts w:hint="cs"/>
          <w:rtl/>
        </w:rPr>
        <w:t xml:space="preserve"> אם לא שיש לו מי שיוציאו במנחה</w:t>
      </w:r>
      <w:r w:rsidR="00755825">
        <w:rPr>
          <w:rFonts w:hint="cs"/>
          <w:rtl/>
        </w:rPr>
        <w:t xml:space="preserve"> </w:t>
      </w:r>
      <w:r w:rsidR="00B175E8">
        <w:rPr>
          <w:rFonts w:hint="cs"/>
          <w:rtl/>
        </w:rPr>
        <w:t>ו</w:t>
      </w:r>
      <w:r w:rsidR="00755825">
        <w:rPr>
          <w:rFonts w:hint="cs"/>
          <w:rtl/>
        </w:rPr>
        <w:t xml:space="preserve">לגבי חולה האוכל </w:t>
      </w:r>
      <w:proofErr w:type="spellStart"/>
      <w:r w:rsidR="00755825">
        <w:rPr>
          <w:rFonts w:hint="cs"/>
          <w:rtl/>
        </w:rPr>
        <w:t>ב</w:t>
      </w:r>
      <w:r w:rsidR="00B175E8">
        <w:rPr>
          <w:rFonts w:hint="cs"/>
          <w:rtl/>
        </w:rPr>
        <w:t>ת"ב</w:t>
      </w:r>
      <w:proofErr w:type="spellEnd"/>
      <w:r w:rsidR="00755825">
        <w:rPr>
          <w:rFonts w:hint="cs"/>
          <w:rtl/>
        </w:rPr>
        <w:t xml:space="preserve"> יש שכתבו שיניח תפילין לפני זה אמנם בפשוטו אם מעמיד שומר מותר לו לאכול קודם ויתכן שזה עדיף לקים המנהג שלא להניח תפילין קודם חצות </w:t>
      </w:r>
    </w:p>
    <w:p w14:paraId="61C4CA0D" w14:textId="14B5C9F4" w:rsidR="00B7694D" w:rsidRDefault="002111E1" w:rsidP="00221166">
      <w:pPr>
        <w:rPr>
          <w:rtl/>
        </w:rPr>
      </w:pPr>
      <w:r>
        <w:rPr>
          <w:rFonts w:hint="cs"/>
          <w:rtl/>
        </w:rPr>
        <w:t>י"ב</w:t>
      </w:r>
      <w:r w:rsidR="00B7694D">
        <w:rPr>
          <w:rFonts w:hint="cs"/>
          <w:rtl/>
        </w:rPr>
        <w:t>]</w:t>
      </w:r>
      <w:r>
        <w:rPr>
          <w:rFonts w:hint="cs"/>
          <w:b/>
          <w:bCs/>
          <w:rtl/>
        </w:rPr>
        <w:t>עיסוק בצרכי הבית:</w:t>
      </w:r>
      <w:r w:rsidR="00B7694D">
        <w:rPr>
          <w:rFonts w:hint="cs"/>
          <w:rtl/>
        </w:rPr>
        <w:t xml:space="preserve"> יש הרבה פרטים </w:t>
      </w:r>
      <w:proofErr w:type="spellStart"/>
      <w:r w:rsidR="00B7694D">
        <w:rPr>
          <w:rFonts w:hint="cs"/>
          <w:rtl/>
        </w:rPr>
        <w:t>דמבואר</w:t>
      </w:r>
      <w:proofErr w:type="spellEnd"/>
      <w:r w:rsidR="00B7694D">
        <w:rPr>
          <w:rFonts w:hint="cs"/>
          <w:rtl/>
        </w:rPr>
        <w:t xml:space="preserve"> בהלכה שלא יסיח דעתו </w:t>
      </w:r>
      <w:proofErr w:type="spellStart"/>
      <w:r w:rsidR="00B7694D">
        <w:rPr>
          <w:rFonts w:hint="cs"/>
          <w:rtl/>
        </w:rPr>
        <w:t>מהאבילות</w:t>
      </w:r>
      <w:proofErr w:type="spellEnd"/>
      <w:r w:rsidR="00B7694D">
        <w:rPr>
          <w:rFonts w:hint="cs"/>
          <w:rtl/>
        </w:rPr>
        <w:t xml:space="preserve"> ומבואר </w:t>
      </w:r>
      <w:proofErr w:type="spellStart"/>
      <w:r w:rsidR="00B7694D">
        <w:rPr>
          <w:rFonts w:hint="cs"/>
          <w:rtl/>
        </w:rPr>
        <w:t>ב</w:t>
      </w:r>
      <w:r w:rsidR="002D173D">
        <w:rPr>
          <w:rFonts w:hint="cs"/>
          <w:rtl/>
        </w:rPr>
        <w:t>שו"ע</w:t>
      </w:r>
      <w:proofErr w:type="spellEnd"/>
      <w:r w:rsidR="002D173D">
        <w:rPr>
          <w:rFonts w:hint="cs"/>
          <w:rtl/>
        </w:rPr>
        <w:t xml:space="preserve"> תקנ"ט </w:t>
      </w:r>
      <w:proofErr w:type="spellStart"/>
      <w:r w:rsidR="002D173D">
        <w:rPr>
          <w:rFonts w:hint="cs"/>
          <w:rtl/>
        </w:rPr>
        <w:t>ס"י</w:t>
      </w:r>
      <w:proofErr w:type="spellEnd"/>
      <w:r w:rsidR="00B7694D">
        <w:rPr>
          <w:rFonts w:hint="cs"/>
          <w:rtl/>
        </w:rPr>
        <w:t xml:space="preserve"> שעד חצות לא עושים שום מלאכה שיש בה שיהוי ורק לאחר חצות אפשר להכין צרכי סעודת הלילה</w:t>
      </w:r>
      <w:r w:rsidR="002D173D">
        <w:rPr>
          <w:rFonts w:hint="cs"/>
          <w:rtl/>
        </w:rPr>
        <w:t xml:space="preserve"> ובפשוטו גם לסדר הבית משבת קודש מה שלא הכרחי קודם גם מן הראוי לחכות אחרי</w:t>
      </w:r>
      <w:r w:rsidR="00B7694D">
        <w:rPr>
          <w:rFonts w:hint="cs"/>
          <w:rtl/>
        </w:rPr>
        <w:t xml:space="preserve"> </w:t>
      </w:r>
      <w:r w:rsidR="002D173D">
        <w:rPr>
          <w:rFonts w:hint="cs"/>
          <w:rtl/>
        </w:rPr>
        <w:t xml:space="preserve">חצות </w:t>
      </w:r>
    </w:p>
    <w:p w14:paraId="090727C2" w14:textId="518CA576" w:rsidR="00600618" w:rsidRDefault="00755825" w:rsidP="00221166">
      <w:pPr>
        <w:rPr>
          <w:rtl/>
        </w:rPr>
      </w:pPr>
      <w:r>
        <w:rPr>
          <w:rFonts w:hint="cs"/>
          <w:rtl/>
        </w:rPr>
        <w:lastRenderedPageBreak/>
        <w:t>י</w:t>
      </w:r>
      <w:r w:rsidR="002111E1">
        <w:rPr>
          <w:rFonts w:hint="cs"/>
          <w:rtl/>
        </w:rPr>
        <w:t>"ג</w:t>
      </w:r>
      <w:r>
        <w:rPr>
          <w:rFonts w:hint="cs"/>
          <w:rtl/>
        </w:rPr>
        <w:t>]</w:t>
      </w:r>
      <w:r w:rsidR="002111E1">
        <w:rPr>
          <w:rFonts w:hint="cs"/>
          <w:rtl/>
        </w:rPr>
        <w:t xml:space="preserve"> </w:t>
      </w:r>
      <w:r w:rsidR="002111E1">
        <w:rPr>
          <w:rFonts w:hint="cs"/>
          <w:b/>
          <w:bCs/>
          <w:rtl/>
        </w:rPr>
        <w:t>האיסורים מוצאי ת"ב:</w:t>
      </w:r>
      <w:r>
        <w:rPr>
          <w:rFonts w:hint="cs"/>
          <w:rtl/>
        </w:rPr>
        <w:t xml:space="preserve"> מוצאי ת"ב עושים הבדלה</w:t>
      </w:r>
      <w:r w:rsidR="00600618">
        <w:rPr>
          <w:rFonts w:hint="cs"/>
          <w:rtl/>
        </w:rPr>
        <w:t xml:space="preserve"> ללא נר ובשמים והמבדיל שותה ולא צריך לתת לקטן ונהגו עד למחרת בחצות שלא לאכול בשר ושלא לשתות יין </w:t>
      </w:r>
      <w:proofErr w:type="spellStart"/>
      <w:r w:rsidR="00600618">
        <w:rPr>
          <w:rFonts w:hint="cs"/>
          <w:rtl/>
        </w:rPr>
        <w:t>והבה"ל</w:t>
      </w:r>
      <w:proofErr w:type="spellEnd"/>
      <w:r w:rsidR="00600618">
        <w:rPr>
          <w:rFonts w:hint="cs"/>
          <w:rtl/>
        </w:rPr>
        <w:t xml:space="preserve"> הביא מהאחרונים שגם שלא לכבס ולהסתפר </w:t>
      </w:r>
      <w:proofErr w:type="spellStart"/>
      <w:r w:rsidR="00600618">
        <w:rPr>
          <w:rFonts w:hint="cs"/>
          <w:rtl/>
        </w:rPr>
        <w:t>ולהכנס</w:t>
      </w:r>
      <w:proofErr w:type="spellEnd"/>
      <w:r w:rsidR="00600618">
        <w:rPr>
          <w:rFonts w:hint="cs"/>
          <w:rtl/>
        </w:rPr>
        <w:t xml:space="preserve"> במרחץ ובפשוטו זה לא דרגת חומר כמו שבוע שחל בו אלא כמו </w:t>
      </w:r>
      <w:proofErr w:type="spellStart"/>
      <w:r w:rsidR="00600618">
        <w:rPr>
          <w:rFonts w:hint="cs"/>
          <w:rtl/>
        </w:rPr>
        <w:t>מר"ח</w:t>
      </w:r>
      <w:proofErr w:type="spellEnd"/>
      <w:r w:rsidR="00600618">
        <w:rPr>
          <w:rFonts w:hint="cs"/>
          <w:rtl/>
        </w:rPr>
        <w:t xml:space="preserve"> ולכן לגבי קטנים </w:t>
      </w:r>
      <w:proofErr w:type="spellStart"/>
      <w:r w:rsidR="00600618">
        <w:rPr>
          <w:rFonts w:hint="cs"/>
          <w:rtl/>
        </w:rPr>
        <w:t>שהב"י</w:t>
      </w:r>
      <w:proofErr w:type="spellEnd"/>
      <w:r w:rsidR="00600618">
        <w:rPr>
          <w:rFonts w:hint="cs"/>
          <w:rtl/>
        </w:rPr>
        <w:t xml:space="preserve"> הביא שלא ראה מחמירים בזה כלל אפילו שכתב להחמיר אבל כאן יש להקל ובפרט </w:t>
      </w:r>
      <w:proofErr w:type="spellStart"/>
      <w:r w:rsidR="00600618">
        <w:rPr>
          <w:rFonts w:hint="cs"/>
          <w:rtl/>
        </w:rPr>
        <w:t>שהחיי</w:t>
      </w:r>
      <w:proofErr w:type="spellEnd"/>
      <w:r w:rsidR="00600618">
        <w:rPr>
          <w:rFonts w:hint="cs"/>
          <w:rtl/>
        </w:rPr>
        <w:t xml:space="preserve"> אדם כתב שגם </w:t>
      </w:r>
      <w:proofErr w:type="spellStart"/>
      <w:r w:rsidR="00600618">
        <w:rPr>
          <w:rFonts w:hint="cs"/>
          <w:rtl/>
        </w:rPr>
        <w:t>מר"ח</w:t>
      </w:r>
      <w:proofErr w:type="spellEnd"/>
      <w:r w:rsidR="00600618">
        <w:rPr>
          <w:rFonts w:hint="cs"/>
          <w:rtl/>
        </w:rPr>
        <w:t xml:space="preserve"> יכולים להקל</w:t>
      </w:r>
      <w:r w:rsidR="00D92331">
        <w:rPr>
          <w:rFonts w:hint="cs"/>
          <w:rtl/>
        </w:rPr>
        <w:t xml:space="preserve"> ולגבי שמיעת כלי זמר שזה שמחה בעצם בזה ודאי ראוי להחמיר עד חצות</w:t>
      </w:r>
    </w:p>
    <w:p w14:paraId="3ADC7C40" w14:textId="6F9561C6" w:rsidR="0005383F" w:rsidRDefault="00600618" w:rsidP="002D173D">
      <w:pPr>
        <w:rPr>
          <w:rtl/>
        </w:rPr>
      </w:pPr>
      <w:r>
        <w:rPr>
          <w:rFonts w:hint="cs"/>
          <w:rtl/>
        </w:rPr>
        <w:t>י"</w:t>
      </w:r>
      <w:r w:rsidR="002111E1">
        <w:rPr>
          <w:rFonts w:hint="cs"/>
          <w:rtl/>
        </w:rPr>
        <w:t>ד</w:t>
      </w:r>
      <w:r>
        <w:rPr>
          <w:rFonts w:hint="cs"/>
          <w:rtl/>
        </w:rPr>
        <w:t>]</w:t>
      </w:r>
      <w:r w:rsidR="002111E1">
        <w:rPr>
          <w:rFonts w:hint="cs"/>
          <w:b/>
          <w:bCs/>
          <w:rtl/>
        </w:rPr>
        <w:t>ברכה אחרונה על היין קודם הסעודה:</w:t>
      </w:r>
      <w:r>
        <w:rPr>
          <w:rFonts w:hint="cs"/>
          <w:rtl/>
        </w:rPr>
        <w:t xml:space="preserve"> מבואר בהלכה</w:t>
      </w:r>
      <w:r w:rsidR="00DD46D4">
        <w:rPr>
          <w:rFonts w:hint="cs"/>
          <w:rtl/>
        </w:rPr>
        <w:t xml:space="preserve"> סימן רצ"ט</w:t>
      </w:r>
      <w:r>
        <w:rPr>
          <w:rFonts w:hint="cs"/>
          <w:rtl/>
        </w:rPr>
        <w:t xml:space="preserve"> שאם </w:t>
      </w:r>
      <w:r w:rsidR="00B175E8">
        <w:rPr>
          <w:rFonts w:hint="cs"/>
          <w:rtl/>
        </w:rPr>
        <w:t>עושה הבדלה</w:t>
      </w:r>
      <w:r>
        <w:rPr>
          <w:rFonts w:hint="cs"/>
          <w:rtl/>
        </w:rPr>
        <w:t xml:space="preserve"> קודם הסעודה יברך ברכה אחרונה לפני הסעודה ויתכן שכאן שהוא בצום זה גורר האכילה </w:t>
      </w:r>
      <w:proofErr w:type="spellStart"/>
      <w:r>
        <w:rPr>
          <w:rFonts w:hint="cs"/>
          <w:rtl/>
        </w:rPr>
        <w:t>דיתר</w:t>
      </w:r>
      <w:proofErr w:type="spellEnd"/>
      <w:r>
        <w:rPr>
          <w:rFonts w:hint="cs"/>
          <w:rtl/>
        </w:rPr>
        <w:t xml:space="preserve"> קל לאדם לאכול כשהוא לא צמא כמבואר בפוסקים</w:t>
      </w:r>
      <w:r w:rsidR="00DD46D4">
        <w:rPr>
          <w:rFonts w:hint="cs"/>
          <w:rtl/>
        </w:rPr>
        <w:t xml:space="preserve"> וכן הוא </w:t>
      </w:r>
      <w:proofErr w:type="spellStart"/>
      <w:r w:rsidR="00DD46D4">
        <w:rPr>
          <w:rFonts w:hint="cs"/>
          <w:rtl/>
        </w:rPr>
        <w:t>בבה"ל</w:t>
      </w:r>
      <w:proofErr w:type="spellEnd"/>
      <w:r w:rsidR="00DD46D4">
        <w:rPr>
          <w:rFonts w:hint="cs"/>
          <w:rtl/>
        </w:rPr>
        <w:t xml:space="preserve"> סימן קע"ד בד"ה אפילו בשם החי אדם שאדם שצמא הרבה והא לא תאב לאכול מחמת הצימאון לא יברך ברכה אחרונה</w:t>
      </w:r>
      <w:r w:rsidR="00B175E8">
        <w:rPr>
          <w:rFonts w:hint="cs"/>
          <w:rtl/>
        </w:rPr>
        <w:t xml:space="preserve"> והנה בעלמא </w:t>
      </w:r>
      <w:proofErr w:type="spellStart"/>
      <w:r w:rsidR="00B175E8">
        <w:rPr>
          <w:rFonts w:hint="cs"/>
          <w:rtl/>
        </w:rPr>
        <w:t>קי"ל</w:t>
      </w:r>
      <w:proofErr w:type="spellEnd"/>
      <w:r w:rsidR="00B175E8">
        <w:rPr>
          <w:rFonts w:hint="cs"/>
          <w:rtl/>
        </w:rPr>
        <w:t xml:space="preserve"> </w:t>
      </w:r>
      <w:proofErr w:type="spellStart"/>
      <w:r w:rsidR="00B175E8">
        <w:rPr>
          <w:rFonts w:hint="cs"/>
          <w:rtl/>
        </w:rPr>
        <w:t>כרא"ש</w:t>
      </w:r>
      <w:proofErr w:type="spellEnd"/>
      <w:r w:rsidR="00B175E8">
        <w:rPr>
          <w:rFonts w:hint="cs"/>
          <w:rtl/>
        </w:rPr>
        <w:t xml:space="preserve"> שיין קודם הסעודה אין לברך ברכה אחרונה כי זה גורר את התאבון לאכילה ורק בהבדלה כיון שזה מגיע </w:t>
      </w:r>
      <w:proofErr w:type="spellStart"/>
      <w:r w:rsidR="00B175E8">
        <w:rPr>
          <w:rFonts w:hint="cs"/>
          <w:rtl/>
        </w:rPr>
        <w:t>למצוה</w:t>
      </w:r>
      <w:proofErr w:type="spellEnd"/>
      <w:r w:rsidR="00B175E8">
        <w:rPr>
          <w:rFonts w:hint="cs"/>
          <w:rtl/>
        </w:rPr>
        <w:t xml:space="preserve"> זה אחרת אמנם יתכן שלא סמכו על זה אלא בצירוף לשיטות שזה לא גורר אבל כאן שבאמת זה נצרך לאכילה </w:t>
      </w:r>
      <w:r w:rsidR="00B7694D">
        <w:rPr>
          <w:rFonts w:hint="cs"/>
          <w:rtl/>
        </w:rPr>
        <w:t>זה סיבה שלא לברך</w:t>
      </w:r>
      <w:r>
        <w:rPr>
          <w:rFonts w:hint="cs"/>
          <w:rtl/>
        </w:rPr>
        <w:t xml:space="preserve"> ויתכן שכאן וודאי לא יברך ועדיף שישתה פחות מרביעית שלא יכנס לספק </w:t>
      </w:r>
      <w:r w:rsidR="00B7694D">
        <w:rPr>
          <w:rFonts w:hint="cs"/>
          <w:rtl/>
        </w:rPr>
        <w:t>אמנם במיץ ענבים יתכן שזה לא גורר כלל דאין לו שום מעלה של יין וכן מסת</w:t>
      </w:r>
      <w:r w:rsidR="002D173D">
        <w:rPr>
          <w:rFonts w:hint="cs"/>
          <w:rtl/>
        </w:rPr>
        <w:t>בר</w:t>
      </w:r>
    </w:p>
    <w:p w14:paraId="0E9CA198" w14:textId="77777777" w:rsidR="00730399" w:rsidRDefault="00730399" w:rsidP="00730399">
      <w:pPr>
        <w:pStyle w:val="1"/>
        <w:rPr>
          <w:rtl/>
        </w:rPr>
      </w:pPr>
      <w:r>
        <w:rPr>
          <w:rFonts w:hint="cs"/>
          <w:rtl/>
        </w:rPr>
        <w:t>דיני תשעה באב</w:t>
      </w:r>
    </w:p>
    <w:p w14:paraId="29EFF752" w14:textId="77777777" w:rsidR="00730399" w:rsidRDefault="00730399" w:rsidP="00730399">
      <w:pPr>
        <w:jc w:val="right"/>
        <w:rPr>
          <w:rtl/>
        </w:rPr>
      </w:pPr>
      <w:r>
        <w:rPr>
          <w:rFonts w:hint="cs"/>
          <w:rtl/>
        </w:rPr>
        <w:t>אב ע"ז</w:t>
      </w:r>
    </w:p>
    <w:p w14:paraId="75EFD9FB" w14:textId="77777777" w:rsidR="00730399" w:rsidRDefault="00730399" w:rsidP="00730399">
      <w:pPr>
        <w:pStyle w:val="3"/>
        <w:rPr>
          <w:rtl/>
        </w:rPr>
      </w:pPr>
      <w:r>
        <w:rPr>
          <w:rFonts w:hint="cs"/>
          <w:rtl/>
        </w:rPr>
        <w:t>בנין של שמחה</w:t>
      </w:r>
    </w:p>
    <w:p w14:paraId="0D8A602F" w14:textId="3391AC74" w:rsidR="00730399" w:rsidRDefault="00730399" w:rsidP="00730399">
      <w:pPr>
        <w:rPr>
          <w:rtl/>
        </w:rPr>
      </w:pPr>
      <w:r>
        <w:rPr>
          <w:rFonts w:hint="cs"/>
          <w:rtl/>
        </w:rPr>
        <w:t xml:space="preserve">א] מבואר בגמ' שממעטים במשא ובמתן </w:t>
      </w:r>
      <w:proofErr w:type="spellStart"/>
      <w:r>
        <w:rPr>
          <w:rFonts w:hint="cs"/>
          <w:rtl/>
        </w:rPr>
        <w:t>ובבנין</w:t>
      </w:r>
      <w:proofErr w:type="spellEnd"/>
      <w:r>
        <w:rPr>
          <w:rFonts w:hint="cs"/>
          <w:rtl/>
        </w:rPr>
        <w:t xml:space="preserve"> ובנטיעה ועיין טור וב"י </w:t>
      </w:r>
      <w:proofErr w:type="spellStart"/>
      <w:r>
        <w:rPr>
          <w:rFonts w:hint="cs"/>
          <w:rtl/>
        </w:rPr>
        <w:t>ולכאורא</w:t>
      </w:r>
      <w:proofErr w:type="spellEnd"/>
      <w:r>
        <w:rPr>
          <w:rFonts w:hint="cs"/>
          <w:rtl/>
        </w:rPr>
        <w:t xml:space="preserve"> יש בזה שני דעות יש שביארו </w:t>
      </w:r>
      <w:proofErr w:type="spellStart"/>
      <w:r>
        <w:rPr>
          <w:rFonts w:hint="cs"/>
          <w:rtl/>
        </w:rPr>
        <w:t>שהכל</w:t>
      </w:r>
      <w:proofErr w:type="spellEnd"/>
      <w:r>
        <w:rPr>
          <w:rFonts w:hint="cs"/>
          <w:rtl/>
        </w:rPr>
        <w:t xml:space="preserve"> הולך על שמחה כגון בנין חתונה ומשא ומתן של שמחה ויש שביארו שכיון שהבבלי לא כתוב דבר זה א"כ אסור אפילו לא של שמחה ובפשוטו </w:t>
      </w:r>
      <w:proofErr w:type="spellStart"/>
      <w:r>
        <w:rPr>
          <w:rFonts w:hint="cs"/>
          <w:rtl/>
        </w:rPr>
        <w:t>קי"ל</w:t>
      </w:r>
      <w:proofErr w:type="spellEnd"/>
      <w:r>
        <w:rPr>
          <w:rFonts w:hint="cs"/>
          <w:rtl/>
        </w:rPr>
        <w:t xml:space="preserve"> כשיטות שרק של שמחה והנה בירושלמי מבואר שאם היה </w:t>
      </w:r>
      <w:proofErr w:type="spellStart"/>
      <w:r>
        <w:rPr>
          <w:rFonts w:hint="cs"/>
          <w:rtl/>
        </w:rPr>
        <w:t>כתלו</w:t>
      </w:r>
      <w:proofErr w:type="spellEnd"/>
      <w:r>
        <w:rPr>
          <w:rFonts w:hint="cs"/>
          <w:rtl/>
        </w:rPr>
        <w:t xml:space="preserve"> נוטה ליפול מותר והטור התקשה </w:t>
      </w:r>
      <w:proofErr w:type="spellStart"/>
      <w:r>
        <w:rPr>
          <w:rFonts w:hint="cs"/>
          <w:rtl/>
        </w:rPr>
        <w:t>שתיפו"ל</w:t>
      </w:r>
      <w:proofErr w:type="spellEnd"/>
      <w:r>
        <w:rPr>
          <w:rFonts w:hint="cs"/>
          <w:rtl/>
        </w:rPr>
        <w:t xml:space="preserve"> שזה לא של שמחה ותירץ </w:t>
      </w:r>
      <w:proofErr w:type="spellStart"/>
      <w:r>
        <w:rPr>
          <w:rFonts w:hint="cs"/>
          <w:rtl/>
        </w:rPr>
        <w:t>שהכונה</w:t>
      </w:r>
      <w:proofErr w:type="spellEnd"/>
      <w:r>
        <w:rPr>
          <w:rFonts w:hint="cs"/>
          <w:rtl/>
        </w:rPr>
        <w:t xml:space="preserve"> שגם בבית </w:t>
      </w:r>
      <w:proofErr w:type="spellStart"/>
      <w:r>
        <w:rPr>
          <w:rFonts w:hint="cs"/>
          <w:rtl/>
        </w:rPr>
        <w:t>חתנות</w:t>
      </w:r>
      <w:proofErr w:type="spellEnd"/>
      <w:r>
        <w:rPr>
          <w:rFonts w:hint="cs"/>
          <w:rtl/>
        </w:rPr>
        <w:t xml:space="preserve"> כל שזה למנוע הפסד מותר אמנם </w:t>
      </w:r>
      <w:proofErr w:type="spellStart"/>
      <w:r>
        <w:rPr>
          <w:rFonts w:hint="cs"/>
          <w:rtl/>
        </w:rPr>
        <w:t>הר"ן</w:t>
      </w:r>
      <w:proofErr w:type="spellEnd"/>
      <w:r>
        <w:rPr>
          <w:rFonts w:hint="cs"/>
          <w:rtl/>
        </w:rPr>
        <w:t xml:space="preserve"> למד מזה שכל שזה </w:t>
      </w:r>
      <w:proofErr w:type="spellStart"/>
      <w:r>
        <w:rPr>
          <w:rFonts w:hint="cs"/>
          <w:rtl/>
        </w:rPr>
        <w:t>להרוחה</w:t>
      </w:r>
      <w:proofErr w:type="spellEnd"/>
      <w:r>
        <w:rPr>
          <w:rFonts w:hint="cs"/>
          <w:rtl/>
        </w:rPr>
        <w:t xml:space="preserve"> אסור דהיינו שגם זה בכלל של שמחה אמנם הרמב"ם העתיק כגון כיור וציור וכתב </w:t>
      </w:r>
      <w:proofErr w:type="spellStart"/>
      <w:r>
        <w:rPr>
          <w:rFonts w:hint="cs"/>
          <w:rtl/>
        </w:rPr>
        <w:t>הגר"א</w:t>
      </w:r>
      <w:proofErr w:type="spellEnd"/>
      <w:r>
        <w:rPr>
          <w:rFonts w:hint="cs"/>
          <w:rtl/>
        </w:rPr>
        <w:t xml:space="preserve"> </w:t>
      </w:r>
      <w:proofErr w:type="spellStart"/>
      <w:r>
        <w:rPr>
          <w:rFonts w:hint="cs"/>
          <w:rtl/>
        </w:rPr>
        <w:t>דמשמע</w:t>
      </w:r>
      <w:proofErr w:type="spellEnd"/>
      <w:r>
        <w:rPr>
          <w:rFonts w:hint="cs"/>
          <w:rtl/>
        </w:rPr>
        <w:t xml:space="preserve"> שצריך של שמחה ממש והנה </w:t>
      </w:r>
      <w:proofErr w:type="spellStart"/>
      <w:r>
        <w:rPr>
          <w:rFonts w:hint="cs"/>
          <w:rtl/>
        </w:rPr>
        <w:t>השו"ע</w:t>
      </w:r>
      <w:proofErr w:type="spellEnd"/>
      <w:r>
        <w:rPr>
          <w:rFonts w:hint="cs"/>
          <w:rtl/>
        </w:rPr>
        <w:t xml:space="preserve"> העתיק כלשון הרמב"ם ובפשוטו מבואר </w:t>
      </w:r>
      <w:proofErr w:type="spellStart"/>
      <w:r>
        <w:rPr>
          <w:rFonts w:hint="cs"/>
          <w:rtl/>
        </w:rPr>
        <w:t>שקי"ל</w:t>
      </w:r>
      <w:proofErr w:type="spellEnd"/>
      <w:r>
        <w:rPr>
          <w:rFonts w:hint="cs"/>
          <w:rtl/>
        </w:rPr>
        <w:t xml:space="preserve"> להקל אמנם </w:t>
      </w:r>
      <w:proofErr w:type="spellStart"/>
      <w:r>
        <w:rPr>
          <w:rFonts w:hint="cs"/>
          <w:rtl/>
        </w:rPr>
        <w:t>המג"א</w:t>
      </w:r>
      <w:proofErr w:type="spellEnd"/>
      <w:r>
        <w:rPr>
          <w:rFonts w:hint="cs"/>
          <w:rtl/>
        </w:rPr>
        <w:t xml:space="preserve"> ושאר האחרונים כתבו להחמיר </w:t>
      </w:r>
      <w:proofErr w:type="spellStart"/>
      <w:r>
        <w:rPr>
          <w:rFonts w:hint="cs"/>
          <w:rtl/>
        </w:rPr>
        <w:t>כר"ן</w:t>
      </w:r>
      <w:proofErr w:type="spellEnd"/>
      <w:r>
        <w:rPr>
          <w:rFonts w:hint="cs"/>
          <w:rtl/>
        </w:rPr>
        <w:t xml:space="preserve"> </w:t>
      </w:r>
      <w:proofErr w:type="spellStart"/>
      <w:r>
        <w:rPr>
          <w:rFonts w:hint="cs"/>
          <w:rtl/>
        </w:rPr>
        <w:t>ולפ"ז</w:t>
      </w:r>
      <w:proofErr w:type="spellEnd"/>
      <w:r>
        <w:rPr>
          <w:rFonts w:hint="cs"/>
          <w:rtl/>
        </w:rPr>
        <w:t xml:space="preserve"> גם הבונה דירה להשכרה אסור וכן שמעתי שהורה </w:t>
      </w:r>
      <w:proofErr w:type="spellStart"/>
      <w:r>
        <w:rPr>
          <w:rFonts w:hint="cs"/>
          <w:rtl/>
        </w:rPr>
        <w:t>הגר"נ</w:t>
      </w:r>
      <w:proofErr w:type="spellEnd"/>
      <w:r>
        <w:rPr>
          <w:rFonts w:hint="cs"/>
          <w:rtl/>
        </w:rPr>
        <w:t xml:space="preserve"> </w:t>
      </w:r>
      <w:proofErr w:type="spellStart"/>
      <w:r>
        <w:rPr>
          <w:rFonts w:hint="cs"/>
          <w:rtl/>
        </w:rPr>
        <w:t>קופשיץ</w:t>
      </w:r>
      <w:proofErr w:type="spellEnd"/>
      <w:r>
        <w:rPr>
          <w:rFonts w:hint="cs"/>
          <w:rtl/>
        </w:rPr>
        <w:t xml:space="preserve"> </w:t>
      </w:r>
      <w:proofErr w:type="spellStart"/>
      <w:r>
        <w:rPr>
          <w:rFonts w:hint="cs"/>
          <w:rtl/>
        </w:rPr>
        <w:t>שליט"א</w:t>
      </w:r>
      <w:proofErr w:type="spellEnd"/>
      <w:r>
        <w:rPr>
          <w:rFonts w:hint="cs"/>
          <w:rtl/>
        </w:rPr>
        <w:t xml:space="preserve"> </w:t>
      </w:r>
      <w:proofErr w:type="spellStart"/>
      <w:r>
        <w:rPr>
          <w:rFonts w:hint="cs"/>
          <w:rtl/>
        </w:rPr>
        <w:t>והמ"ב</w:t>
      </w:r>
      <w:proofErr w:type="spellEnd"/>
      <w:r>
        <w:rPr>
          <w:rFonts w:hint="cs"/>
          <w:rtl/>
        </w:rPr>
        <w:t xml:space="preserve"> כתב להתיר בנית בית הכנסת מצד צורך רבים ומבואר שללא זה אסור וצ"ל שגם זה </w:t>
      </w:r>
      <w:proofErr w:type="spellStart"/>
      <w:r>
        <w:rPr>
          <w:rFonts w:hint="cs"/>
          <w:rtl/>
        </w:rPr>
        <w:t>כהרוחה</w:t>
      </w:r>
      <w:proofErr w:type="spellEnd"/>
      <w:r>
        <w:rPr>
          <w:rFonts w:hint="cs"/>
          <w:rtl/>
        </w:rPr>
        <w:t xml:space="preserve"> בעלמא </w:t>
      </w:r>
      <w:proofErr w:type="spellStart"/>
      <w:r>
        <w:rPr>
          <w:rFonts w:hint="cs"/>
          <w:rtl/>
        </w:rPr>
        <w:t>ולפ"ז</w:t>
      </w:r>
      <w:proofErr w:type="spellEnd"/>
      <w:r>
        <w:rPr>
          <w:rFonts w:hint="cs"/>
          <w:rtl/>
        </w:rPr>
        <w:t xml:space="preserve"> צ"ע אם יש להתיר בנית אולם שמחות לבית הכנסת</w:t>
      </w:r>
      <w:r w:rsidR="00140E5B">
        <w:rPr>
          <w:rFonts w:hint="cs"/>
          <w:rtl/>
        </w:rPr>
        <w:t xml:space="preserve"> [אב פ"ב </w:t>
      </w:r>
      <w:proofErr w:type="spellStart"/>
      <w:r w:rsidR="00140E5B">
        <w:rPr>
          <w:rFonts w:hint="cs"/>
          <w:rtl/>
        </w:rPr>
        <w:t>לכאורא</w:t>
      </w:r>
      <w:proofErr w:type="spellEnd"/>
      <w:r w:rsidR="00140E5B">
        <w:rPr>
          <w:rFonts w:hint="cs"/>
          <w:rtl/>
        </w:rPr>
        <w:t xml:space="preserve"> </w:t>
      </w:r>
      <w:proofErr w:type="spellStart"/>
      <w:r w:rsidR="00140E5B">
        <w:rPr>
          <w:rFonts w:hint="cs"/>
          <w:rtl/>
        </w:rPr>
        <w:t>להרוחה</w:t>
      </w:r>
      <w:proofErr w:type="spellEnd"/>
      <w:r w:rsidR="00140E5B">
        <w:rPr>
          <w:rFonts w:hint="cs"/>
          <w:rtl/>
        </w:rPr>
        <w:t xml:space="preserve"> הכונה שזה לדירתו </w:t>
      </w:r>
      <w:proofErr w:type="spellStart"/>
      <w:r w:rsidR="00140E5B">
        <w:rPr>
          <w:rFonts w:hint="cs"/>
          <w:rtl/>
        </w:rPr>
        <w:t>להרוחה</w:t>
      </w:r>
      <w:proofErr w:type="spellEnd"/>
      <w:r w:rsidR="00140E5B">
        <w:rPr>
          <w:rFonts w:hint="cs"/>
          <w:rtl/>
        </w:rPr>
        <w:t xml:space="preserve"> שזה כמו שמחה אבל כדי להתפרנס זה רק מצד משא ומתן ואם </w:t>
      </w:r>
      <w:proofErr w:type="spellStart"/>
      <w:r w:rsidR="00140E5B">
        <w:rPr>
          <w:rFonts w:hint="cs"/>
          <w:rtl/>
        </w:rPr>
        <w:t>ירויח</w:t>
      </w:r>
      <w:proofErr w:type="spellEnd"/>
      <w:r w:rsidR="00140E5B">
        <w:rPr>
          <w:rFonts w:hint="cs"/>
          <w:rtl/>
        </w:rPr>
        <w:t xml:space="preserve"> אם </w:t>
      </w:r>
      <w:proofErr w:type="spellStart"/>
      <w:r w:rsidR="00140E5B">
        <w:rPr>
          <w:rFonts w:hint="cs"/>
          <w:rtl/>
        </w:rPr>
        <w:t>יקידם</w:t>
      </w:r>
      <w:proofErr w:type="spellEnd"/>
      <w:r w:rsidR="00140E5B">
        <w:rPr>
          <w:rFonts w:hint="cs"/>
          <w:rtl/>
        </w:rPr>
        <w:t xml:space="preserve"> </w:t>
      </w:r>
      <w:proofErr w:type="spellStart"/>
      <w:r w:rsidR="00140E5B">
        <w:rPr>
          <w:rFonts w:hint="cs"/>
          <w:rtl/>
        </w:rPr>
        <w:t>בעשיתו</w:t>
      </w:r>
      <w:proofErr w:type="spellEnd"/>
      <w:r w:rsidR="00140E5B">
        <w:rPr>
          <w:rFonts w:hint="cs"/>
          <w:rtl/>
        </w:rPr>
        <w:t xml:space="preserve"> זה בכלל כדי </w:t>
      </w:r>
      <w:proofErr w:type="spellStart"/>
      <w:r w:rsidR="00140E5B">
        <w:rPr>
          <w:rFonts w:hint="cs"/>
          <w:rtl/>
        </w:rPr>
        <w:t>פרנסותו</w:t>
      </w:r>
      <w:proofErr w:type="spellEnd"/>
      <w:r w:rsidR="00140E5B">
        <w:rPr>
          <w:rFonts w:hint="cs"/>
          <w:rtl/>
        </w:rPr>
        <w:t xml:space="preserve"> ואם זה לא משנה ראוי להחמיר </w:t>
      </w:r>
      <w:r>
        <w:rPr>
          <w:rFonts w:hint="cs"/>
          <w:rtl/>
        </w:rPr>
        <w:t xml:space="preserve"> </w:t>
      </w:r>
    </w:p>
    <w:p w14:paraId="10989111" w14:textId="77777777" w:rsidR="00730399" w:rsidRDefault="00730399" w:rsidP="00730399">
      <w:pPr>
        <w:pStyle w:val="3"/>
        <w:rPr>
          <w:rtl/>
        </w:rPr>
      </w:pPr>
      <w:r>
        <w:rPr>
          <w:rFonts w:hint="cs"/>
          <w:rtl/>
        </w:rPr>
        <w:t>ביסוד האיסור של תפירת וקנית בגדים</w:t>
      </w:r>
    </w:p>
    <w:p w14:paraId="4801F02C" w14:textId="77777777" w:rsidR="00730399" w:rsidRDefault="00730399" w:rsidP="00730399">
      <w:pPr>
        <w:rPr>
          <w:rtl/>
        </w:rPr>
      </w:pPr>
      <w:r>
        <w:rPr>
          <w:rFonts w:hint="cs"/>
          <w:rtl/>
        </w:rPr>
        <w:t xml:space="preserve">ב]מבואר </w:t>
      </w:r>
      <w:proofErr w:type="spellStart"/>
      <w:r>
        <w:rPr>
          <w:rFonts w:hint="cs"/>
          <w:rtl/>
        </w:rPr>
        <w:t>בשו"ע</w:t>
      </w:r>
      <w:proofErr w:type="spellEnd"/>
      <w:r>
        <w:rPr>
          <w:rFonts w:hint="cs"/>
          <w:rtl/>
        </w:rPr>
        <w:t xml:space="preserve"> שלא תופרים בגדים חדשים ובטעם הדבר מבואר טעם אחד מצד הירושלמי שבטלה אבן השתיה והרחיבו הדבר לכל הקשור לתפירה חוץ מעשית חוטים לתפירה ובמרדכי כתב עוד טעם מצד שכיון שממעטים משמחה ולאדם יש שמחה לתפור לו בגד וטעם שלישי כתב </w:t>
      </w:r>
      <w:proofErr w:type="spellStart"/>
      <w:r>
        <w:rPr>
          <w:rFonts w:hint="cs"/>
          <w:rtl/>
        </w:rPr>
        <w:t>הגר"א</w:t>
      </w:r>
      <w:proofErr w:type="spellEnd"/>
      <w:r>
        <w:rPr>
          <w:rFonts w:hint="cs"/>
          <w:rtl/>
        </w:rPr>
        <w:t xml:space="preserve"> שכמו שאסור לכבס אפילו להניח ה"ה לתפור בגד </w:t>
      </w:r>
      <w:proofErr w:type="spellStart"/>
      <w:r>
        <w:rPr>
          <w:rFonts w:hint="cs"/>
          <w:rtl/>
        </w:rPr>
        <w:t>דהינו</w:t>
      </w:r>
      <w:proofErr w:type="spellEnd"/>
      <w:r>
        <w:rPr>
          <w:rFonts w:hint="cs"/>
          <w:rtl/>
        </w:rPr>
        <w:t xml:space="preserve"> שהעיסוק שיהיה לו בגד ללבישה הוא האיסור ומבואר </w:t>
      </w:r>
      <w:proofErr w:type="spellStart"/>
      <w:r>
        <w:rPr>
          <w:rFonts w:hint="cs"/>
          <w:rtl/>
        </w:rPr>
        <w:t>ברמ"א</w:t>
      </w:r>
      <w:proofErr w:type="spellEnd"/>
      <w:r>
        <w:rPr>
          <w:rFonts w:hint="cs"/>
          <w:rtl/>
        </w:rPr>
        <w:t xml:space="preserve"> שגם לקנות בגד אסור ועיין יד אפרים שזה מצד שיש בזה שמחה וכטעם השני של מרדכי אמנם </w:t>
      </w:r>
      <w:proofErr w:type="spellStart"/>
      <w:r>
        <w:rPr>
          <w:rFonts w:hint="cs"/>
          <w:rtl/>
        </w:rPr>
        <w:t>בגר"א</w:t>
      </w:r>
      <w:proofErr w:type="spellEnd"/>
      <w:r>
        <w:rPr>
          <w:rFonts w:hint="cs"/>
          <w:rtl/>
        </w:rPr>
        <w:t xml:space="preserve"> כתב שזה גם מצד כיבוס </w:t>
      </w:r>
      <w:proofErr w:type="spellStart"/>
      <w:r>
        <w:rPr>
          <w:rFonts w:hint="cs"/>
          <w:rtl/>
        </w:rPr>
        <w:t>דהינו</w:t>
      </w:r>
      <w:proofErr w:type="spellEnd"/>
      <w:r>
        <w:rPr>
          <w:rFonts w:hint="cs"/>
          <w:rtl/>
        </w:rPr>
        <w:t xml:space="preserve"> שלא רק הכנת הבגד שיהיה ראוי ללבישה אלא ה"ה קנית בגד והובא כל זה </w:t>
      </w:r>
      <w:proofErr w:type="spellStart"/>
      <w:r>
        <w:rPr>
          <w:rFonts w:hint="cs"/>
          <w:rtl/>
        </w:rPr>
        <w:t>בבה"ל</w:t>
      </w:r>
      <w:proofErr w:type="spellEnd"/>
      <w:r>
        <w:rPr>
          <w:rFonts w:hint="cs"/>
          <w:rtl/>
        </w:rPr>
        <w:t xml:space="preserve"> [וכן מפורש </w:t>
      </w:r>
      <w:proofErr w:type="spellStart"/>
      <w:r>
        <w:rPr>
          <w:rFonts w:hint="cs"/>
          <w:rtl/>
        </w:rPr>
        <w:t>בר"ן</w:t>
      </w:r>
      <w:proofErr w:type="spellEnd"/>
      <w:r>
        <w:rPr>
          <w:rFonts w:hint="cs"/>
          <w:rtl/>
        </w:rPr>
        <w:t xml:space="preserve"> שלקנות בגד חדש אסור כמו שאסור לכבס בשביל לאחר ת"ב] </w:t>
      </w:r>
      <w:proofErr w:type="spellStart"/>
      <w:r>
        <w:rPr>
          <w:rFonts w:hint="cs"/>
          <w:rtl/>
        </w:rPr>
        <w:t>ונפק"מ</w:t>
      </w:r>
      <w:proofErr w:type="spellEnd"/>
      <w:r>
        <w:rPr>
          <w:rFonts w:hint="cs"/>
          <w:rtl/>
        </w:rPr>
        <w:t xml:space="preserve"> שאם מצד שמחה יתכן בגדים שאין בהם שום שמחה מותר לקנות אמנם אם מצד שזה כמו כיבוס יש לאסור כל בגד שהרי לא חילקו בזה ומשמעות המרדכי וכל האחרונים דלא </w:t>
      </w:r>
      <w:proofErr w:type="spellStart"/>
      <w:r>
        <w:rPr>
          <w:rFonts w:hint="cs"/>
          <w:rtl/>
        </w:rPr>
        <w:t>כגר"א</w:t>
      </w:r>
      <w:proofErr w:type="spellEnd"/>
      <w:r>
        <w:rPr>
          <w:rFonts w:hint="cs"/>
          <w:rtl/>
        </w:rPr>
        <w:t xml:space="preserve"> וכן משמע שעיקר הכרעת ההלכה אמנם הם דיברו על התפירה אמנם הקניה מפורש </w:t>
      </w:r>
      <w:proofErr w:type="spellStart"/>
      <w:r>
        <w:rPr>
          <w:rFonts w:hint="cs"/>
          <w:rtl/>
        </w:rPr>
        <w:t>בר"ן</w:t>
      </w:r>
      <w:proofErr w:type="spellEnd"/>
      <w:r>
        <w:rPr>
          <w:rFonts w:hint="cs"/>
          <w:rtl/>
        </w:rPr>
        <w:t xml:space="preserve"> לאסור אמנם היד אפרים כתב </w:t>
      </w:r>
      <w:proofErr w:type="spellStart"/>
      <w:r>
        <w:rPr>
          <w:rFonts w:hint="cs"/>
          <w:rtl/>
        </w:rPr>
        <w:t>דכל</w:t>
      </w:r>
      <w:proofErr w:type="spellEnd"/>
      <w:r>
        <w:rPr>
          <w:rFonts w:hint="cs"/>
          <w:rtl/>
        </w:rPr>
        <w:t xml:space="preserve"> האיסור לכבס שיש כאן התעסקות גדולה אבל בקניה זה לא שייך </w:t>
      </w:r>
    </w:p>
    <w:p w14:paraId="0D67AE44" w14:textId="77777777" w:rsidR="00730399" w:rsidRDefault="00730399" w:rsidP="00730399">
      <w:pPr>
        <w:pStyle w:val="3"/>
        <w:rPr>
          <w:rtl/>
        </w:rPr>
      </w:pPr>
      <w:r>
        <w:rPr>
          <w:rFonts w:hint="cs"/>
          <w:rtl/>
        </w:rPr>
        <w:t xml:space="preserve">בדין נתינת מתנה בתשעת הימים </w:t>
      </w:r>
    </w:p>
    <w:p w14:paraId="50D4CBD6" w14:textId="41D092C0" w:rsidR="00730399" w:rsidRPr="0005383F" w:rsidRDefault="00730399" w:rsidP="002A0FA9">
      <w:r>
        <w:rPr>
          <w:rFonts w:hint="cs"/>
          <w:rtl/>
        </w:rPr>
        <w:t xml:space="preserve">ג] והנה דנו האם מותר לתת מתנה בתשעת הימים </w:t>
      </w:r>
      <w:proofErr w:type="spellStart"/>
      <w:r>
        <w:rPr>
          <w:rFonts w:hint="cs"/>
          <w:rtl/>
        </w:rPr>
        <w:t>ובמג"א</w:t>
      </w:r>
      <w:proofErr w:type="spellEnd"/>
      <w:r>
        <w:rPr>
          <w:rFonts w:hint="cs"/>
          <w:rtl/>
        </w:rPr>
        <w:t xml:space="preserve"> מבואר </w:t>
      </w:r>
      <w:proofErr w:type="spellStart"/>
      <w:r>
        <w:rPr>
          <w:rFonts w:hint="cs"/>
          <w:rtl/>
        </w:rPr>
        <w:t>שבט"ב</w:t>
      </w:r>
      <w:proofErr w:type="spellEnd"/>
      <w:r>
        <w:rPr>
          <w:rFonts w:hint="cs"/>
          <w:rtl/>
        </w:rPr>
        <w:t xml:space="preserve"> אסור לתת מתנה ומשמע שקודם </w:t>
      </w:r>
      <w:proofErr w:type="spellStart"/>
      <w:r>
        <w:rPr>
          <w:rFonts w:hint="cs"/>
          <w:rtl/>
        </w:rPr>
        <w:t>ט"ב</w:t>
      </w:r>
      <w:proofErr w:type="spellEnd"/>
      <w:r>
        <w:rPr>
          <w:rFonts w:hint="cs"/>
          <w:rtl/>
        </w:rPr>
        <w:t xml:space="preserve"> מותר </w:t>
      </w:r>
      <w:proofErr w:type="spellStart"/>
      <w:r>
        <w:rPr>
          <w:rFonts w:hint="cs"/>
          <w:rtl/>
        </w:rPr>
        <w:t>וצ"ב</w:t>
      </w:r>
      <w:proofErr w:type="spellEnd"/>
      <w:r>
        <w:rPr>
          <w:rFonts w:hint="cs"/>
          <w:rtl/>
        </w:rPr>
        <w:t xml:space="preserve"> מה זה שונה מהא </w:t>
      </w:r>
      <w:proofErr w:type="spellStart"/>
      <w:r>
        <w:rPr>
          <w:rFonts w:hint="cs"/>
          <w:rtl/>
        </w:rPr>
        <w:t>דאסור</w:t>
      </w:r>
      <w:proofErr w:type="spellEnd"/>
      <w:r>
        <w:rPr>
          <w:rFonts w:hint="cs"/>
          <w:rtl/>
        </w:rPr>
        <w:t xml:space="preserve"> לקנות בגדים חדשים והנה אם זה מצד שמחה יתכן שכאן מדובר במתנה שאין בה שמחה ואם זה מצד שזה כמו כיבוס א"כ אם זה לא בגדים אין סיבה לאסור אמנם יתכן עוד שיסוד האיסור זה מה שאדם מתעסק בדבר המשמחו אמנם במתנה מצד הנותן זה לא בגדר שמחה ומצד המקבל לא </w:t>
      </w:r>
      <w:proofErr w:type="spellStart"/>
      <w:r>
        <w:rPr>
          <w:rFonts w:hint="cs"/>
          <w:rtl/>
        </w:rPr>
        <w:t>חשיב</w:t>
      </w:r>
      <w:proofErr w:type="spellEnd"/>
      <w:r>
        <w:rPr>
          <w:rFonts w:hint="cs"/>
          <w:rtl/>
        </w:rPr>
        <w:t xml:space="preserve"> שמתעסק בזה ויתכן עוד שכאן עיקר השמחה זה ממה שקיבל מחברו מתנה ולא מהחפץ וצ"ע אמנם אם זה איסור מיוחד בבגדים יש מקום להחמיר בזה </w:t>
      </w:r>
      <w:proofErr w:type="spellStart"/>
      <w:r>
        <w:rPr>
          <w:rFonts w:hint="cs"/>
          <w:rtl/>
        </w:rPr>
        <w:t>ונפק"מ</w:t>
      </w:r>
      <w:proofErr w:type="spellEnd"/>
      <w:r>
        <w:rPr>
          <w:rFonts w:hint="cs"/>
          <w:rtl/>
        </w:rPr>
        <w:t xml:space="preserve"> לתת מתנה לשבת </w:t>
      </w:r>
      <w:proofErr w:type="spellStart"/>
      <w:r>
        <w:rPr>
          <w:rFonts w:hint="cs"/>
          <w:rtl/>
        </w:rPr>
        <w:t>אופרוף</w:t>
      </w:r>
      <w:proofErr w:type="spellEnd"/>
      <w:r>
        <w:rPr>
          <w:rFonts w:hint="cs"/>
          <w:rtl/>
        </w:rPr>
        <w:t xml:space="preserve"> שיש להקל אבל ביחס לטלית יש מקום להחמיר וכשזה לא שבוע שחל בו </w:t>
      </w:r>
      <w:proofErr w:type="spellStart"/>
      <w:r>
        <w:rPr>
          <w:rFonts w:hint="cs"/>
          <w:rtl/>
        </w:rPr>
        <w:t>בודאי</w:t>
      </w:r>
      <w:proofErr w:type="spellEnd"/>
      <w:r>
        <w:rPr>
          <w:rFonts w:hint="cs"/>
          <w:rtl/>
        </w:rPr>
        <w:t xml:space="preserve"> אפשר להקל </w:t>
      </w:r>
    </w:p>
    <w:sectPr w:rsidR="00730399" w:rsidRPr="0005383F" w:rsidSect="002111E1">
      <w:pgSz w:w="11906" w:h="16838"/>
      <w:pgMar w:top="510" w:right="720" w:bottom="510" w:left="72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izma">
    <w:altName w:val="Arial"/>
    <w:charset w:val="B1"/>
    <w:family w:val="auto"/>
    <w:pitch w:val="variable"/>
    <w:sig w:usb0="00000801" w:usb1="00000000" w:usb2="00000000" w:usb3="00000000" w:csb0="0000002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83F"/>
    <w:rsid w:val="0003069B"/>
    <w:rsid w:val="0005383F"/>
    <w:rsid w:val="00095A39"/>
    <w:rsid w:val="000A4031"/>
    <w:rsid w:val="000B16E3"/>
    <w:rsid w:val="00134923"/>
    <w:rsid w:val="00140E5B"/>
    <w:rsid w:val="002111E1"/>
    <w:rsid w:val="00221166"/>
    <w:rsid w:val="002A0FA9"/>
    <w:rsid w:val="002D173D"/>
    <w:rsid w:val="00334959"/>
    <w:rsid w:val="0034059D"/>
    <w:rsid w:val="003D369E"/>
    <w:rsid w:val="003F31F0"/>
    <w:rsid w:val="00412549"/>
    <w:rsid w:val="004210F7"/>
    <w:rsid w:val="0042555C"/>
    <w:rsid w:val="00476093"/>
    <w:rsid w:val="00491E6D"/>
    <w:rsid w:val="00600618"/>
    <w:rsid w:val="006B3584"/>
    <w:rsid w:val="006C6DFB"/>
    <w:rsid w:val="006C7C9F"/>
    <w:rsid w:val="00730399"/>
    <w:rsid w:val="00733BA2"/>
    <w:rsid w:val="00755825"/>
    <w:rsid w:val="007D6912"/>
    <w:rsid w:val="00951D3C"/>
    <w:rsid w:val="009F5E45"/>
    <w:rsid w:val="00A82CA3"/>
    <w:rsid w:val="00A87571"/>
    <w:rsid w:val="00AF265B"/>
    <w:rsid w:val="00B175E8"/>
    <w:rsid w:val="00B7694D"/>
    <w:rsid w:val="00BA18EF"/>
    <w:rsid w:val="00BB1658"/>
    <w:rsid w:val="00BD0529"/>
    <w:rsid w:val="00C10EA2"/>
    <w:rsid w:val="00C35D6A"/>
    <w:rsid w:val="00C54348"/>
    <w:rsid w:val="00CA78EC"/>
    <w:rsid w:val="00CA7B2D"/>
    <w:rsid w:val="00D13588"/>
    <w:rsid w:val="00D14720"/>
    <w:rsid w:val="00D31477"/>
    <w:rsid w:val="00D609C6"/>
    <w:rsid w:val="00D75B24"/>
    <w:rsid w:val="00D92331"/>
    <w:rsid w:val="00DD46D4"/>
    <w:rsid w:val="00E508F7"/>
    <w:rsid w:val="00E76512"/>
    <w:rsid w:val="00EE3F8B"/>
    <w:rsid w:val="00F847C2"/>
    <w:rsid w:val="00FC32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4F16D"/>
  <w15:chartTrackingRefBased/>
  <w15:docId w15:val="{93FAFA79-CD27-4C1C-986E-CC20F232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he-IL"/>
      </w:rPr>
    </w:rPrDefault>
    <w:pPrDefault>
      <w:pPr>
        <w:bidi/>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7C9F"/>
    <w:pPr>
      <w:jc w:val="both"/>
    </w:pPr>
  </w:style>
  <w:style w:type="paragraph" w:styleId="1">
    <w:name w:val="heading 1"/>
    <w:basedOn w:val="a"/>
    <w:next w:val="a"/>
    <w:link w:val="10"/>
    <w:uiPriority w:val="9"/>
    <w:qFormat/>
    <w:rsid w:val="006C7C9F"/>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0"/>
    <w:next w:val="a0"/>
    <w:link w:val="20"/>
    <w:autoRedefine/>
    <w:uiPriority w:val="9"/>
    <w:unhideWhenUsed/>
    <w:qFormat/>
    <w:rsid w:val="00C10EA2"/>
    <w:pPr>
      <w:spacing w:line="276" w:lineRule="auto"/>
      <w:jc w:val="center"/>
      <w:outlineLvl w:val="1"/>
    </w:pPr>
    <w:rPr>
      <w:rFonts w:cs="Carizma"/>
      <w:b/>
      <w:bCs/>
      <w:sz w:val="26"/>
      <w:szCs w:val="24"/>
    </w:rPr>
  </w:style>
  <w:style w:type="paragraph" w:styleId="3">
    <w:name w:val="heading 3"/>
    <w:basedOn w:val="a"/>
    <w:next w:val="a"/>
    <w:link w:val="30"/>
    <w:autoRedefine/>
    <w:uiPriority w:val="9"/>
    <w:unhideWhenUsed/>
    <w:qFormat/>
    <w:rsid w:val="00221166"/>
    <w:pPr>
      <w:keepNext/>
      <w:keepLines/>
      <w:spacing w:before="40" w:after="0"/>
      <w:jc w:val="center"/>
      <w:outlineLvl w:val="2"/>
    </w:pPr>
    <w:rPr>
      <w:rFonts w:asciiTheme="majorHAnsi" w:eastAsiaTheme="majorEastAsia" w:hAnsiTheme="majorHAnsi"/>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כותרת 3 תו"/>
    <w:basedOn w:val="a1"/>
    <w:link w:val="3"/>
    <w:uiPriority w:val="9"/>
    <w:rsid w:val="00221166"/>
    <w:rPr>
      <w:rFonts w:asciiTheme="majorHAnsi" w:eastAsiaTheme="majorEastAsia" w:hAnsiTheme="majorHAnsi"/>
      <w:bCs/>
      <w:sz w:val="24"/>
      <w:szCs w:val="24"/>
    </w:rPr>
  </w:style>
  <w:style w:type="character" w:customStyle="1" w:styleId="10">
    <w:name w:val="כותרת 1 תו"/>
    <w:basedOn w:val="a1"/>
    <w:link w:val="1"/>
    <w:uiPriority w:val="9"/>
    <w:rsid w:val="006C7C9F"/>
    <w:rPr>
      <w:rFonts w:asciiTheme="majorHAnsi" w:eastAsiaTheme="majorEastAsia" w:hAnsiTheme="majorHAnsi"/>
      <w:bCs/>
      <w:sz w:val="32"/>
      <w:szCs w:val="32"/>
    </w:rPr>
  </w:style>
  <w:style w:type="character" w:customStyle="1" w:styleId="20">
    <w:name w:val="כותרת 2 תו"/>
    <w:link w:val="2"/>
    <w:uiPriority w:val="9"/>
    <w:rsid w:val="00C10EA2"/>
    <w:rPr>
      <w:rFonts w:cs="Carizma"/>
      <w:b/>
      <w:bCs/>
      <w:sz w:val="26"/>
      <w:szCs w:val="24"/>
    </w:rPr>
  </w:style>
  <w:style w:type="paragraph" w:styleId="a0">
    <w:name w:val="No Spacing"/>
    <w:uiPriority w:val="1"/>
    <w:qFormat/>
    <w:rsid w:val="00C10EA2"/>
    <w:pPr>
      <w:spacing w:after="0"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3978</TotalTime>
  <Pages>3</Pages>
  <Words>2556</Words>
  <Characters>12783</Characters>
  <Application>Microsoft Office Word</Application>
  <DocSecurity>0</DocSecurity>
  <Lines>106</Lines>
  <Paragraphs>30</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15309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DELL</cp:lastModifiedBy>
  <cp:revision>18</cp:revision>
  <cp:lastPrinted>2022-07-31T06:32:00Z</cp:lastPrinted>
  <dcterms:created xsi:type="dcterms:W3CDTF">2014-04-08T15:31:00Z</dcterms:created>
  <dcterms:modified xsi:type="dcterms:W3CDTF">2022-07-31T12:41:00Z</dcterms:modified>
</cp:coreProperties>
</file>