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6edrnb733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Kubernetes Basics and Core Concepts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Kubernetes?</w:t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Kubernetes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Cases and Benefits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Architecture Recap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 Node Components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Worker Node Components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API Server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 and Role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Interaction with Kubectl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Objects and Resources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ReplicaSets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Deployments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269zr30b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Kubernetes CLI (kubectl) Commands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kubectl Commands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Resources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Create, Update, Delete Resources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 Management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Switching Namespaces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s8unx5gbd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Configuring and Managing Pods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 Lifecycle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Creation, Running, Termination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 Configurations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YAML Files, Labels, Annotations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 Networking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Between Pods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Policies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m4ymes0au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Deployments and ReplicaSets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Deployments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Deployment Configuration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Deployments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and Automatic Scaling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ReplicaSets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Rolling Updates and Rollbacks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n9l4xg1w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Services and Networking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Types</w:t>
      </w:r>
    </w:p>
    <w:p w:rsidR="00000000" w:rsidDel="00000000" w:rsidP="00000000" w:rsidRDefault="00000000" w:rsidRPr="00000000" w14:paraId="0000002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ClusterIP, NodePort, LoadBalancer, ExternalName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Discovery and Load Balancing</w:t>
      </w:r>
    </w:p>
    <w:p w:rsidR="00000000" w:rsidDel="00000000" w:rsidP="00000000" w:rsidRDefault="00000000" w:rsidRPr="00000000" w14:paraId="0000002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vs. External Access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Policies</w:t>
      </w:r>
    </w:p>
    <w:p w:rsidR="00000000" w:rsidDel="00000000" w:rsidP="00000000" w:rsidRDefault="00000000" w:rsidRPr="00000000" w14:paraId="0000002D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Defining and Implementing Policies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042lb0kcu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Configuration Management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ConfigMaps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Using ConfigMaps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Management</w:t>
      </w:r>
    </w:p>
    <w:p w:rsidR="00000000" w:rsidDel="00000000" w:rsidP="00000000" w:rsidRDefault="00000000" w:rsidRPr="00000000" w14:paraId="0000003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Using Secrets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 and Volumes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zu34wmcct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Storage Solutions in Kubernetes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Volumes (PVs) and Persistent Volume Claims (PVCs)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Managing PVs and PVCs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Classes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vs. Custom Storage Classes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06htspjoi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Advanced Pod Management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 Containers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Cases and Configurations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Sidecar Containers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Patterns and Implementations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 Disruption Budgets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zlud5afmo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Helm and Package Management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Helm</w:t>
      </w:r>
    </w:p>
    <w:p w:rsidR="00000000" w:rsidDel="00000000" w:rsidP="00000000" w:rsidRDefault="00000000" w:rsidRPr="00000000" w14:paraId="0000004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Helm Charts, Repositories, and Releases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Helm to Deploy Applications</w:t>
      </w:r>
    </w:p>
    <w:p w:rsidR="00000000" w:rsidDel="00000000" w:rsidP="00000000" w:rsidRDefault="00000000" w:rsidRPr="00000000" w14:paraId="00000043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Installing, Upgrading, and Rolling Back Helm Charts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q61y12jnf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Monitoring and Logging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Tools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Prometheus, Grafana Integration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Solutions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Fluentd, ELK Stack Integration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s8jv5lai1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Security and Best Practices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 Security Policies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and Managing Policies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Roles, RoleBindings, and ClusterRoles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Contexts and Network Policies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r8pvrttx9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Continuous Integration and Continuous Deployment (CI/CD)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Pipelines in Kubernetes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and Integration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Automating Deployments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GitOps with ArgoCD, Flux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saeo86bt3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Kubernetes Networking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Models and Concepts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Overlay Networks, CNI Plugins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Ingress Controllers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and Managing Ingress Rules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u8k6rtouh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Advanced Kubernetes Topics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Federation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and Use Cases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Controllers and Operators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Managing Operators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API Extensions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CRDs and Aggregated APIs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f7rmqxusb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Kubernetes Troubleshooting and Maintenance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Issues and Troubleshooting</w:t>
      </w:r>
    </w:p>
    <w:p w:rsidR="00000000" w:rsidDel="00000000" w:rsidP="00000000" w:rsidRDefault="00000000" w:rsidRPr="00000000" w14:paraId="0000006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Analysis, Debugging Pods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Maintenance</w:t>
      </w:r>
    </w:p>
    <w:p w:rsidR="00000000" w:rsidDel="00000000" w:rsidP="00000000" w:rsidRDefault="00000000" w:rsidRPr="00000000" w14:paraId="00000064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Upgrades, Backup and Restore Strategies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robbvaun3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Scaling Kubernetes and Cloud Providers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and Vertical Scaling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Auto-scaling Mechanisms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Cloud Providers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AWS, GCP, Azure Specific Integrations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iz1g2u1g0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Kubernetes in Production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 for Production Deployments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Availability, Disaster Recovery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Management and Optimization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/>
      </w:pPr>
      <w:bookmarkStart w:colFirst="0" w:colLast="0" w:name="_ixr6zg6ent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Structure of a Kubernetes YAML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&lt;api-version&gt;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&lt;resource-kind&gt;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&lt;resource-name&gt;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namespace: &lt;namespace&gt;  # Optional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labels:                  # Optional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&lt;label-key&gt;: &lt;label-value&gt;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&lt;spec-field&gt;:            # Specification fields specific to the resource type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&lt;subfield&gt;: &lt;value&gt;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90hnm0d8t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Pods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mdwnvfi4vv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 Pod?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Pod is the smallest and simplest Kubernetes object. It represents a single instance of a running process in the cluster.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: Runs the application or service.</w:t>
      </w:r>
    </w:p>
    <w:p w:rsidR="00000000" w:rsidDel="00000000" w:rsidP="00000000" w:rsidRDefault="00000000" w:rsidRPr="00000000" w14:paraId="0000008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 Volumes</w:t>
      </w:r>
      <w:r w:rsidDel="00000000" w:rsidR="00000000" w:rsidRPr="00000000">
        <w:rPr>
          <w:rtl w:val="0"/>
        </w:rPr>
        <w:t xml:space="preserve">: Shared storage accessible by containers in the Pod.</w:t>
      </w:r>
    </w:p>
    <w:p w:rsidR="00000000" w:rsidDel="00000000" w:rsidP="00000000" w:rsidRDefault="00000000" w:rsidRPr="00000000" w14:paraId="00000082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: A unique IP address for communication between Pods.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gmnjb4nrpt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Pod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my-app-pod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containers: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my-app-container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nginx:latest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containerPort: 80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gtyflqrp9z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Application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Running a simple web server or API service.</w:t>
      </w:r>
    </w:p>
    <w:p w:rsidR="00000000" w:rsidDel="00000000" w:rsidP="00000000" w:rsidRDefault="00000000" w:rsidRPr="00000000" w14:paraId="0000009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Deploying a static website using Nginx.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 and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Running a single container for debugging or development.</w:t>
      </w:r>
    </w:p>
    <w:p w:rsidR="00000000" w:rsidDel="00000000" w:rsidP="00000000" w:rsidRDefault="00000000" w:rsidRPr="00000000" w14:paraId="0000009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Creating a Pod to test a container image before deploying it with more complex configurations.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ejngild3q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ReplicaSets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6rpk7i78wm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 ReplicaSet?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ReplicaSet ensures that a specified number of Pod replicas are running at any given time.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Maintains a stable set of replica Pods running at any given time.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c8ztqz1c5x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ReplicaSet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my-app-replicaset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my-app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3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my-app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my-app-container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nginx:latest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bfozx511d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Availability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Ensuring multiple instances of a web application are always running.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Scaling a web server to handle increased traffic.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Self-Healing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Automatically replacing failed Pods.</w:t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Ensuring that if a Pod crashes, another one is created to replace it.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ut6x3v8j0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Deployments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dfevryc5xm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 Deployment?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Deployment manages ReplicaSets and provides declarative updates to applications.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Automates the process of scaling applications, rolling updates, and rollbacks.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a762xdvc1n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my-app-deployment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3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my-app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my-app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my-app-container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nginx:latest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v11qpnmn1j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Upgrades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Updating a web server’s image from version 1.0 to 2.0.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Rolling out new features or bug fixes without downtime.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Rolling Back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Reverting to a previous version of an application.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Rolling back if a new deployment introduces issues.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bn1lwqbel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Namespaces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s4a94ehoru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 Namespace?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Namespace is a way to divide cluster resources between multiple users or projects.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Helps in resource isolation and organization.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hl57kshnn7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Namespace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development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z1hjvq4fex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Multi-Tenancy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Creating separate environments for development, testing, and production.</w:t>
      </w:r>
    </w:p>
    <w:p w:rsidR="00000000" w:rsidDel="00000000" w:rsidP="00000000" w:rsidRDefault="00000000" w:rsidRPr="00000000" w14:paraId="000000E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Different teams can work on the same cluster without interfering with each other’s resources.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Quotas and limits on resources for different teams.</w:t>
      </w:r>
    </w:p>
    <w:p w:rsidR="00000000" w:rsidDel="00000000" w:rsidP="00000000" w:rsidRDefault="00000000" w:rsidRPr="00000000" w14:paraId="000000E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Setting resource quotas for each team or environment to manage usage.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d8ziqpzfp0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Services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fc9y1to695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 Service?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Service is an abstraction that defines a logical set of Pods and a policy by which to access them.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Ensures reliable networking and load balancing between Pods.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ivfdmzzqzl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Service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my-app-service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app: my-app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ports: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protocol: TCP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port: 80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targetPort: 80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ClusterIP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bbtq4hn64g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Exposing a web application to other Pods within the same cluster.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Services allow Pods to communicate with each other and with external systems.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Distributing traffic among multiple Pods.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Creating a Service to balance the load for a web application among several instances.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26dznfxva8e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Service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ClusterIP</w:t>
      </w:r>
      <w:r w:rsidDel="00000000" w:rsidR="00000000" w:rsidRPr="00000000">
        <w:rPr>
          <w:rtl w:val="0"/>
        </w:rPr>
        <w:t xml:space="preserve">: Default type, only accessible within the cluster.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NodePort</w:t>
      </w:r>
      <w:r w:rsidDel="00000000" w:rsidR="00000000" w:rsidRPr="00000000">
        <w:rPr>
          <w:rtl w:val="0"/>
        </w:rPr>
        <w:t xml:space="preserve">: Exposes the Service on each Node’s IP at a static port.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LoadBalancer</w:t>
      </w:r>
      <w:r w:rsidDel="00000000" w:rsidR="00000000" w:rsidRPr="00000000">
        <w:rPr>
          <w:rtl w:val="0"/>
        </w:rPr>
        <w:t xml:space="preserve">: Provisioned by cloud providers to expose the Service externally.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ExternalName</w:t>
      </w:r>
      <w:r w:rsidDel="00000000" w:rsidR="00000000" w:rsidRPr="00000000">
        <w:rPr>
          <w:rtl w:val="0"/>
        </w:rPr>
        <w:t xml:space="preserve">: Maps the Service to an external DNS name.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