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Yakshagaraj A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Online Bookstore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Online Bookstore platform follows a robust and scalable 3-tier architecture, ensuring a smooth user experience for browsing, searching, and purchasing books.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Presentation Layer (Frontend)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User-friendly interface for browsing, searching, and purchasing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for desktop and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separate admin UI for book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 Layer (Backend / Business Logic)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Handles user authentication, book search, cart operations, orders, and admin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 for the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processing of order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Layer (Database)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users, books, categories, cart items, orders, and reviews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consistent and safe storage of all platform data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Table-1 : Components &amp; Technologies: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-119378</wp:posOffset>
            </wp:positionH>
            <wp:positionV relativeFrom="paragraph">
              <wp:posOffset>295910</wp:posOffset>
            </wp:positionV>
            <wp:extent cx="5452186" cy="272415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186" cy="272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320"/>
        </w:tabs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-313443</wp:posOffset>
            </wp:positionH>
            <wp:positionV relativeFrom="paragraph">
              <wp:posOffset>22961</wp:posOffset>
            </wp:positionV>
            <wp:extent cx="5734050" cy="2580122"/>
            <wp:effectExtent b="25400" l="25400" r="25400" t="2540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0122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pmjs.com/package/json-server" TargetMode="External"/><Relationship Id="rId9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