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HR Record (Synthetic)</w:t>
      </w:r>
    </w:p>
    <w:p>
      <w:r>
        <w:t>Employee Name: Ananya Desai</w:t>
      </w:r>
    </w:p>
    <w:p>
      <w:r>
        <w:t>Employee ID: EMP-45291</w:t>
      </w:r>
    </w:p>
    <w:p>
      <w:r>
        <w:t>Work Email: ananya.desai@examplecorp.com</w:t>
      </w:r>
    </w:p>
    <w:p>
      <w:r>
        <w:t>Mobile Phone: 9876012345</w:t>
      </w:r>
    </w:p>
    <w:p>
      <w:r>
        <w:t>PAN: FGHPJ9876K</w:t>
      </w:r>
    </w:p>
    <w:p>
      <w:r>
        <w:t>Residential Address: 42 Lake View Road, Pune, Maharashtra</w:t>
      </w:r>
    </w:p>
    <w:p>
      <w:r>
        <w:t>Notes: This document contains synthetic HR data for ADC prototype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