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A110F">
        <w:rPr>
          <w:rFonts w:ascii="Times New Roman" w:hAnsi="Times New Roman" w:cs="Times New Roman"/>
          <w:b/>
          <w:sz w:val="28"/>
          <w:szCs w:val="28"/>
        </w:rPr>
        <w:t>Прикладное программное обеспечение</w:t>
      </w:r>
      <w:r w:rsidRPr="00A17771">
        <w:rPr>
          <w:rFonts w:ascii="Times New Roman" w:hAnsi="Times New Roman" w:cs="Times New Roman"/>
          <w:sz w:val="28"/>
          <w:szCs w:val="28"/>
        </w:rPr>
        <w:t xml:space="preserve"> (ППО) содержит комплекс прикладных программ, с помощью которых решаются производственные, научно-технические, а также образовательные и развлекательные задачи. Первые две группы задач имеют непосредственное отношение к теории и практике функциональной надежности информационных систем. Между </w:t>
      </w:r>
      <w:proofErr w:type="gramStart"/>
      <w:r w:rsidRPr="00A17771">
        <w:rPr>
          <w:rFonts w:ascii="Times New Roman" w:hAnsi="Times New Roman" w:cs="Times New Roman"/>
          <w:sz w:val="28"/>
          <w:szCs w:val="28"/>
        </w:rPr>
        <w:t>прикладным</w:t>
      </w:r>
      <w:proofErr w:type="gramEnd"/>
      <w:r w:rsidRPr="00A17771">
        <w:rPr>
          <w:rFonts w:ascii="Times New Roman" w:hAnsi="Times New Roman" w:cs="Times New Roman"/>
          <w:sz w:val="28"/>
          <w:szCs w:val="28"/>
        </w:rPr>
        <w:t xml:space="preserve"> и системным ПО существует тесная взаимосвязь. Функциональные возможности ИС и доступность прикладных программ непосредственно зависят от типа имеющейся ОС, системных средств, помещенных в ее ядро, а также от взаимодействий составляющих комплекса «человек — программа — оборудование».</w:t>
      </w:r>
      <w:r w:rsidRPr="00A17771">
        <w:rPr>
          <w:rFonts w:ascii="Times New Roman" w:hAnsi="Times New Roman" w:cs="Times New Roman"/>
          <w:sz w:val="28"/>
          <w:szCs w:val="28"/>
        </w:rPr>
        <w:br/>
        <w:t>Прикладное программное обеспечение по функциональным признакам можно сгруппировать в два больших класса программ: это производственные программы и программы научно-технические.</w:t>
      </w:r>
      <w:r w:rsidRPr="00A17771">
        <w:rPr>
          <w:rFonts w:ascii="Times New Roman" w:hAnsi="Times New Roman" w:cs="Times New Roman"/>
          <w:sz w:val="28"/>
          <w:szCs w:val="28"/>
        </w:rPr>
        <w:br/>
      </w:r>
      <w:r w:rsidRPr="00A17771">
        <w:rPr>
          <w:rFonts w:ascii="Times New Roman" w:hAnsi="Times New Roman" w:cs="Times New Roman"/>
          <w:b/>
          <w:bCs/>
          <w:sz w:val="28"/>
          <w:szCs w:val="28"/>
        </w:rPr>
        <w:t>Производственные программы.</w:t>
      </w:r>
      <w:r w:rsidRPr="00A17771">
        <w:rPr>
          <w:rFonts w:ascii="Times New Roman" w:hAnsi="Times New Roman" w:cs="Times New Roman"/>
          <w:sz w:val="28"/>
          <w:szCs w:val="28"/>
        </w:rPr>
        <w:t> К данному классу относятся следующие основные группы программ:</w:t>
      </w:r>
      <w:r w:rsidRPr="00A17771">
        <w:rPr>
          <w:rFonts w:ascii="Times New Roman" w:hAnsi="Times New Roman" w:cs="Times New Roman"/>
          <w:sz w:val="28"/>
          <w:szCs w:val="28"/>
        </w:rPr>
        <w:br/>
        <w:t>• программы автоматизации обработки текстовых данных и графических изображений охватывают достаточно широкий спектр прикладных программ. К ним относятся текстовые редакторы, текстовые процессоры (в том числе растровые редакторы, векторные редакторы, 3D-редакторы), редакторы HTML (</w:t>
      </w:r>
      <w:proofErr w:type="spellStart"/>
      <w:r w:rsidRPr="00A1777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17771">
        <w:rPr>
          <w:rFonts w:ascii="Times New Roman" w:hAnsi="Times New Roman" w:cs="Times New Roman"/>
          <w:sz w:val="28"/>
          <w:szCs w:val="28"/>
        </w:rPr>
        <w:t xml:space="preserve">-редакторы), браузеры (средства просмотра </w:t>
      </w:r>
      <w:proofErr w:type="spellStart"/>
      <w:r w:rsidRPr="00A1777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17771">
        <w:rPr>
          <w:rFonts w:ascii="Times New Roman" w:hAnsi="Times New Roman" w:cs="Times New Roman"/>
          <w:sz w:val="28"/>
          <w:szCs w:val="28"/>
        </w:rPr>
        <w:t>-документов), настольные издательские системы;</w:t>
      </w:r>
      <w:r w:rsidRPr="00A17771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gramStart"/>
      <w:r w:rsidRPr="00A17771">
        <w:rPr>
          <w:rFonts w:ascii="Times New Roman" w:hAnsi="Times New Roman" w:cs="Times New Roman"/>
          <w:sz w:val="28"/>
          <w:szCs w:val="28"/>
        </w:rPr>
        <w:t>программы автоматизации управленческой деятельности представлены интегрированными системами делопроизводства: это программные средства для автоматизации рабочего места руководителя, системы автоматизированного перевода, информационно-правовые системы, бухгалтерские системы, финансовые аналитические системы и др.;</w:t>
      </w:r>
      <w:r w:rsidRPr="00A17771">
        <w:rPr>
          <w:rFonts w:ascii="Times New Roman" w:hAnsi="Times New Roman" w:cs="Times New Roman"/>
          <w:sz w:val="28"/>
          <w:szCs w:val="28"/>
        </w:rPr>
        <w:br/>
        <w:t>• инструментальные системы автоматизации проектирования и программирования включают системы автоматизированного проектирования (CAD-системы) и инструментальные языки и системы программирования, которые служат для разработки новых программ.</w:t>
      </w:r>
      <w:proofErr w:type="gramEnd"/>
      <w:r w:rsidRPr="00A17771">
        <w:rPr>
          <w:rFonts w:ascii="Times New Roman" w:hAnsi="Times New Roman" w:cs="Times New Roman"/>
          <w:sz w:val="28"/>
          <w:szCs w:val="28"/>
        </w:rPr>
        <w:t xml:space="preserve"> В современную систему </w:t>
      </w:r>
      <w:r w:rsidRPr="00A17771">
        <w:rPr>
          <w:rFonts w:ascii="Times New Roman" w:hAnsi="Times New Roman" w:cs="Times New Roman"/>
          <w:sz w:val="28"/>
          <w:szCs w:val="28"/>
        </w:rPr>
        <w:lastRenderedPageBreak/>
        <w:t>программирования кроме программы формализации естественного языка и транслятора входит текстовый редактор, программа автоматизации документирования, компоновщик, библиотека стандартных программ, отладчик, визуальные средства автоматизации программирования;</w:t>
      </w:r>
      <w:r w:rsidRPr="00A17771">
        <w:rPr>
          <w:rFonts w:ascii="Times New Roman" w:hAnsi="Times New Roman" w:cs="Times New Roman"/>
          <w:sz w:val="28"/>
          <w:szCs w:val="28"/>
        </w:rPr>
        <w:br/>
        <w:t>• программы хранения и обработки данных и знаний, поддержки принятия решений. К таким программным продуктам относятся базы данных, системы управления базами данных (СУБД), электронные таблицы, геоинформационные системы (ГИС), экспертные системы;</w:t>
      </w:r>
      <w:r w:rsidRPr="00A17771">
        <w:rPr>
          <w:rFonts w:ascii="Times New Roman" w:hAnsi="Times New Roman" w:cs="Times New Roman"/>
          <w:sz w:val="28"/>
          <w:szCs w:val="28"/>
        </w:rPr>
        <w:br/>
        <w:t>• программы автоматизации и оптимизации процессов обработки информации и управления. Данная группа программ содержит широкий спектр прикладных программ, ориентированных на конкретные предметные области: программы преобразования и передачи информации, программы оптимальной фильтрации, программы управления процессами и/или объектами, логистические программы, программы оперативного анализа параметров процессов, программы прогнозирования параметров процессов и многие другие.</w:t>
      </w:r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771">
        <w:rPr>
          <w:rFonts w:ascii="Times New Roman" w:hAnsi="Times New Roman" w:cs="Times New Roman"/>
          <w:b/>
          <w:bCs/>
          <w:sz w:val="28"/>
          <w:szCs w:val="28"/>
        </w:rPr>
        <w:t>Научно-технические программы.</w:t>
      </w:r>
      <w:r w:rsidRPr="00A1777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A17771">
        <w:rPr>
          <w:rFonts w:ascii="Times New Roman" w:hAnsi="Times New Roman" w:cs="Times New Roman"/>
          <w:sz w:val="28"/>
          <w:szCs w:val="28"/>
        </w:rPr>
        <w:t>К данному классу относятся следующие основные группы программ:</w:t>
      </w:r>
      <w:r w:rsidRPr="00A17771">
        <w:rPr>
          <w:rFonts w:ascii="Times New Roman" w:hAnsi="Times New Roman" w:cs="Times New Roman"/>
          <w:sz w:val="28"/>
          <w:szCs w:val="28"/>
        </w:rPr>
        <w:br/>
        <w:t>• программы статистической обработки данных предназначены для решения научно-практических задач, связанных со статистической оценкой параметров случайных процессов, с оценками показателей качества, надежности и технической эффективности объектов и систем, с выявлением закономерностей в случайных величинах и в случайных процессах, со статистической оценкой погрешностей в результатах обработки информации и управления и др.;</w:t>
      </w:r>
      <w:r w:rsidRPr="00A17771">
        <w:rPr>
          <w:rFonts w:ascii="Times New Roman" w:hAnsi="Times New Roman" w:cs="Times New Roman"/>
          <w:sz w:val="28"/>
          <w:szCs w:val="28"/>
        </w:rPr>
        <w:br/>
        <w:t>• программы математического моделирования</w:t>
      </w:r>
      <w:proofErr w:type="gramEnd"/>
      <w:r w:rsidRPr="00A17771">
        <w:rPr>
          <w:rFonts w:ascii="Times New Roman" w:hAnsi="Times New Roman" w:cs="Times New Roman"/>
          <w:sz w:val="28"/>
          <w:szCs w:val="28"/>
        </w:rPr>
        <w:t xml:space="preserve"> предназначены для построения и решения различных математических моделей: </w:t>
      </w:r>
      <w:proofErr w:type="spellStart"/>
      <w:r w:rsidRPr="00A17771">
        <w:rPr>
          <w:rFonts w:ascii="Times New Roman" w:hAnsi="Times New Roman" w:cs="Times New Roman"/>
          <w:sz w:val="28"/>
          <w:szCs w:val="28"/>
        </w:rPr>
        <w:t>марковских</w:t>
      </w:r>
      <w:proofErr w:type="spellEnd"/>
      <w:r w:rsidRPr="00A17771">
        <w:rPr>
          <w:rFonts w:ascii="Times New Roman" w:hAnsi="Times New Roman" w:cs="Times New Roman"/>
          <w:sz w:val="28"/>
          <w:szCs w:val="28"/>
        </w:rPr>
        <w:t xml:space="preserve"> и полумарковских; логико-вероятностных; моделей, построенных с помощью теории нечетких множеств или интервальных средних, и др.;</w:t>
      </w:r>
      <w:r w:rsidRPr="00A17771">
        <w:rPr>
          <w:rFonts w:ascii="Times New Roman" w:hAnsi="Times New Roman" w:cs="Times New Roman"/>
          <w:sz w:val="28"/>
          <w:szCs w:val="28"/>
        </w:rPr>
        <w:br/>
        <w:t xml:space="preserve">• программы имитационного моделирования предназначены для построения </w:t>
      </w:r>
      <w:r w:rsidRPr="00A17771">
        <w:rPr>
          <w:rFonts w:ascii="Times New Roman" w:hAnsi="Times New Roman" w:cs="Times New Roman"/>
          <w:sz w:val="28"/>
          <w:szCs w:val="28"/>
        </w:rPr>
        <w:lastRenderedPageBreak/>
        <w:t>и решения имитационных моделей сетей массового обслуживания, сетей связи, функционирования сложных систем и т. д.</w:t>
      </w:r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771">
        <w:rPr>
          <w:rFonts w:ascii="Times New Roman" w:hAnsi="Times New Roman" w:cs="Times New Roman"/>
          <w:sz w:val="28"/>
          <w:szCs w:val="28"/>
        </w:rPr>
        <w:t>В заключение отметим следующее. Важно понимать, что между производственными и научно-техническими программами существует тесная взаимосвязь. Производственные программы создаются и развиваются в результате статистической обработки накопленных практических данных, математического и имитационного моделирования. В свою очередь, научно-технические программы создаются с помощью инструментальных средств и систем программирования, а также программ автоматизации обработки текстовых дан</w:t>
      </w:r>
      <w:r>
        <w:rPr>
          <w:rFonts w:ascii="Times New Roman" w:hAnsi="Times New Roman" w:cs="Times New Roman"/>
          <w:sz w:val="28"/>
          <w:szCs w:val="28"/>
        </w:rPr>
        <w:t>ных и графических изображение</w:t>
      </w:r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771">
        <w:rPr>
          <w:rFonts w:ascii="Times New Roman" w:hAnsi="Times New Roman" w:cs="Times New Roman"/>
          <w:b/>
          <w:bCs/>
          <w:sz w:val="28"/>
          <w:szCs w:val="28"/>
        </w:rPr>
        <w:t>Системное (базовое) программное обеспечение</w:t>
      </w:r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771">
        <w:rPr>
          <w:rFonts w:ascii="Times New Roman" w:hAnsi="Times New Roman" w:cs="Times New Roman"/>
          <w:sz w:val="28"/>
          <w:szCs w:val="28"/>
        </w:rPr>
        <w:t>Функционирование программного и аппаратного обеспечения в информационной системе (ИС) характеризуется как непрерывное взаимодействие. Уровни программного обеспечения (ПО) условно представляют собой пирамиду, где каждый высший уровень базируется на программном обеспечении предшествующих уровней.</w:t>
      </w:r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771">
        <w:rPr>
          <w:rFonts w:ascii="Times New Roman" w:hAnsi="Times New Roman" w:cs="Times New Roman"/>
          <w:i/>
          <w:iCs/>
          <w:sz w:val="28"/>
          <w:szCs w:val="28"/>
        </w:rPr>
        <w:t>Базовый уровень — низший уровень программного обеспечения.</w:t>
      </w:r>
      <w:r w:rsidRPr="00A17771">
        <w:rPr>
          <w:rFonts w:ascii="Times New Roman" w:hAnsi="Times New Roman" w:cs="Times New Roman"/>
          <w:sz w:val="28"/>
          <w:szCs w:val="28"/>
        </w:rPr>
        <w:t> Базовое программное обеспечение содержится в составе базового аппаратного обеспечения системы и сохраняется в специальных микросхемах постоянного запоминающего устройства (ПЗУ), образуя базовую систему ввода-вывода BIOS (</w:t>
      </w:r>
      <w:proofErr w:type="spellStart"/>
      <w:r w:rsidRPr="00A17771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A177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771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A177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17771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A177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77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A17771">
        <w:rPr>
          <w:rFonts w:ascii="Times New Roman" w:hAnsi="Times New Roman" w:cs="Times New Roman"/>
          <w:sz w:val="28"/>
          <w:szCs w:val="28"/>
        </w:rPr>
        <w:t>). Программы и данные записываются в ПЗУ на этапе производства и не могут быть изменены во время эксплуатации.</w:t>
      </w:r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A17771">
        <w:rPr>
          <w:rFonts w:ascii="Times New Roman" w:hAnsi="Times New Roman" w:cs="Times New Roman"/>
          <w:iCs/>
          <w:sz w:val="28"/>
          <w:szCs w:val="28"/>
        </w:rPr>
        <w:t>Системный уровень — системное ПО, представляющее собой комплекс программ, которые обеспечивают взаимодействие других программ системы с программами базового уровня.</w:t>
      </w:r>
      <w:proofErr w:type="gramEnd"/>
      <w:r w:rsidRPr="00A17771">
        <w:rPr>
          <w:rFonts w:ascii="Times New Roman" w:hAnsi="Times New Roman" w:cs="Times New Roman"/>
          <w:iCs/>
          <w:sz w:val="28"/>
          <w:szCs w:val="28"/>
        </w:rPr>
        <w:t xml:space="preserve"> От программ системного уровня зависят эксплуатационные показатели всей информационной системы.</w:t>
      </w:r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771">
        <w:rPr>
          <w:rFonts w:ascii="Times New Roman" w:hAnsi="Times New Roman" w:cs="Times New Roman"/>
          <w:sz w:val="28"/>
          <w:szCs w:val="28"/>
        </w:rPr>
        <w:t xml:space="preserve">Отдельный класс программ системного уровня отвечает за взаимодействие с пользователем. С их помощью можно вводить данные в ИС, руководить ее работой и получать результат в удобной форме. Это </w:t>
      </w:r>
      <w:r w:rsidRPr="00A17771">
        <w:rPr>
          <w:rFonts w:ascii="Times New Roman" w:hAnsi="Times New Roman" w:cs="Times New Roman"/>
          <w:sz w:val="28"/>
          <w:szCs w:val="28"/>
        </w:rPr>
        <w:lastRenderedPageBreak/>
        <w:t>средства обеспечения пользовательского интерфейса, от них зависит удобство и производительность работы системы.</w:t>
      </w:r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771">
        <w:rPr>
          <w:rFonts w:ascii="Times New Roman" w:hAnsi="Times New Roman" w:cs="Times New Roman"/>
          <w:sz w:val="28"/>
          <w:szCs w:val="28"/>
        </w:rPr>
        <w:t xml:space="preserve">Совокупность </w:t>
      </w:r>
      <w:proofErr w:type="gramStart"/>
      <w:r w:rsidRPr="00A17771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A177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17771">
        <w:rPr>
          <w:rFonts w:ascii="Times New Roman" w:hAnsi="Times New Roman" w:cs="Times New Roman"/>
          <w:sz w:val="28"/>
          <w:szCs w:val="28"/>
        </w:rPr>
        <w:t>системного</w:t>
      </w:r>
      <w:proofErr w:type="gramEnd"/>
      <w:r w:rsidRPr="00A17771">
        <w:rPr>
          <w:rFonts w:ascii="Times New Roman" w:hAnsi="Times New Roman" w:cs="Times New Roman"/>
          <w:sz w:val="28"/>
          <w:szCs w:val="28"/>
        </w:rPr>
        <w:t xml:space="preserve"> уровня образует </w:t>
      </w:r>
      <w:r w:rsidRPr="00A17771">
        <w:rPr>
          <w:rFonts w:ascii="Times New Roman" w:hAnsi="Times New Roman" w:cs="Times New Roman"/>
          <w:i/>
          <w:iCs/>
          <w:sz w:val="28"/>
          <w:szCs w:val="28"/>
        </w:rPr>
        <w:t>ядро операционной системы (ОС) компьютера. Наличие ядра ОС является необходимым условием для функционирования ИС: ядро ОС выполняет такие функции, как управление памятью, процессами ввода-вывода, файловой системой, осуществляет организацию взаимодействия и диспетчеризацию процессов, учет использования ресурсов, обработку команд и т. д.</w:t>
      </w:r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A17771">
        <w:rPr>
          <w:rFonts w:ascii="Times New Roman" w:hAnsi="Times New Roman" w:cs="Times New Roman"/>
          <w:b/>
          <w:bCs/>
          <w:sz w:val="28"/>
          <w:szCs w:val="28"/>
        </w:rPr>
        <w:t>Служебный уровень ПО</w:t>
      </w:r>
      <w:r w:rsidRPr="00A17771">
        <w:rPr>
          <w:rFonts w:ascii="Times New Roman" w:hAnsi="Times New Roman" w:cs="Times New Roman"/>
          <w:sz w:val="28"/>
          <w:szCs w:val="28"/>
        </w:rPr>
        <w:t> предназначен для автоматизации работ по проверке и настройке ИС, а также для улучшения функций системных программ.</w:t>
      </w:r>
      <w:proofErr w:type="gramEnd"/>
      <w:r w:rsidRPr="00A17771">
        <w:rPr>
          <w:rFonts w:ascii="Times New Roman" w:hAnsi="Times New Roman" w:cs="Times New Roman"/>
          <w:sz w:val="28"/>
          <w:szCs w:val="28"/>
        </w:rPr>
        <w:t xml:space="preserve"> В состав служебных программ входят: диспетчеры файлов (файловые менеджеры), средства сжатия данных (архиваторы), средства диагностики, программы инсталляции (установки), средства компьютерной безопасности и др.</w:t>
      </w:r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7771">
        <w:rPr>
          <w:rFonts w:ascii="Times New Roman" w:hAnsi="Times New Roman" w:cs="Times New Roman"/>
          <w:sz w:val="28"/>
          <w:szCs w:val="28"/>
        </w:rPr>
        <w:t>Совокупность базового, системного и служебного уровней программных сре</w:t>
      </w:r>
      <w:proofErr w:type="gramStart"/>
      <w:r w:rsidRPr="00A17771">
        <w:rPr>
          <w:rFonts w:ascii="Times New Roman" w:hAnsi="Times New Roman" w:cs="Times New Roman"/>
          <w:sz w:val="28"/>
          <w:szCs w:val="28"/>
        </w:rPr>
        <w:t>дств пр</w:t>
      </w:r>
      <w:proofErr w:type="gramEnd"/>
      <w:r w:rsidRPr="00A17771">
        <w:rPr>
          <w:rFonts w:ascii="Times New Roman" w:hAnsi="Times New Roman" w:cs="Times New Roman"/>
          <w:sz w:val="28"/>
          <w:szCs w:val="28"/>
        </w:rPr>
        <w:t>инято называть </w:t>
      </w:r>
      <w:r w:rsidRPr="00A17771">
        <w:rPr>
          <w:rFonts w:ascii="Times New Roman" w:hAnsi="Times New Roman" w:cs="Times New Roman"/>
          <w:b/>
          <w:bCs/>
          <w:sz w:val="28"/>
          <w:szCs w:val="28"/>
        </w:rPr>
        <w:t>системным (базовым) программным обеспечением.</w:t>
      </w:r>
      <w:bookmarkStart w:id="0" w:name="_GoBack"/>
      <w:bookmarkEnd w:id="0"/>
    </w:p>
    <w:p w:rsidR="00A17771" w:rsidRPr="00A17771" w:rsidRDefault="00A17771" w:rsidP="00DA11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A17771" w:rsidRPr="00A17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680"/>
    <w:rsid w:val="002F08B4"/>
    <w:rsid w:val="005D5C1E"/>
    <w:rsid w:val="00A17771"/>
    <w:rsid w:val="00CC1680"/>
    <w:rsid w:val="00DA110F"/>
    <w:rsid w:val="00D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5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2</cp:revision>
  <dcterms:created xsi:type="dcterms:W3CDTF">2026-01-26T06:16:00Z</dcterms:created>
  <dcterms:modified xsi:type="dcterms:W3CDTF">2026-01-26T07:06:00Z</dcterms:modified>
</cp:coreProperties>
</file>