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Seznam zkratek a vysvětlení pojmů</w:t>
      </w:r>
    </w:p>
    <w:p>
      <w:pPr>
        <w:spacing w:after="240"/>
      </w:pPr>
      <w:r>
        <w:rPr>
          <w:rFonts w:ascii="Times" w:hAnsi="Times" w:cs="Times"/>
          <w:sz w:val="24"/>
          <w:sz-cs w:val="24"/>
          <w:spacing w:val="0"/>
        </w:rPr>
        <w:t xml:space="preserve">Tato část obsahuje přehled klíčových zkratek a specifické terminologie (zejména z oblasti informačních technologií, umělé inteligence a statistické analýzy), pojmů v anglickém jazyce a jejich vysvětlení v kontextu této práce. Tím je zajištěna správná orientace napříč kapitolami.</w:t>
      </w:r>
    </w:p>
    <w:p>
      <w:pPr>
        <w:spacing w:after="298"/>
      </w:pPr>
      <w:r>
        <w:rPr>
          <w:rFonts w:ascii="Times" w:hAnsi="Times" w:cs="Times"/>
          <w:sz w:val="36"/>
          <w:sz-cs w:val="36"/>
          <w:b/>
          <w:spacing w:val="0"/>
        </w:rPr>
        <w:t xml:space="preserve">Seznam zkratek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AGI</w:t>
      </w:r>
      <w:r>
        <w:rPr>
          <w:rFonts w:ascii="Times" w:hAnsi="Times" w:cs="Times"/>
          <w:sz w:val="24"/>
          <w:sz-cs w:val="24"/>
          <w:spacing w:val="0"/>
        </w:rPr>
        <w:t xml:space="preserve"> – Artificial General Intelligence (Obecná umělá inteligence)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AI</w:t>
      </w:r>
      <w:r>
        <w:rPr>
          <w:rFonts w:ascii="Times" w:hAnsi="Times" w:cs="Times"/>
          <w:sz w:val="24"/>
          <w:sz-cs w:val="24"/>
          <w:spacing w:val="0"/>
        </w:rPr>
        <w:t xml:space="preserve"> – Artificial Intelligence (Umělá inteligence)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AIOE / DAIOE</w:t>
      </w:r>
      <w:r>
        <w:rPr>
          <w:rFonts w:ascii="Times" w:hAnsi="Times" w:cs="Times"/>
          <w:sz w:val="24"/>
          <w:sz-cs w:val="24"/>
          <w:spacing w:val="0"/>
        </w:rPr>
        <w:t xml:space="preserve"> – (Dynamic) Artificial Intelligence Occupational Exposure (Míra expozice povolání vůči umělé inteligenci v čase)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API</w:t>
      </w:r>
      <w:r>
        <w:rPr>
          <w:rFonts w:ascii="Times" w:hAnsi="Times" w:cs="Times"/>
          <w:sz w:val="24"/>
          <w:sz-cs w:val="24"/>
          <w:spacing w:val="0"/>
        </w:rPr>
        <w:t xml:space="preserve"> – Application Programming Interface (Rozhraní pro programování aplikací)</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CRM</w:t>
      </w:r>
      <w:r>
        <w:rPr>
          <w:rFonts w:ascii="Times" w:hAnsi="Times" w:cs="Times"/>
          <w:sz w:val="24"/>
          <w:sz-cs w:val="24"/>
          <w:spacing w:val="0"/>
        </w:rPr>
        <w:t xml:space="preserve"> – Customer Relationship Management (Řízení vztahů se zákazníky)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CSV</w:t>
      </w:r>
      <w:r>
        <w:rPr>
          <w:rFonts w:ascii="Times" w:hAnsi="Times" w:cs="Times"/>
          <w:sz w:val="24"/>
          <w:sz-cs w:val="24"/>
          <w:spacing w:val="0"/>
        </w:rPr>
        <w:t xml:space="preserve"> – Comma-Separated Values (Specifický datový formát v prostém textu, hojně využívaný pro databáze)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EBIT</w:t>
      </w:r>
      <w:r>
        <w:rPr>
          <w:rFonts w:ascii="Times" w:hAnsi="Times" w:cs="Times"/>
          <w:sz w:val="24"/>
          <w:sz-cs w:val="24"/>
          <w:spacing w:val="0"/>
        </w:rPr>
        <w:t xml:space="preserve"> – Earnings Before Interest and Taxes (Zisk před zdaněním a úroky)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ERP</w:t>
      </w:r>
      <w:r>
        <w:rPr>
          <w:rFonts w:ascii="Times" w:hAnsi="Times" w:cs="Times"/>
          <w:sz w:val="24"/>
          <w:sz-cs w:val="24"/>
          <w:spacing w:val="0"/>
        </w:rPr>
        <w:t xml:space="preserve"> – Enterprise Resource Planning (Plánování podnikových zdrojů)</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GPT</w:t>
      </w:r>
      <w:r>
        <w:rPr>
          <w:rFonts w:ascii="Times" w:hAnsi="Times" w:cs="Times"/>
          <w:sz w:val="24"/>
          <w:sz-cs w:val="24"/>
          <w:spacing w:val="0"/>
        </w:rPr>
        <w:t xml:space="preserve"> – Zpravidla </w:t>
      </w:r>
      <w:r>
        <w:rPr>
          <w:rFonts w:ascii="Times" w:hAnsi="Times" w:cs="Times"/>
          <w:sz w:val="24"/>
          <w:sz-cs w:val="24"/>
          <w:i/>
          <w:spacing w:val="0"/>
        </w:rPr>
        <w:t xml:space="preserve">Generative Pre-trained Transformer</w:t>
      </w:r>
      <w:r>
        <w:rPr>
          <w:rFonts w:ascii="Times" w:hAnsi="Times" w:cs="Times"/>
          <w:sz w:val="24"/>
          <w:sz-cs w:val="24"/>
          <w:spacing w:val="0"/>
        </w:rPr>
        <w:t xml:space="preserve"> (např. u produktu ChatGPT), ale v kontextu ekonomie a trhu práce také </w:t>
      </w:r>
      <w:r>
        <w:rPr>
          <w:rFonts w:ascii="Times" w:hAnsi="Times" w:cs="Times"/>
          <w:sz w:val="24"/>
          <w:sz-cs w:val="24"/>
          <w:i/>
          <w:spacing w:val="0"/>
        </w:rPr>
        <w:t xml:space="preserve">General Purpose Technology</w:t>
      </w:r>
      <w:r>
        <w:rPr>
          <w:rFonts w:ascii="Times" w:hAnsi="Times" w:cs="Times"/>
          <w:sz w:val="24"/>
          <w:sz-cs w:val="24"/>
          <w:spacing w:val="0"/>
        </w:rPr>
        <w:t xml:space="preserve"> (Technologie s obecným účelem)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IT</w:t>
      </w:r>
      <w:r>
        <w:rPr>
          <w:rFonts w:ascii="Times" w:hAnsi="Times" w:cs="Times"/>
          <w:sz w:val="24"/>
          <w:sz-cs w:val="24"/>
          <w:spacing w:val="0"/>
        </w:rPr>
        <w:t xml:space="preserve"> – Information Technology (Informační technologie)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KIBS</w:t>
      </w:r>
      <w:r>
        <w:rPr>
          <w:rFonts w:ascii="Times" w:hAnsi="Times" w:cs="Times"/>
          <w:sz w:val="24"/>
          <w:sz-cs w:val="24"/>
          <w:spacing w:val="0"/>
        </w:rPr>
        <w:t xml:space="preserve"> – Knowledge-Intensive Business Services (Znalostně náročné obchodní služby)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LLM</w:t>
      </w:r>
      <w:r>
        <w:rPr>
          <w:rFonts w:ascii="Times" w:hAnsi="Times" w:cs="Times"/>
          <w:sz w:val="24"/>
          <w:sz-cs w:val="24"/>
          <w:spacing w:val="0"/>
        </w:rPr>
        <w:t xml:space="preserve"> – Large Language Model (Velký jazykový model, např. modely GPT, Claude aj.)</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ML</w:t>
      </w:r>
      <w:r>
        <w:rPr>
          <w:rFonts w:ascii="Times" w:hAnsi="Times" w:cs="Times"/>
          <w:sz w:val="24"/>
          <w:sz-cs w:val="24"/>
          <w:spacing w:val="0"/>
        </w:rPr>
        <w:t xml:space="preserve"> – Machine Learning (Strojové učení)</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NACE</w:t>
      </w:r>
      <w:r>
        <w:rPr>
          <w:rFonts w:ascii="Times" w:hAnsi="Times" w:cs="Times"/>
          <w:sz w:val="24"/>
          <w:sz-cs w:val="24"/>
          <w:spacing w:val="0"/>
        </w:rPr>
        <w:t xml:space="preserve"> – Klasifikace ekonomických činností podle Eurostatu</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OLS</w:t>
      </w:r>
      <w:r>
        <w:rPr>
          <w:rFonts w:ascii="Times" w:hAnsi="Times" w:cs="Times"/>
          <w:sz w:val="24"/>
          <w:sz-cs w:val="24"/>
          <w:spacing w:val="0"/>
        </w:rPr>
        <w:t xml:space="preserve"> – Ordinary Least Squares (Metoda nejmenších čtverců v regresní analýze)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QA</w:t>
      </w:r>
      <w:r>
        <w:rPr>
          <w:rFonts w:ascii="Times" w:hAnsi="Times" w:cs="Times"/>
          <w:sz w:val="24"/>
          <w:sz-cs w:val="24"/>
          <w:spacing w:val="0"/>
        </w:rPr>
        <w:t xml:space="preserve"> – Quality Assurance (Zajišťování kvality např. v softwarovém testování)</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R&amp;D</w:t>
      </w:r>
      <w:r>
        <w:rPr>
          <w:rFonts w:ascii="Times" w:hAnsi="Times" w:cs="Times"/>
          <w:sz w:val="24"/>
          <w:sz-cs w:val="24"/>
          <w:spacing w:val="0"/>
        </w:rPr>
        <w:t xml:space="preserve"> – Research and Development (Výzkum a vývoj)</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SAP</w:t>
      </w:r>
      <w:r>
        <w:rPr>
          <w:rFonts w:ascii="Times" w:hAnsi="Times" w:cs="Times"/>
          <w:sz w:val="24"/>
          <w:sz-cs w:val="24"/>
          <w:spacing w:val="0"/>
        </w:rPr>
        <w:t xml:space="preserve"> – Známý poskytovatel softwaru pro řízení podniku</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SBTC</w:t>
      </w:r>
      <w:r>
        <w:rPr>
          <w:rFonts w:ascii="Times" w:hAnsi="Times" w:cs="Times"/>
          <w:sz w:val="24"/>
          <w:sz-cs w:val="24"/>
          <w:spacing w:val="0"/>
        </w:rPr>
        <w:t xml:space="preserve"> – Skill-Biased Technological Change (Technologická změna zvýhodňující vyšší kvalifikaci)</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SRE</w:t>
      </w:r>
      <w:r>
        <w:rPr>
          <w:rFonts w:ascii="Times" w:hAnsi="Times" w:cs="Times"/>
          <w:sz w:val="24"/>
          <w:sz-cs w:val="24"/>
          <w:spacing w:val="0"/>
        </w:rPr>
        <w:t xml:space="preserve"> – Site Reliability Engineer (Inženýr spolehlivosti)</w:t>
      </w:r>
    </w:p>
    <w:p>
      <w:pPr>
        <w:spacing w:after="298"/>
      </w:pPr>
      <w:r>
        <w:rPr>
          <w:rFonts w:ascii="Times" w:hAnsi="Times" w:cs="Times"/>
          <w:sz w:val="36"/>
          <w:sz-cs w:val="36"/>
          <w:b/>
          <w:spacing w:val="0"/>
        </w:rPr>
        <w:t xml:space="preserve">Slovník pojmů a neobvyklé terminologie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AI tier (Úrovně umělé inteligence)</w:t>
      </w:r>
      <w:r>
        <w:rPr>
          <w:rFonts w:ascii="Times" w:hAnsi="Times" w:cs="Times"/>
          <w:sz w:val="24"/>
          <w:sz-cs w:val="24"/>
          <w:spacing w:val="0"/>
        </w:rPr>
        <w:t xml:space="preserve"> – Kategorizace inzerátu na základě intenzity a komplexnosti práce s AI. V textu je děleno na </w:t>
      </w:r>
      <w:r>
        <w:rPr>
          <w:rFonts w:ascii="Times" w:hAnsi="Times" w:cs="Times"/>
          <w:sz w:val="24"/>
          <w:sz-cs w:val="24"/>
          <w:i/>
          <w:spacing w:val="0"/>
        </w:rPr>
        <w:t xml:space="preserve">Applied AI</w:t>
      </w:r>
      <w:r>
        <w:rPr>
          <w:rFonts w:ascii="Times" w:hAnsi="Times" w:cs="Times"/>
          <w:sz w:val="24"/>
          <w:sz-cs w:val="24"/>
          <w:spacing w:val="0"/>
        </w:rPr>
        <w:t xml:space="preserve"> pro rutinní využívání jako pomocného nástroje, </w:t>
      </w:r>
      <w:r>
        <w:rPr>
          <w:rFonts w:ascii="Times" w:hAnsi="Times" w:cs="Times"/>
          <w:sz w:val="24"/>
          <w:sz-cs w:val="24"/>
          <w:i/>
          <w:spacing w:val="0"/>
        </w:rPr>
        <w:t xml:space="preserve">AI Integration</w:t>
      </w:r>
      <w:r>
        <w:rPr>
          <w:rFonts w:ascii="Times" w:hAnsi="Times" w:cs="Times"/>
          <w:sz w:val="24"/>
          <w:sz-cs w:val="24"/>
          <w:spacing w:val="0"/>
        </w:rPr>
        <w:t xml:space="preserve"> pro technickou integraci technologií (např. do aplikací) a nejkomplexnější </w:t>
      </w:r>
      <w:r>
        <w:rPr>
          <w:rFonts w:ascii="Times" w:hAnsi="Times" w:cs="Times"/>
          <w:sz w:val="24"/>
          <w:sz-cs w:val="24"/>
          <w:i/>
          <w:spacing w:val="0"/>
        </w:rPr>
        <w:t xml:space="preserve">Core AI</w:t>
      </w:r>
      <w:r>
        <w:rPr>
          <w:rFonts w:ascii="Times" w:hAnsi="Times" w:cs="Times"/>
          <w:sz w:val="24"/>
          <w:sz-cs w:val="24"/>
          <w:spacing w:val="0"/>
        </w:rPr>
        <w:t xml:space="preserve"> primárně pro samotný hluboký vývoj umělé inteligence a modelování.</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Bottom-up přístup</w:t>
      </w:r>
      <w:r>
        <w:rPr>
          <w:rFonts w:ascii="Times" w:hAnsi="Times" w:cs="Times"/>
          <w:sz w:val="24"/>
          <w:sz-cs w:val="24"/>
          <w:spacing w:val="0"/>
        </w:rPr>
        <w:t xml:space="preserve"> – Přístup postupující „zdola nahoru“. V textu označuje identifikaci AI pozic zkoumáním konkrétních požadovaných dovedností (skills), na rozdíl od plošného (top-down) přístupu založeném např. na názvu nebo sektoru zkoumané firmy.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Cluster (Shluk)</w:t>
      </w:r>
      <w:r>
        <w:rPr>
          <w:rFonts w:ascii="Times" w:hAnsi="Times" w:cs="Times"/>
          <w:sz w:val="24"/>
          <w:sz-cs w:val="24"/>
          <w:spacing w:val="0"/>
        </w:rPr>
        <w:t xml:space="preserve"> – Skupina dovedností, které k sobě sémanticky nebo tematicky patří a pro analytické účely jsou tak společně agregovány (např. shluk všech vyžadovaných technologií týkajících se „Data Science &amp; ML“).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Confidence score</w:t>
      </w:r>
      <w:r>
        <w:rPr>
          <w:rFonts w:ascii="Times" w:hAnsi="Times" w:cs="Times"/>
          <w:sz w:val="24"/>
          <w:sz-cs w:val="24"/>
          <w:spacing w:val="0"/>
        </w:rPr>
        <w:t xml:space="preserve"> – Úroveň jistoty. Číselná míra vyjadřující pravděpodobnost správnosti (v textu použito pro sebehodnocení pravděpodobnosti správné klasifikace dat vygenerované velkým jazykovým modelem).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Deep learning</w:t>
      </w:r>
      <w:r>
        <w:rPr>
          <w:rFonts w:ascii="Times" w:hAnsi="Times" w:cs="Times"/>
          <w:sz w:val="24"/>
          <w:sz-cs w:val="24"/>
          <w:spacing w:val="0"/>
        </w:rPr>
        <w:t xml:space="preserve"> – Hluboké učení. Pokročilá podoblast strojového učení (ML) založená na umělých neuronových sítích (typicky pro rozpoznávání obrazu, využívané u velkých jazykových modelů aj.).</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Disruption</w:t>
      </w:r>
      <w:r>
        <w:rPr>
          <w:rFonts w:ascii="Times" w:hAnsi="Times" w:cs="Times"/>
          <w:sz w:val="24"/>
          <w:sz-cs w:val="24"/>
          <w:spacing w:val="0"/>
        </w:rPr>
        <w:t xml:space="preserve"> – Často překládáno jako „narušení“ či „převratná změna“. Označuje zásadní a transformativní změnu ve fungování trhu nebo sektoru způsobenou novou inovativní technologií.</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Dummy proměnná (umělá/binární proměnná)</w:t>
      </w:r>
      <w:r>
        <w:rPr>
          <w:rFonts w:ascii="Times" w:hAnsi="Times" w:cs="Times"/>
          <w:sz w:val="24"/>
          <w:sz-cs w:val="24"/>
          <w:spacing w:val="0"/>
        </w:rPr>
        <w:t xml:space="preserve"> – Proměnná v analýze dat, která pro přehlednost nabývá pouze hodnot 0 nebo 1 a zastupuje nepřítomnost, potažmo přítomnost sledovaného kvalitativního statistického znaku.</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Embeddingy (Embeddings)</w:t>
      </w:r>
      <w:r>
        <w:rPr>
          <w:rFonts w:ascii="Times" w:hAnsi="Times" w:cs="Times"/>
          <w:sz w:val="24"/>
          <w:sz-cs w:val="24"/>
          <w:spacing w:val="0"/>
        </w:rPr>
        <w:t xml:space="preserve"> – Technika uchování slov či textu ve formě číselných vektorů, které v sobě nesou význam a kontextovou podobnost. Umožňují modelům sémanticky vyhodnocovat smysl vět, a dále např. rozpoznávat synonyma či podobnost mezi dvěma výrazy a frameworky.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False positive</w:t>
      </w:r>
      <w:r>
        <w:rPr>
          <w:rFonts w:ascii="Times" w:hAnsi="Times" w:cs="Times"/>
          <w:sz w:val="24"/>
          <w:sz-cs w:val="24"/>
          <w:spacing w:val="0"/>
        </w:rPr>
        <w:t xml:space="preserve"> – Falešná pozitivita. Zde případ, kdy je inzerát označen jako pozice orientovaná na AI (např. kvůli letmému zmínění klíčového slova), ačkoliv reálně detailní znalost nevyžaduje, o čemž může vypovědět následná hloubková analýza pomocí umělé inteligence.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Generativní AI</w:t>
      </w:r>
      <w:r>
        <w:rPr>
          <w:rFonts w:ascii="Times" w:hAnsi="Times" w:cs="Times"/>
          <w:sz w:val="24"/>
          <w:sz-cs w:val="24"/>
          <w:spacing w:val="0"/>
        </w:rPr>
        <w:t xml:space="preserve"> – Systém umělé inteligence trénovaný na velkých kvantech dat, který umí generovat zcela originální a ucelené textové, programátorské nebo zvukové výstupy pomocí zadání.</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Hard skills / Soft skills</w:t>
      </w:r>
      <w:r>
        <w:rPr>
          <w:rFonts w:ascii="Times" w:hAnsi="Times" w:cs="Times"/>
          <w:sz w:val="24"/>
          <w:sz-cs w:val="24"/>
          <w:spacing w:val="0"/>
        </w:rPr>
        <w:t xml:space="preserve"> – Často užívané dělení žádoucích dovedností pro výkon povolání na tvrdé odborné parametry (např. programovací jazyk, teoretické znalosti matematických algoritmů) versus obecné dovednosti chování a interakce (komunikace, kooperace a flexibilita).</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Human in the loop</w:t>
      </w:r>
      <w:r>
        <w:rPr>
          <w:rFonts w:ascii="Times" w:hAnsi="Times" w:cs="Times"/>
          <w:sz w:val="24"/>
          <w:sz-cs w:val="24"/>
          <w:spacing w:val="0"/>
        </w:rPr>
        <w:t xml:space="preserve"> – Člověk v procesu. Označuje systémy, ve kterých umělá inteligence není plně autonomní a nevykonává vše samostatně na pozadí, ale pro spolehlivé fungování je do procesu interaktivně vtažen lidský uživatel zajišťující finální dohled.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Job displacement / Job creation</w:t>
      </w:r>
      <w:r>
        <w:rPr>
          <w:rFonts w:ascii="Times" w:hAnsi="Times" w:cs="Times"/>
          <w:sz w:val="24"/>
          <w:sz-cs w:val="24"/>
          <w:spacing w:val="0"/>
        </w:rPr>
        <w:t xml:space="preserve"> – Destrukce (zánik) a kreace (tvorba nových) pracovních míst soustavně provázející inovace, technologický postup a proměnu trhu práce.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Pattern matching &amp; Regex (Regulární výrazy)</w:t>
      </w:r>
      <w:r>
        <w:rPr>
          <w:rFonts w:ascii="Times" w:hAnsi="Times" w:cs="Times"/>
          <w:sz w:val="24"/>
          <w:sz-cs w:val="24"/>
          <w:spacing w:val="0"/>
        </w:rPr>
        <w:t xml:space="preserve"> – Programovací algoritmy, které vyhledávají zadaný text a kontrolují, zda určitý textový slovník nebo jeho část beze zbytku odpovídá exaktně stanovené sadě znaků a výrazů (hledání předem stanovených "vzorů"). Jde o velmi přesný deterministický programovací přístup.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Selekční bias</w:t>
      </w:r>
      <w:r>
        <w:rPr>
          <w:rFonts w:ascii="Times" w:hAnsi="Times" w:cs="Times"/>
          <w:sz w:val="24"/>
          <w:sz-cs w:val="24"/>
          <w:spacing w:val="0"/>
        </w:rPr>
        <w:t xml:space="preserve"> – Zkreslení vzorku dat objevující se v situaci, kdy zkoumané případy nejsou dokonale a reprezentativně vybrány z celé populace a jedna z kategorií je neúměrně či neobjektivně silně zastoupena (v práci probráno např. u hrozícího zkreslení směrem k větším moderním firmám na velkých mezinárodních kariérních portálech oproti lokálnějším).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Skill gap</w:t>
      </w:r>
      <w:r>
        <w:rPr>
          <w:rFonts w:ascii="Times" w:hAnsi="Times" w:cs="Times"/>
          <w:sz w:val="24"/>
          <w:sz-cs w:val="24"/>
          <w:spacing w:val="0"/>
        </w:rPr>
        <w:t xml:space="preserve"> – Rozdíl (mezera) mezi úrovní dovedností či specifikací nastavených zaměstnavateli na pracovních portálech a reálnou aktuální tržní úrovní v profilu většinových uchazečů na trhu práce.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Task composition (Kompozice nebo složení úkolů)</w:t>
      </w:r>
      <w:r>
        <w:rPr>
          <w:rFonts w:ascii="Times" w:hAnsi="Times" w:cs="Times"/>
          <w:sz w:val="24"/>
          <w:sz-cs w:val="24"/>
          <w:spacing w:val="0"/>
        </w:rPr>
        <w:t xml:space="preserve"> – Úhel pohledu zkoumající rozložení úkolů a aktivit na jedné konkrétní pracovní pozici – zohledňuje, že automatizací často nezaniká celé povolání najednou, ale postupně se modifikuje složení rutinních a interaktivních dílčích úkonů (tasks), které daný profilový zaměstnanec v průběhu dne vykonává.</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Time-lag</w:t>
      </w:r>
      <w:r>
        <w:rPr>
          <w:rFonts w:ascii="Times" w:hAnsi="Times" w:cs="Times"/>
          <w:sz w:val="24"/>
          <w:sz-cs w:val="24"/>
          <w:spacing w:val="0"/>
        </w:rPr>
        <w:t xml:space="preserve"> – Časové zpoždění trendů (zde použito pro zpoždění projevení změn zavedení poptávky po AI technologiích na evropských trzích popřípadě u méně dotčených pracovních sektorů na lokálnějších trzích).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Top-down přístup</w:t>
      </w:r>
      <w:r>
        <w:rPr>
          <w:rFonts w:ascii="Times" w:hAnsi="Times" w:cs="Times"/>
          <w:sz w:val="24"/>
          <w:sz-cs w:val="24"/>
          <w:spacing w:val="0"/>
        </w:rPr>
        <w:t xml:space="preserve"> – Přístup postupující „shora dolů“. Jde o hodnotící analytický pohled aplikovaný globálněji k rychlé sumarizaci bez bližších nuancí (například apriorní domněnka, že práce ve firmě podílející se na vývoji „zelené energie“ se zcela nutně musí týkat ekologie, namísto ohodnocení dle hlubší znalosti náplně jednolivých pozic, tj. bottom-up přístup).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Vektorová databáze</w:t>
      </w:r>
      <w:r>
        <w:rPr>
          <w:rFonts w:ascii="Times" w:hAnsi="Times" w:cs="Times"/>
          <w:sz w:val="24"/>
          <w:sz-cs w:val="24"/>
          <w:spacing w:val="0"/>
        </w:rPr>
        <w:t xml:space="preserve"> – Speciální databáze (zde jmenovitě platforma ChromaDB) optimalizovaná především pro vyhledávání a integraci nad již zmiňovanými objekty typu „Embeddings“. Umí efektivně prohledávat významové shody a agregovat sémanticky významové vztahy neznámých výrazů v textech oproti klasickým logickým tabulkovým databázím za nesrovnatelně kratší čas.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Wage premium</w:t>
      </w:r>
      <w:r>
        <w:rPr>
          <w:rFonts w:ascii="Times" w:hAnsi="Times" w:cs="Times"/>
          <w:sz w:val="24"/>
          <w:sz-cs w:val="24"/>
          <w:spacing w:val="0"/>
        </w:rPr>
        <w:t xml:space="preserve"> – Mzdová prémie. Úměrné finanční navýšení základního zaměstnaneckého platu opodstatněné držením lukrativní nebo relativně vzácné vysoce ohodnocené sady dovedností. Zde to reprezentuje teoretizované dodatečné finanční ohodnocení AI expertů.</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