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2BE71" w14:textId="3553CEC8" w:rsidR="003E75D5" w:rsidRDefault="003671E4">
      <w:r>
        <w:rPr>
          <w:rFonts w:hint="eastAsia"/>
        </w:rPr>
        <w:t>本日は足元が悪い中お集りいただきありがとうございます。</w:t>
      </w:r>
      <w:r>
        <w:br/>
      </w:r>
      <w:r>
        <w:rPr>
          <w:rFonts w:hint="eastAsia"/>
        </w:rPr>
        <w:t>定刻になりましたので、始めさせていただきます。</w:t>
      </w:r>
      <w:r>
        <w:br/>
      </w:r>
      <w:r>
        <w:rPr>
          <w:rFonts w:hint="eastAsia"/>
        </w:rPr>
        <w:t>本日の司会進行させていただきます、野中ともうします。宜しくお願いいたします。</w:t>
      </w:r>
    </w:p>
    <w:p w14:paraId="424FFDBE" w14:textId="77777777" w:rsidR="003671E4" w:rsidRDefault="003671E4"/>
    <w:p w14:paraId="7E12D205" w14:textId="772715A4" w:rsidR="003671E4" w:rsidRDefault="003671E4">
      <w:r>
        <w:rPr>
          <w:rFonts w:hint="eastAsia"/>
        </w:rPr>
        <w:t>まずは会長</w:t>
      </w:r>
    </w:p>
    <w:p w14:paraId="1B475746" w14:textId="77777777" w:rsidR="003671E4" w:rsidRDefault="003671E4"/>
    <w:p w14:paraId="6C619CC5" w14:textId="77777777" w:rsidR="00553521" w:rsidRDefault="00553521">
      <w:r>
        <w:rPr>
          <w:rFonts w:hint="eastAsia"/>
        </w:rPr>
        <w:t>ありがとうございました。</w:t>
      </w:r>
    </w:p>
    <w:p w14:paraId="6B52888D" w14:textId="29A09C7B" w:rsidR="003671E4" w:rsidRDefault="00217432">
      <w:r>
        <w:rPr>
          <w:rFonts w:hint="eastAsia"/>
        </w:rPr>
        <w:t>FAXコーナーの</w:t>
      </w:r>
      <w:r w:rsidR="00553521">
        <w:rPr>
          <w:rFonts w:hint="eastAsia"/>
        </w:rPr>
        <w:t>運営を継続する為に、令和１年にFAXコーナーの利用料の増額</w:t>
      </w:r>
      <w:r>
        <w:rPr>
          <w:rFonts w:hint="eastAsia"/>
        </w:rPr>
        <w:t>を</w:t>
      </w:r>
      <w:r w:rsidR="00553521">
        <w:rPr>
          <w:rFonts w:hint="eastAsia"/>
        </w:rPr>
        <w:t>した経緯</w:t>
      </w:r>
      <w:r>
        <w:rPr>
          <w:rFonts w:hint="eastAsia"/>
        </w:rPr>
        <w:t>や</w:t>
      </w:r>
      <w:r>
        <w:br/>
      </w:r>
      <w:r>
        <w:rPr>
          <w:rFonts w:hint="eastAsia"/>
        </w:rPr>
        <w:t>以前より総会の際にも事業計画欄にFAXコーナーの無人化等項目にもあげておりましたので、</w:t>
      </w:r>
      <w:r>
        <w:rPr>
          <w:rFonts w:hint="eastAsia"/>
        </w:rPr>
        <w:t>運営が厳しい状況であることは皆さんお察しのことと思います。</w:t>
      </w:r>
      <w:r>
        <w:br/>
      </w:r>
      <w:r>
        <w:br/>
      </w:r>
      <w:r w:rsidR="003671E4">
        <w:br/>
      </w:r>
      <w:r w:rsidR="00553521">
        <w:rPr>
          <w:rFonts w:hint="eastAsia"/>
        </w:rPr>
        <w:t>あらためまして</w:t>
      </w:r>
      <w:r w:rsidR="00553521">
        <w:rPr>
          <w:rFonts w:hint="eastAsia"/>
        </w:rPr>
        <w:t>FAXコーナーの現状・今後の運用についてご説明させていただきます。</w:t>
      </w:r>
      <w:r w:rsidR="00553521">
        <w:br/>
      </w:r>
      <w:r w:rsidR="003671E4">
        <w:br/>
      </w:r>
      <w:r w:rsidR="003671E4">
        <w:rPr>
          <w:rFonts w:hint="eastAsia"/>
        </w:rPr>
        <w:t>FAXコーナーは医薬分業普及するため　平成４年設置いたしまして約３３年間運営をしてまいりました。</w:t>
      </w:r>
    </w:p>
    <w:p w14:paraId="7B970A2E" w14:textId="77777777" w:rsidR="003671E4" w:rsidRDefault="003671E4">
      <w:pPr>
        <w:rPr>
          <w:rFonts w:hint="eastAsia"/>
        </w:rPr>
      </w:pPr>
    </w:p>
    <w:p w14:paraId="1E6BE9AA" w14:textId="56F64A48" w:rsidR="00553521" w:rsidRDefault="003671E4">
      <w:r>
        <w:rPr>
          <w:rFonts w:hint="eastAsia"/>
        </w:rPr>
        <w:t>現在、5施設６台運用しています。</w:t>
      </w:r>
      <w:r>
        <w:br/>
      </w:r>
    </w:p>
    <w:p w14:paraId="13A1B6A3" w14:textId="0010C540" w:rsidR="003671E4" w:rsidRDefault="003671E4">
      <w:r>
        <w:br/>
      </w:r>
      <w:r>
        <w:rPr>
          <w:rFonts w:hint="eastAsia"/>
        </w:rPr>
        <w:t>月の利用枚数はこのようになっています。</w:t>
      </w:r>
    </w:p>
    <w:p w14:paraId="5DE44955" w14:textId="68749159" w:rsidR="003671E4" w:rsidRDefault="003671E4">
      <w:r>
        <w:rPr>
          <w:rFonts w:hint="eastAsia"/>
        </w:rPr>
        <w:t>医療センターでは2500枚中600枚は会営に流れておりますので、一日平均73枚程度</w:t>
      </w:r>
      <w:r>
        <w:br/>
      </w:r>
      <w:r>
        <w:br/>
      </w:r>
      <w:r>
        <w:rPr>
          <w:rFonts w:hint="eastAsia"/>
        </w:rPr>
        <w:t>現状かか</w:t>
      </w:r>
      <w:r w:rsidR="00566616">
        <w:rPr>
          <w:rFonts w:hint="eastAsia"/>
        </w:rPr>
        <w:t>っている</w:t>
      </w:r>
      <w:r>
        <w:rPr>
          <w:rFonts w:hint="eastAsia"/>
        </w:rPr>
        <w:t>費用は　人件費1030万、通信費220万、</w:t>
      </w:r>
      <w:r w:rsidR="00566616">
        <w:rPr>
          <w:rFonts w:hint="eastAsia"/>
        </w:rPr>
        <w:t>その他費用含め　1277万円</w:t>
      </w:r>
      <w:r w:rsidR="00566616">
        <w:br/>
      </w:r>
    </w:p>
    <w:p w14:paraId="19A58303" w14:textId="3A9E7E4C" w:rsidR="00566616" w:rsidRDefault="00566616">
      <w:r>
        <w:rPr>
          <w:rFonts w:hint="eastAsia"/>
        </w:rPr>
        <w:t>今後このまま運営を続けていく場合には、新たなエニファーマシーの機器の購入が必要になり、その機器購入費用と保守メンテ代として必要になり、2305万円必要となります。</w:t>
      </w:r>
      <w:r>
        <w:br/>
      </w:r>
      <w:r>
        <w:br/>
      </w:r>
      <w:r>
        <w:rPr>
          <w:rFonts w:hint="eastAsia"/>
        </w:rPr>
        <w:t>別府市薬剤師会は、総会でお示ししておりますが五期連続赤字決算が続いており、</w:t>
      </w:r>
      <w:r>
        <w:br/>
      </w:r>
      <w:r>
        <w:rPr>
          <w:rFonts w:hint="eastAsia"/>
        </w:rPr>
        <w:t>今後もこの費用負担は継続できないと考えています。</w:t>
      </w:r>
      <w:r>
        <w:br/>
      </w:r>
      <w:r>
        <w:br/>
      </w:r>
      <w:r>
        <w:rPr>
          <w:rFonts w:hint="eastAsia"/>
        </w:rPr>
        <w:t>継続する場合には会員の皆様に運営費用として、年間３３万円もしくは２０万円の費用負担が発生いたします。</w:t>
      </w:r>
    </w:p>
    <w:p w14:paraId="15859A91" w14:textId="362B0D45" w:rsidR="00566616" w:rsidRDefault="00566616">
      <w:r>
        <w:rPr>
          <w:rFonts w:hint="eastAsia"/>
        </w:rPr>
        <w:t>エニファーマシーは、5年に一度の買い替えとなるため、このような費用負担となっています。</w:t>
      </w:r>
      <w:r>
        <w:br/>
      </w:r>
      <w:r>
        <w:br/>
      </w:r>
      <w:r>
        <w:rPr>
          <w:rFonts w:hint="eastAsia"/>
        </w:rPr>
        <w:t>そもそもFAXコーナーには設置要件がありまして、</w:t>
      </w:r>
      <w:r>
        <w:br/>
      </w:r>
      <w:r>
        <w:rPr>
          <w:rFonts w:hint="eastAsia"/>
        </w:rPr>
        <w:lastRenderedPageBreak/>
        <w:t>患者様が自由に利用できる場所に設置すること</w:t>
      </w:r>
      <w:r>
        <w:br/>
      </w:r>
      <w:r>
        <w:rPr>
          <w:rFonts w:hint="eastAsia"/>
        </w:rPr>
        <w:t>利用する薬局を容易に選択できること</w:t>
      </w:r>
      <w:r>
        <w:br/>
      </w:r>
      <w:r>
        <w:br/>
      </w:r>
      <w:r>
        <w:rPr>
          <w:rFonts w:hint="eastAsia"/>
        </w:rPr>
        <w:t>という条件があります。</w:t>
      </w:r>
      <w:r>
        <w:br/>
      </w:r>
      <w:r>
        <w:rPr>
          <w:rFonts w:hint="eastAsia"/>
        </w:rPr>
        <w:t>したがって、利用したい薬局だけ費用負担し、運用することはできません。</w:t>
      </w:r>
      <w:r>
        <w:br/>
      </w:r>
      <w:r>
        <w:br/>
      </w:r>
      <w:r>
        <w:rPr>
          <w:rFonts w:hint="eastAsia"/>
        </w:rPr>
        <w:t>今後の薬剤師会の運営にもかかわりため、継続するのか、廃止するのかを選択しなければならない時期になっています。</w:t>
      </w:r>
      <w:r>
        <w:br/>
      </w:r>
      <w:r>
        <w:br/>
      </w:r>
      <w:r>
        <w:rPr>
          <w:rFonts w:hint="eastAsia"/>
        </w:rPr>
        <w:t>そして、政府も電子処方箋を2023年１月から開始し今年の３月までにすべての医療機関の導入をめざしていました。</w:t>
      </w:r>
    </w:p>
    <w:p w14:paraId="6502F365" w14:textId="7A4364C8" w:rsidR="00566616" w:rsidRDefault="00553521">
      <w:pPr>
        <w:rPr>
          <w:rFonts w:hint="eastAsia"/>
        </w:rPr>
      </w:pPr>
      <w:r>
        <w:rPr>
          <w:rFonts w:hint="eastAsia"/>
        </w:rPr>
        <w:t>別府市内の薬局の導入も77％で、全国平均と同じ導入率で</w:t>
      </w:r>
      <w:r w:rsidR="00566616">
        <w:rPr>
          <w:rFonts w:hint="eastAsia"/>
        </w:rPr>
        <w:t>ありますが、医療機関の導入は１割程度</w:t>
      </w:r>
      <w:r>
        <w:rPr>
          <w:rFonts w:hint="eastAsia"/>
        </w:rPr>
        <w:t>にとどまっており、なかなか電子処方箋を受けるまでには至っておりません。</w:t>
      </w:r>
      <w:r>
        <w:br/>
      </w:r>
      <w:r>
        <w:br/>
      </w:r>
      <w:r>
        <w:rPr>
          <w:rFonts w:hint="eastAsia"/>
        </w:rPr>
        <w:t>しかしながら、政府としてはマイナンバーカードに紐づく電子処方箋の運用を目指しており、いつから汎用されるかわからない状態ではこのような高額な費用をかけての運営を考えますと、</w:t>
      </w:r>
      <w:r>
        <w:br/>
      </w:r>
      <w:r>
        <w:br/>
      </w:r>
      <w:r>
        <w:rPr>
          <w:rFonts w:hint="eastAsia"/>
        </w:rPr>
        <w:t>現在の別府市薬剤師会の資金状況を踏まえますと、</w:t>
      </w:r>
      <w:r>
        <w:br/>
      </w:r>
      <w:r>
        <w:rPr>
          <w:rFonts w:hint="eastAsia"/>
        </w:rPr>
        <w:t>運用廃止してはどうかという内容を理事会で決定をいたしました。</w:t>
      </w:r>
      <w:r>
        <w:br/>
      </w:r>
      <w:r>
        <w:br/>
      </w:r>
      <w:r>
        <w:rPr>
          <w:rFonts w:hint="eastAsia"/>
        </w:rPr>
        <w:t>今後のスケジュールです。</w:t>
      </w:r>
      <w:r>
        <w:br/>
      </w:r>
      <w:r>
        <w:br/>
      </w:r>
      <w:r>
        <w:rPr>
          <w:rFonts w:hint="eastAsia"/>
        </w:rPr>
        <w:t>8月上旬に各病院には廃止についての相談は終わりまして、各施設とも、</w:t>
      </w:r>
      <w:r w:rsidR="00217432">
        <w:rPr>
          <w:rFonts w:hint="eastAsia"/>
        </w:rPr>
        <w:t>ご了承いただいております。</w:t>
      </w:r>
      <w:r w:rsidR="00217432">
        <w:br/>
      </w:r>
      <w:r w:rsidR="00217432">
        <w:rPr>
          <w:rFonts w:hint="eastAsia"/>
        </w:rPr>
        <w:t>本日会員薬局の皆様へのご案内後、</w:t>
      </w:r>
      <w:r w:rsidR="00217432">
        <w:br/>
      </w:r>
      <w:r w:rsidR="00217432">
        <w:rPr>
          <w:rFonts w:hint="eastAsia"/>
        </w:rPr>
        <w:t>FAXコーナーの職員さんへのご案内、9月末に再契約等を控えていたために、天候がわるいなか開催を決定いたしました。</w:t>
      </w:r>
      <w:r w:rsidR="00217432">
        <w:br/>
      </w:r>
      <w:r w:rsidR="00217432">
        <w:rPr>
          <w:rFonts w:hint="eastAsia"/>
        </w:rPr>
        <w:t>ご了承ください。</w:t>
      </w:r>
      <w:r w:rsidR="00217432">
        <w:br/>
      </w:r>
      <w:r w:rsidR="00217432">
        <w:br/>
      </w:r>
      <w:r w:rsidR="00217432">
        <w:rPr>
          <w:rFonts w:hint="eastAsia"/>
        </w:rPr>
        <w:t>廃止は20㉖年12月３１日としており、あと１年４か月期間があります。</w:t>
      </w:r>
      <w:r w:rsidR="00217432">
        <w:br/>
      </w:r>
      <w:r w:rsidR="003D7079">
        <w:rPr>
          <w:rFonts w:hint="eastAsia"/>
        </w:rPr>
        <w:t>それまでに、FAXコーナー利用患者様と代用サービスについてご相談し、患者さん自身が送付できるようにサポートをお願いいたします。</w:t>
      </w:r>
      <w:r w:rsidR="003D7079">
        <w:br/>
      </w:r>
      <w:r w:rsidR="003D7079">
        <w:br/>
      </w:r>
      <w:r w:rsidR="003D7079">
        <w:rPr>
          <w:rFonts w:hint="eastAsia"/>
        </w:rPr>
        <w:t>それに伴い、FAXコーナーのスタッフさんにも、してあげるのではなく</w:t>
      </w:r>
      <w:r w:rsidR="003D7079">
        <w:br/>
      </w:r>
      <w:r w:rsidR="003D7079">
        <w:rPr>
          <w:rFonts w:hint="eastAsia"/>
        </w:rPr>
        <w:t>患者さん自身ができるようにサポートをしてもらうよう仕事内容をシフトしていただこうと考えております。</w:t>
      </w:r>
      <w:r w:rsidR="00217432">
        <w:br/>
      </w:r>
    </w:p>
    <w:sectPr w:rsidR="0056661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1E4"/>
    <w:rsid w:val="00217432"/>
    <w:rsid w:val="003671E4"/>
    <w:rsid w:val="003D7079"/>
    <w:rsid w:val="003E75D5"/>
    <w:rsid w:val="00553521"/>
    <w:rsid w:val="00566616"/>
    <w:rsid w:val="00AA7EA0"/>
    <w:rsid w:val="00B718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6E32C7D"/>
  <w15:chartTrackingRefBased/>
  <w15:docId w15:val="{C9117396-F7B5-4507-93B7-FFB547AB9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36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40" w:lineRule="exact"/>
    </w:pPr>
  </w:style>
  <w:style w:type="paragraph" w:styleId="1">
    <w:name w:val="heading 1"/>
    <w:basedOn w:val="a"/>
    <w:next w:val="a"/>
    <w:link w:val="10"/>
    <w:uiPriority w:val="9"/>
    <w:qFormat/>
    <w:rsid w:val="003671E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671E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671E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671E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671E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671E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671E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671E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671E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671E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671E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671E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671E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671E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671E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671E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671E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671E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671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671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71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671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71E4"/>
    <w:pPr>
      <w:spacing w:before="160" w:after="160"/>
      <w:jc w:val="center"/>
    </w:pPr>
    <w:rPr>
      <w:i/>
      <w:iCs/>
      <w:color w:val="404040" w:themeColor="text1" w:themeTint="BF"/>
    </w:rPr>
  </w:style>
  <w:style w:type="character" w:customStyle="1" w:styleId="a8">
    <w:name w:val="引用文 (文字)"/>
    <w:basedOn w:val="a0"/>
    <w:link w:val="a7"/>
    <w:uiPriority w:val="29"/>
    <w:rsid w:val="003671E4"/>
    <w:rPr>
      <w:i/>
      <w:iCs/>
      <w:color w:val="404040" w:themeColor="text1" w:themeTint="BF"/>
    </w:rPr>
  </w:style>
  <w:style w:type="paragraph" w:styleId="a9">
    <w:name w:val="List Paragraph"/>
    <w:basedOn w:val="a"/>
    <w:uiPriority w:val="34"/>
    <w:qFormat/>
    <w:rsid w:val="003671E4"/>
    <w:pPr>
      <w:ind w:left="720"/>
      <w:contextualSpacing/>
    </w:pPr>
  </w:style>
  <w:style w:type="character" w:styleId="21">
    <w:name w:val="Intense Emphasis"/>
    <w:basedOn w:val="a0"/>
    <w:uiPriority w:val="21"/>
    <w:qFormat/>
    <w:rsid w:val="003671E4"/>
    <w:rPr>
      <w:i/>
      <w:iCs/>
      <w:color w:val="0F4761" w:themeColor="accent1" w:themeShade="BF"/>
    </w:rPr>
  </w:style>
  <w:style w:type="paragraph" w:styleId="22">
    <w:name w:val="Intense Quote"/>
    <w:basedOn w:val="a"/>
    <w:next w:val="a"/>
    <w:link w:val="23"/>
    <w:uiPriority w:val="30"/>
    <w:qFormat/>
    <w:rsid w:val="00367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671E4"/>
    <w:rPr>
      <w:i/>
      <w:iCs/>
      <w:color w:val="0F4761" w:themeColor="accent1" w:themeShade="BF"/>
    </w:rPr>
  </w:style>
  <w:style w:type="character" w:styleId="24">
    <w:name w:val="Intense Reference"/>
    <w:basedOn w:val="a0"/>
    <w:uiPriority w:val="32"/>
    <w:qFormat/>
    <w:rsid w:val="003671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219</Words>
  <Characters>1254</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MAKI NONAKA</dc:creator>
  <cp:keywords/>
  <dc:description/>
  <cp:lastModifiedBy>MAKI NONAKA</cp:lastModifiedBy>
  <cp:revision>1</cp:revision>
  <dcterms:created xsi:type="dcterms:W3CDTF">2025-09-04T08:00:00Z</dcterms:created>
  <dcterms:modified xsi:type="dcterms:W3CDTF">2025-09-04T09:29:00Z</dcterms:modified>
</cp:coreProperties>
</file>