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设计参数</w:t>
      </w: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、耐火度：决定能烧制的最大温度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不同材料耐火砖</w:t>
      </w:r>
      <w:bookmarkStart w:id="0" w:name="_GoBack"/>
      <w:bookmarkEnd w:id="0"/>
      <w:r>
        <w:rPr>
          <w:rFonts w:hint="eastAsia"/>
          <w:lang w:val="en-US" w:eastAsia="zh-CN"/>
        </w:rPr>
        <w:t>制取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三、参考文献</w:t>
      </w:r>
    </w:p>
    <w:p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华东耐火设计组. 土法制造耐火粘土砖[M]. 江苏人民出版社, 1958.</w:t>
      </w:r>
    </w:p>
    <w:p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58B589"/>
    <w:multiLevelType w:val="singleLevel"/>
    <w:tmpl w:val="8758B589"/>
    <w:lvl w:ilvl="0" w:tentative="0">
      <w:start w:val="1"/>
      <w:numFmt w:val="decimal"/>
      <w:lvlText w:val="[%1]"/>
      <w:lvlJc w:val="left"/>
      <w:pPr>
        <w:tabs>
          <w:tab w:val="left" w:pos="312"/>
        </w:tabs>
      </w:pPr>
    </w:lvl>
  </w:abstractNum>
  <w:abstractNum w:abstractNumId="1">
    <w:nsid w:val="BDB9853D"/>
    <w:multiLevelType w:val="singleLevel"/>
    <w:tmpl w:val="BDB9853D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2">
    <w:nsid w:val="01478973"/>
    <w:multiLevelType w:val="singleLevel"/>
    <w:tmpl w:val="0147897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E5MjIwYzY1Y2UxZjAzNWFmNjZjNDQ0NGIwZjI4YTkifQ=="/>
  </w:docVars>
  <w:rsids>
    <w:rsidRoot w:val="00000000"/>
    <w:rsid w:val="10272FE0"/>
    <w:rsid w:val="12E262E3"/>
    <w:rsid w:val="61C74848"/>
    <w:rsid w:val="71810F15"/>
    <w:rsid w:val="7D024A4D"/>
    <w:rsid w:val="7D6A5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63</Words>
  <Characters>70</Characters>
  <Lines>0</Lines>
  <Paragraphs>0</Paragraphs>
  <TotalTime>3</TotalTime>
  <ScaleCrop>false</ScaleCrop>
  <LinksUpToDate>false</LinksUpToDate>
  <CharactersWithSpaces>73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2022-09-04T07:14:11Z</dcterms:created>
  <dc:creator>Yakumo_Ringo</dc:creator>
  <cp:lastModifiedBy>Yakumo Ringo</cp:lastModifiedBy>
  <dcterms:modified xsi:type="dcterms:W3CDTF">2022-09-04T07:18:00Z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333A281D80524ADD9945A2D349B6E281</vt:lpwstr>
  </property>
</Properties>
</file>