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FF9D2D" w14:textId="77777777" w:rsidR="001021CB" w:rsidRDefault="001021CB" w:rsidP="001021CB">
      <w:pPr>
        <w:spacing w:line="300" w:lineRule="auto"/>
        <w:jc w:val="center"/>
        <w:rPr>
          <w:b/>
          <w:color w:val="000000"/>
          <w:sz w:val="32"/>
          <w:szCs w:val="32"/>
        </w:rPr>
      </w:pPr>
      <w:r>
        <w:rPr>
          <w:noProof/>
        </w:rPr>
        <w:drawing>
          <wp:inline distT="0" distB="0" distL="0" distR="0" wp14:anchorId="66A6F21A" wp14:editId="744440B2">
            <wp:extent cx="975360" cy="1333500"/>
            <wp:effectExtent l="0" t="0" r="0" b="0"/>
            <wp:docPr id="1629679365" name="Picture 1" descr="A logo with a flower and leav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9679365" name="Picture 1" descr="A logo with a flower and leaves&#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75360" cy="1333500"/>
                    </a:xfrm>
                    <a:prstGeom prst="rect">
                      <a:avLst/>
                    </a:prstGeom>
                    <a:noFill/>
                    <a:ln>
                      <a:noFill/>
                    </a:ln>
                  </pic:spPr>
                </pic:pic>
              </a:graphicData>
            </a:graphic>
          </wp:inline>
        </w:drawing>
      </w:r>
    </w:p>
    <w:p w14:paraId="613DB245" w14:textId="77777777" w:rsidR="001021CB" w:rsidRDefault="001021CB" w:rsidP="001021CB">
      <w:pPr>
        <w:spacing w:line="300" w:lineRule="auto"/>
        <w:jc w:val="center"/>
        <w:rPr>
          <w:b/>
          <w:color w:val="FFFFFF"/>
          <w:sz w:val="32"/>
          <w:szCs w:val="32"/>
        </w:rPr>
      </w:pPr>
      <w:r>
        <w:rPr>
          <w:b/>
          <w:color w:val="FFFFFF"/>
          <w:sz w:val="32"/>
          <w:szCs w:val="32"/>
        </w:rPr>
        <w:t>T. C.</w:t>
      </w:r>
    </w:p>
    <w:p w14:paraId="16ECE2A0" w14:textId="77777777" w:rsidR="001021CB" w:rsidRDefault="001021CB" w:rsidP="001021CB">
      <w:pPr>
        <w:spacing w:line="300" w:lineRule="auto"/>
        <w:ind w:right="298"/>
        <w:jc w:val="center"/>
        <w:rPr>
          <w:b/>
          <w:color w:val="000000"/>
          <w:sz w:val="32"/>
          <w:szCs w:val="32"/>
        </w:rPr>
      </w:pPr>
      <w:r>
        <w:rPr>
          <w:b/>
          <w:color w:val="000000"/>
          <w:sz w:val="32"/>
          <w:szCs w:val="32"/>
        </w:rPr>
        <w:t>RECEP TAYYIP ERDOGAN UNIVERSITY</w:t>
      </w:r>
    </w:p>
    <w:p w14:paraId="18BEDAA3" w14:textId="77777777" w:rsidR="001021CB" w:rsidRDefault="001021CB" w:rsidP="001021CB">
      <w:pPr>
        <w:spacing w:line="300" w:lineRule="auto"/>
        <w:ind w:right="298"/>
        <w:jc w:val="center"/>
        <w:rPr>
          <w:b/>
          <w:color w:val="000000"/>
          <w:sz w:val="32"/>
          <w:szCs w:val="32"/>
        </w:rPr>
      </w:pPr>
      <w:r>
        <w:rPr>
          <w:b/>
          <w:color w:val="000000"/>
          <w:sz w:val="32"/>
          <w:szCs w:val="32"/>
        </w:rPr>
        <w:t xml:space="preserve">FACULTY OF </w:t>
      </w:r>
      <w:r>
        <w:rPr>
          <w:b/>
          <w:sz w:val="32"/>
          <w:szCs w:val="32"/>
        </w:rPr>
        <w:t>ENGINEERING</w:t>
      </w:r>
      <w:r>
        <w:rPr>
          <w:b/>
          <w:color w:val="000000"/>
          <w:sz w:val="32"/>
          <w:szCs w:val="32"/>
        </w:rPr>
        <w:t xml:space="preserve"> AND ARCHITECTURE</w:t>
      </w:r>
    </w:p>
    <w:p w14:paraId="6CD64FC4" w14:textId="77777777" w:rsidR="001021CB" w:rsidRDefault="001021CB" w:rsidP="001021CB">
      <w:pPr>
        <w:spacing w:line="300" w:lineRule="auto"/>
        <w:ind w:right="298"/>
        <w:jc w:val="center"/>
        <w:rPr>
          <w:b/>
          <w:color w:val="000000"/>
          <w:sz w:val="32"/>
          <w:szCs w:val="32"/>
        </w:rPr>
      </w:pPr>
      <w:r>
        <w:rPr>
          <w:b/>
          <w:color w:val="000000"/>
          <w:sz w:val="32"/>
          <w:szCs w:val="32"/>
        </w:rPr>
        <w:t xml:space="preserve">COMPUTER ENGINEERING </w:t>
      </w:r>
      <w:r>
        <w:rPr>
          <w:b/>
          <w:sz w:val="32"/>
          <w:szCs w:val="32"/>
        </w:rPr>
        <w:t>DEPARTMENT</w:t>
      </w:r>
    </w:p>
    <w:p w14:paraId="74BF0703" w14:textId="77777777" w:rsidR="001021CB" w:rsidRDefault="001021CB" w:rsidP="001021CB">
      <w:pPr>
        <w:spacing w:before="209"/>
        <w:ind w:left="161" w:right="298"/>
        <w:jc w:val="center"/>
        <w:rPr>
          <w:b/>
          <w:color w:val="000000"/>
          <w:sz w:val="32"/>
          <w:szCs w:val="32"/>
        </w:rPr>
      </w:pPr>
    </w:p>
    <w:p w14:paraId="5F7D052F" w14:textId="77777777" w:rsidR="001021CB" w:rsidRDefault="001021CB" w:rsidP="001021CB">
      <w:pPr>
        <w:spacing w:before="209"/>
        <w:ind w:left="161" w:right="298"/>
        <w:jc w:val="center"/>
        <w:rPr>
          <w:b/>
          <w:color w:val="000000"/>
          <w:sz w:val="32"/>
          <w:szCs w:val="32"/>
        </w:rPr>
      </w:pPr>
      <w:proofErr w:type="spellStart"/>
      <w:r>
        <w:rPr>
          <w:b/>
          <w:color w:val="000000"/>
          <w:sz w:val="32"/>
          <w:szCs w:val="32"/>
        </w:rPr>
        <w:t>CE103</w:t>
      </w:r>
      <w:proofErr w:type="spellEnd"/>
      <w:r>
        <w:rPr>
          <w:b/>
          <w:color w:val="000000"/>
          <w:sz w:val="32"/>
          <w:szCs w:val="32"/>
        </w:rPr>
        <w:t xml:space="preserve"> Algorithms and Programming-I</w:t>
      </w:r>
    </w:p>
    <w:p w14:paraId="5A3CC918" w14:textId="77777777" w:rsidR="001021CB" w:rsidRDefault="001021CB" w:rsidP="001021CB">
      <w:pPr>
        <w:spacing w:before="209"/>
        <w:ind w:left="161" w:right="298"/>
        <w:jc w:val="center"/>
        <w:rPr>
          <w:b/>
          <w:color w:val="000000"/>
          <w:sz w:val="32"/>
          <w:szCs w:val="32"/>
        </w:rPr>
      </w:pPr>
      <w:r>
        <w:rPr>
          <w:b/>
          <w:color w:val="000000"/>
          <w:sz w:val="32"/>
          <w:szCs w:val="32"/>
        </w:rPr>
        <w:t>2021-2022 Fall</w:t>
      </w:r>
    </w:p>
    <w:p w14:paraId="68FB8292" w14:textId="77777777" w:rsidR="001021CB" w:rsidRDefault="001021CB" w:rsidP="001021CB">
      <w:pPr>
        <w:spacing w:before="209"/>
        <w:ind w:left="161" w:right="298"/>
        <w:jc w:val="center"/>
        <w:rPr>
          <w:b/>
          <w:color w:val="000000"/>
          <w:sz w:val="32"/>
          <w:szCs w:val="32"/>
        </w:rPr>
      </w:pPr>
      <w:r>
        <w:rPr>
          <w:b/>
          <w:color w:val="000000"/>
          <w:sz w:val="32"/>
          <w:szCs w:val="32"/>
        </w:rPr>
        <w:t>Homework No: 1</w:t>
      </w:r>
    </w:p>
    <w:p w14:paraId="13CD079D" w14:textId="77777777" w:rsidR="001021CB" w:rsidRDefault="001021CB" w:rsidP="001021CB">
      <w:pPr>
        <w:spacing w:before="209"/>
        <w:ind w:left="161" w:right="298"/>
        <w:jc w:val="center"/>
        <w:rPr>
          <w:b/>
          <w:color w:val="000000"/>
          <w:sz w:val="32"/>
          <w:szCs w:val="32"/>
        </w:rPr>
      </w:pPr>
      <w:r>
        <w:rPr>
          <w:b/>
          <w:color w:val="000000"/>
          <w:sz w:val="32"/>
          <w:szCs w:val="32"/>
        </w:rPr>
        <w:t>Due Date: 22.10.2023</w:t>
      </w:r>
    </w:p>
    <w:p w14:paraId="3BA9CD14" w14:textId="77777777" w:rsidR="001021CB" w:rsidRDefault="001021CB" w:rsidP="001021CB">
      <w:pPr>
        <w:spacing w:before="212" w:line="364" w:lineRule="auto"/>
        <w:ind w:left="161" w:right="298"/>
        <w:jc w:val="center"/>
        <w:rPr>
          <w:b/>
          <w:color w:val="000000"/>
          <w:sz w:val="24"/>
          <w:szCs w:val="24"/>
        </w:rPr>
      </w:pPr>
    </w:p>
    <w:p w14:paraId="7C2D5732" w14:textId="77777777" w:rsidR="001021CB" w:rsidRDefault="001021CB" w:rsidP="001021CB">
      <w:pPr>
        <w:spacing w:before="212" w:line="364" w:lineRule="auto"/>
        <w:ind w:left="161" w:right="298"/>
        <w:jc w:val="center"/>
        <w:rPr>
          <w:b/>
          <w:color w:val="000000"/>
          <w:sz w:val="24"/>
          <w:szCs w:val="24"/>
        </w:rPr>
      </w:pPr>
      <w:r>
        <w:rPr>
          <w:b/>
          <w:color w:val="000000"/>
          <w:sz w:val="24"/>
          <w:szCs w:val="24"/>
        </w:rPr>
        <w:t>Student Name Surname</w:t>
      </w:r>
    </w:p>
    <w:p w14:paraId="72771EAF" w14:textId="77777777" w:rsidR="001021CB" w:rsidRDefault="001021CB" w:rsidP="001021CB">
      <w:pPr>
        <w:spacing w:before="212" w:line="364" w:lineRule="auto"/>
        <w:ind w:left="161" w:right="298"/>
        <w:jc w:val="center"/>
        <w:rPr>
          <w:color w:val="000000"/>
          <w:sz w:val="24"/>
          <w:szCs w:val="24"/>
        </w:rPr>
      </w:pPr>
      <w:r>
        <w:rPr>
          <w:color w:val="000000"/>
          <w:sz w:val="24"/>
          <w:szCs w:val="24"/>
        </w:rPr>
        <w:t>Yakup Eroğlu</w:t>
      </w:r>
    </w:p>
    <w:p w14:paraId="57DB8732" w14:textId="1DB56B2A" w:rsidR="001021CB" w:rsidRDefault="001021CB" w:rsidP="001021CB">
      <w:pPr>
        <w:spacing w:before="212" w:line="364" w:lineRule="auto"/>
        <w:ind w:left="161" w:right="298"/>
        <w:jc w:val="center"/>
        <w:rPr>
          <w:color w:val="000000"/>
          <w:sz w:val="24"/>
          <w:szCs w:val="24"/>
        </w:rPr>
      </w:pPr>
      <w:r>
        <w:rPr>
          <w:color w:val="000000"/>
          <w:sz w:val="24"/>
          <w:szCs w:val="24"/>
        </w:rPr>
        <w:t>Hasan Basri Taşkın</w:t>
      </w:r>
    </w:p>
    <w:p w14:paraId="5EE113C9" w14:textId="77777777" w:rsidR="001021CB" w:rsidRDefault="001021CB" w:rsidP="001021CB">
      <w:pPr>
        <w:spacing w:before="212" w:line="364" w:lineRule="auto"/>
        <w:ind w:left="161" w:right="298"/>
        <w:jc w:val="center"/>
        <w:rPr>
          <w:b/>
          <w:color w:val="000000"/>
          <w:sz w:val="24"/>
          <w:szCs w:val="24"/>
        </w:rPr>
      </w:pPr>
      <w:r>
        <w:rPr>
          <w:b/>
          <w:color w:val="000000"/>
          <w:sz w:val="24"/>
          <w:szCs w:val="24"/>
        </w:rPr>
        <w:t>Student No</w:t>
      </w:r>
    </w:p>
    <w:p w14:paraId="7BC0FBBB" w14:textId="77777777" w:rsidR="001021CB" w:rsidRDefault="001021CB" w:rsidP="001021CB">
      <w:pPr>
        <w:spacing w:before="212" w:line="364" w:lineRule="auto"/>
        <w:ind w:left="161" w:right="298"/>
        <w:jc w:val="center"/>
        <w:rPr>
          <w:color w:val="000000"/>
          <w:sz w:val="24"/>
          <w:szCs w:val="24"/>
        </w:rPr>
      </w:pPr>
      <w:r>
        <w:rPr>
          <w:color w:val="000000"/>
          <w:sz w:val="24"/>
          <w:szCs w:val="24"/>
        </w:rPr>
        <w:t>221401045</w:t>
      </w:r>
    </w:p>
    <w:p w14:paraId="5D584E44" w14:textId="33A3191F" w:rsidR="001021CB" w:rsidRDefault="001021CB" w:rsidP="001021CB">
      <w:pPr>
        <w:spacing w:before="212" w:line="364" w:lineRule="auto"/>
        <w:ind w:left="161" w:right="298"/>
        <w:jc w:val="center"/>
        <w:rPr>
          <w:color w:val="000000"/>
          <w:sz w:val="24"/>
          <w:szCs w:val="24"/>
        </w:rPr>
      </w:pPr>
      <w:r>
        <w:rPr>
          <w:color w:val="000000"/>
          <w:sz w:val="24"/>
          <w:szCs w:val="24"/>
        </w:rPr>
        <w:t>221401017</w:t>
      </w:r>
    </w:p>
    <w:p w14:paraId="35861C7C" w14:textId="77777777" w:rsidR="001021CB" w:rsidRDefault="001021CB" w:rsidP="001021CB">
      <w:pPr>
        <w:spacing w:before="212" w:line="364" w:lineRule="auto"/>
        <w:ind w:left="161" w:right="298"/>
        <w:jc w:val="center"/>
        <w:rPr>
          <w:b/>
          <w:color w:val="000000"/>
          <w:sz w:val="24"/>
          <w:szCs w:val="24"/>
        </w:rPr>
      </w:pPr>
      <w:r>
        <w:rPr>
          <w:b/>
          <w:color w:val="000000"/>
          <w:sz w:val="24"/>
          <w:szCs w:val="24"/>
        </w:rPr>
        <w:t>Instructor</w:t>
      </w:r>
    </w:p>
    <w:p w14:paraId="74FF9C15" w14:textId="77777777" w:rsidR="001021CB" w:rsidRDefault="001021CB" w:rsidP="001021CB">
      <w:pPr>
        <w:spacing w:before="212" w:line="364" w:lineRule="auto"/>
        <w:ind w:left="161" w:right="298"/>
        <w:jc w:val="center"/>
        <w:rPr>
          <w:color w:val="000000"/>
          <w:sz w:val="24"/>
          <w:szCs w:val="24"/>
        </w:rPr>
      </w:pPr>
      <w:r>
        <w:rPr>
          <w:b/>
          <w:color w:val="000000"/>
          <w:sz w:val="24"/>
          <w:szCs w:val="24"/>
        </w:rPr>
        <w:t xml:space="preserve"> </w:t>
      </w:r>
      <w:r>
        <w:rPr>
          <w:color w:val="000000"/>
          <w:sz w:val="24"/>
          <w:szCs w:val="24"/>
        </w:rPr>
        <w:t xml:space="preserve">Asst. Prof. Dr. Uğur </w:t>
      </w:r>
      <w:proofErr w:type="spellStart"/>
      <w:r>
        <w:rPr>
          <w:color w:val="000000"/>
          <w:sz w:val="24"/>
          <w:szCs w:val="24"/>
        </w:rPr>
        <w:t>CORUH</w:t>
      </w:r>
      <w:proofErr w:type="spellEnd"/>
    </w:p>
    <w:p w14:paraId="0D13C612" w14:textId="77777777" w:rsidR="001021CB" w:rsidRDefault="001021CB" w:rsidP="001021CB">
      <w:pPr>
        <w:spacing w:before="212" w:line="364" w:lineRule="auto"/>
        <w:ind w:left="161" w:right="298"/>
        <w:jc w:val="center"/>
        <w:rPr>
          <w:b/>
          <w:color w:val="000000"/>
          <w:sz w:val="28"/>
          <w:szCs w:val="28"/>
        </w:rPr>
      </w:pPr>
      <w:proofErr w:type="spellStart"/>
      <w:r>
        <w:rPr>
          <w:b/>
          <w:color w:val="000000"/>
          <w:sz w:val="28"/>
          <w:szCs w:val="28"/>
        </w:rPr>
        <w:t>RIZE</w:t>
      </w:r>
      <w:proofErr w:type="spellEnd"/>
    </w:p>
    <w:p w14:paraId="4AA25E81" w14:textId="77777777" w:rsidR="001021CB" w:rsidRDefault="001021CB" w:rsidP="001021CB">
      <w:pPr>
        <w:spacing w:before="212" w:line="364" w:lineRule="auto"/>
        <w:ind w:left="161" w:right="298"/>
        <w:jc w:val="center"/>
        <w:rPr>
          <w:b/>
          <w:color w:val="000000"/>
          <w:sz w:val="24"/>
          <w:szCs w:val="24"/>
        </w:rPr>
      </w:pPr>
      <w:r>
        <w:rPr>
          <w:b/>
          <w:color w:val="000000"/>
          <w:sz w:val="28"/>
          <w:szCs w:val="28"/>
        </w:rPr>
        <w:lastRenderedPageBreak/>
        <w:t>2021</w:t>
      </w:r>
    </w:p>
    <w:p w14:paraId="52105D05" w14:textId="77777777" w:rsidR="001021CB" w:rsidRDefault="001021CB" w:rsidP="001021CB">
      <w:pPr>
        <w:rPr>
          <w:b/>
          <w:sz w:val="24"/>
          <w:szCs w:val="24"/>
        </w:rPr>
      </w:pPr>
    </w:p>
    <w:p w14:paraId="58CD60B5" w14:textId="77777777" w:rsidR="001021CB" w:rsidRDefault="001021CB" w:rsidP="001021CB">
      <w:pPr>
        <w:spacing w:line="360" w:lineRule="auto"/>
        <w:jc w:val="center"/>
        <w:rPr>
          <w:b/>
          <w:sz w:val="24"/>
          <w:szCs w:val="24"/>
        </w:rPr>
      </w:pPr>
      <w:bookmarkStart w:id="0" w:name="_gjdgxs"/>
      <w:bookmarkEnd w:id="0"/>
      <w:r>
        <w:rPr>
          <w:b/>
          <w:sz w:val="24"/>
          <w:szCs w:val="24"/>
        </w:rPr>
        <w:t>ETHICAL STATEMENT</w:t>
      </w:r>
    </w:p>
    <w:p w14:paraId="5A03DC10" w14:textId="77777777" w:rsidR="001021CB" w:rsidRDefault="001021CB" w:rsidP="001021CB">
      <w:pPr>
        <w:spacing w:line="360" w:lineRule="auto"/>
        <w:jc w:val="center"/>
        <w:rPr>
          <w:b/>
          <w:sz w:val="24"/>
          <w:szCs w:val="24"/>
        </w:rPr>
      </w:pPr>
    </w:p>
    <w:p w14:paraId="611E499F" w14:textId="77777777" w:rsidR="001021CB" w:rsidRDefault="001021CB" w:rsidP="001021CB">
      <w:pPr>
        <w:spacing w:line="360" w:lineRule="auto"/>
        <w:jc w:val="both"/>
        <w:rPr>
          <w:sz w:val="24"/>
          <w:szCs w:val="24"/>
        </w:rPr>
      </w:pPr>
      <w:r>
        <w:rPr>
          <w:sz w:val="24"/>
          <w:szCs w:val="24"/>
        </w:rPr>
        <w:t>I hereby declare that all information in this document has been obtained and presented in accordance with academic rules and ethical conduct. I also declare that, as required by these rules and conduct, I have fully cited and referenced all material and results that are not original to this work.</w:t>
      </w:r>
    </w:p>
    <w:p w14:paraId="61FB439C" w14:textId="77777777" w:rsidR="001021CB" w:rsidRDefault="001021CB" w:rsidP="001021CB">
      <w:pPr>
        <w:spacing w:line="360" w:lineRule="auto"/>
        <w:rPr>
          <w:sz w:val="24"/>
          <w:szCs w:val="24"/>
        </w:rPr>
      </w:pPr>
    </w:p>
    <w:tbl>
      <w:tblPr>
        <w:tblW w:w="8490" w:type="dxa"/>
        <w:tblBorders>
          <w:insideH w:val="nil"/>
          <w:insideV w:val="nil"/>
        </w:tblBorders>
        <w:tblLayout w:type="fixed"/>
        <w:tblLook w:val="0400" w:firstRow="0" w:lastRow="0" w:firstColumn="0" w:lastColumn="0" w:noHBand="0" w:noVBand="1"/>
      </w:tblPr>
      <w:tblGrid>
        <w:gridCol w:w="2830"/>
        <w:gridCol w:w="2830"/>
        <w:gridCol w:w="2830"/>
      </w:tblGrid>
      <w:tr w:rsidR="001021CB" w14:paraId="20A38D30" w14:textId="77777777" w:rsidTr="0091364B">
        <w:tc>
          <w:tcPr>
            <w:tcW w:w="2831" w:type="dxa"/>
            <w:tcBorders>
              <w:top w:val="nil"/>
              <w:left w:val="nil"/>
              <w:bottom w:val="nil"/>
              <w:right w:val="nil"/>
            </w:tcBorders>
          </w:tcPr>
          <w:p w14:paraId="7F5D9242" w14:textId="77777777" w:rsidR="001021CB" w:rsidRDefault="001021CB" w:rsidP="0091364B">
            <w:pPr>
              <w:spacing w:line="360" w:lineRule="auto"/>
              <w:rPr>
                <w:sz w:val="24"/>
                <w:szCs w:val="24"/>
              </w:rPr>
            </w:pPr>
          </w:p>
        </w:tc>
        <w:tc>
          <w:tcPr>
            <w:tcW w:w="2831" w:type="dxa"/>
            <w:tcBorders>
              <w:top w:val="nil"/>
              <w:left w:val="nil"/>
              <w:bottom w:val="nil"/>
              <w:right w:val="nil"/>
            </w:tcBorders>
          </w:tcPr>
          <w:p w14:paraId="43C0DEF8" w14:textId="77777777" w:rsidR="001021CB" w:rsidRDefault="001021CB" w:rsidP="0091364B">
            <w:pPr>
              <w:spacing w:line="360" w:lineRule="auto"/>
              <w:rPr>
                <w:sz w:val="24"/>
                <w:szCs w:val="24"/>
              </w:rPr>
            </w:pPr>
          </w:p>
        </w:tc>
        <w:tc>
          <w:tcPr>
            <w:tcW w:w="2831" w:type="dxa"/>
            <w:tcBorders>
              <w:top w:val="nil"/>
              <w:left w:val="nil"/>
              <w:bottom w:val="nil"/>
              <w:right w:val="nil"/>
            </w:tcBorders>
            <w:hideMark/>
          </w:tcPr>
          <w:p w14:paraId="5936A6A2" w14:textId="77777777" w:rsidR="001021CB" w:rsidRDefault="001021CB" w:rsidP="0091364B">
            <w:pPr>
              <w:spacing w:line="360" w:lineRule="auto"/>
              <w:rPr>
                <w:sz w:val="24"/>
                <w:szCs w:val="24"/>
              </w:rPr>
            </w:pPr>
            <w:r>
              <w:rPr>
                <w:sz w:val="24"/>
                <w:szCs w:val="24"/>
              </w:rPr>
              <w:t>Date: … / … / …</w:t>
            </w:r>
          </w:p>
        </w:tc>
      </w:tr>
      <w:tr w:rsidR="001021CB" w14:paraId="57A14B75" w14:textId="77777777" w:rsidTr="0091364B">
        <w:tc>
          <w:tcPr>
            <w:tcW w:w="2831" w:type="dxa"/>
            <w:tcBorders>
              <w:top w:val="nil"/>
              <w:left w:val="nil"/>
              <w:bottom w:val="nil"/>
              <w:right w:val="nil"/>
            </w:tcBorders>
          </w:tcPr>
          <w:p w14:paraId="3D6C3956" w14:textId="77777777" w:rsidR="001021CB" w:rsidRDefault="001021CB" w:rsidP="0091364B">
            <w:pPr>
              <w:spacing w:line="360" w:lineRule="auto"/>
              <w:rPr>
                <w:sz w:val="24"/>
                <w:szCs w:val="24"/>
              </w:rPr>
            </w:pPr>
          </w:p>
        </w:tc>
        <w:tc>
          <w:tcPr>
            <w:tcW w:w="2831" w:type="dxa"/>
            <w:tcBorders>
              <w:top w:val="nil"/>
              <w:left w:val="nil"/>
              <w:bottom w:val="nil"/>
              <w:right w:val="nil"/>
            </w:tcBorders>
            <w:hideMark/>
          </w:tcPr>
          <w:p w14:paraId="7BE07C58" w14:textId="77777777" w:rsidR="001021CB" w:rsidRDefault="001021CB" w:rsidP="0091364B">
            <w:pPr>
              <w:spacing w:line="360" w:lineRule="auto"/>
              <w:rPr>
                <w:sz w:val="24"/>
                <w:szCs w:val="24"/>
              </w:rPr>
            </w:pPr>
            <w:r>
              <w:rPr>
                <w:sz w:val="24"/>
                <w:szCs w:val="24"/>
              </w:rPr>
              <w:t>Name Surname</w:t>
            </w:r>
          </w:p>
        </w:tc>
        <w:tc>
          <w:tcPr>
            <w:tcW w:w="2831" w:type="dxa"/>
            <w:tcBorders>
              <w:top w:val="nil"/>
              <w:left w:val="nil"/>
              <w:bottom w:val="nil"/>
              <w:right w:val="nil"/>
            </w:tcBorders>
            <w:hideMark/>
          </w:tcPr>
          <w:p w14:paraId="35A869C9" w14:textId="77777777" w:rsidR="001021CB" w:rsidRDefault="001021CB" w:rsidP="0091364B">
            <w:pPr>
              <w:spacing w:line="360" w:lineRule="auto"/>
              <w:rPr>
                <w:sz w:val="24"/>
                <w:szCs w:val="24"/>
              </w:rPr>
            </w:pPr>
            <w:r>
              <w:rPr>
                <w:sz w:val="24"/>
                <w:szCs w:val="24"/>
              </w:rPr>
              <w:t>Yakup Eroğlu</w:t>
            </w:r>
          </w:p>
          <w:p w14:paraId="6E0F2F95" w14:textId="3F432055" w:rsidR="001021CB" w:rsidRDefault="001021CB" w:rsidP="0091364B">
            <w:pPr>
              <w:spacing w:line="360" w:lineRule="auto"/>
              <w:rPr>
                <w:sz w:val="24"/>
                <w:szCs w:val="24"/>
              </w:rPr>
            </w:pPr>
            <w:r>
              <w:rPr>
                <w:sz w:val="24"/>
                <w:szCs w:val="24"/>
              </w:rPr>
              <w:t>Hasan Basri Taşkın</w:t>
            </w:r>
          </w:p>
        </w:tc>
      </w:tr>
      <w:tr w:rsidR="001021CB" w14:paraId="0A603908" w14:textId="77777777" w:rsidTr="0091364B">
        <w:tc>
          <w:tcPr>
            <w:tcW w:w="2831" w:type="dxa"/>
            <w:tcBorders>
              <w:top w:val="nil"/>
              <w:left w:val="nil"/>
              <w:bottom w:val="nil"/>
              <w:right w:val="nil"/>
            </w:tcBorders>
          </w:tcPr>
          <w:p w14:paraId="61D8A9BC" w14:textId="77777777" w:rsidR="001021CB" w:rsidRDefault="001021CB" w:rsidP="0091364B">
            <w:pPr>
              <w:spacing w:line="360" w:lineRule="auto"/>
              <w:rPr>
                <w:sz w:val="24"/>
                <w:szCs w:val="24"/>
              </w:rPr>
            </w:pPr>
          </w:p>
        </w:tc>
        <w:tc>
          <w:tcPr>
            <w:tcW w:w="2831" w:type="dxa"/>
            <w:tcBorders>
              <w:top w:val="nil"/>
              <w:left w:val="nil"/>
              <w:bottom w:val="nil"/>
              <w:right w:val="nil"/>
            </w:tcBorders>
            <w:hideMark/>
          </w:tcPr>
          <w:p w14:paraId="4FF47028" w14:textId="77777777" w:rsidR="001021CB" w:rsidRDefault="001021CB" w:rsidP="0091364B">
            <w:pPr>
              <w:spacing w:line="360" w:lineRule="auto"/>
              <w:rPr>
                <w:sz w:val="24"/>
                <w:szCs w:val="24"/>
              </w:rPr>
            </w:pPr>
            <w:r>
              <w:rPr>
                <w:sz w:val="24"/>
                <w:szCs w:val="24"/>
              </w:rPr>
              <w:t>Signature</w:t>
            </w:r>
          </w:p>
        </w:tc>
        <w:tc>
          <w:tcPr>
            <w:tcW w:w="2831" w:type="dxa"/>
            <w:tcBorders>
              <w:top w:val="nil"/>
              <w:left w:val="nil"/>
              <w:bottom w:val="nil"/>
              <w:right w:val="nil"/>
            </w:tcBorders>
            <w:hideMark/>
          </w:tcPr>
          <w:p w14:paraId="6F7F86B8" w14:textId="77777777" w:rsidR="001021CB" w:rsidRDefault="001021CB" w:rsidP="0091364B">
            <w:pPr>
              <w:spacing w:line="360" w:lineRule="auto"/>
              <w:rPr>
                <w:sz w:val="24"/>
                <w:szCs w:val="24"/>
              </w:rPr>
            </w:pPr>
            <w:r>
              <w:rPr>
                <w:sz w:val="24"/>
                <w:szCs w:val="24"/>
              </w:rPr>
              <w:t>__________________</w:t>
            </w:r>
          </w:p>
        </w:tc>
      </w:tr>
    </w:tbl>
    <w:p w14:paraId="2878A8DF" w14:textId="77777777" w:rsidR="001021CB" w:rsidRDefault="001021CB" w:rsidP="001021CB">
      <w:pPr>
        <w:rPr>
          <w:b/>
          <w:sz w:val="24"/>
          <w:szCs w:val="24"/>
        </w:rPr>
      </w:pPr>
      <w:r>
        <w:br w:type="page"/>
      </w:r>
      <w:bookmarkStart w:id="1" w:name="_30j0zll"/>
      <w:bookmarkEnd w:id="1"/>
    </w:p>
    <w:p w14:paraId="37F338FF" w14:textId="77777777" w:rsidR="001021CB" w:rsidRDefault="001021CB" w:rsidP="001021CB">
      <w:pPr>
        <w:spacing w:after="240"/>
        <w:jc w:val="both"/>
        <w:rPr>
          <w:color w:val="000000"/>
          <w:sz w:val="24"/>
          <w:szCs w:val="24"/>
        </w:rPr>
      </w:pPr>
      <w:r>
        <w:rPr>
          <w:color w:val="000000"/>
          <w:sz w:val="24"/>
          <w:szCs w:val="24"/>
        </w:rPr>
        <w:lastRenderedPageBreak/>
        <w:t>Personal Library System</w:t>
      </w:r>
    </w:p>
    <w:p w14:paraId="08DE5B24" w14:textId="77777777" w:rsidR="001021CB" w:rsidRDefault="001021CB" w:rsidP="001021CB">
      <w:pPr>
        <w:spacing w:after="240"/>
        <w:jc w:val="both"/>
        <w:rPr>
          <w:color w:val="000000"/>
          <w:sz w:val="24"/>
          <w:szCs w:val="24"/>
        </w:rPr>
      </w:pPr>
    </w:p>
    <w:p w14:paraId="555B3903" w14:textId="063D2F17" w:rsidR="001021CB" w:rsidRDefault="001021CB" w:rsidP="001021CB">
      <w:pPr>
        <w:spacing w:after="240"/>
        <w:jc w:val="both"/>
        <w:rPr>
          <w:color w:val="000000"/>
          <w:sz w:val="24"/>
          <w:szCs w:val="24"/>
        </w:rPr>
      </w:pPr>
      <w:r>
        <w:rPr>
          <w:color w:val="000000"/>
          <w:sz w:val="24"/>
          <w:szCs w:val="24"/>
        </w:rPr>
        <w:t xml:space="preserve">Written in </w:t>
      </w:r>
      <w:proofErr w:type="spellStart"/>
      <w:proofErr w:type="gramStart"/>
      <w:r>
        <w:rPr>
          <w:color w:val="000000"/>
          <w:sz w:val="24"/>
          <w:szCs w:val="24"/>
        </w:rPr>
        <w:t>c</w:t>
      </w:r>
      <w:r w:rsidR="00A262FE">
        <w:rPr>
          <w:color w:val="000000"/>
          <w:sz w:val="24"/>
          <w:szCs w:val="24"/>
        </w:rPr>
        <w:t>++</w:t>
      </w:r>
      <w:proofErr w:type="spellEnd"/>
      <w:proofErr w:type="gramEnd"/>
    </w:p>
    <w:p w14:paraId="27A70620" w14:textId="77777777" w:rsidR="001021CB" w:rsidRDefault="001021CB" w:rsidP="001021CB">
      <w:pPr>
        <w:spacing w:after="240"/>
        <w:jc w:val="both"/>
        <w:rPr>
          <w:color w:val="000000"/>
          <w:sz w:val="24"/>
          <w:szCs w:val="24"/>
        </w:rPr>
      </w:pPr>
    </w:p>
    <w:p w14:paraId="4DA2D1E4" w14:textId="77777777" w:rsidR="001021CB" w:rsidRDefault="001021CB" w:rsidP="001021CB">
      <w:pPr>
        <w:spacing w:after="240"/>
        <w:jc w:val="both"/>
        <w:rPr>
          <w:color w:val="000000"/>
          <w:sz w:val="24"/>
          <w:szCs w:val="24"/>
        </w:rPr>
      </w:pPr>
      <w:r>
        <w:rPr>
          <w:color w:val="000000"/>
          <w:sz w:val="24"/>
          <w:szCs w:val="24"/>
        </w:rPr>
        <w:t>This project, known as the Personal Library System, is designed to empower users in effectively managing their personal book collections. The system encompasses a range of features, providing a comprehensive and user-friendly interface for book enthusiasts. Key functionalities include:</w:t>
      </w:r>
    </w:p>
    <w:p w14:paraId="7A5AF09D" w14:textId="77777777" w:rsidR="001021CB" w:rsidRDefault="001021CB" w:rsidP="001021CB">
      <w:pPr>
        <w:spacing w:after="240"/>
        <w:jc w:val="both"/>
        <w:rPr>
          <w:color w:val="000000"/>
          <w:sz w:val="24"/>
          <w:szCs w:val="24"/>
        </w:rPr>
      </w:pPr>
    </w:p>
    <w:p w14:paraId="0DCDC09B" w14:textId="77777777" w:rsidR="001021CB" w:rsidRDefault="001021CB" w:rsidP="001021CB">
      <w:pPr>
        <w:spacing w:after="240"/>
        <w:jc w:val="both"/>
        <w:rPr>
          <w:color w:val="000000"/>
          <w:sz w:val="24"/>
          <w:szCs w:val="24"/>
        </w:rPr>
      </w:pPr>
      <w:r>
        <w:rPr>
          <w:color w:val="000000"/>
          <w:sz w:val="24"/>
          <w:szCs w:val="24"/>
        </w:rPr>
        <w:t>Add Book:</w:t>
      </w:r>
    </w:p>
    <w:p w14:paraId="2962C0AB" w14:textId="77777777" w:rsidR="001021CB" w:rsidRDefault="001021CB" w:rsidP="001021CB">
      <w:pPr>
        <w:spacing w:after="240"/>
        <w:jc w:val="both"/>
        <w:rPr>
          <w:color w:val="000000"/>
          <w:sz w:val="24"/>
          <w:szCs w:val="24"/>
        </w:rPr>
      </w:pPr>
      <w:r>
        <w:rPr>
          <w:color w:val="000000"/>
          <w:sz w:val="24"/>
          <w:szCs w:val="24"/>
        </w:rPr>
        <w:t xml:space="preserve">Users </w:t>
      </w:r>
      <w:proofErr w:type="gramStart"/>
      <w:r>
        <w:rPr>
          <w:color w:val="000000"/>
          <w:sz w:val="24"/>
          <w:szCs w:val="24"/>
        </w:rPr>
        <w:t>have the ability to</w:t>
      </w:r>
      <w:proofErr w:type="gramEnd"/>
      <w:r>
        <w:rPr>
          <w:color w:val="000000"/>
          <w:sz w:val="24"/>
          <w:szCs w:val="24"/>
        </w:rPr>
        <w:t xml:space="preserve"> seamlessly add new books to their library, capturing essential details such as title, author, genre, publication date, and a brief description. This feature contributes to the systematic organization of a diverse book collection.</w:t>
      </w:r>
    </w:p>
    <w:p w14:paraId="4C86291A" w14:textId="77777777" w:rsidR="001021CB" w:rsidRDefault="001021CB" w:rsidP="001021CB">
      <w:pPr>
        <w:spacing w:after="240"/>
        <w:jc w:val="both"/>
        <w:rPr>
          <w:color w:val="000000"/>
          <w:sz w:val="24"/>
          <w:szCs w:val="24"/>
        </w:rPr>
      </w:pPr>
    </w:p>
    <w:p w14:paraId="51E3A123" w14:textId="77777777" w:rsidR="001021CB" w:rsidRDefault="001021CB" w:rsidP="001021CB">
      <w:pPr>
        <w:spacing w:after="240"/>
        <w:jc w:val="both"/>
        <w:rPr>
          <w:color w:val="000000"/>
          <w:sz w:val="24"/>
          <w:szCs w:val="24"/>
        </w:rPr>
      </w:pPr>
      <w:r>
        <w:rPr>
          <w:color w:val="000000"/>
          <w:sz w:val="24"/>
          <w:szCs w:val="24"/>
        </w:rPr>
        <w:t>Delete Book:</w:t>
      </w:r>
    </w:p>
    <w:p w14:paraId="24A99BA0" w14:textId="77777777" w:rsidR="001021CB" w:rsidRDefault="001021CB" w:rsidP="001021CB">
      <w:pPr>
        <w:spacing w:after="240"/>
        <w:jc w:val="both"/>
        <w:rPr>
          <w:color w:val="000000"/>
          <w:sz w:val="24"/>
          <w:szCs w:val="24"/>
        </w:rPr>
      </w:pPr>
      <w:r>
        <w:rPr>
          <w:color w:val="000000"/>
          <w:sz w:val="24"/>
          <w:szCs w:val="24"/>
        </w:rPr>
        <w:t>The system allows users to declutter their library by removing books they no longer wish to keep. This feature enhances user control over their collection, ensuring it remains relevant and curated.</w:t>
      </w:r>
    </w:p>
    <w:p w14:paraId="19C40FC9" w14:textId="77777777" w:rsidR="001021CB" w:rsidRDefault="001021CB" w:rsidP="001021CB">
      <w:pPr>
        <w:spacing w:after="240"/>
        <w:jc w:val="both"/>
        <w:rPr>
          <w:color w:val="000000"/>
          <w:sz w:val="24"/>
          <w:szCs w:val="24"/>
        </w:rPr>
      </w:pPr>
    </w:p>
    <w:p w14:paraId="119E5083" w14:textId="77777777" w:rsidR="001021CB" w:rsidRDefault="001021CB" w:rsidP="001021CB">
      <w:pPr>
        <w:spacing w:after="240"/>
        <w:jc w:val="both"/>
        <w:rPr>
          <w:color w:val="000000"/>
          <w:sz w:val="24"/>
          <w:szCs w:val="24"/>
        </w:rPr>
      </w:pPr>
      <w:r>
        <w:rPr>
          <w:color w:val="000000"/>
          <w:sz w:val="24"/>
          <w:szCs w:val="24"/>
        </w:rPr>
        <w:t>Update Book:</w:t>
      </w:r>
    </w:p>
    <w:p w14:paraId="018377CD" w14:textId="77777777" w:rsidR="001021CB" w:rsidRDefault="001021CB" w:rsidP="001021CB">
      <w:pPr>
        <w:spacing w:after="240"/>
        <w:jc w:val="both"/>
        <w:rPr>
          <w:color w:val="000000"/>
          <w:sz w:val="24"/>
          <w:szCs w:val="24"/>
        </w:rPr>
      </w:pPr>
      <w:r>
        <w:rPr>
          <w:color w:val="000000"/>
          <w:sz w:val="24"/>
          <w:szCs w:val="24"/>
        </w:rPr>
        <w:t>Users can effortlessly update information about a book in their library, facilitating the maintenance of accurate and current details. This ensures that the library reflects the most recent information about each book.</w:t>
      </w:r>
    </w:p>
    <w:p w14:paraId="2B97AE85" w14:textId="77777777" w:rsidR="001021CB" w:rsidRDefault="001021CB" w:rsidP="001021CB">
      <w:pPr>
        <w:spacing w:after="240"/>
        <w:jc w:val="both"/>
        <w:rPr>
          <w:color w:val="000000"/>
          <w:sz w:val="24"/>
          <w:szCs w:val="24"/>
        </w:rPr>
      </w:pPr>
    </w:p>
    <w:p w14:paraId="750EDCE3" w14:textId="77777777" w:rsidR="001021CB" w:rsidRDefault="001021CB" w:rsidP="001021CB">
      <w:pPr>
        <w:spacing w:after="240"/>
        <w:jc w:val="both"/>
        <w:rPr>
          <w:color w:val="000000"/>
          <w:sz w:val="24"/>
          <w:szCs w:val="24"/>
        </w:rPr>
      </w:pPr>
      <w:r>
        <w:rPr>
          <w:color w:val="000000"/>
          <w:sz w:val="24"/>
          <w:szCs w:val="24"/>
        </w:rPr>
        <w:t>Add to Wishlist:</w:t>
      </w:r>
    </w:p>
    <w:p w14:paraId="563CDB20" w14:textId="77777777" w:rsidR="001021CB" w:rsidRDefault="001021CB" w:rsidP="001021CB">
      <w:pPr>
        <w:spacing w:after="240"/>
        <w:jc w:val="both"/>
        <w:rPr>
          <w:color w:val="000000"/>
          <w:sz w:val="24"/>
          <w:szCs w:val="24"/>
        </w:rPr>
      </w:pPr>
      <w:r>
        <w:rPr>
          <w:color w:val="000000"/>
          <w:sz w:val="24"/>
          <w:szCs w:val="24"/>
        </w:rPr>
        <w:t xml:space="preserve">The </w:t>
      </w:r>
      <w:proofErr w:type="spellStart"/>
      <w:r>
        <w:rPr>
          <w:color w:val="000000"/>
          <w:sz w:val="24"/>
          <w:szCs w:val="24"/>
        </w:rPr>
        <w:t>wishlist</w:t>
      </w:r>
      <w:proofErr w:type="spellEnd"/>
      <w:r>
        <w:rPr>
          <w:color w:val="000000"/>
          <w:sz w:val="24"/>
          <w:szCs w:val="24"/>
        </w:rPr>
        <w:t xml:space="preserve"> feature enables users to curate a list of desired books for future acquisition. This not only serves as a personal reading </w:t>
      </w:r>
      <w:proofErr w:type="spellStart"/>
      <w:r>
        <w:rPr>
          <w:color w:val="000000"/>
          <w:sz w:val="24"/>
          <w:szCs w:val="24"/>
        </w:rPr>
        <w:t>wishlist</w:t>
      </w:r>
      <w:proofErr w:type="spellEnd"/>
      <w:r>
        <w:rPr>
          <w:color w:val="000000"/>
          <w:sz w:val="24"/>
          <w:szCs w:val="24"/>
        </w:rPr>
        <w:t xml:space="preserve"> but also facilitates easy tracking of books to consider for future library expansions.</w:t>
      </w:r>
    </w:p>
    <w:p w14:paraId="77AF3702" w14:textId="77777777" w:rsidR="001021CB" w:rsidRDefault="001021CB" w:rsidP="001021CB">
      <w:pPr>
        <w:spacing w:after="240"/>
        <w:jc w:val="both"/>
        <w:rPr>
          <w:color w:val="000000"/>
          <w:sz w:val="24"/>
          <w:szCs w:val="24"/>
        </w:rPr>
      </w:pPr>
    </w:p>
    <w:p w14:paraId="17DE4682" w14:textId="77777777" w:rsidR="001021CB" w:rsidRDefault="001021CB" w:rsidP="001021CB">
      <w:pPr>
        <w:spacing w:after="240"/>
        <w:jc w:val="both"/>
        <w:rPr>
          <w:color w:val="000000"/>
          <w:sz w:val="24"/>
          <w:szCs w:val="24"/>
        </w:rPr>
      </w:pPr>
      <w:r>
        <w:rPr>
          <w:color w:val="000000"/>
          <w:sz w:val="24"/>
          <w:szCs w:val="24"/>
        </w:rPr>
        <w:t>Remove from Wishlist:</w:t>
      </w:r>
    </w:p>
    <w:p w14:paraId="4543A997" w14:textId="77777777" w:rsidR="001021CB" w:rsidRDefault="001021CB" w:rsidP="001021CB">
      <w:pPr>
        <w:spacing w:after="240"/>
        <w:jc w:val="both"/>
        <w:rPr>
          <w:color w:val="000000"/>
          <w:sz w:val="24"/>
          <w:szCs w:val="24"/>
        </w:rPr>
      </w:pPr>
      <w:r>
        <w:rPr>
          <w:color w:val="000000"/>
          <w:sz w:val="24"/>
          <w:szCs w:val="24"/>
        </w:rPr>
        <w:t xml:space="preserve">Users can manage their </w:t>
      </w:r>
      <w:proofErr w:type="spellStart"/>
      <w:r>
        <w:rPr>
          <w:color w:val="000000"/>
          <w:sz w:val="24"/>
          <w:szCs w:val="24"/>
        </w:rPr>
        <w:t>wishlist</w:t>
      </w:r>
      <w:proofErr w:type="spellEnd"/>
      <w:r>
        <w:rPr>
          <w:color w:val="000000"/>
          <w:sz w:val="24"/>
          <w:szCs w:val="24"/>
        </w:rPr>
        <w:t xml:space="preserve"> dynamically, removing books that are no longer of interest or have been acquired. This contributes to an organized and purposeful </w:t>
      </w:r>
      <w:proofErr w:type="spellStart"/>
      <w:r>
        <w:rPr>
          <w:color w:val="000000"/>
          <w:sz w:val="24"/>
          <w:szCs w:val="24"/>
        </w:rPr>
        <w:t>wishlist</w:t>
      </w:r>
      <w:proofErr w:type="spellEnd"/>
      <w:r>
        <w:rPr>
          <w:color w:val="000000"/>
          <w:sz w:val="24"/>
          <w:szCs w:val="24"/>
        </w:rPr>
        <w:t>, streamlining the process of selecting new books.</w:t>
      </w:r>
    </w:p>
    <w:p w14:paraId="4FCDE0D1" w14:textId="77777777" w:rsidR="001021CB" w:rsidRDefault="001021CB" w:rsidP="001021CB">
      <w:pPr>
        <w:spacing w:after="240"/>
        <w:jc w:val="both"/>
        <w:rPr>
          <w:color w:val="000000"/>
          <w:sz w:val="24"/>
          <w:szCs w:val="24"/>
        </w:rPr>
      </w:pPr>
    </w:p>
    <w:p w14:paraId="28369F66" w14:textId="77777777" w:rsidR="001021CB" w:rsidRDefault="001021CB" w:rsidP="001021CB">
      <w:pPr>
        <w:spacing w:after="240"/>
        <w:jc w:val="both"/>
        <w:rPr>
          <w:color w:val="000000"/>
          <w:sz w:val="24"/>
          <w:szCs w:val="24"/>
        </w:rPr>
      </w:pPr>
      <w:r>
        <w:rPr>
          <w:color w:val="000000"/>
          <w:sz w:val="24"/>
          <w:szCs w:val="24"/>
        </w:rPr>
        <w:t>View History:</w:t>
      </w:r>
    </w:p>
    <w:p w14:paraId="528DCDFE" w14:textId="77777777" w:rsidR="001021CB" w:rsidRDefault="001021CB" w:rsidP="001021CB">
      <w:pPr>
        <w:spacing w:after="240"/>
        <w:jc w:val="both"/>
        <w:rPr>
          <w:color w:val="000000"/>
          <w:sz w:val="24"/>
          <w:szCs w:val="24"/>
        </w:rPr>
      </w:pPr>
      <w:r>
        <w:rPr>
          <w:color w:val="000000"/>
          <w:sz w:val="24"/>
          <w:szCs w:val="24"/>
        </w:rPr>
        <w:t xml:space="preserve">The system maintains a detailed history log, allowing users to revisit their activity within the platform. This feature provides insights into past additions and removals from the library and </w:t>
      </w:r>
      <w:proofErr w:type="spellStart"/>
      <w:r>
        <w:rPr>
          <w:color w:val="000000"/>
          <w:sz w:val="24"/>
          <w:szCs w:val="24"/>
        </w:rPr>
        <w:t>wishlist</w:t>
      </w:r>
      <w:proofErr w:type="spellEnd"/>
      <w:r>
        <w:rPr>
          <w:color w:val="000000"/>
          <w:sz w:val="24"/>
          <w:szCs w:val="24"/>
        </w:rPr>
        <w:t>, enhancing user awareness and engagement.</w:t>
      </w:r>
    </w:p>
    <w:p w14:paraId="25245D1F" w14:textId="77777777" w:rsidR="001021CB" w:rsidRDefault="001021CB" w:rsidP="001021CB">
      <w:pPr>
        <w:spacing w:after="240"/>
        <w:jc w:val="both"/>
        <w:rPr>
          <w:color w:val="000000"/>
          <w:sz w:val="24"/>
          <w:szCs w:val="24"/>
        </w:rPr>
      </w:pPr>
    </w:p>
    <w:p w14:paraId="7F152B8D" w14:textId="77777777" w:rsidR="001021CB" w:rsidRDefault="001021CB" w:rsidP="001021CB">
      <w:pPr>
        <w:spacing w:after="240"/>
        <w:jc w:val="both"/>
        <w:rPr>
          <w:color w:val="000000"/>
          <w:sz w:val="24"/>
          <w:szCs w:val="24"/>
        </w:rPr>
      </w:pPr>
      <w:r>
        <w:rPr>
          <w:color w:val="000000"/>
          <w:sz w:val="24"/>
          <w:szCs w:val="24"/>
        </w:rPr>
        <w:t>Add to History:</w:t>
      </w:r>
    </w:p>
    <w:p w14:paraId="6A34B063" w14:textId="77777777" w:rsidR="001021CB" w:rsidRDefault="001021CB" w:rsidP="001021CB">
      <w:pPr>
        <w:spacing w:after="240"/>
        <w:jc w:val="both"/>
        <w:rPr>
          <w:color w:val="000000"/>
          <w:sz w:val="24"/>
          <w:szCs w:val="24"/>
        </w:rPr>
      </w:pPr>
      <w:r>
        <w:rPr>
          <w:color w:val="000000"/>
          <w:sz w:val="24"/>
          <w:szCs w:val="24"/>
        </w:rPr>
        <w:t>Each user's actions within the system are meticulously recorded, contributing to a comprehensive user history. This feature not only provides accountability but also offers a valuable reflection on the evolution of one's reading interests.</w:t>
      </w:r>
    </w:p>
    <w:p w14:paraId="025FC306" w14:textId="77777777" w:rsidR="001021CB" w:rsidRDefault="001021CB" w:rsidP="001021CB">
      <w:pPr>
        <w:spacing w:after="240"/>
        <w:jc w:val="both"/>
        <w:rPr>
          <w:color w:val="000000"/>
          <w:sz w:val="24"/>
          <w:szCs w:val="24"/>
        </w:rPr>
      </w:pPr>
    </w:p>
    <w:p w14:paraId="2EC976BA" w14:textId="77777777" w:rsidR="001021CB" w:rsidRDefault="001021CB" w:rsidP="001021CB">
      <w:pPr>
        <w:spacing w:after="240"/>
        <w:jc w:val="both"/>
        <w:rPr>
          <w:color w:val="000000"/>
          <w:sz w:val="24"/>
          <w:szCs w:val="24"/>
        </w:rPr>
      </w:pPr>
      <w:r>
        <w:rPr>
          <w:color w:val="000000"/>
          <w:sz w:val="24"/>
          <w:szCs w:val="24"/>
        </w:rPr>
        <w:t>User Authentication:</w:t>
      </w:r>
    </w:p>
    <w:p w14:paraId="01DC843C" w14:textId="77777777" w:rsidR="001021CB" w:rsidRDefault="001021CB" w:rsidP="001021CB">
      <w:pPr>
        <w:spacing w:after="240"/>
        <w:jc w:val="both"/>
        <w:rPr>
          <w:color w:val="000000"/>
          <w:sz w:val="24"/>
          <w:szCs w:val="24"/>
        </w:rPr>
      </w:pPr>
      <w:r>
        <w:rPr>
          <w:color w:val="000000"/>
          <w:sz w:val="24"/>
          <w:szCs w:val="24"/>
        </w:rPr>
        <w:t>Implementing robust user authentication ensures secure access to the Personal Library System. This feature protects user data and privacy, fostering a trustworthy environment for managing personal book collections.</w:t>
      </w:r>
    </w:p>
    <w:p w14:paraId="03C9A0EE" w14:textId="77777777" w:rsidR="001021CB" w:rsidRDefault="001021CB" w:rsidP="001021CB">
      <w:pPr>
        <w:spacing w:after="240"/>
        <w:jc w:val="both"/>
        <w:rPr>
          <w:color w:val="000000"/>
          <w:sz w:val="24"/>
          <w:szCs w:val="24"/>
        </w:rPr>
      </w:pPr>
    </w:p>
    <w:p w14:paraId="692F879A" w14:textId="77777777" w:rsidR="001021CB" w:rsidRDefault="001021CB" w:rsidP="001021CB">
      <w:pPr>
        <w:spacing w:after="240"/>
        <w:jc w:val="both"/>
        <w:rPr>
          <w:color w:val="000000"/>
          <w:sz w:val="24"/>
          <w:szCs w:val="24"/>
        </w:rPr>
      </w:pPr>
      <w:r>
        <w:rPr>
          <w:color w:val="000000"/>
          <w:sz w:val="24"/>
          <w:szCs w:val="24"/>
        </w:rPr>
        <w:t>Contributions and Impact:</w:t>
      </w:r>
    </w:p>
    <w:p w14:paraId="5F72182B" w14:textId="77777777" w:rsidR="001021CB" w:rsidRDefault="001021CB" w:rsidP="001021CB">
      <w:pPr>
        <w:spacing w:after="240"/>
        <w:jc w:val="both"/>
        <w:rPr>
          <w:color w:val="000000"/>
          <w:sz w:val="24"/>
          <w:szCs w:val="24"/>
        </w:rPr>
      </w:pPr>
    </w:p>
    <w:p w14:paraId="3716167E" w14:textId="77777777" w:rsidR="001021CB" w:rsidRDefault="001021CB" w:rsidP="001021CB">
      <w:pPr>
        <w:spacing w:after="240"/>
        <w:jc w:val="both"/>
        <w:rPr>
          <w:color w:val="000000"/>
          <w:sz w:val="24"/>
          <w:szCs w:val="24"/>
        </w:rPr>
      </w:pPr>
      <w:r>
        <w:rPr>
          <w:color w:val="000000"/>
          <w:sz w:val="24"/>
          <w:szCs w:val="24"/>
        </w:rPr>
        <w:t>Efficient Organization:</w:t>
      </w:r>
    </w:p>
    <w:p w14:paraId="6569B6B0" w14:textId="77777777" w:rsidR="001021CB" w:rsidRDefault="001021CB" w:rsidP="001021CB">
      <w:pPr>
        <w:spacing w:after="240"/>
        <w:jc w:val="both"/>
        <w:rPr>
          <w:color w:val="000000"/>
          <w:sz w:val="24"/>
          <w:szCs w:val="24"/>
        </w:rPr>
      </w:pPr>
      <w:r>
        <w:rPr>
          <w:color w:val="000000"/>
          <w:sz w:val="24"/>
          <w:szCs w:val="24"/>
        </w:rPr>
        <w:t>The system streamlines the organization of personal libraries, saving users time and effort in managing their book collections.</w:t>
      </w:r>
    </w:p>
    <w:p w14:paraId="239272C1" w14:textId="77777777" w:rsidR="001021CB" w:rsidRDefault="001021CB" w:rsidP="001021CB">
      <w:pPr>
        <w:spacing w:after="240"/>
        <w:jc w:val="both"/>
        <w:rPr>
          <w:color w:val="000000"/>
          <w:sz w:val="24"/>
          <w:szCs w:val="24"/>
        </w:rPr>
      </w:pPr>
    </w:p>
    <w:p w14:paraId="44491068" w14:textId="77777777" w:rsidR="001021CB" w:rsidRDefault="001021CB" w:rsidP="001021CB">
      <w:pPr>
        <w:spacing w:after="240"/>
        <w:jc w:val="both"/>
        <w:rPr>
          <w:color w:val="000000"/>
          <w:sz w:val="24"/>
          <w:szCs w:val="24"/>
        </w:rPr>
      </w:pPr>
      <w:r>
        <w:rPr>
          <w:color w:val="000000"/>
          <w:sz w:val="24"/>
          <w:szCs w:val="24"/>
        </w:rPr>
        <w:t>Enhanced User Experience:</w:t>
      </w:r>
    </w:p>
    <w:p w14:paraId="42074BC2" w14:textId="77777777" w:rsidR="001021CB" w:rsidRDefault="001021CB" w:rsidP="001021CB">
      <w:pPr>
        <w:spacing w:after="240"/>
        <w:jc w:val="both"/>
        <w:rPr>
          <w:color w:val="000000"/>
          <w:sz w:val="24"/>
          <w:szCs w:val="24"/>
        </w:rPr>
      </w:pPr>
      <w:r>
        <w:rPr>
          <w:color w:val="000000"/>
          <w:sz w:val="24"/>
          <w:szCs w:val="24"/>
        </w:rPr>
        <w:t>By providing a user-friendly interface and intuitive features, the project aims to enhance the overall experience of interacting with and managing a personal library.</w:t>
      </w:r>
    </w:p>
    <w:p w14:paraId="2CF2337C" w14:textId="77777777" w:rsidR="001021CB" w:rsidRDefault="001021CB" w:rsidP="001021CB">
      <w:pPr>
        <w:spacing w:after="240"/>
        <w:jc w:val="both"/>
        <w:rPr>
          <w:color w:val="000000"/>
          <w:sz w:val="24"/>
          <w:szCs w:val="24"/>
        </w:rPr>
      </w:pPr>
    </w:p>
    <w:p w14:paraId="62ADE600" w14:textId="77777777" w:rsidR="001021CB" w:rsidRDefault="001021CB" w:rsidP="001021CB">
      <w:pPr>
        <w:spacing w:after="240"/>
        <w:jc w:val="both"/>
        <w:rPr>
          <w:color w:val="000000"/>
          <w:sz w:val="24"/>
          <w:szCs w:val="24"/>
        </w:rPr>
      </w:pPr>
      <w:r>
        <w:rPr>
          <w:color w:val="000000"/>
          <w:sz w:val="24"/>
          <w:szCs w:val="24"/>
        </w:rPr>
        <w:t>Data Security:</w:t>
      </w:r>
    </w:p>
    <w:p w14:paraId="445D728E" w14:textId="77777777" w:rsidR="001021CB" w:rsidRDefault="001021CB" w:rsidP="001021CB">
      <w:pPr>
        <w:spacing w:after="240"/>
        <w:jc w:val="both"/>
        <w:rPr>
          <w:color w:val="000000"/>
          <w:sz w:val="24"/>
          <w:szCs w:val="24"/>
        </w:rPr>
      </w:pPr>
      <w:r>
        <w:rPr>
          <w:color w:val="000000"/>
          <w:sz w:val="24"/>
          <w:szCs w:val="24"/>
        </w:rPr>
        <w:t xml:space="preserve">User authentication and data protection measures contribute to a secure environment, instilling confidence in users to entrust their personal reading preferences to the </w:t>
      </w:r>
      <w:proofErr w:type="gramStart"/>
      <w:r>
        <w:rPr>
          <w:color w:val="000000"/>
          <w:sz w:val="24"/>
          <w:szCs w:val="24"/>
        </w:rPr>
        <w:t>system</w:t>
      </w:r>
      <w:proofErr w:type="gramEnd"/>
    </w:p>
    <w:p w14:paraId="50008248" w14:textId="77777777" w:rsidR="001021CB" w:rsidRDefault="001021CB" w:rsidP="001021CB">
      <w:pPr>
        <w:spacing w:after="240"/>
        <w:jc w:val="both"/>
        <w:rPr>
          <w:color w:val="000000"/>
          <w:sz w:val="24"/>
          <w:szCs w:val="24"/>
        </w:rPr>
      </w:pPr>
      <w:proofErr w:type="gramStart"/>
      <w:r>
        <w:rPr>
          <w:color w:val="000000"/>
          <w:sz w:val="24"/>
          <w:szCs w:val="24"/>
        </w:rPr>
        <w:t>Also</w:t>
      </w:r>
      <w:proofErr w:type="gramEnd"/>
      <w:r>
        <w:rPr>
          <w:color w:val="000000"/>
          <w:sz w:val="24"/>
          <w:szCs w:val="24"/>
        </w:rPr>
        <w:t xml:space="preserve"> we use binary system to secure tour data.</w:t>
      </w:r>
    </w:p>
    <w:p w14:paraId="3E92F60C" w14:textId="77777777" w:rsidR="001021CB" w:rsidRDefault="001021CB" w:rsidP="001021CB">
      <w:pPr>
        <w:spacing w:after="240"/>
        <w:jc w:val="both"/>
        <w:rPr>
          <w:color w:val="000000"/>
          <w:sz w:val="24"/>
          <w:szCs w:val="24"/>
        </w:rPr>
      </w:pPr>
    </w:p>
    <w:p w14:paraId="26F607CC" w14:textId="77777777" w:rsidR="001021CB" w:rsidRDefault="001021CB" w:rsidP="001021CB">
      <w:pPr>
        <w:spacing w:after="240"/>
        <w:jc w:val="both"/>
        <w:rPr>
          <w:color w:val="000000"/>
          <w:sz w:val="24"/>
          <w:szCs w:val="24"/>
        </w:rPr>
      </w:pPr>
      <w:r>
        <w:rPr>
          <w:color w:val="000000"/>
          <w:sz w:val="24"/>
          <w:szCs w:val="24"/>
        </w:rPr>
        <w:lastRenderedPageBreak/>
        <w:t>Personal Growth and Reflection:</w:t>
      </w:r>
    </w:p>
    <w:p w14:paraId="4795E3FE" w14:textId="77777777" w:rsidR="001021CB" w:rsidRDefault="001021CB" w:rsidP="001021CB">
      <w:pPr>
        <w:spacing w:after="240"/>
        <w:jc w:val="both"/>
        <w:rPr>
          <w:color w:val="000000"/>
          <w:sz w:val="24"/>
          <w:szCs w:val="24"/>
        </w:rPr>
      </w:pPr>
      <w:r>
        <w:rPr>
          <w:color w:val="000000"/>
          <w:sz w:val="24"/>
          <w:szCs w:val="24"/>
        </w:rPr>
        <w:t xml:space="preserve">The </w:t>
      </w:r>
      <w:proofErr w:type="gramStart"/>
      <w:r>
        <w:rPr>
          <w:color w:val="000000"/>
          <w:sz w:val="24"/>
          <w:szCs w:val="24"/>
        </w:rPr>
        <w:t>history</w:t>
      </w:r>
      <w:proofErr w:type="gramEnd"/>
      <w:r>
        <w:rPr>
          <w:color w:val="000000"/>
          <w:sz w:val="24"/>
          <w:szCs w:val="24"/>
        </w:rPr>
        <w:t xml:space="preserve"> features enable users to reflect on their reading habits, fostering personal growth and a deeper connection with their literary interests.</w:t>
      </w:r>
    </w:p>
    <w:p w14:paraId="5C585AAB" w14:textId="77777777" w:rsidR="001021CB" w:rsidRDefault="001021CB" w:rsidP="001021CB">
      <w:pPr>
        <w:spacing w:after="240"/>
        <w:jc w:val="both"/>
        <w:rPr>
          <w:color w:val="000000"/>
          <w:sz w:val="24"/>
          <w:szCs w:val="24"/>
        </w:rPr>
      </w:pPr>
    </w:p>
    <w:p w14:paraId="449B3254" w14:textId="77777777" w:rsidR="001021CB" w:rsidRDefault="001021CB" w:rsidP="001021CB">
      <w:pPr>
        <w:spacing w:after="240"/>
        <w:jc w:val="both"/>
        <w:rPr>
          <w:color w:val="000000"/>
          <w:sz w:val="24"/>
          <w:szCs w:val="24"/>
        </w:rPr>
      </w:pPr>
      <w:r>
        <w:rPr>
          <w:color w:val="000000"/>
          <w:sz w:val="24"/>
          <w:szCs w:val="24"/>
        </w:rPr>
        <w:t>Inspiration for Reading:</w:t>
      </w:r>
    </w:p>
    <w:p w14:paraId="10E6A30D" w14:textId="77777777" w:rsidR="001021CB" w:rsidRDefault="001021CB" w:rsidP="001021CB">
      <w:pPr>
        <w:spacing w:after="240"/>
        <w:jc w:val="both"/>
        <w:rPr>
          <w:color w:val="000000"/>
          <w:sz w:val="24"/>
          <w:szCs w:val="24"/>
        </w:rPr>
      </w:pPr>
      <w:r>
        <w:rPr>
          <w:color w:val="000000"/>
          <w:sz w:val="24"/>
          <w:szCs w:val="24"/>
        </w:rPr>
        <w:t xml:space="preserve">The </w:t>
      </w:r>
      <w:proofErr w:type="spellStart"/>
      <w:r>
        <w:rPr>
          <w:color w:val="000000"/>
          <w:sz w:val="24"/>
          <w:szCs w:val="24"/>
        </w:rPr>
        <w:t>wishlist</w:t>
      </w:r>
      <w:proofErr w:type="spellEnd"/>
      <w:r>
        <w:rPr>
          <w:color w:val="000000"/>
          <w:sz w:val="24"/>
          <w:szCs w:val="24"/>
        </w:rPr>
        <w:t xml:space="preserve"> functionality serves as a source of inspiration for users, encouraging them to explore new titles and authors, ultimately promoting continuous reading engagement.</w:t>
      </w:r>
    </w:p>
    <w:p w14:paraId="7B09D7BA" w14:textId="77777777" w:rsidR="001021CB" w:rsidRDefault="001021CB" w:rsidP="001021CB">
      <w:pPr>
        <w:spacing w:after="240"/>
        <w:jc w:val="both"/>
        <w:rPr>
          <w:color w:val="000000"/>
          <w:sz w:val="24"/>
          <w:szCs w:val="24"/>
        </w:rPr>
      </w:pPr>
    </w:p>
    <w:p w14:paraId="43A5E8A4" w14:textId="77777777" w:rsidR="001021CB" w:rsidRDefault="001021CB" w:rsidP="001021CB">
      <w:pPr>
        <w:spacing w:after="240"/>
        <w:jc w:val="both"/>
        <w:rPr>
          <w:color w:val="000000"/>
          <w:sz w:val="24"/>
          <w:szCs w:val="24"/>
        </w:rPr>
      </w:pPr>
      <w:r>
        <w:rPr>
          <w:color w:val="000000"/>
          <w:sz w:val="24"/>
          <w:szCs w:val="24"/>
        </w:rPr>
        <w:t>In summary, the Personal Library System not only simplifies the process of managing a personal book collection but also contributes to an enriched reading experience, promoting organization, security, and personal growth.</w:t>
      </w:r>
    </w:p>
    <w:p w14:paraId="4EDAAEF9" w14:textId="77777777" w:rsidR="001021CB" w:rsidRDefault="001021CB" w:rsidP="001021CB">
      <w:pPr>
        <w:spacing w:after="240"/>
        <w:jc w:val="both"/>
        <w:rPr>
          <w:color w:val="000000"/>
          <w:sz w:val="24"/>
          <w:szCs w:val="24"/>
        </w:rPr>
      </w:pPr>
    </w:p>
    <w:p w14:paraId="367766AA" w14:textId="77777777" w:rsidR="001021CB" w:rsidRDefault="001021CB" w:rsidP="001021CB">
      <w:pPr>
        <w:spacing w:after="240"/>
        <w:jc w:val="both"/>
        <w:rPr>
          <w:color w:val="000000"/>
          <w:sz w:val="24"/>
          <w:szCs w:val="24"/>
        </w:rPr>
      </w:pPr>
    </w:p>
    <w:p w14:paraId="1DAA6A4A" w14:textId="77777777" w:rsidR="001021CB" w:rsidRDefault="001021CB" w:rsidP="001021CB">
      <w:pPr>
        <w:spacing w:after="240"/>
        <w:jc w:val="both"/>
        <w:rPr>
          <w:color w:val="000000"/>
          <w:sz w:val="24"/>
          <w:szCs w:val="24"/>
        </w:rPr>
      </w:pPr>
    </w:p>
    <w:p w14:paraId="2DBC6D41" w14:textId="77777777" w:rsidR="001021CB" w:rsidRDefault="001021CB" w:rsidP="001021CB">
      <w:pPr>
        <w:spacing w:after="240"/>
        <w:jc w:val="both"/>
        <w:rPr>
          <w:color w:val="000000"/>
          <w:sz w:val="24"/>
          <w:szCs w:val="24"/>
        </w:rPr>
      </w:pPr>
    </w:p>
    <w:p w14:paraId="30B81E52" w14:textId="77777777" w:rsidR="001021CB" w:rsidRDefault="001021CB" w:rsidP="001021CB">
      <w:pPr>
        <w:spacing w:after="240"/>
        <w:jc w:val="both"/>
        <w:rPr>
          <w:color w:val="000000"/>
          <w:sz w:val="24"/>
          <w:szCs w:val="24"/>
        </w:rPr>
      </w:pPr>
    </w:p>
    <w:p w14:paraId="2270031D" w14:textId="77777777" w:rsidR="001021CB" w:rsidRDefault="001021CB" w:rsidP="001021CB">
      <w:pPr>
        <w:spacing w:after="240"/>
        <w:jc w:val="both"/>
        <w:rPr>
          <w:color w:val="000000"/>
          <w:sz w:val="24"/>
          <w:szCs w:val="24"/>
        </w:rPr>
      </w:pPr>
    </w:p>
    <w:p w14:paraId="3E342269" w14:textId="77777777" w:rsidR="001021CB" w:rsidRDefault="001021CB" w:rsidP="001021CB">
      <w:pPr>
        <w:spacing w:line="360" w:lineRule="auto"/>
        <w:rPr>
          <w:b/>
          <w:sz w:val="24"/>
          <w:szCs w:val="24"/>
        </w:rPr>
      </w:pPr>
    </w:p>
    <w:p w14:paraId="7118FCCB" w14:textId="77777777" w:rsidR="001021CB" w:rsidRPr="00B845C4" w:rsidRDefault="001021CB" w:rsidP="001021CB"/>
    <w:p w14:paraId="5291DC48" w14:textId="77777777" w:rsidR="00DC36B8" w:rsidRPr="001021CB" w:rsidRDefault="00DC36B8" w:rsidP="001021CB"/>
    <w:sectPr w:rsidR="00DC36B8" w:rsidRPr="001021CB">
      <w:footerReference w:type="default" r:id="rId10"/>
      <w:pgSz w:w="11906" w:h="16838"/>
      <w:pgMar w:top="1701" w:right="1418" w:bottom="1418" w:left="1985" w:header="709" w:footer="709"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37B5AB" w14:textId="77777777" w:rsidR="008A3CC2" w:rsidRDefault="008A3CC2">
      <w:r>
        <w:separator/>
      </w:r>
    </w:p>
  </w:endnote>
  <w:endnote w:type="continuationSeparator" w:id="0">
    <w:p w14:paraId="0C54A2FB" w14:textId="77777777" w:rsidR="008A3CC2" w:rsidRDefault="008A3C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Georgia">
    <w:panose1 w:val="02040502050405020303"/>
    <w:charset w:val="00"/>
    <w:family w:val="auto"/>
    <w:pitch w:val="default"/>
  </w:font>
  <w:font w:name="Calibri">
    <w:panose1 w:val="020F0502020204030204"/>
    <w:charset w:val="A2"/>
    <w:family w:val="swiss"/>
    <w:pitch w:val="variable"/>
    <w:sig w:usb0="E4002EFF" w:usb1="C000247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A5446C" w14:textId="77777777" w:rsidR="00DC36B8" w:rsidRDefault="00DC36B8">
    <w:pPr>
      <w:pBdr>
        <w:top w:val="nil"/>
        <w:left w:val="nil"/>
        <w:bottom w:val="nil"/>
        <w:right w:val="nil"/>
        <w:between w:val="nil"/>
      </w:pBdr>
      <w:tabs>
        <w:tab w:val="center" w:pos="4536"/>
        <w:tab w:val="right" w:pos="9072"/>
      </w:tabs>
      <w:rPr>
        <w:color w:val="000000"/>
      </w:rPr>
    </w:pPr>
  </w:p>
  <w:p w14:paraId="313EEBE8" w14:textId="77777777" w:rsidR="00DC36B8" w:rsidRDefault="00DC36B8">
    <w:pPr>
      <w:pBdr>
        <w:top w:val="nil"/>
        <w:left w:val="nil"/>
        <w:bottom w:val="nil"/>
        <w:right w:val="nil"/>
        <w:between w:val="nil"/>
      </w:pBdr>
      <w:tabs>
        <w:tab w:val="center" w:pos="4536"/>
        <w:tab w:val="right" w:pos="9072"/>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079915" w14:textId="77777777" w:rsidR="008A3CC2" w:rsidRDefault="008A3CC2">
      <w:r>
        <w:separator/>
      </w:r>
    </w:p>
  </w:footnote>
  <w:footnote w:type="continuationSeparator" w:id="0">
    <w:p w14:paraId="6E5ED7AC" w14:textId="77777777" w:rsidR="008A3CC2" w:rsidRDefault="008A3CC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sjA0MDI3M7c0szQyMjdW0lEKTi0uzszPAykwrAUAIWTifCwAAAA="/>
  </w:docVars>
  <w:rsids>
    <w:rsidRoot w:val="00DC36B8"/>
    <w:rsid w:val="001021CB"/>
    <w:rsid w:val="0036349B"/>
    <w:rsid w:val="00856893"/>
    <w:rsid w:val="008A3CC2"/>
    <w:rsid w:val="00A262FE"/>
    <w:rsid w:val="00DC36B8"/>
    <w:rsid w:val="00DE6AB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D1DE8"/>
  <w15:docId w15:val="{61DB6AC6-388A-4E5D-9F82-51EBB895AC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tr-TR"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2606096D7D93944902D3C4CBCBCF1EA" ma:contentTypeVersion="3" ma:contentTypeDescription="Create a new document." ma:contentTypeScope="" ma:versionID="b6764266e8199458622c8fd8906a954d">
  <xsd:schema xmlns:xsd="http://www.w3.org/2001/XMLSchema" xmlns:xs="http://www.w3.org/2001/XMLSchema" xmlns:p="http://schemas.microsoft.com/office/2006/metadata/properties" xmlns:ns2="5c4d0494-e914-4ed6-afa6-11feb23115ed" targetNamespace="http://schemas.microsoft.com/office/2006/metadata/properties" ma:root="true" ma:fieldsID="ffb25c3b4ef11ecbb5ce1231bb420cf0" ns2:_="">
    <xsd:import namespace="5c4d0494-e914-4ed6-afa6-11feb23115ed"/>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4d0494-e914-4ed6-afa6-11feb23115ed"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ReferenceId xmlns="5c4d0494-e914-4ed6-afa6-11feb23115ed"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C204256-14C6-4329-B0E4-B2899F9E9C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c4d0494-e914-4ed6-afa6-11feb23115e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FA2BEEF-9575-4CBC-8836-2213048153C6}">
  <ds:schemaRefs>
    <ds:schemaRef ds:uri="http://schemas.microsoft.com/office/2006/metadata/properties"/>
    <ds:schemaRef ds:uri="http://schemas.microsoft.com/office/infopath/2007/PartnerControls"/>
    <ds:schemaRef ds:uri="5c4d0494-e914-4ed6-afa6-11feb23115ed"/>
  </ds:schemaRefs>
</ds:datastoreItem>
</file>

<file path=customXml/itemProps3.xml><?xml version="1.0" encoding="utf-8"?>
<ds:datastoreItem xmlns:ds="http://schemas.openxmlformats.org/officeDocument/2006/customXml" ds:itemID="{8F787B93-A578-45FB-971B-F97A5B54981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637</Words>
  <Characters>3631</Characters>
  <Application>Microsoft Office Word</Application>
  <DocSecurity>0</DocSecurity>
  <Lines>30</Lines>
  <Paragraphs>8</Paragraphs>
  <ScaleCrop>false</ScaleCrop>
  <Company/>
  <LinksUpToDate>false</LinksUpToDate>
  <CharactersWithSpaces>4260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Yakup Eroglu</cp:lastModifiedBy>
  <cp:revision>4</cp:revision>
  <dcterms:created xsi:type="dcterms:W3CDTF">2023-05-09T10:46:00Z</dcterms:created>
  <dcterms:modified xsi:type="dcterms:W3CDTF">2024-01-11T17:32:00Z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0x010100F2606096D7D93944902D3C4CBCBCF1EA</vt:lpwstr>
  </property>
</Properties>
</file>