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C3AE98" w14:textId="521CBB0D" w:rsidR="00F05E60" w:rsidRPr="00F20101" w:rsidRDefault="00154F5F" w:rsidP="0060711D">
      <w:pPr>
        <w:spacing w:after="0" w:line="360" w:lineRule="auto"/>
        <w:jc w:val="center"/>
        <w:rPr>
          <w:rFonts w:ascii="Times New Roman" w:hAnsi="Times New Roman"/>
          <w:b/>
          <w:sz w:val="24"/>
          <w:szCs w:val="24"/>
        </w:rPr>
      </w:pPr>
      <w:r w:rsidRPr="00F20101">
        <w:rPr>
          <w:rFonts w:ascii="Times New Roman" w:hAnsi="Times New Roman"/>
          <w:b/>
          <w:sz w:val="24"/>
          <w:szCs w:val="24"/>
        </w:rPr>
        <w:t>O</w:t>
      </w:r>
      <w:r w:rsidR="0060711D" w:rsidRPr="00F20101">
        <w:rPr>
          <w:rFonts w:ascii="Times New Roman" w:hAnsi="Times New Roman"/>
          <w:b/>
          <w:sz w:val="24"/>
          <w:szCs w:val="24"/>
        </w:rPr>
        <w:t xml:space="preserve">ccurrence of the Indo-Pacific Stonefish, </w:t>
      </w:r>
      <w:r w:rsidR="006E493A" w:rsidRPr="00F20101">
        <w:rPr>
          <w:rFonts w:ascii="Times New Roman" w:hAnsi="Times New Roman"/>
          <w:b/>
          <w:i/>
          <w:sz w:val="24"/>
          <w:szCs w:val="24"/>
        </w:rPr>
        <w:t>Synanceia v</w:t>
      </w:r>
      <w:r w:rsidR="0060711D" w:rsidRPr="00F20101">
        <w:rPr>
          <w:rFonts w:ascii="Times New Roman" w:hAnsi="Times New Roman"/>
          <w:b/>
          <w:i/>
          <w:sz w:val="24"/>
          <w:szCs w:val="24"/>
        </w:rPr>
        <w:t>errucosa</w:t>
      </w:r>
      <w:r w:rsidR="0060711D" w:rsidRPr="00F20101">
        <w:rPr>
          <w:rFonts w:ascii="Times New Roman" w:hAnsi="Times New Roman"/>
          <w:b/>
          <w:sz w:val="24"/>
          <w:szCs w:val="24"/>
        </w:rPr>
        <w:t xml:space="preserve"> Bloch and Schneider, 1801 in the Northeastern Mediterranean </w:t>
      </w:r>
    </w:p>
    <w:p w14:paraId="210DD0EA" w14:textId="77777777" w:rsidR="000D3E06" w:rsidRPr="00F20101" w:rsidRDefault="000D3E06" w:rsidP="00095967">
      <w:pPr>
        <w:jc w:val="both"/>
        <w:rPr>
          <w:rFonts w:ascii="Times New Roman" w:hAnsi="Times New Roman"/>
          <w:b/>
          <w:sz w:val="24"/>
          <w:szCs w:val="24"/>
        </w:rPr>
      </w:pPr>
    </w:p>
    <w:p w14:paraId="2A1476BA" w14:textId="1526374C" w:rsidR="00B70C7B" w:rsidRPr="00F20101" w:rsidRDefault="00B70C7B" w:rsidP="00E224A6">
      <w:pPr>
        <w:spacing w:after="0" w:line="360" w:lineRule="auto"/>
        <w:jc w:val="center"/>
        <w:rPr>
          <w:rFonts w:ascii="Times New Roman" w:hAnsi="Times New Roman"/>
          <w:bCs/>
          <w:sz w:val="24"/>
          <w:szCs w:val="24"/>
          <w:vertAlign w:val="superscript"/>
        </w:rPr>
      </w:pPr>
      <w:r w:rsidRPr="00F20101">
        <w:rPr>
          <w:rFonts w:ascii="Times New Roman" w:hAnsi="Times New Roman"/>
          <w:bCs/>
          <w:sz w:val="24"/>
          <w:szCs w:val="24"/>
        </w:rPr>
        <w:t xml:space="preserve">Deniz </w:t>
      </w:r>
      <w:r w:rsidR="00E224A6" w:rsidRPr="00F20101">
        <w:rPr>
          <w:rFonts w:ascii="Times New Roman" w:hAnsi="Times New Roman"/>
          <w:bCs/>
          <w:sz w:val="24"/>
          <w:szCs w:val="24"/>
        </w:rPr>
        <w:t>Ergüden</w:t>
      </w:r>
      <w:r w:rsidR="00E224A6" w:rsidRPr="00F20101">
        <w:rPr>
          <w:rFonts w:ascii="Times New Roman" w:hAnsi="Times New Roman"/>
          <w:bCs/>
          <w:sz w:val="24"/>
          <w:szCs w:val="24"/>
          <w:vertAlign w:val="superscript"/>
        </w:rPr>
        <w:t>1”</w:t>
      </w:r>
      <w:r w:rsidR="00E224A6" w:rsidRPr="00F20101">
        <w:rPr>
          <w:rFonts w:ascii="Times New Roman" w:hAnsi="Times New Roman"/>
          <w:bCs/>
          <w:sz w:val="24"/>
          <w:szCs w:val="24"/>
        </w:rPr>
        <w:t>, Cemal Turan</w:t>
      </w:r>
      <w:r w:rsidR="00E224A6" w:rsidRPr="00F20101">
        <w:rPr>
          <w:rFonts w:ascii="Times New Roman" w:hAnsi="Times New Roman"/>
          <w:bCs/>
          <w:sz w:val="24"/>
          <w:szCs w:val="24"/>
          <w:vertAlign w:val="superscript"/>
        </w:rPr>
        <w:t>1</w:t>
      </w:r>
      <w:r w:rsidR="00E224A6" w:rsidRPr="00F20101">
        <w:rPr>
          <w:rFonts w:ascii="Times New Roman" w:hAnsi="Times New Roman"/>
          <w:bCs/>
          <w:sz w:val="24"/>
          <w:szCs w:val="24"/>
        </w:rPr>
        <w:t xml:space="preserve">, </w:t>
      </w:r>
      <w:r w:rsidR="00E224A6" w:rsidRPr="00F20101">
        <w:rPr>
          <w:rStyle w:val="fontstyle01"/>
          <w:rFonts w:ascii="Times New Roman" w:hAnsi="Times New Roman"/>
          <w:i w:val="0"/>
          <w:color w:val="auto"/>
          <w:sz w:val="24"/>
          <w:szCs w:val="24"/>
        </w:rPr>
        <w:t>Sibel Alagöz Ergüden</w:t>
      </w:r>
      <w:r w:rsidR="00E224A6" w:rsidRPr="00F20101">
        <w:rPr>
          <w:rStyle w:val="fontstyle01"/>
          <w:rFonts w:ascii="Times New Roman" w:hAnsi="Times New Roman"/>
          <w:i w:val="0"/>
          <w:color w:val="auto"/>
          <w:sz w:val="24"/>
          <w:szCs w:val="24"/>
          <w:vertAlign w:val="superscript"/>
        </w:rPr>
        <w:t>2</w:t>
      </w:r>
      <w:r w:rsidR="00E224A6" w:rsidRPr="00F20101">
        <w:rPr>
          <w:rStyle w:val="fontstyle01"/>
          <w:rFonts w:ascii="Times New Roman" w:hAnsi="Times New Roman"/>
          <w:i w:val="0"/>
          <w:color w:val="auto"/>
          <w:sz w:val="24"/>
          <w:szCs w:val="24"/>
        </w:rPr>
        <w:t>,</w:t>
      </w:r>
      <w:r w:rsidR="00E224A6" w:rsidRPr="00F20101">
        <w:rPr>
          <w:rFonts w:ascii="Times New Roman" w:hAnsi="Times New Roman"/>
          <w:bCs/>
          <w:i/>
          <w:sz w:val="24"/>
          <w:szCs w:val="24"/>
        </w:rPr>
        <w:t xml:space="preserve"> </w:t>
      </w:r>
      <w:r w:rsidR="00E224A6" w:rsidRPr="00F20101">
        <w:rPr>
          <w:rFonts w:ascii="Times New Roman" w:hAnsi="Times New Roman"/>
          <w:bCs/>
          <w:sz w:val="24"/>
          <w:szCs w:val="24"/>
        </w:rPr>
        <w:t>Deniz Ayas</w:t>
      </w:r>
      <w:r w:rsidR="00E224A6" w:rsidRPr="00F20101">
        <w:rPr>
          <w:rFonts w:ascii="Times New Roman" w:hAnsi="Times New Roman"/>
          <w:bCs/>
          <w:sz w:val="24"/>
          <w:szCs w:val="24"/>
          <w:vertAlign w:val="superscript"/>
        </w:rPr>
        <w:t>3</w:t>
      </w:r>
    </w:p>
    <w:p w14:paraId="76241B99" w14:textId="77777777" w:rsidR="00E224A6" w:rsidRPr="00F20101" w:rsidRDefault="00E224A6" w:rsidP="00E224A6">
      <w:pPr>
        <w:spacing w:after="0" w:line="360" w:lineRule="auto"/>
        <w:jc w:val="center"/>
        <w:rPr>
          <w:rFonts w:ascii="Times New Roman" w:hAnsi="Times New Roman"/>
          <w:bCs/>
          <w:sz w:val="24"/>
          <w:szCs w:val="24"/>
          <w:vertAlign w:val="superscript"/>
        </w:rPr>
      </w:pPr>
    </w:p>
    <w:p w14:paraId="6E1B8F9D" w14:textId="7403812D" w:rsidR="00B70C7B" w:rsidRPr="00F20101" w:rsidRDefault="00E224A6" w:rsidP="00E224A6">
      <w:pPr>
        <w:spacing w:after="0" w:line="360" w:lineRule="auto"/>
        <w:jc w:val="both"/>
        <w:rPr>
          <w:rFonts w:ascii="Times New Roman" w:hAnsi="Times New Roman"/>
          <w:bCs/>
          <w:sz w:val="24"/>
          <w:szCs w:val="24"/>
        </w:rPr>
      </w:pPr>
      <w:r w:rsidRPr="00F20101">
        <w:rPr>
          <w:rFonts w:ascii="Times New Roman" w:hAnsi="Times New Roman"/>
          <w:bCs/>
          <w:sz w:val="24"/>
          <w:szCs w:val="24"/>
          <w:vertAlign w:val="superscript"/>
        </w:rPr>
        <w:t>1</w:t>
      </w:r>
      <w:r w:rsidR="00B70C7B" w:rsidRPr="00F20101">
        <w:rPr>
          <w:rFonts w:ascii="Times New Roman" w:hAnsi="Times New Roman"/>
          <w:bCs/>
          <w:sz w:val="24"/>
          <w:szCs w:val="24"/>
        </w:rPr>
        <w:t>Marine Science Department, Faculty of Marine Science and Technology, Iskenderun Technical University, 31220 Iskenderun, Hatay, Türkiye</w:t>
      </w:r>
    </w:p>
    <w:p w14:paraId="439B7FD4" w14:textId="66036FA6" w:rsidR="00B70C7B" w:rsidRPr="00F20101" w:rsidRDefault="00E224A6" w:rsidP="00E224A6">
      <w:pPr>
        <w:spacing w:after="0" w:line="360" w:lineRule="auto"/>
        <w:jc w:val="both"/>
        <w:rPr>
          <w:rFonts w:ascii="Times New Roman" w:hAnsi="Times New Roman"/>
          <w:bCs/>
          <w:sz w:val="24"/>
          <w:szCs w:val="24"/>
        </w:rPr>
      </w:pPr>
      <w:r w:rsidRPr="00F20101">
        <w:rPr>
          <w:rStyle w:val="fontstyle21"/>
          <w:rFonts w:ascii="Times New Roman" w:hAnsi="Times New Roman"/>
          <w:color w:val="auto"/>
          <w:sz w:val="24"/>
          <w:szCs w:val="24"/>
          <w:vertAlign w:val="superscript"/>
        </w:rPr>
        <w:t>2</w:t>
      </w:r>
      <w:r w:rsidR="00B70C7B" w:rsidRPr="00F20101">
        <w:rPr>
          <w:rStyle w:val="fontstyle21"/>
          <w:rFonts w:ascii="Times New Roman" w:hAnsi="Times New Roman"/>
          <w:color w:val="auto"/>
          <w:sz w:val="24"/>
          <w:szCs w:val="24"/>
        </w:rPr>
        <w:t>Vocational School of Imamoglu, University of Cukurova, Imamoglu, Adana,</w:t>
      </w:r>
      <w:r w:rsidR="00B70C7B" w:rsidRPr="00F20101">
        <w:rPr>
          <w:rFonts w:ascii="Times New Roman" w:hAnsi="Times New Roman"/>
          <w:bCs/>
          <w:sz w:val="24"/>
          <w:szCs w:val="24"/>
        </w:rPr>
        <w:t xml:space="preserve"> Türkiye</w:t>
      </w:r>
    </w:p>
    <w:p w14:paraId="56609612" w14:textId="0764D762" w:rsidR="00E224A6" w:rsidRPr="00F20101" w:rsidRDefault="00E224A6" w:rsidP="00E224A6">
      <w:pPr>
        <w:spacing w:after="0" w:line="480" w:lineRule="auto"/>
        <w:jc w:val="both"/>
        <w:rPr>
          <w:rFonts w:ascii="Times New Roman" w:hAnsi="Times New Roman"/>
          <w:bCs/>
          <w:sz w:val="24"/>
          <w:szCs w:val="24"/>
        </w:rPr>
      </w:pPr>
      <w:r w:rsidRPr="00F20101">
        <w:rPr>
          <w:rFonts w:ascii="Times New Roman" w:hAnsi="Times New Roman"/>
          <w:bCs/>
          <w:sz w:val="24"/>
          <w:szCs w:val="24"/>
          <w:vertAlign w:val="superscript"/>
        </w:rPr>
        <w:t>3</w:t>
      </w:r>
      <w:r w:rsidRPr="00F20101">
        <w:rPr>
          <w:rFonts w:ascii="Times New Roman" w:hAnsi="Times New Roman"/>
          <w:bCs/>
          <w:sz w:val="24"/>
          <w:szCs w:val="24"/>
        </w:rPr>
        <w:t>Faculty of Fisheries, University of Mersin, Mersin, Türkiye</w:t>
      </w:r>
    </w:p>
    <w:p w14:paraId="3F83AF6C" w14:textId="77777777" w:rsidR="00B70C7B" w:rsidRPr="00F20101" w:rsidRDefault="00B70C7B" w:rsidP="00791D28">
      <w:pPr>
        <w:spacing w:after="0" w:line="240" w:lineRule="auto"/>
        <w:jc w:val="both"/>
        <w:rPr>
          <w:rFonts w:ascii="Times New Roman" w:hAnsi="Times New Roman"/>
          <w:bCs/>
          <w:i/>
          <w:sz w:val="24"/>
          <w:szCs w:val="24"/>
        </w:rPr>
      </w:pPr>
    </w:p>
    <w:p w14:paraId="5035BADE" w14:textId="5AF3C3E9" w:rsidR="00B70C7B" w:rsidRPr="00F20101" w:rsidRDefault="00C01494" w:rsidP="00E504DE">
      <w:pPr>
        <w:spacing w:after="0" w:line="360" w:lineRule="auto"/>
        <w:rPr>
          <w:rFonts w:ascii="Times New Roman" w:hAnsi="Times New Roman"/>
          <w:bCs/>
          <w:sz w:val="24"/>
          <w:szCs w:val="24"/>
        </w:rPr>
      </w:pPr>
      <w:r w:rsidRPr="00F20101">
        <w:rPr>
          <w:rFonts w:ascii="Times New Roman" w:hAnsi="Times New Roman"/>
          <w:bCs/>
          <w:sz w:val="24"/>
          <w:szCs w:val="24"/>
        </w:rPr>
        <w:t>Corresponding author: deniz.erguden@iste.edu.tr; derguden@gmail.com</w:t>
      </w:r>
    </w:p>
    <w:p w14:paraId="49E7857F" w14:textId="34308BC2" w:rsidR="00C01494" w:rsidRPr="00F20101" w:rsidRDefault="00C01494" w:rsidP="00B70C7B">
      <w:pPr>
        <w:spacing w:after="0" w:line="360" w:lineRule="auto"/>
        <w:jc w:val="center"/>
        <w:rPr>
          <w:rStyle w:val="fontstyle21"/>
          <w:rFonts w:ascii="Times New Roman" w:hAnsi="Times New Roman"/>
          <w:i/>
          <w:color w:val="auto"/>
          <w:sz w:val="24"/>
          <w:szCs w:val="24"/>
        </w:rPr>
      </w:pPr>
    </w:p>
    <w:p w14:paraId="456E65C5" w14:textId="77777777" w:rsidR="00E504DE" w:rsidRPr="00F20101" w:rsidRDefault="00E504DE" w:rsidP="00B70C7B">
      <w:pPr>
        <w:spacing w:after="0" w:line="360" w:lineRule="auto"/>
        <w:jc w:val="center"/>
        <w:rPr>
          <w:rStyle w:val="fontstyle21"/>
          <w:rFonts w:ascii="Times New Roman" w:hAnsi="Times New Roman"/>
          <w:i/>
          <w:color w:val="auto"/>
          <w:sz w:val="24"/>
          <w:szCs w:val="24"/>
        </w:rPr>
      </w:pPr>
    </w:p>
    <w:p w14:paraId="384EB582" w14:textId="654D70B5" w:rsidR="00A2466A" w:rsidRPr="00F20101" w:rsidRDefault="00343DF7" w:rsidP="00343DF7">
      <w:pPr>
        <w:spacing w:after="0" w:line="360" w:lineRule="auto"/>
        <w:rPr>
          <w:rStyle w:val="fontstyle01"/>
          <w:rFonts w:ascii="Times New Roman" w:hAnsi="Times New Roman"/>
          <w:b/>
          <w:i w:val="0"/>
          <w:color w:val="auto"/>
          <w:sz w:val="24"/>
          <w:szCs w:val="24"/>
        </w:rPr>
      </w:pPr>
      <w:r w:rsidRPr="00F20101">
        <w:rPr>
          <w:rStyle w:val="fontstyle01"/>
          <w:rFonts w:ascii="Times New Roman" w:hAnsi="Times New Roman"/>
          <w:b/>
          <w:i w:val="0"/>
          <w:color w:val="auto"/>
          <w:sz w:val="24"/>
          <w:szCs w:val="24"/>
        </w:rPr>
        <w:t>Abstract</w:t>
      </w:r>
    </w:p>
    <w:p w14:paraId="3E96146B" w14:textId="77777777" w:rsidR="00A2466A" w:rsidRPr="00F20101" w:rsidRDefault="00A2466A" w:rsidP="009A08BE">
      <w:pPr>
        <w:spacing w:after="0" w:line="240" w:lineRule="auto"/>
        <w:jc w:val="center"/>
        <w:rPr>
          <w:rStyle w:val="fontstyle01"/>
          <w:rFonts w:ascii="Times New Roman" w:hAnsi="Times New Roman"/>
          <w:b/>
          <w:i w:val="0"/>
          <w:color w:val="auto"/>
          <w:sz w:val="24"/>
          <w:szCs w:val="24"/>
        </w:rPr>
      </w:pPr>
    </w:p>
    <w:p w14:paraId="1E9A1EB2" w14:textId="244A65F4" w:rsidR="00B16CCF" w:rsidRPr="00F20101" w:rsidRDefault="00B16CCF" w:rsidP="00051CD8">
      <w:pPr>
        <w:spacing w:after="0" w:line="360" w:lineRule="auto"/>
        <w:jc w:val="both"/>
        <w:rPr>
          <w:rFonts w:ascii="Times New Roman" w:hAnsi="Times New Roman"/>
          <w:sz w:val="24"/>
          <w:szCs w:val="24"/>
        </w:rPr>
      </w:pPr>
      <w:r w:rsidRPr="00F20101">
        <w:rPr>
          <w:rFonts w:ascii="Times New Roman" w:hAnsi="Times New Roman"/>
          <w:sz w:val="24"/>
          <w:szCs w:val="24"/>
        </w:rPr>
        <w:t xml:space="preserve">A single adult specimen of the stonefish, </w:t>
      </w:r>
      <w:r w:rsidRPr="00F20101">
        <w:rPr>
          <w:rFonts w:ascii="Times New Roman" w:hAnsi="Times New Roman"/>
          <w:i/>
          <w:sz w:val="24"/>
          <w:szCs w:val="24"/>
        </w:rPr>
        <w:t>Synanceia verrucosa</w:t>
      </w:r>
      <w:r w:rsidRPr="00F20101">
        <w:rPr>
          <w:rFonts w:ascii="Times New Roman" w:hAnsi="Times New Roman"/>
          <w:sz w:val="24"/>
          <w:szCs w:val="24"/>
        </w:rPr>
        <w:t xml:space="preserve"> Bloch and Schneider, 1801, was </w:t>
      </w:r>
      <w:r w:rsidR="006277B9" w:rsidRPr="00F20101">
        <w:rPr>
          <w:rFonts w:ascii="Times New Roman" w:hAnsi="Times New Roman"/>
          <w:sz w:val="24"/>
          <w:szCs w:val="24"/>
        </w:rPr>
        <w:t>observed</w:t>
      </w:r>
      <w:r w:rsidRPr="00F20101">
        <w:rPr>
          <w:rFonts w:ascii="Times New Roman" w:hAnsi="Times New Roman"/>
          <w:sz w:val="24"/>
          <w:szCs w:val="24"/>
        </w:rPr>
        <w:t xml:space="preserve"> on June 13, 202</w:t>
      </w:r>
      <w:r w:rsidR="00C77039" w:rsidRPr="00F20101">
        <w:rPr>
          <w:rFonts w:ascii="Times New Roman" w:hAnsi="Times New Roman"/>
          <w:sz w:val="24"/>
          <w:szCs w:val="24"/>
        </w:rPr>
        <w:t>4</w:t>
      </w:r>
      <w:r w:rsidRPr="00F20101">
        <w:rPr>
          <w:rFonts w:ascii="Times New Roman" w:hAnsi="Times New Roman"/>
          <w:sz w:val="24"/>
          <w:szCs w:val="24"/>
        </w:rPr>
        <w:t xml:space="preserve">, from Konacık (Iskenderun Bay), northeastern Mediterranean coast of Türkiye. </w:t>
      </w:r>
      <w:r w:rsidR="00CA7903" w:rsidRPr="00F20101">
        <w:rPr>
          <w:rFonts w:ascii="Times New Roman" w:hAnsi="Times New Roman"/>
          <w:iCs/>
          <w:sz w:val="24"/>
          <w:szCs w:val="24"/>
        </w:rPr>
        <w:t xml:space="preserve">The occurrence of this species in Turkish Mediterranean waters is probably due to its migration from the Red Sea via the Suez Canal. </w:t>
      </w:r>
      <w:r w:rsidRPr="00F20101">
        <w:rPr>
          <w:rFonts w:ascii="Times New Roman" w:hAnsi="Times New Roman"/>
          <w:bCs/>
          <w:sz w:val="24"/>
          <w:szCs w:val="24"/>
          <w:lang w:val="en-GB"/>
        </w:rPr>
        <w:t xml:space="preserve">The present paper reports the second occurrence of the </w:t>
      </w:r>
      <w:r w:rsidRPr="00F20101">
        <w:rPr>
          <w:rFonts w:ascii="Times New Roman" w:hAnsi="Times New Roman"/>
          <w:sz w:val="24"/>
          <w:szCs w:val="24"/>
        </w:rPr>
        <w:t xml:space="preserve">stonefish, </w:t>
      </w:r>
      <w:r w:rsidRPr="00F20101">
        <w:rPr>
          <w:rFonts w:ascii="Times New Roman" w:hAnsi="Times New Roman"/>
          <w:i/>
          <w:sz w:val="24"/>
          <w:szCs w:val="24"/>
        </w:rPr>
        <w:t>S. verrucosa</w:t>
      </w:r>
      <w:r w:rsidRPr="00F20101">
        <w:rPr>
          <w:rFonts w:ascii="Times New Roman" w:hAnsi="Times New Roman"/>
          <w:sz w:val="24"/>
          <w:szCs w:val="24"/>
        </w:rPr>
        <w:t xml:space="preserve"> </w:t>
      </w:r>
      <w:r w:rsidR="00F7738B" w:rsidRPr="00F20101">
        <w:rPr>
          <w:rFonts w:ascii="Times New Roman" w:hAnsi="Times New Roman"/>
          <w:sz w:val="24"/>
          <w:szCs w:val="24"/>
        </w:rPr>
        <w:t xml:space="preserve">after thirteen years </w:t>
      </w:r>
      <w:r w:rsidRPr="00F20101">
        <w:rPr>
          <w:rFonts w:ascii="Times New Roman" w:hAnsi="Times New Roman"/>
          <w:bCs/>
          <w:sz w:val="24"/>
          <w:szCs w:val="24"/>
          <w:lang w:val="en-GB"/>
        </w:rPr>
        <w:t>from the coast of Türkiye</w:t>
      </w:r>
      <w:r w:rsidRPr="00F20101">
        <w:rPr>
          <w:rFonts w:ascii="Times New Roman" w:hAnsi="Times New Roman"/>
          <w:sz w:val="24"/>
          <w:szCs w:val="24"/>
        </w:rPr>
        <w:t xml:space="preserve">. </w:t>
      </w:r>
      <w:r w:rsidR="00CA7903" w:rsidRPr="00F20101">
        <w:rPr>
          <w:rFonts w:ascii="Times New Roman" w:hAnsi="Times New Roman"/>
          <w:sz w:val="24"/>
          <w:szCs w:val="24"/>
        </w:rPr>
        <w:t xml:space="preserve">Thus, this study is an important record that </w:t>
      </w:r>
      <w:r w:rsidR="00CA7903" w:rsidRPr="00F20101">
        <w:rPr>
          <w:rFonts w:ascii="Times New Roman" w:hAnsi="Times New Roman"/>
          <w:i/>
          <w:sz w:val="24"/>
          <w:szCs w:val="24"/>
        </w:rPr>
        <w:t>S. verrrucosa</w:t>
      </w:r>
      <w:r w:rsidR="00CA7903" w:rsidRPr="00F20101">
        <w:rPr>
          <w:rFonts w:ascii="Times New Roman" w:hAnsi="Times New Roman"/>
          <w:sz w:val="24"/>
          <w:szCs w:val="24"/>
        </w:rPr>
        <w:t xml:space="preserve"> may have settled on the Northern Mediterranean coast of Türkiye.</w:t>
      </w:r>
    </w:p>
    <w:p w14:paraId="199853A1" w14:textId="77777777" w:rsidR="00893B0C" w:rsidRPr="00F20101" w:rsidRDefault="00893B0C" w:rsidP="00893B0C">
      <w:pPr>
        <w:spacing w:after="0" w:line="240" w:lineRule="auto"/>
        <w:jc w:val="both"/>
        <w:rPr>
          <w:rFonts w:ascii="Times New Roman" w:hAnsi="Times New Roman"/>
          <w:b/>
          <w:sz w:val="24"/>
          <w:szCs w:val="24"/>
        </w:rPr>
      </w:pPr>
    </w:p>
    <w:p w14:paraId="03CD0D7A" w14:textId="77777777" w:rsidR="00AC798C" w:rsidRPr="00F20101" w:rsidRDefault="00E6428E" w:rsidP="00832EDC">
      <w:pPr>
        <w:spacing w:after="0" w:line="480" w:lineRule="auto"/>
        <w:jc w:val="both"/>
        <w:rPr>
          <w:rFonts w:ascii="Times New Roman" w:hAnsi="Times New Roman"/>
          <w:sz w:val="24"/>
          <w:szCs w:val="24"/>
        </w:rPr>
      </w:pPr>
      <w:r w:rsidRPr="00F20101">
        <w:rPr>
          <w:rFonts w:ascii="Times New Roman" w:hAnsi="Times New Roman"/>
          <w:b/>
          <w:sz w:val="24"/>
          <w:szCs w:val="24"/>
        </w:rPr>
        <w:t>Keywords:</w:t>
      </w:r>
      <w:r w:rsidRPr="00F20101">
        <w:rPr>
          <w:rFonts w:ascii="Times New Roman" w:hAnsi="Times New Roman"/>
          <w:sz w:val="24"/>
          <w:szCs w:val="24"/>
        </w:rPr>
        <w:t xml:space="preserve"> </w:t>
      </w:r>
      <w:commentRangeStart w:id="0"/>
      <w:r w:rsidRPr="00F20101">
        <w:rPr>
          <w:rFonts w:ascii="Times New Roman" w:hAnsi="Times New Roman"/>
          <w:sz w:val="24"/>
          <w:szCs w:val="24"/>
        </w:rPr>
        <w:t>Stonefish</w:t>
      </w:r>
      <w:commentRangeEnd w:id="0"/>
      <w:r w:rsidR="00AE4102">
        <w:rPr>
          <w:rStyle w:val="AklamaBavurusu"/>
        </w:rPr>
        <w:commentReference w:id="0"/>
      </w:r>
      <w:r w:rsidRPr="00F20101">
        <w:rPr>
          <w:rFonts w:ascii="Times New Roman" w:hAnsi="Times New Roman"/>
          <w:sz w:val="24"/>
          <w:szCs w:val="24"/>
        </w:rPr>
        <w:t xml:space="preserve">, </w:t>
      </w:r>
      <w:r w:rsidR="007902DB" w:rsidRPr="00F20101">
        <w:rPr>
          <w:rFonts w:ascii="Times New Roman" w:hAnsi="Times New Roman"/>
          <w:sz w:val="24"/>
          <w:szCs w:val="24"/>
        </w:rPr>
        <w:t>Synancei</w:t>
      </w:r>
      <w:r w:rsidR="00B70C7B" w:rsidRPr="00F20101">
        <w:rPr>
          <w:rFonts w:ascii="Times New Roman" w:hAnsi="Times New Roman"/>
          <w:sz w:val="24"/>
          <w:szCs w:val="24"/>
        </w:rPr>
        <w:t>i</w:t>
      </w:r>
      <w:r w:rsidR="007902DB" w:rsidRPr="00F20101">
        <w:rPr>
          <w:rFonts w:ascii="Times New Roman" w:hAnsi="Times New Roman"/>
          <w:sz w:val="24"/>
          <w:szCs w:val="24"/>
        </w:rPr>
        <w:t>dae,</w:t>
      </w:r>
      <w:r w:rsidR="007902DB" w:rsidRPr="00F20101">
        <w:rPr>
          <w:rFonts w:ascii="Times New Roman" w:hAnsi="Times New Roman"/>
          <w:i/>
          <w:sz w:val="24"/>
          <w:szCs w:val="24"/>
        </w:rPr>
        <w:t xml:space="preserve"> </w:t>
      </w:r>
      <w:r w:rsidR="00E432E3" w:rsidRPr="00F20101">
        <w:rPr>
          <w:rFonts w:ascii="Times New Roman" w:hAnsi="Times New Roman"/>
          <w:sz w:val="24"/>
          <w:szCs w:val="24"/>
        </w:rPr>
        <w:t>Iskenderun</w:t>
      </w:r>
      <w:r w:rsidR="007902DB" w:rsidRPr="00F20101">
        <w:rPr>
          <w:rFonts w:ascii="Times New Roman" w:hAnsi="Times New Roman"/>
          <w:sz w:val="24"/>
          <w:szCs w:val="24"/>
        </w:rPr>
        <w:t xml:space="preserve"> Bay, Eastern </w:t>
      </w:r>
      <w:r w:rsidRPr="00F20101">
        <w:rPr>
          <w:rFonts w:ascii="Times New Roman" w:hAnsi="Times New Roman"/>
          <w:sz w:val="24"/>
          <w:szCs w:val="24"/>
        </w:rPr>
        <w:t>Mediterr</w:t>
      </w:r>
      <w:r w:rsidR="00A446A3" w:rsidRPr="00F20101">
        <w:rPr>
          <w:rFonts w:ascii="Times New Roman" w:hAnsi="Times New Roman"/>
          <w:sz w:val="24"/>
          <w:szCs w:val="24"/>
        </w:rPr>
        <w:t>anean</w:t>
      </w:r>
      <w:r w:rsidR="00B70C7B" w:rsidRPr="00F20101">
        <w:rPr>
          <w:rFonts w:ascii="Times New Roman" w:hAnsi="Times New Roman"/>
          <w:sz w:val="24"/>
          <w:szCs w:val="24"/>
        </w:rPr>
        <w:t>, Türkiye</w:t>
      </w:r>
    </w:p>
    <w:p w14:paraId="6C8AA775" w14:textId="6FA737A4" w:rsidR="007902DB" w:rsidRPr="00F20101" w:rsidRDefault="007902DB" w:rsidP="00A446A3">
      <w:pPr>
        <w:spacing w:after="0" w:line="480" w:lineRule="auto"/>
        <w:jc w:val="both"/>
        <w:rPr>
          <w:rFonts w:ascii="Times New Roman" w:hAnsi="Times New Roman"/>
          <w:sz w:val="24"/>
          <w:szCs w:val="24"/>
        </w:rPr>
      </w:pPr>
    </w:p>
    <w:p w14:paraId="7D0E83EA" w14:textId="30E7933B" w:rsidR="00E504DE" w:rsidRPr="00F20101" w:rsidRDefault="00E504DE" w:rsidP="00A446A3">
      <w:pPr>
        <w:spacing w:after="0" w:line="480" w:lineRule="auto"/>
        <w:jc w:val="both"/>
        <w:rPr>
          <w:rFonts w:ascii="Times New Roman" w:hAnsi="Times New Roman"/>
          <w:sz w:val="24"/>
          <w:szCs w:val="24"/>
        </w:rPr>
      </w:pPr>
    </w:p>
    <w:p w14:paraId="3F081593" w14:textId="77777777" w:rsidR="00E504DE" w:rsidRPr="00F20101" w:rsidRDefault="00E504DE" w:rsidP="00A446A3">
      <w:pPr>
        <w:spacing w:after="0" w:line="480" w:lineRule="auto"/>
        <w:jc w:val="both"/>
        <w:rPr>
          <w:rFonts w:ascii="Times New Roman" w:hAnsi="Times New Roman"/>
          <w:sz w:val="24"/>
          <w:szCs w:val="24"/>
        </w:rPr>
      </w:pPr>
    </w:p>
    <w:p w14:paraId="1E471ECE" w14:textId="6535BA58" w:rsidR="0034385B" w:rsidRPr="00F20101" w:rsidRDefault="0034385B" w:rsidP="00A446A3">
      <w:pPr>
        <w:spacing w:after="0" w:line="480" w:lineRule="auto"/>
        <w:jc w:val="both"/>
        <w:rPr>
          <w:rFonts w:ascii="Times New Roman" w:hAnsi="Times New Roman"/>
          <w:sz w:val="24"/>
          <w:szCs w:val="24"/>
        </w:rPr>
      </w:pPr>
    </w:p>
    <w:p w14:paraId="593AAB51" w14:textId="77777777" w:rsidR="007A4F14" w:rsidRPr="00F20101" w:rsidRDefault="007A4F14" w:rsidP="00A446A3">
      <w:pPr>
        <w:spacing w:after="0" w:line="480" w:lineRule="auto"/>
        <w:jc w:val="both"/>
        <w:rPr>
          <w:rFonts w:ascii="Times New Roman" w:hAnsi="Times New Roman"/>
          <w:sz w:val="24"/>
          <w:szCs w:val="24"/>
        </w:rPr>
      </w:pPr>
    </w:p>
    <w:p w14:paraId="29757C82" w14:textId="77777777" w:rsidR="0034385B" w:rsidRPr="00F20101" w:rsidRDefault="0034385B" w:rsidP="00A446A3">
      <w:pPr>
        <w:spacing w:after="0" w:line="480" w:lineRule="auto"/>
        <w:jc w:val="both"/>
        <w:rPr>
          <w:rFonts w:ascii="Times New Roman" w:hAnsi="Times New Roman"/>
          <w:sz w:val="24"/>
          <w:szCs w:val="24"/>
        </w:rPr>
      </w:pPr>
    </w:p>
    <w:p w14:paraId="1B365F7F" w14:textId="77777777" w:rsidR="0034385B" w:rsidRPr="00F20101" w:rsidRDefault="0034385B" w:rsidP="00A446A3">
      <w:pPr>
        <w:spacing w:after="0" w:line="480" w:lineRule="auto"/>
        <w:jc w:val="both"/>
        <w:rPr>
          <w:rFonts w:ascii="Times New Roman" w:hAnsi="Times New Roman"/>
          <w:sz w:val="24"/>
          <w:szCs w:val="24"/>
        </w:rPr>
      </w:pPr>
    </w:p>
    <w:p w14:paraId="0E18A085" w14:textId="1F22B836" w:rsidR="000D1574" w:rsidRPr="00F20101" w:rsidRDefault="00343DF7" w:rsidP="00C87F19">
      <w:pPr>
        <w:spacing w:after="0" w:line="480" w:lineRule="auto"/>
        <w:rPr>
          <w:rFonts w:ascii="Times New Roman" w:hAnsi="Times New Roman"/>
          <w:b/>
          <w:bCs/>
          <w:sz w:val="24"/>
          <w:szCs w:val="24"/>
        </w:rPr>
      </w:pPr>
      <w:r w:rsidRPr="00F20101">
        <w:rPr>
          <w:rFonts w:ascii="Times New Roman" w:hAnsi="Times New Roman"/>
          <w:b/>
          <w:bCs/>
          <w:sz w:val="24"/>
          <w:szCs w:val="24"/>
        </w:rPr>
        <w:lastRenderedPageBreak/>
        <w:t>Introduction</w:t>
      </w:r>
    </w:p>
    <w:p w14:paraId="61D2D4AC" w14:textId="3B50764C" w:rsidR="00B16CCF" w:rsidRPr="00F20101" w:rsidRDefault="003303CE" w:rsidP="00051CD8">
      <w:pPr>
        <w:spacing w:after="0" w:line="360" w:lineRule="auto"/>
        <w:jc w:val="both"/>
        <w:rPr>
          <w:rFonts w:ascii="Times New Roman" w:hAnsi="Times New Roman"/>
          <w:sz w:val="24"/>
          <w:szCs w:val="24"/>
          <w:lang w:val="en-GB"/>
        </w:rPr>
      </w:pPr>
      <w:r w:rsidRPr="00F20101">
        <w:rPr>
          <w:rFonts w:ascii="Times New Roman" w:hAnsi="Times New Roman"/>
          <w:sz w:val="24"/>
          <w:szCs w:val="24"/>
        </w:rPr>
        <w:t xml:space="preserve">The immigration of Red Sea fish species from the Suez Canal is an ongoing process that is continuously changing the fish communities of the eastern Mediterranean (Golani, 1998; Por, 1990).  </w:t>
      </w:r>
      <w:r w:rsidR="00B16CCF" w:rsidRPr="00F20101">
        <w:rPr>
          <w:rFonts w:ascii="Times New Roman" w:hAnsi="Times New Roman"/>
          <w:sz w:val="24"/>
          <w:szCs w:val="24"/>
          <w:lang w:val="en-GB"/>
        </w:rPr>
        <w:t xml:space="preserve"> </w:t>
      </w:r>
      <w:r w:rsidR="00896ACF" w:rsidRPr="00F20101">
        <w:rPr>
          <w:rFonts w:ascii="Times New Roman" w:hAnsi="Times New Roman"/>
          <w:sz w:val="24"/>
          <w:szCs w:val="24"/>
          <w:lang w:val="en-GB"/>
        </w:rPr>
        <w:t xml:space="preserve">After the opening of the Suez Canal, a migration from the Red Sea to the Mediterranean began, and the influx of Indo-Pacific originated some venomous/poisonous fish entering the Mediterranean. </w:t>
      </w:r>
      <w:r w:rsidR="00E85809" w:rsidRPr="00F20101">
        <w:rPr>
          <w:rFonts w:ascii="Times New Roman" w:hAnsi="Times New Roman"/>
          <w:sz w:val="24"/>
          <w:szCs w:val="24"/>
          <w:lang w:val="en-GB"/>
        </w:rPr>
        <w:t xml:space="preserve">In recent years, new </w:t>
      </w:r>
      <w:r w:rsidR="003F21F6" w:rsidRPr="00F20101">
        <w:rPr>
          <w:rFonts w:ascii="Times New Roman" w:hAnsi="Times New Roman"/>
          <w:sz w:val="24"/>
          <w:szCs w:val="24"/>
          <w:lang w:val="en-GB"/>
        </w:rPr>
        <w:t>non-native</w:t>
      </w:r>
      <w:r w:rsidR="00E85809" w:rsidRPr="00F20101">
        <w:rPr>
          <w:rFonts w:ascii="Times New Roman" w:hAnsi="Times New Roman"/>
          <w:sz w:val="24"/>
          <w:szCs w:val="24"/>
          <w:lang w:val="en-GB"/>
        </w:rPr>
        <w:t xml:space="preserve"> fish species have been added to the </w:t>
      </w:r>
      <w:r w:rsidR="003F21F6" w:rsidRPr="00F20101">
        <w:rPr>
          <w:rFonts w:ascii="Times New Roman" w:hAnsi="Times New Roman"/>
          <w:sz w:val="24"/>
          <w:szCs w:val="24"/>
          <w:lang w:val="en-GB"/>
        </w:rPr>
        <w:t>ichthyofauna of Türkiye</w:t>
      </w:r>
      <w:r w:rsidR="00E85809" w:rsidRPr="00F20101">
        <w:rPr>
          <w:rFonts w:ascii="Times New Roman" w:hAnsi="Times New Roman"/>
          <w:sz w:val="24"/>
          <w:szCs w:val="24"/>
          <w:lang w:val="en-GB"/>
        </w:rPr>
        <w:t>, and all of the newly included species and those recorded in previous years are presented in detail in the new checklist by Turan et al. (2024) according to their historical chronology and distribution in Turkish seas.</w:t>
      </w:r>
      <w:r w:rsidR="003F21F6" w:rsidRPr="00F20101">
        <w:rPr>
          <w:rFonts w:ascii="Times New Roman" w:hAnsi="Times New Roman"/>
          <w:sz w:val="24"/>
          <w:szCs w:val="24"/>
          <w:lang w:val="en-GB"/>
        </w:rPr>
        <w:t xml:space="preserve"> </w:t>
      </w:r>
      <w:r w:rsidR="00B16CCF" w:rsidRPr="00F20101">
        <w:rPr>
          <w:rFonts w:ascii="Times New Roman" w:hAnsi="Times New Roman"/>
          <w:sz w:val="24"/>
          <w:szCs w:val="24"/>
          <w:lang w:val="en-GB"/>
        </w:rPr>
        <w:t xml:space="preserve">Some species have become important in the composition of the ichthyofaunal communities of the eastern Mediterranean and have also </w:t>
      </w:r>
      <w:r w:rsidR="003F21F6" w:rsidRPr="00F20101">
        <w:rPr>
          <w:rFonts w:ascii="Times New Roman" w:hAnsi="Times New Roman"/>
          <w:sz w:val="24"/>
          <w:szCs w:val="24"/>
          <w:lang w:val="en-GB"/>
        </w:rPr>
        <w:t>acquired economic importance in</w:t>
      </w:r>
      <w:r w:rsidR="00B16CCF" w:rsidRPr="00F20101">
        <w:rPr>
          <w:rFonts w:ascii="Times New Roman" w:hAnsi="Times New Roman"/>
          <w:sz w:val="24"/>
          <w:szCs w:val="24"/>
          <w:lang w:val="en-GB"/>
        </w:rPr>
        <w:t xml:space="preserve"> regional fisheries (Bariche et al., 2004).</w:t>
      </w:r>
    </w:p>
    <w:p w14:paraId="5BB5ACBF" w14:textId="77777777" w:rsidR="00C87F19" w:rsidRPr="00F20101" w:rsidRDefault="00C87F19" w:rsidP="00C87F19">
      <w:pPr>
        <w:spacing w:after="0" w:line="360" w:lineRule="auto"/>
        <w:jc w:val="both"/>
        <w:rPr>
          <w:rFonts w:ascii="Times New Roman" w:hAnsi="Times New Roman"/>
          <w:sz w:val="24"/>
          <w:szCs w:val="24"/>
        </w:rPr>
      </w:pPr>
    </w:p>
    <w:p w14:paraId="7035B9D3" w14:textId="53D7DDC8" w:rsidR="00B16CCF" w:rsidRPr="00F20101" w:rsidRDefault="00B16CCF" w:rsidP="00C87F19">
      <w:pPr>
        <w:spacing w:after="0" w:line="360" w:lineRule="auto"/>
        <w:jc w:val="both"/>
        <w:rPr>
          <w:rFonts w:ascii="Times New Roman" w:hAnsi="Times New Roman"/>
          <w:sz w:val="24"/>
          <w:szCs w:val="24"/>
        </w:rPr>
      </w:pPr>
      <w:r w:rsidRPr="00F20101">
        <w:rPr>
          <w:rFonts w:ascii="Times New Roman" w:hAnsi="Times New Roman"/>
          <w:sz w:val="24"/>
          <w:szCs w:val="24"/>
        </w:rPr>
        <w:t xml:space="preserve">The stonefish, </w:t>
      </w:r>
      <w:r w:rsidRPr="00F20101">
        <w:rPr>
          <w:rFonts w:ascii="Times New Roman" w:hAnsi="Times New Roman"/>
          <w:i/>
          <w:sz w:val="24"/>
          <w:szCs w:val="24"/>
        </w:rPr>
        <w:t>Synanceia verrucosa</w:t>
      </w:r>
      <w:r w:rsidRPr="00F20101">
        <w:rPr>
          <w:rFonts w:ascii="Times New Roman" w:hAnsi="Times New Roman"/>
          <w:sz w:val="24"/>
          <w:szCs w:val="24"/>
        </w:rPr>
        <w:t xml:space="preserve"> Bloch and Schneider, ha</w:t>
      </w:r>
      <w:r w:rsidR="00857B3B" w:rsidRPr="00F20101">
        <w:rPr>
          <w:rFonts w:ascii="Times New Roman" w:hAnsi="Times New Roman"/>
          <w:sz w:val="24"/>
          <w:szCs w:val="24"/>
        </w:rPr>
        <w:t>ve</w:t>
      </w:r>
      <w:r w:rsidRPr="00F20101">
        <w:rPr>
          <w:rFonts w:ascii="Times New Roman" w:hAnsi="Times New Roman"/>
          <w:sz w:val="24"/>
          <w:szCs w:val="24"/>
        </w:rPr>
        <w:t xml:space="preserve"> a wide distribution throughout the Indo-Pacific (Froese </w:t>
      </w:r>
      <w:r w:rsidR="00A15215" w:rsidRPr="00F20101">
        <w:rPr>
          <w:rFonts w:ascii="Times New Roman" w:hAnsi="Times New Roman"/>
          <w:sz w:val="24"/>
          <w:szCs w:val="24"/>
        </w:rPr>
        <w:t>and</w:t>
      </w:r>
      <w:r w:rsidRPr="00F20101">
        <w:rPr>
          <w:rFonts w:ascii="Times New Roman" w:hAnsi="Times New Roman"/>
          <w:sz w:val="24"/>
          <w:szCs w:val="24"/>
        </w:rPr>
        <w:t xml:space="preserve"> Pauly, 2024). The stonefish, a solitary fish species, inhabits coastal reefs and </w:t>
      </w:r>
      <w:r w:rsidRPr="00F20101">
        <w:rPr>
          <w:rStyle w:val="sheader5"/>
          <w:rFonts w:ascii="Times New Roman" w:hAnsi="Times New Roman"/>
          <w:sz w:val="24"/>
          <w:szCs w:val="24"/>
        </w:rPr>
        <w:t>sandy or rubble areas of reefs and rocks</w:t>
      </w:r>
      <w:r w:rsidR="00857B3B" w:rsidRPr="00F20101">
        <w:rPr>
          <w:rStyle w:val="sheader5"/>
          <w:rFonts w:ascii="Times New Roman" w:hAnsi="Times New Roman"/>
          <w:sz w:val="24"/>
          <w:szCs w:val="24"/>
        </w:rPr>
        <w:t xml:space="preserve"> </w:t>
      </w:r>
      <w:r w:rsidRPr="00F20101">
        <w:rPr>
          <w:rFonts w:ascii="Times New Roman" w:hAnsi="Times New Roman"/>
          <w:sz w:val="24"/>
          <w:szCs w:val="24"/>
        </w:rPr>
        <w:t xml:space="preserve">that can be found in the 0-30 m depth range (Myers, 1999; Froese </w:t>
      </w:r>
      <w:r w:rsidR="00A15215" w:rsidRPr="00F20101">
        <w:rPr>
          <w:rFonts w:ascii="Times New Roman" w:hAnsi="Times New Roman"/>
          <w:sz w:val="24"/>
          <w:szCs w:val="24"/>
        </w:rPr>
        <w:t>and</w:t>
      </w:r>
      <w:r w:rsidRPr="00F20101">
        <w:rPr>
          <w:rFonts w:ascii="Times New Roman" w:hAnsi="Times New Roman"/>
          <w:sz w:val="24"/>
          <w:szCs w:val="24"/>
        </w:rPr>
        <w:t xml:space="preserve"> Pauly, 2024). </w:t>
      </w:r>
      <w:r w:rsidRPr="00F20101">
        <w:rPr>
          <w:rFonts w:ascii="Times New Roman" w:hAnsi="Times New Roman"/>
          <w:i/>
          <w:iCs/>
          <w:sz w:val="24"/>
          <w:szCs w:val="24"/>
        </w:rPr>
        <w:t>S. verrucosa</w:t>
      </w:r>
      <w:r w:rsidRPr="00F20101">
        <w:rPr>
          <w:rFonts w:ascii="Times New Roman" w:hAnsi="Times New Roman"/>
          <w:sz w:val="24"/>
          <w:szCs w:val="24"/>
        </w:rPr>
        <w:t xml:space="preserve"> reaches a maximum size of </w:t>
      </w:r>
      <w:r w:rsidR="00343DF7" w:rsidRPr="00F20101">
        <w:rPr>
          <w:rFonts w:ascii="Times New Roman" w:hAnsi="Times New Roman"/>
          <w:sz w:val="24"/>
          <w:szCs w:val="24"/>
        </w:rPr>
        <w:t>37.2</w:t>
      </w:r>
      <w:r w:rsidR="000D4000" w:rsidRPr="00F20101">
        <w:rPr>
          <w:rFonts w:ascii="Times New Roman" w:hAnsi="Times New Roman"/>
          <w:sz w:val="24"/>
          <w:szCs w:val="24"/>
        </w:rPr>
        <w:t xml:space="preserve"> cm and feeds on </w:t>
      </w:r>
      <w:r w:rsidR="005267AC" w:rsidRPr="00F20101">
        <w:rPr>
          <w:rFonts w:ascii="Times New Roman" w:hAnsi="Times New Roman"/>
          <w:sz w:val="24"/>
          <w:szCs w:val="24"/>
        </w:rPr>
        <w:t xml:space="preserve">small </w:t>
      </w:r>
      <w:r w:rsidR="000D4000" w:rsidRPr="00F20101">
        <w:rPr>
          <w:rFonts w:ascii="Times New Roman" w:hAnsi="Times New Roman"/>
          <w:sz w:val="24"/>
          <w:szCs w:val="24"/>
        </w:rPr>
        <w:t>fishes and</w:t>
      </w:r>
      <w:r w:rsidRPr="00F20101">
        <w:rPr>
          <w:rFonts w:ascii="Times New Roman" w:hAnsi="Times New Roman"/>
          <w:sz w:val="24"/>
          <w:szCs w:val="24"/>
        </w:rPr>
        <w:t xml:space="preserve"> crustaceans </w:t>
      </w:r>
      <w:r w:rsidR="00343DF7" w:rsidRPr="00F20101">
        <w:rPr>
          <w:rFonts w:ascii="Times New Roman" w:hAnsi="Times New Roman"/>
          <w:sz w:val="24"/>
          <w:szCs w:val="24"/>
        </w:rPr>
        <w:t>(Randall, 1995</w:t>
      </w:r>
      <w:r w:rsidR="005267AC" w:rsidRPr="00F20101">
        <w:rPr>
          <w:rFonts w:ascii="Times New Roman" w:hAnsi="Times New Roman"/>
          <w:sz w:val="24"/>
          <w:szCs w:val="24"/>
        </w:rPr>
        <w:t>; Poss, 1999</w:t>
      </w:r>
      <w:r w:rsidRPr="00F20101">
        <w:rPr>
          <w:rFonts w:ascii="Times New Roman" w:hAnsi="Times New Roman"/>
          <w:sz w:val="24"/>
          <w:szCs w:val="24"/>
        </w:rPr>
        <w:t>).</w:t>
      </w:r>
    </w:p>
    <w:p w14:paraId="718B8CF8" w14:textId="77777777" w:rsidR="00C87F19" w:rsidRPr="00F20101" w:rsidRDefault="00C87F19" w:rsidP="00C87F19">
      <w:pPr>
        <w:spacing w:after="0" w:line="240" w:lineRule="auto"/>
        <w:jc w:val="both"/>
        <w:rPr>
          <w:rFonts w:ascii="Times New Roman" w:hAnsi="Times New Roman"/>
          <w:i/>
          <w:iCs/>
          <w:sz w:val="24"/>
          <w:szCs w:val="24"/>
          <w:lang w:val="en"/>
        </w:rPr>
      </w:pPr>
    </w:p>
    <w:p w14:paraId="1B74A8DD" w14:textId="6B454666" w:rsidR="000D4000" w:rsidRPr="00F20101" w:rsidRDefault="00B16CCF" w:rsidP="00C87F19">
      <w:pPr>
        <w:spacing w:after="0" w:line="360" w:lineRule="auto"/>
        <w:jc w:val="both"/>
        <w:rPr>
          <w:rFonts w:ascii="Times New Roman" w:hAnsi="Times New Roman"/>
          <w:sz w:val="24"/>
          <w:szCs w:val="24"/>
          <w:highlight w:val="yellow"/>
          <w:lang w:val="en"/>
        </w:rPr>
      </w:pPr>
      <w:r w:rsidRPr="00F20101">
        <w:rPr>
          <w:rFonts w:ascii="Times New Roman" w:hAnsi="Times New Roman"/>
          <w:i/>
          <w:iCs/>
          <w:sz w:val="24"/>
          <w:szCs w:val="24"/>
          <w:lang w:val="en"/>
        </w:rPr>
        <w:t xml:space="preserve">S. verrucosa </w:t>
      </w:r>
      <w:r w:rsidRPr="00F20101">
        <w:rPr>
          <w:rFonts w:ascii="Times New Roman" w:hAnsi="Times New Roman"/>
          <w:iCs/>
          <w:sz w:val="24"/>
          <w:szCs w:val="24"/>
          <w:lang w:val="en"/>
        </w:rPr>
        <w:t xml:space="preserve">is </w:t>
      </w:r>
      <w:r w:rsidRPr="00F20101">
        <w:rPr>
          <w:rFonts w:ascii="Times New Roman" w:hAnsi="Times New Roman"/>
          <w:sz w:val="24"/>
          <w:szCs w:val="24"/>
          <w:lang w:val="en"/>
        </w:rPr>
        <w:t xml:space="preserve">known as the </w:t>
      </w:r>
      <w:r w:rsidRPr="00F20101">
        <w:rPr>
          <w:rStyle w:val="sheader51"/>
        </w:rPr>
        <w:t xml:space="preserve">most </w:t>
      </w:r>
      <w:r w:rsidR="00896ACF" w:rsidRPr="00F20101">
        <w:rPr>
          <w:rStyle w:val="sheader51"/>
        </w:rPr>
        <w:t xml:space="preserve">venomous </w:t>
      </w:r>
      <w:r w:rsidRPr="00F20101">
        <w:rPr>
          <w:rStyle w:val="sheader51"/>
        </w:rPr>
        <w:t>fish in the world (Myers, 1999)</w:t>
      </w:r>
      <w:r w:rsidRPr="00F20101">
        <w:rPr>
          <w:rFonts w:ascii="Times New Roman" w:hAnsi="Times New Roman"/>
          <w:sz w:val="24"/>
          <w:szCs w:val="24"/>
          <w:lang w:val="en"/>
        </w:rPr>
        <w:t xml:space="preserve">. </w:t>
      </w:r>
      <w:r w:rsidR="000D4000" w:rsidRPr="00F20101">
        <w:rPr>
          <w:rFonts w:ascii="Times New Roman" w:hAnsi="Times New Roman"/>
          <w:sz w:val="24"/>
          <w:szCs w:val="24"/>
          <w:lang w:val="en"/>
        </w:rPr>
        <w:t xml:space="preserve">The dorsal fin has 2 grooves serving as </w:t>
      </w:r>
      <w:commentRangeStart w:id="1"/>
      <w:r w:rsidR="000D4000" w:rsidRPr="00F20101">
        <w:rPr>
          <w:rFonts w:ascii="Times New Roman" w:hAnsi="Times New Roman"/>
          <w:sz w:val="24"/>
          <w:szCs w:val="24"/>
          <w:lang w:val="en"/>
        </w:rPr>
        <w:t>seringes</w:t>
      </w:r>
      <w:commentRangeEnd w:id="1"/>
      <w:r w:rsidR="00B76C4F">
        <w:rPr>
          <w:rStyle w:val="AklamaBavurusu"/>
        </w:rPr>
        <w:commentReference w:id="1"/>
      </w:r>
      <w:r w:rsidR="000D4000" w:rsidRPr="00F20101">
        <w:rPr>
          <w:rFonts w:ascii="Times New Roman" w:hAnsi="Times New Roman"/>
          <w:sz w:val="24"/>
          <w:szCs w:val="24"/>
          <w:lang w:val="en"/>
        </w:rPr>
        <w:t xml:space="preserve"> of venom.</w:t>
      </w:r>
      <w:r w:rsidR="00857B3B" w:rsidRPr="00F20101">
        <w:rPr>
          <w:rFonts w:ascii="Times New Roman" w:hAnsi="Times New Roman"/>
          <w:sz w:val="24"/>
          <w:szCs w:val="24"/>
          <w:lang w:val="en"/>
        </w:rPr>
        <w:t xml:space="preserve"> </w:t>
      </w:r>
      <w:r w:rsidR="00F7738B" w:rsidRPr="00F20101">
        <w:rPr>
          <w:rFonts w:ascii="Times New Roman" w:hAnsi="Times New Roman"/>
          <w:sz w:val="24"/>
          <w:szCs w:val="24"/>
          <w:lang w:val="en"/>
        </w:rPr>
        <w:t xml:space="preserve">The stonefish uses its venom only as a defense mechanism, using its dorsal fins </w:t>
      </w:r>
      <w:r w:rsidR="00720303" w:rsidRPr="00F20101">
        <w:rPr>
          <w:rFonts w:ascii="Times New Roman" w:hAnsi="Times New Roman"/>
          <w:sz w:val="24"/>
          <w:szCs w:val="24"/>
          <w:lang w:val="en"/>
        </w:rPr>
        <w:t>into the up to attack if disturbed</w:t>
      </w:r>
      <w:r w:rsidR="007F28F8" w:rsidRPr="00F20101">
        <w:rPr>
          <w:rFonts w:ascii="Times New Roman" w:hAnsi="Times New Roman"/>
          <w:sz w:val="24"/>
          <w:szCs w:val="24"/>
          <w:lang w:val="en"/>
        </w:rPr>
        <w:t xml:space="preserve">. </w:t>
      </w:r>
      <w:r w:rsidR="000D4000" w:rsidRPr="00F20101">
        <w:rPr>
          <w:rFonts w:ascii="Times New Roman" w:hAnsi="Times New Roman"/>
          <w:sz w:val="24"/>
          <w:szCs w:val="24"/>
          <w:lang w:val="en"/>
        </w:rPr>
        <w:t xml:space="preserve">The stings of </w:t>
      </w:r>
      <w:r w:rsidR="000D4000" w:rsidRPr="00F20101">
        <w:rPr>
          <w:rFonts w:ascii="Times New Roman" w:hAnsi="Times New Roman"/>
          <w:i/>
          <w:sz w:val="24"/>
          <w:szCs w:val="24"/>
          <w:lang w:val="en"/>
        </w:rPr>
        <w:t>S. verrucosa</w:t>
      </w:r>
      <w:r w:rsidR="000D4000" w:rsidRPr="00F20101">
        <w:rPr>
          <w:rFonts w:ascii="Times New Roman" w:hAnsi="Times New Roman"/>
          <w:sz w:val="24"/>
          <w:szCs w:val="24"/>
          <w:lang w:val="en"/>
        </w:rPr>
        <w:t xml:space="preserve"> are excruciatingly painful and can occasionally be fatal to humans</w:t>
      </w:r>
      <w:r w:rsidR="00154F5F" w:rsidRPr="00F20101">
        <w:rPr>
          <w:rFonts w:ascii="Times New Roman" w:hAnsi="Times New Roman"/>
          <w:sz w:val="24"/>
          <w:szCs w:val="24"/>
          <w:lang w:val="en"/>
        </w:rPr>
        <w:t xml:space="preserve"> (Froese and Pauly, 2024)</w:t>
      </w:r>
      <w:r w:rsidR="000D4000" w:rsidRPr="00F20101">
        <w:rPr>
          <w:rFonts w:ascii="Times New Roman" w:hAnsi="Times New Roman"/>
          <w:sz w:val="24"/>
          <w:szCs w:val="24"/>
          <w:lang w:val="en"/>
        </w:rPr>
        <w:t>.</w:t>
      </w:r>
    </w:p>
    <w:p w14:paraId="7DC90AAE" w14:textId="77777777" w:rsidR="00C87F19" w:rsidRPr="00F20101" w:rsidRDefault="00C87F19" w:rsidP="00C87F19">
      <w:pPr>
        <w:spacing w:after="0" w:line="240" w:lineRule="auto"/>
        <w:jc w:val="both"/>
        <w:rPr>
          <w:rFonts w:ascii="Times New Roman" w:hAnsi="Times New Roman"/>
          <w:sz w:val="24"/>
          <w:szCs w:val="24"/>
        </w:rPr>
      </w:pPr>
    </w:p>
    <w:p w14:paraId="64218FBC" w14:textId="31CC1832" w:rsidR="00977F9E" w:rsidRPr="00F20101" w:rsidRDefault="00C77039" w:rsidP="00C87F19">
      <w:pPr>
        <w:spacing w:after="0" w:line="360" w:lineRule="auto"/>
        <w:jc w:val="both"/>
        <w:rPr>
          <w:rFonts w:ascii="Times New Roman" w:hAnsi="Times New Roman"/>
          <w:sz w:val="24"/>
          <w:szCs w:val="24"/>
        </w:rPr>
      </w:pPr>
      <w:r w:rsidRPr="00F20101">
        <w:rPr>
          <w:rFonts w:ascii="Times New Roman" w:hAnsi="Times New Roman"/>
          <w:sz w:val="24"/>
          <w:szCs w:val="24"/>
        </w:rPr>
        <w:t xml:space="preserve">The first record of </w:t>
      </w:r>
      <w:r w:rsidRPr="00F20101">
        <w:rPr>
          <w:rFonts w:ascii="Times New Roman" w:hAnsi="Times New Roman"/>
          <w:i/>
          <w:sz w:val="24"/>
          <w:szCs w:val="24"/>
        </w:rPr>
        <w:t>S. verrucosa</w:t>
      </w:r>
      <w:r w:rsidRPr="00F20101">
        <w:rPr>
          <w:rFonts w:ascii="Times New Roman" w:hAnsi="Times New Roman"/>
          <w:sz w:val="24"/>
          <w:szCs w:val="24"/>
        </w:rPr>
        <w:t xml:space="preserve"> from the Mediterranean was provided by Edelist et al. (2011) from the coast of Israel in 2010, and the second specimen, caught by an artisanal fisherman using a bottom longline, was reported from the coast of Yumurtalık in 2011 (Bilecenoglu, 2012). </w:t>
      </w:r>
      <w:r w:rsidR="00977F9E" w:rsidRPr="00F20101">
        <w:rPr>
          <w:rFonts w:ascii="Times New Roman" w:hAnsi="Times New Roman"/>
          <w:sz w:val="24"/>
          <w:szCs w:val="24"/>
        </w:rPr>
        <w:t xml:space="preserve">Later, this species was recorded </w:t>
      </w:r>
      <w:r w:rsidR="00857B3B" w:rsidRPr="00F20101">
        <w:rPr>
          <w:rFonts w:ascii="Times New Roman" w:hAnsi="Times New Roman"/>
          <w:sz w:val="24"/>
          <w:szCs w:val="24"/>
        </w:rPr>
        <w:t>in</w:t>
      </w:r>
      <w:r w:rsidR="00977F9E" w:rsidRPr="00F20101">
        <w:rPr>
          <w:rFonts w:ascii="Times New Roman" w:hAnsi="Times New Roman"/>
          <w:sz w:val="24"/>
          <w:szCs w:val="24"/>
        </w:rPr>
        <w:t xml:space="preserve"> Lebanon in 2012 (</w:t>
      </w:r>
      <w:r w:rsidR="00977F9E" w:rsidRPr="00F20101">
        <w:rPr>
          <w:rFonts w:ascii="Times New Roman" w:hAnsi="Times New Roman"/>
          <w:sz w:val="24"/>
          <w:szCs w:val="24"/>
          <w:lang w:eastAsia="tr-TR"/>
        </w:rPr>
        <w:t>Cro</w:t>
      </w:r>
      <w:r w:rsidR="00FC7449" w:rsidRPr="00F20101">
        <w:rPr>
          <w:rFonts w:ascii="Times New Roman" w:hAnsi="Times New Roman"/>
          <w:sz w:val="24"/>
          <w:szCs w:val="24"/>
          <w:lang w:eastAsia="tr-TR"/>
        </w:rPr>
        <w:t>c</w:t>
      </w:r>
      <w:r w:rsidR="00977F9E" w:rsidRPr="00F20101">
        <w:rPr>
          <w:rFonts w:ascii="Times New Roman" w:hAnsi="Times New Roman"/>
          <w:sz w:val="24"/>
          <w:szCs w:val="24"/>
          <w:lang w:eastAsia="tr-TR"/>
        </w:rPr>
        <w:t>etta et al., 2015)</w:t>
      </w:r>
      <w:r w:rsidR="00977F9E" w:rsidRPr="00F20101">
        <w:rPr>
          <w:rFonts w:ascii="Times New Roman" w:hAnsi="Times New Roman"/>
          <w:sz w:val="24"/>
          <w:szCs w:val="24"/>
        </w:rPr>
        <w:t xml:space="preserve">, from the Syrian coast in 2018 (İbrahim et al., 2019), in 2019 from Palestine (Gaza City) </w:t>
      </w:r>
      <w:r w:rsidR="00977F9E" w:rsidRPr="00F20101">
        <w:rPr>
          <w:rFonts w:ascii="Times New Roman" w:hAnsi="Times New Roman"/>
          <w:sz w:val="24"/>
          <w:szCs w:val="24"/>
          <w:lang w:eastAsia="tr-TR"/>
        </w:rPr>
        <w:t>Bariche et al. (2019)</w:t>
      </w:r>
      <w:r w:rsidR="00977F9E" w:rsidRPr="00F20101">
        <w:rPr>
          <w:rFonts w:ascii="Times New Roman" w:hAnsi="Times New Roman"/>
          <w:sz w:val="24"/>
          <w:szCs w:val="24"/>
        </w:rPr>
        <w:t>, in May 2020 from the north of the island of Cyprus (Akbora et al., 2021), and also in 2008-2023 from Palestine (Abd Rabou, 2023).</w:t>
      </w:r>
    </w:p>
    <w:p w14:paraId="51DAF4BF" w14:textId="77777777" w:rsidR="00C87F19" w:rsidRPr="00F20101" w:rsidRDefault="00C87F19" w:rsidP="00C87F19">
      <w:pPr>
        <w:spacing w:after="0" w:line="360" w:lineRule="auto"/>
        <w:jc w:val="both"/>
        <w:rPr>
          <w:rFonts w:ascii="Times New Roman" w:hAnsi="Times New Roman"/>
          <w:sz w:val="24"/>
          <w:szCs w:val="24"/>
        </w:rPr>
      </w:pPr>
    </w:p>
    <w:p w14:paraId="76941348" w14:textId="08DE43C8" w:rsidR="00C77039" w:rsidRPr="00F20101" w:rsidRDefault="00C77039" w:rsidP="00C87F19">
      <w:pPr>
        <w:spacing w:after="0" w:line="360" w:lineRule="auto"/>
        <w:jc w:val="both"/>
        <w:rPr>
          <w:rFonts w:ascii="Times New Roman" w:hAnsi="Times New Roman"/>
          <w:sz w:val="24"/>
          <w:szCs w:val="24"/>
          <w:shd w:val="clear" w:color="auto" w:fill="FFFFFF"/>
        </w:rPr>
      </w:pPr>
      <w:r w:rsidRPr="00F20101">
        <w:rPr>
          <w:rFonts w:ascii="Times New Roman" w:hAnsi="Times New Roman"/>
          <w:sz w:val="24"/>
          <w:szCs w:val="24"/>
        </w:rPr>
        <w:t xml:space="preserve">This paper reports the second record of </w:t>
      </w:r>
      <w:r w:rsidRPr="00F20101">
        <w:rPr>
          <w:rFonts w:ascii="Times New Roman" w:hAnsi="Times New Roman"/>
          <w:i/>
          <w:iCs/>
          <w:sz w:val="24"/>
          <w:szCs w:val="24"/>
          <w:lang w:val="en"/>
        </w:rPr>
        <w:t>S. verrucosa</w:t>
      </w:r>
      <w:r w:rsidRPr="00F20101">
        <w:rPr>
          <w:rFonts w:ascii="Times New Roman" w:hAnsi="Times New Roman"/>
          <w:sz w:val="24"/>
          <w:szCs w:val="24"/>
        </w:rPr>
        <w:t xml:space="preserve"> from the Mediterranean waters of Türkiye. </w:t>
      </w:r>
      <w:r w:rsidRPr="00F20101">
        <w:rPr>
          <w:rFonts w:ascii="Times New Roman" w:hAnsi="Times New Roman"/>
          <w:sz w:val="24"/>
          <w:szCs w:val="24"/>
          <w:shd w:val="clear" w:color="auto" w:fill="FFFFFF"/>
        </w:rPr>
        <w:t xml:space="preserve">This observation is crucial because a new individual of this species is seen </w:t>
      </w:r>
      <w:r w:rsidR="00040375" w:rsidRPr="00F20101">
        <w:rPr>
          <w:rFonts w:ascii="Times New Roman" w:hAnsi="Times New Roman"/>
          <w:sz w:val="24"/>
          <w:szCs w:val="24"/>
          <w:shd w:val="clear" w:color="auto" w:fill="FFFFFF"/>
        </w:rPr>
        <w:t xml:space="preserve">again </w:t>
      </w:r>
      <w:r w:rsidRPr="00F20101">
        <w:rPr>
          <w:rFonts w:ascii="Times New Roman" w:hAnsi="Times New Roman"/>
          <w:sz w:val="24"/>
          <w:szCs w:val="24"/>
          <w:shd w:val="clear" w:color="auto" w:fill="FFFFFF"/>
        </w:rPr>
        <w:t xml:space="preserve">from </w:t>
      </w:r>
      <w:r w:rsidRPr="00F20101">
        <w:rPr>
          <w:rFonts w:ascii="Times New Roman" w:hAnsi="Times New Roman"/>
          <w:sz w:val="24"/>
          <w:szCs w:val="24"/>
          <w:shd w:val="clear" w:color="auto" w:fill="FFFFFF"/>
        </w:rPr>
        <w:lastRenderedPageBreak/>
        <w:t xml:space="preserve">Iskenderun Bay (Northeast Mediterranean, Türkiye) after about 13 years. </w:t>
      </w:r>
      <w:commentRangeStart w:id="2"/>
      <w:r w:rsidRPr="00F20101">
        <w:rPr>
          <w:rFonts w:ascii="Times New Roman" w:hAnsi="Times New Roman"/>
          <w:sz w:val="24"/>
          <w:szCs w:val="24"/>
          <w:shd w:val="clear" w:color="auto" w:fill="FFFFFF"/>
        </w:rPr>
        <w:t>It is an important evidence that this species is probably established in this region.</w:t>
      </w:r>
      <w:commentRangeEnd w:id="2"/>
      <w:r w:rsidR="00B76C4F">
        <w:rPr>
          <w:rStyle w:val="AklamaBavurusu"/>
        </w:rPr>
        <w:commentReference w:id="2"/>
      </w:r>
    </w:p>
    <w:p w14:paraId="29B4B841" w14:textId="77777777" w:rsidR="00303690" w:rsidRPr="00F20101" w:rsidRDefault="00303690" w:rsidP="00303690">
      <w:pPr>
        <w:spacing w:after="0" w:line="240" w:lineRule="auto"/>
        <w:ind w:firstLine="709"/>
        <w:jc w:val="both"/>
        <w:rPr>
          <w:rFonts w:ascii="Times New Roman" w:hAnsi="Times New Roman"/>
          <w:sz w:val="24"/>
          <w:szCs w:val="24"/>
          <w:shd w:val="clear" w:color="auto" w:fill="FFFFFF"/>
        </w:rPr>
      </w:pPr>
    </w:p>
    <w:p w14:paraId="150D5C46" w14:textId="3CEA86F3" w:rsidR="000D1574" w:rsidRPr="00F20101" w:rsidRDefault="00343DF7" w:rsidP="00343DF7">
      <w:pPr>
        <w:spacing w:after="0" w:line="480" w:lineRule="auto"/>
        <w:rPr>
          <w:rFonts w:ascii="Times New Roman" w:hAnsi="Times New Roman"/>
          <w:b/>
          <w:sz w:val="24"/>
          <w:szCs w:val="24"/>
        </w:rPr>
      </w:pPr>
      <w:r w:rsidRPr="00F20101">
        <w:rPr>
          <w:rFonts w:ascii="Times New Roman" w:hAnsi="Times New Roman"/>
          <w:b/>
          <w:sz w:val="24"/>
          <w:szCs w:val="24"/>
        </w:rPr>
        <w:t>Material and Methods</w:t>
      </w:r>
    </w:p>
    <w:p w14:paraId="3C99A7EC" w14:textId="6FEBD90E" w:rsidR="00C77039" w:rsidRPr="00F20101" w:rsidRDefault="00C77039" w:rsidP="00051CD8">
      <w:pPr>
        <w:spacing w:after="0" w:line="360" w:lineRule="auto"/>
        <w:jc w:val="both"/>
        <w:rPr>
          <w:rFonts w:ascii="Times New Roman" w:hAnsi="Times New Roman"/>
          <w:sz w:val="24"/>
          <w:szCs w:val="24"/>
        </w:rPr>
      </w:pPr>
      <w:r w:rsidRPr="00F20101">
        <w:rPr>
          <w:rFonts w:ascii="Times New Roman" w:hAnsi="Times New Roman"/>
          <w:sz w:val="24"/>
          <w:szCs w:val="24"/>
        </w:rPr>
        <w:t>On June 13, 2024,</w:t>
      </w:r>
      <w:r w:rsidRPr="00F20101">
        <w:rPr>
          <w:rFonts w:ascii="Times New Roman" w:hAnsi="Times New Roman"/>
          <w:sz w:val="24"/>
          <w:szCs w:val="24"/>
          <w:lang w:eastAsia="tr-TR"/>
        </w:rPr>
        <w:t xml:space="preserve"> a single adult specimen of </w:t>
      </w:r>
      <w:r w:rsidRPr="00F20101">
        <w:rPr>
          <w:rStyle w:val="sheader21"/>
          <w:sz w:val="24"/>
          <w:szCs w:val="24"/>
        </w:rPr>
        <w:t>stone</w:t>
      </w:r>
      <w:r w:rsidRPr="00F20101">
        <w:rPr>
          <w:rFonts w:ascii="Times New Roman" w:hAnsi="Times New Roman"/>
          <w:sz w:val="24"/>
          <w:szCs w:val="24"/>
        </w:rPr>
        <w:t>fish (35</w:t>
      </w:r>
      <w:r w:rsidRPr="00F20101">
        <w:rPr>
          <w:rFonts w:ascii="Times New Roman" w:hAnsi="Times New Roman"/>
          <w:sz w:val="24"/>
          <w:szCs w:val="24"/>
          <w:lang w:eastAsia="tr-TR"/>
        </w:rPr>
        <w:t xml:space="preserve">0 mm in TL, about 4.5 kg in weight) was collected </w:t>
      </w:r>
      <w:r w:rsidR="00CC5923" w:rsidRPr="00F20101">
        <w:rPr>
          <w:rFonts w:ascii="Times New Roman" w:hAnsi="Times New Roman"/>
          <w:sz w:val="24"/>
          <w:szCs w:val="24"/>
          <w:lang w:eastAsia="tr-TR"/>
        </w:rPr>
        <w:t>with a trammel net on the Konacı</w:t>
      </w:r>
      <w:r w:rsidRPr="00F20101">
        <w:rPr>
          <w:rFonts w:ascii="Times New Roman" w:hAnsi="Times New Roman"/>
          <w:sz w:val="24"/>
          <w:szCs w:val="24"/>
          <w:lang w:eastAsia="tr-TR"/>
        </w:rPr>
        <w:t>k coast, Iskenderun Bay (36º 21' N - 35º 4</w:t>
      </w:r>
      <w:r w:rsidR="00051CD8" w:rsidRPr="00F20101">
        <w:rPr>
          <w:rFonts w:ascii="Times New Roman" w:hAnsi="Times New Roman"/>
          <w:sz w:val="24"/>
          <w:szCs w:val="24"/>
          <w:lang w:eastAsia="tr-TR"/>
        </w:rPr>
        <w:t>8' E) from a depth of 11 m (Figure</w:t>
      </w:r>
      <w:r w:rsidRPr="00F20101">
        <w:rPr>
          <w:rFonts w:ascii="Times New Roman" w:hAnsi="Times New Roman"/>
          <w:sz w:val="24"/>
          <w:szCs w:val="24"/>
          <w:lang w:eastAsia="tr-TR"/>
        </w:rPr>
        <w:t xml:space="preserve"> 1). The specimen was held on the deck of the boat by local fishermen, videotaped, and photographed with a camera before being r</w:t>
      </w:r>
      <w:r w:rsidR="00051CD8" w:rsidRPr="00F20101">
        <w:rPr>
          <w:rFonts w:ascii="Times New Roman" w:hAnsi="Times New Roman"/>
          <w:sz w:val="24"/>
          <w:szCs w:val="24"/>
          <w:lang w:eastAsia="tr-TR"/>
        </w:rPr>
        <w:t>eleased alive into the sea (Figure 2 and Figure</w:t>
      </w:r>
      <w:r w:rsidRPr="00F20101">
        <w:rPr>
          <w:rFonts w:ascii="Times New Roman" w:hAnsi="Times New Roman"/>
          <w:sz w:val="24"/>
          <w:szCs w:val="24"/>
          <w:lang w:eastAsia="tr-TR"/>
        </w:rPr>
        <w:t xml:space="preserve"> 3).</w:t>
      </w:r>
      <w:r w:rsidR="00857B3B" w:rsidRPr="00F20101">
        <w:rPr>
          <w:rFonts w:ascii="Times New Roman" w:hAnsi="Times New Roman"/>
          <w:sz w:val="24"/>
          <w:szCs w:val="24"/>
          <w:lang w:eastAsia="tr-TR"/>
        </w:rPr>
        <w:t xml:space="preserve"> </w:t>
      </w:r>
      <w:r w:rsidR="00154F5F" w:rsidRPr="00F20101">
        <w:rPr>
          <w:rFonts w:ascii="Times New Roman" w:hAnsi="Times New Roman"/>
          <w:sz w:val="24"/>
          <w:szCs w:val="24"/>
          <w:lang w:eastAsia="tr-TR"/>
        </w:rPr>
        <w:t xml:space="preserve">Therefore, only the total length and weight of the specimen could be measured on the boat. </w:t>
      </w:r>
      <w:r w:rsidRPr="00F20101">
        <w:rPr>
          <w:rFonts w:ascii="Times New Roman" w:hAnsi="Times New Roman"/>
          <w:sz w:val="24"/>
          <w:szCs w:val="24"/>
          <w:lang w:eastAsia="tr-TR"/>
        </w:rPr>
        <w:t xml:space="preserve">The </w:t>
      </w:r>
      <w:r w:rsidRPr="00F20101">
        <w:rPr>
          <w:rFonts w:ascii="Times New Roman" w:hAnsi="Times New Roman"/>
          <w:sz w:val="24"/>
          <w:szCs w:val="24"/>
        </w:rPr>
        <w:t>morphological identification and color of this species agree with the descriptions of Golani et al</w:t>
      </w:r>
      <w:r w:rsidRPr="00F20101">
        <w:rPr>
          <w:rFonts w:ascii="Times New Roman" w:hAnsi="Times New Roman"/>
          <w:i/>
          <w:sz w:val="24"/>
          <w:szCs w:val="24"/>
        </w:rPr>
        <w:t>.</w:t>
      </w:r>
      <w:r w:rsidRPr="00F20101">
        <w:rPr>
          <w:rFonts w:ascii="Times New Roman" w:hAnsi="Times New Roman"/>
          <w:sz w:val="24"/>
          <w:szCs w:val="24"/>
        </w:rPr>
        <w:t xml:space="preserve"> (2021).</w:t>
      </w:r>
    </w:p>
    <w:p w14:paraId="01693D13" w14:textId="02A3291D" w:rsidR="00051CD8" w:rsidRPr="00F20101" w:rsidRDefault="00051CD8" w:rsidP="00051CD8">
      <w:pPr>
        <w:spacing w:after="0" w:line="360" w:lineRule="auto"/>
        <w:jc w:val="both"/>
        <w:rPr>
          <w:rFonts w:ascii="Times New Roman" w:hAnsi="Times New Roman"/>
          <w:sz w:val="24"/>
          <w:szCs w:val="24"/>
        </w:rPr>
      </w:pPr>
    </w:p>
    <w:p w14:paraId="1669B1A3" w14:textId="77777777" w:rsidR="00E03C3E" w:rsidRPr="00F20101" w:rsidRDefault="00E03C3E" w:rsidP="00E03C3E">
      <w:pPr>
        <w:spacing w:line="480" w:lineRule="auto"/>
        <w:ind w:left="708" w:hanging="708"/>
        <w:jc w:val="both"/>
        <w:rPr>
          <w:noProof/>
          <w:lang w:val="tr-TR" w:eastAsia="tr-TR"/>
        </w:rPr>
      </w:pPr>
      <w:r w:rsidRPr="00F20101">
        <w:rPr>
          <w:noProof/>
          <w:lang w:val="tr-TR" w:eastAsia="tr-TR"/>
        </w:rPr>
        <w:drawing>
          <wp:inline distT="0" distB="0" distL="0" distR="0" wp14:anchorId="2CD01129" wp14:editId="63EC4BA8">
            <wp:extent cx="5591175" cy="4039870"/>
            <wp:effectExtent l="0" t="0" r="9525" b="0"/>
            <wp:docPr id="1" name="Resim 2" descr="C:\Users\Deniz Ergüden\Desktop\SV\Sampling area (Iskenderun Bay) Fig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Deniz Ergüden\Desktop\SV\Sampling area (Iskenderun Bay) Figure 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1175" cy="4039870"/>
                    </a:xfrm>
                    <a:prstGeom prst="rect">
                      <a:avLst/>
                    </a:prstGeom>
                    <a:noFill/>
                    <a:ln>
                      <a:noFill/>
                    </a:ln>
                  </pic:spPr>
                </pic:pic>
              </a:graphicData>
            </a:graphic>
          </wp:inline>
        </w:drawing>
      </w:r>
    </w:p>
    <w:p w14:paraId="486CF116" w14:textId="67EFCCAC" w:rsidR="00E03C3E" w:rsidRPr="00F20101" w:rsidRDefault="00154F5F" w:rsidP="00154F5F">
      <w:pPr>
        <w:spacing w:after="0" w:line="240" w:lineRule="auto"/>
        <w:jc w:val="both"/>
        <w:rPr>
          <w:rFonts w:ascii="Times New Roman" w:hAnsi="Times New Roman"/>
          <w:sz w:val="24"/>
          <w:szCs w:val="24"/>
        </w:rPr>
      </w:pPr>
      <w:r w:rsidRPr="00F20101">
        <w:rPr>
          <w:rFonts w:ascii="Times New Roman" w:hAnsi="Times New Roman"/>
          <w:sz w:val="24"/>
          <w:szCs w:val="24"/>
        </w:rPr>
        <w:t>Figure 1.</w:t>
      </w:r>
      <w:r w:rsidR="00E03C3E" w:rsidRPr="00F20101">
        <w:rPr>
          <w:rFonts w:ascii="Times New Roman" w:hAnsi="Times New Roman"/>
          <w:sz w:val="24"/>
          <w:szCs w:val="24"/>
        </w:rPr>
        <w:t xml:space="preserve"> Map showing the capture site (●) of </w:t>
      </w:r>
      <w:r w:rsidR="00E03C3E" w:rsidRPr="00F20101">
        <w:rPr>
          <w:rFonts w:ascii="Times New Roman" w:hAnsi="Times New Roman"/>
          <w:i/>
          <w:sz w:val="24"/>
          <w:szCs w:val="24"/>
        </w:rPr>
        <w:t>Synanceia verrucosa</w:t>
      </w:r>
      <w:r w:rsidR="00E03C3E" w:rsidRPr="00F20101">
        <w:rPr>
          <w:rFonts w:ascii="Times New Roman" w:hAnsi="Times New Roman"/>
          <w:sz w:val="24"/>
          <w:szCs w:val="24"/>
        </w:rPr>
        <w:t xml:space="preserve"> in Iskenderun Bay (Konacık), Türkiye</w:t>
      </w:r>
    </w:p>
    <w:p w14:paraId="6DCBCEF1" w14:textId="6504A524" w:rsidR="002A3F48" w:rsidRPr="00F20101" w:rsidRDefault="002A3F48" w:rsidP="00882897">
      <w:pPr>
        <w:spacing w:after="0" w:line="240" w:lineRule="auto"/>
        <w:ind w:firstLine="709"/>
        <w:jc w:val="both"/>
        <w:rPr>
          <w:rFonts w:ascii="Times New Roman" w:hAnsi="Times New Roman"/>
          <w:sz w:val="24"/>
          <w:szCs w:val="24"/>
          <w:lang w:eastAsia="tr-TR"/>
        </w:rPr>
      </w:pPr>
    </w:p>
    <w:p w14:paraId="7E40468B" w14:textId="02DF34FE" w:rsidR="00F7738B" w:rsidRPr="00F20101" w:rsidRDefault="00F7738B" w:rsidP="00882897">
      <w:pPr>
        <w:spacing w:after="0" w:line="240" w:lineRule="auto"/>
        <w:ind w:firstLine="709"/>
        <w:jc w:val="both"/>
        <w:rPr>
          <w:rFonts w:ascii="Times New Roman" w:hAnsi="Times New Roman"/>
          <w:sz w:val="24"/>
          <w:szCs w:val="24"/>
          <w:lang w:eastAsia="tr-TR"/>
        </w:rPr>
      </w:pPr>
    </w:p>
    <w:p w14:paraId="4800965E" w14:textId="5995606D" w:rsidR="00F7738B" w:rsidRPr="00F20101" w:rsidRDefault="00F7738B" w:rsidP="00882897">
      <w:pPr>
        <w:spacing w:after="0" w:line="240" w:lineRule="auto"/>
        <w:ind w:firstLine="709"/>
        <w:jc w:val="both"/>
        <w:rPr>
          <w:rFonts w:ascii="Times New Roman" w:hAnsi="Times New Roman"/>
          <w:sz w:val="24"/>
          <w:szCs w:val="24"/>
          <w:lang w:eastAsia="tr-TR"/>
        </w:rPr>
      </w:pPr>
    </w:p>
    <w:p w14:paraId="52A122FE" w14:textId="77777777" w:rsidR="00F7738B" w:rsidRPr="00F20101" w:rsidRDefault="00F7738B" w:rsidP="00882897">
      <w:pPr>
        <w:spacing w:after="0" w:line="240" w:lineRule="auto"/>
        <w:ind w:firstLine="709"/>
        <w:jc w:val="both"/>
        <w:rPr>
          <w:rFonts w:ascii="Times New Roman" w:hAnsi="Times New Roman"/>
          <w:sz w:val="24"/>
          <w:szCs w:val="24"/>
          <w:lang w:eastAsia="tr-TR"/>
        </w:rPr>
      </w:pPr>
    </w:p>
    <w:p w14:paraId="0371C8DB" w14:textId="3F333487" w:rsidR="00E03C3E" w:rsidRPr="00F20101" w:rsidRDefault="00E03C3E" w:rsidP="00882897">
      <w:pPr>
        <w:spacing w:after="0" w:line="240" w:lineRule="auto"/>
        <w:ind w:firstLine="709"/>
        <w:jc w:val="both"/>
        <w:rPr>
          <w:rFonts w:ascii="Times New Roman" w:hAnsi="Times New Roman"/>
          <w:sz w:val="24"/>
          <w:szCs w:val="24"/>
          <w:lang w:eastAsia="tr-TR"/>
        </w:rPr>
      </w:pPr>
    </w:p>
    <w:p w14:paraId="3ECED4F5" w14:textId="65125D9B" w:rsidR="009A08BE" w:rsidRPr="00F20101" w:rsidRDefault="00343DF7" w:rsidP="00343DF7">
      <w:pPr>
        <w:spacing w:after="0" w:line="480" w:lineRule="auto"/>
        <w:rPr>
          <w:rFonts w:ascii="Times New Roman" w:hAnsi="Times New Roman"/>
          <w:b/>
          <w:sz w:val="24"/>
          <w:szCs w:val="24"/>
          <w:lang w:eastAsia="tr-TR"/>
        </w:rPr>
      </w:pPr>
      <w:r w:rsidRPr="00F20101">
        <w:rPr>
          <w:rFonts w:ascii="Times New Roman" w:hAnsi="Times New Roman"/>
          <w:b/>
          <w:sz w:val="24"/>
          <w:szCs w:val="24"/>
          <w:lang w:eastAsia="tr-TR"/>
        </w:rPr>
        <w:lastRenderedPageBreak/>
        <w:t xml:space="preserve">Results </w:t>
      </w:r>
    </w:p>
    <w:p w14:paraId="307986F2" w14:textId="184BF03B" w:rsidR="00343DF7" w:rsidRPr="00F20101" w:rsidRDefault="000B16B0" w:rsidP="00051CD8">
      <w:pPr>
        <w:spacing w:after="0" w:line="360" w:lineRule="auto"/>
        <w:jc w:val="both"/>
        <w:rPr>
          <w:rFonts w:ascii="Times New Roman" w:hAnsi="Times New Roman"/>
          <w:sz w:val="24"/>
          <w:szCs w:val="24"/>
          <w:lang w:eastAsia="tr-TR"/>
        </w:rPr>
      </w:pPr>
      <w:r w:rsidRPr="00F20101">
        <w:rPr>
          <w:rFonts w:ascii="Times New Roman" w:hAnsi="Times New Roman"/>
          <w:sz w:val="24"/>
          <w:szCs w:val="24"/>
        </w:rPr>
        <w:t xml:space="preserve">The stonefish, </w:t>
      </w:r>
      <w:r w:rsidRPr="00F20101">
        <w:rPr>
          <w:rFonts w:ascii="Times New Roman" w:hAnsi="Times New Roman"/>
          <w:i/>
          <w:iCs/>
        </w:rPr>
        <w:t>S. verrucosa</w:t>
      </w:r>
      <w:r w:rsidRPr="00F20101">
        <w:rPr>
          <w:rFonts w:ascii="Times New Roman" w:hAnsi="Times New Roman"/>
          <w:sz w:val="24"/>
          <w:szCs w:val="24"/>
        </w:rPr>
        <w:t xml:space="preserve"> specimen, had a total length of 35 cm, TL, and 2000 g. </w:t>
      </w:r>
      <w:r w:rsidR="00C77039" w:rsidRPr="00F20101">
        <w:rPr>
          <w:rFonts w:ascii="Times New Roman" w:hAnsi="Times New Roman"/>
          <w:sz w:val="24"/>
          <w:szCs w:val="24"/>
          <w:lang w:eastAsia="tr-TR"/>
        </w:rPr>
        <w:t>Description of the stonefish specimen based on the photograph</w:t>
      </w:r>
      <w:r w:rsidR="00051CD8" w:rsidRPr="00F20101">
        <w:rPr>
          <w:rFonts w:ascii="Times New Roman" w:hAnsi="Times New Roman"/>
          <w:sz w:val="24"/>
          <w:szCs w:val="24"/>
          <w:lang w:eastAsia="tr-TR"/>
        </w:rPr>
        <w:t xml:space="preserve"> (Figure 2 and Figure 3)</w:t>
      </w:r>
      <w:r w:rsidR="00C77039" w:rsidRPr="00F20101">
        <w:rPr>
          <w:rFonts w:ascii="Times New Roman" w:hAnsi="Times New Roman"/>
          <w:sz w:val="24"/>
          <w:szCs w:val="24"/>
          <w:lang w:eastAsia="tr-TR"/>
        </w:rPr>
        <w:t>. Head strongly depressed, eyes only slightly raised and far apart, separated by a deep depression; mouth semicircular; gill slits limited by fusion of branchiostegal membranes to the isthmus.</w:t>
      </w:r>
      <w:r w:rsidR="00C77039" w:rsidRPr="00F20101">
        <w:rPr>
          <w:rFonts w:ascii="Times New Roman" w:hAnsi="Times New Roman"/>
          <w:b/>
          <w:sz w:val="24"/>
          <w:szCs w:val="24"/>
          <w:lang w:eastAsia="tr-TR"/>
        </w:rPr>
        <w:t xml:space="preserve"> </w:t>
      </w:r>
      <w:r w:rsidR="00C77039" w:rsidRPr="00F20101">
        <w:rPr>
          <w:rFonts w:ascii="Times New Roman" w:hAnsi="Times New Roman"/>
          <w:sz w:val="24"/>
          <w:szCs w:val="24"/>
          <w:lang w:eastAsia="tr-TR"/>
        </w:rPr>
        <w:t>There are n</w:t>
      </w:r>
      <w:r w:rsidR="00C77039" w:rsidRPr="00F20101">
        <w:rPr>
          <w:rFonts w:ascii="Times New Roman" w:hAnsi="Times New Roman"/>
          <w:sz w:val="24"/>
          <w:szCs w:val="24"/>
        </w:rPr>
        <w:t>o scales on the body, but thick skin covered with protuberances.</w:t>
      </w:r>
      <w:r w:rsidR="00C77039" w:rsidRPr="00F20101">
        <w:rPr>
          <w:rFonts w:ascii="Times New Roman" w:hAnsi="Times New Roman"/>
          <w:sz w:val="24"/>
          <w:szCs w:val="24"/>
          <w:lang w:eastAsia="tr-TR"/>
        </w:rPr>
        <w:t xml:space="preserve"> </w:t>
      </w:r>
    </w:p>
    <w:p w14:paraId="4A192C93" w14:textId="77777777" w:rsidR="00051CD8" w:rsidRPr="00F20101" w:rsidRDefault="00051CD8" w:rsidP="00051CD8">
      <w:pPr>
        <w:spacing w:after="0" w:line="240" w:lineRule="auto"/>
        <w:jc w:val="both"/>
        <w:rPr>
          <w:rFonts w:ascii="Times New Roman" w:hAnsi="Times New Roman"/>
          <w:sz w:val="24"/>
          <w:szCs w:val="24"/>
          <w:lang w:eastAsia="tr-TR"/>
        </w:rPr>
      </w:pPr>
    </w:p>
    <w:p w14:paraId="1FCC99F1" w14:textId="72EB5FDB" w:rsidR="00C77039" w:rsidRPr="00F20101" w:rsidRDefault="00C77039" w:rsidP="00051CD8">
      <w:pPr>
        <w:spacing w:after="0" w:line="360" w:lineRule="auto"/>
        <w:jc w:val="both"/>
        <w:rPr>
          <w:rFonts w:ascii="Times New Roman" w:hAnsi="Times New Roman"/>
          <w:b/>
          <w:sz w:val="24"/>
          <w:szCs w:val="24"/>
          <w:lang w:eastAsia="tr-TR"/>
        </w:rPr>
      </w:pPr>
      <w:r w:rsidRPr="00F20101">
        <w:rPr>
          <w:rFonts w:ascii="Times New Roman" w:hAnsi="Times New Roman"/>
          <w:sz w:val="24"/>
          <w:szCs w:val="24"/>
          <w:lang w:eastAsia="tr-TR"/>
        </w:rPr>
        <w:t>Color</w:t>
      </w:r>
      <w:r w:rsidR="00051CD8" w:rsidRPr="00F20101">
        <w:rPr>
          <w:rFonts w:ascii="Times New Roman" w:hAnsi="Times New Roman"/>
          <w:sz w:val="24"/>
          <w:szCs w:val="24"/>
          <w:lang w:eastAsia="tr-TR"/>
        </w:rPr>
        <w:t xml:space="preserve"> (fresh specimen)</w:t>
      </w:r>
      <w:r w:rsidRPr="00F20101">
        <w:rPr>
          <w:rFonts w:ascii="Times New Roman" w:hAnsi="Times New Roman"/>
          <w:sz w:val="24"/>
          <w:szCs w:val="24"/>
          <w:lang w:eastAsia="tr-TR"/>
        </w:rPr>
        <w:t xml:space="preserve">: The body is light brownish </w:t>
      </w:r>
      <w:r w:rsidRPr="00F20101">
        <w:rPr>
          <w:rFonts w:ascii="Times New Roman" w:hAnsi="Times New Roman"/>
          <w:sz w:val="24"/>
          <w:szCs w:val="24"/>
        </w:rPr>
        <w:t>and may have patches of orange</w:t>
      </w:r>
      <w:r w:rsidRPr="00F20101">
        <w:rPr>
          <w:rFonts w:ascii="Times New Roman" w:hAnsi="Times New Roman"/>
          <w:sz w:val="24"/>
          <w:szCs w:val="24"/>
          <w:lang w:eastAsia="tr-TR"/>
        </w:rPr>
        <w:t xml:space="preserve"> </w:t>
      </w:r>
      <w:r w:rsidR="000B16B0" w:rsidRPr="00F20101">
        <w:rPr>
          <w:rFonts w:ascii="Times New Roman" w:hAnsi="Times New Roman"/>
          <w:sz w:val="24"/>
          <w:szCs w:val="24"/>
          <w:lang w:eastAsia="tr-TR"/>
        </w:rPr>
        <w:t xml:space="preserve">and </w:t>
      </w:r>
      <w:r w:rsidRPr="00F20101">
        <w:rPr>
          <w:rFonts w:ascii="Times New Roman" w:hAnsi="Times New Roman"/>
          <w:sz w:val="24"/>
          <w:szCs w:val="24"/>
          <w:lang w:eastAsia="tr-TR"/>
        </w:rPr>
        <w:t>pinkish</w:t>
      </w:r>
      <w:r w:rsidRPr="00F20101">
        <w:rPr>
          <w:rFonts w:ascii="Times New Roman" w:hAnsi="Times New Roman"/>
          <w:sz w:val="24"/>
          <w:szCs w:val="24"/>
        </w:rPr>
        <w:t>.</w:t>
      </w:r>
    </w:p>
    <w:p w14:paraId="433812CA" w14:textId="77777777" w:rsidR="00E03C3E" w:rsidRPr="00F20101" w:rsidRDefault="00E03C3E" w:rsidP="00E03C3E">
      <w:pPr>
        <w:pStyle w:val="NormalWeb"/>
      </w:pPr>
      <w:r w:rsidRPr="00F20101">
        <w:rPr>
          <w:noProof/>
        </w:rPr>
        <w:drawing>
          <wp:inline distT="0" distB="0" distL="0" distR="0" wp14:anchorId="7D028659" wp14:editId="64E8F2C6">
            <wp:extent cx="4922520" cy="4926965"/>
            <wp:effectExtent l="0" t="0" r="0" b="0"/>
            <wp:docPr id="2" name="Resim 1" descr="C:\Users\Deniz Ergüden\Desktop\SV\Fig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Deniz Ergüden\Desktop\SV\Figure 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2520" cy="4926965"/>
                    </a:xfrm>
                    <a:prstGeom prst="rect">
                      <a:avLst/>
                    </a:prstGeom>
                    <a:noFill/>
                    <a:ln>
                      <a:noFill/>
                    </a:ln>
                  </pic:spPr>
                </pic:pic>
              </a:graphicData>
            </a:graphic>
          </wp:inline>
        </w:drawing>
      </w:r>
    </w:p>
    <w:p w14:paraId="5935B8E1" w14:textId="48115A47" w:rsidR="00E03C3E" w:rsidRPr="00F20101" w:rsidRDefault="00E03C3E" w:rsidP="00E03C3E">
      <w:pPr>
        <w:spacing w:after="0" w:line="480" w:lineRule="auto"/>
        <w:jc w:val="both"/>
        <w:rPr>
          <w:rFonts w:ascii="Times New Roman" w:hAnsi="Times New Roman"/>
        </w:rPr>
      </w:pPr>
      <w:r w:rsidRPr="00F20101">
        <w:rPr>
          <w:rFonts w:ascii="Times New Roman" w:hAnsi="Times New Roman"/>
          <w:lang w:val="en-GB"/>
        </w:rPr>
        <w:t xml:space="preserve">Figure 2. </w:t>
      </w:r>
      <w:r w:rsidRPr="00F20101">
        <w:rPr>
          <w:rFonts w:ascii="Times New Roman" w:hAnsi="Times New Roman"/>
          <w:i/>
        </w:rPr>
        <w:t>Synanceia verrucosa</w:t>
      </w:r>
      <w:r w:rsidRPr="00F20101">
        <w:rPr>
          <w:rFonts w:ascii="Times New Roman" w:hAnsi="Times New Roman"/>
        </w:rPr>
        <w:t xml:space="preserve"> </w:t>
      </w:r>
      <w:r w:rsidRPr="00F20101">
        <w:rPr>
          <w:rFonts w:ascii="Times New Roman" w:hAnsi="Times New Roman"/>
          <w:lang w:val="en-GB"/>
        </w:rPr>
        <w:t>captured from Iskenderun Bay, Northeastern Mediterranean Sea, Türkiye</w:t>
      </w:r>
    </w:p>
    <w:p w14:paraId="1BA83275" w14:textId="1EA472DF" w:rsidR="00E03C3E" w:rsidRPr="00F20101" w:rsidRDefault="00E03C3E" w:rsidP="00343DF7">
      <w:pPr>
        <w:spacing w:after="0" w:line="480" w:lineRule="auto"/>
        <w:jc w:val="both"/>
        <w:rPr>
          <w:rFonts w:ascii="Times New Roman" w:hAnsi="Times New Roman"/>
          <w:b/>
          <w:sz w:val="24"/>
          <w:szCs w:val="24"/>
          <w:lang w:eastAsia="tr-TR"/>
        </w:rPr>
      </w:pPr>
    </w:p>
    <w:p w14:paraId="25D7899D" w14:textId="58C71324" w:rsidR="00E03C3E" w:rsidRPr="00F20101" w:rsidRDefault="00E03C3E" w:rsidP="00343DF7">
      <w:pPr>
        <w:spacing w:after="0" w:line="480" w:lineRule="auto"/>
        <w:jc w:val="both"/>
        <w:rPr>
          <w:rFonts w:ascii="Times New Roman" w:hAnsi="Times New Roman"/>
          <w:b/>
          <w:sz w:val="24"/>
          <w:szCs w:val="24"/>
          <w:lang w:eastAsia="tr-TR"/>
        </w:rPr>
      </w:pPr>
    </w:p>
    <w:p w14:paraId="68363460" w14:textId="02844116" w:rsidR="00E03C3E" w:rsidRPr="00F20101" w:rsidRDefault="00E03C3E" w:rsidP="00343DF7">
      <w:pPr>
        <w:spacing w:after="0" w:line="480" w:lineRule="auto"/>
        <w:jc w:val="both"/>
        <w:rPr>
          <w:rFonts w:ascii="Times New Roman" w:hAnsi="Times New Roman"/>
          <w:b/>
          <w:sz w:val="24"/>
          <w:szCs w:val="24"/>
          <w:lang w:eastAsia="tr-TR"/>
        </w:rPr>
      </w:pPr>
    </w:p>
    <w:p w14:paraId="7457284A" w14:textId="77777777" w:rsidR="00E03C3E" w:rsidRPr="00F20101" w:rsidRDefault="00E03C3E" w:rsidP="00E03C3E">
      <w:pPr>
        <w:spacing w:before="100" w:beforeAutospacing="1" w:after="100" w:afterAutospacing="1" w:line="240" w:lineRule="auto"/>
        <w:rPr>
          <w:rFonts w:ascii="Times New Roman" w:eastAsia="Times New Roman" w:hAnsi="Times New Roman"/>
          <w:sz w:val="24"/>
          <w:szCs w:val="24"/>
          <w:lang w:val="tr-TR" w:eastAsia="tr-TR"/>
        </w:rPr>
      </w:pPr>
      <w:r w:rsidRPr="00F20101">
        <w:rPr>
          <w:rFonts w:ascii="Times New Roman" w:eastAsia="Times New Roman" w:hAnsi="Times New Roman"/>
          <w:noProof/>
          <w:sz w:val="24"/>
          <w:szCs w:val="24"/>
          <w:lang w:val="tr-TR" w:eastAsia="tr-TR"/>
        </w:rPr>
        <w:lastRenderedPageBreak/>
        <w:drawing>
          <wp:inline distT="0" distB="0" distL="0" distR="0" wp14:anchorId="0BC7080F" wp14:editId="666323D3">
            <wp:extent cx="4853940" cy="4857750"/>
            <wp:effectExtent l="0" t="0" r="3810" b="0"/>
            <wp:docPr id="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53940" cy="4857750"/>
                    </a:xfrm>
                    <a:prstGeom prst="rect">
                      <a:avLst/>
                    </a:prstGeom>
                    <a:noFill/>
                    <a:ln>
                      <a:noFill/>
                    </a:ln>
                  </pic:spPr>
                </pic:pic>
              </a:graphicData>
            </a:graphic>
          </wp:inline>
        </w:drawing>
      </w:r>
    </w:p>
    <w:p w14:paraId="26C1A649" w14:textId="7B1F5022" w:rsidR="00E03C3E" w:rsidRPr="00F20101" w:rsidRDefault="00E03C3E" w:rsidP="00E03C3E">
      <w:pPr>
        <w:spacing w:after="0" w:line="480" w:lineRule="auto"/>
        <w:jc w:val="both"/>
        <w:rPr>
          <w:rFonts w:ascii="Times New Roman" w:hAnsi="Times New Roman"/>
          <w:i/>
          <w:sz w:val="24"/>
          <w:szCs w:val="24"/>
        </w:rPr>
      </w:pPr>
      <w:r w:rsidRPr="00F20101">
        <w:rPr>
          <w:rFonts w:ascii="Times New Roman" w:hAnsi="Times New Roman"/>
          <w:sz w:val="24"/>
          <w:szCs w:val="24"/>
          <w:lang w:val="en-GB"/>
        </w:rPr>
        <w:t xml:space="preserve">Figure 3. </w:t>
      </w:r>
      <w:r w:rsidRPr="00F20101">
        <w:rPr>
          <w:rFonts w:ascii="Times New Roman" w:hAnsi="Times New Roman"/>
          <w:sz w:val="24"/>
          <w:szCs w:val="24"/>
        </w:rPr>
        <w:t xml:space="preserve">Ventral view of </w:t>
      </w:r>
      <w:r w:rsidRPr="00F20101">
        <w:rPr>
          <w:rFonts w:ascii="Times New Roman" w:hAnsi="Times New Roman"/>
          <w:i/>
          <w:sz w:val="24"/>
          <w:szCs w:val="24"/>
        </w:rPr>
        <w:t>Synanceia verrucosa</w:t>
      </w:r>
    </w:p>
    <w:p w14:paraId="7B521BF6" w14:textId="77777777" w:rsidR="00791D28" w:rsidRPr="00F20101" w:rsidRDefault="00791D28" w:rsidP="00791D28">
      <w:pPr>
        <w:spacing w:after="0" w:line="240" w:lineRule="auto"/>
        <w:jc w:val="both"/>
        <w:rPr>
          <w:rFonts w:ascii="Times New Roman" w:hAnsi="Times New Roman"/>
          <w:b/>
          <w:sz w:val="24"/>
          <w:szCs w:val="24"/>
          <w:lang w:eastAsia="tr-TR"/>
        </w:rPr>
      </w:pPr>
    </w:p>
    <w:p w14:paraId="04316152" w14:textId="756F4B32" w:rsidR="00343DF7" w:rsidRPr="00F20101" w:rsidRDefault="00343DF7" w:rsidP="00343DF7">
      <w:pPr>
        <w:spacing w:after="0" w:line="480" w:lineRule="auto"/>
        <w:jc w:val="both"/>
        <w:rPr>
          <w:rFonts w:ascii="Times New Roman" w:hAnsi="Times New Roman"/>
          <w:b/>
          <w:sz w:val="24"/>
          <w:szCs w:val="24"/>
          <w:lang w:eastAsia="tr-TR"/>
        </w:rPr>
      </w:pPr>
      <w:r w:rsidRPr="00F20101">
        <w:rPr>
          <w:rFonts w:ascii="Times New Roman" w:hAnsi="Times New Roman"/>
          <w:b/>
          <w:sz w:val="24"/>
          <w:szCs w:val="24"/>
          <w:lang w:eastAsia="tr-TR"/>
        </w:rPr>
        <w:t>Discussion</w:t>
      </w:r>
    </w:p>
    <w:p w14:paraId="073A6B5A" w14:textId="01D297D4" w:rsidR="00C77039" w:rsidRPr="00F20101" w:rsidRDefault="00C77039" w:rsidP="00051CD8">
      <w:pPr>
        <w:spacing w:after="0" w:line="360" w:lineRule="auto"/>
        <w:jc w:val="both"/>
        <w:rPr>
          <w:rFonts w:ascii="Times New Roman" w:hAnsi="Times New Roman"/>
          <w:sz w:val="24"/>
          <w:szCs w:val="24"/>
        </w:rPr>
      </w:pPr>
      <w:r w:rsidRPr="00F20101">
        <w:rPr>
          <w:rFonts w:ascii="Times New Roman" w:hAnsi="Times New Roman"/>
          <w:sz w:val="24"/>
          <w:szCs w:val="24"/>
        </w:rPr>
        <w:t xml:space="preserve">To date, two species of the genus </w:t>
      </w:r>
      <w:r w:rsidRPr="00F20101">
        <w:rPr>
          <w:rFonts w:ascii="Times New Roman" w:hAnsi="Times New Roman"/>
          <w:i/>
          <w:sz w:val="24"/>
          <w:szCs w:val="24"/>
        </w:rPr>
        <w:t xml:space="preserve">Synanceia </w:t>
      </w:r>
      <w:r w:rsidRPr="00F20101">
        <w:rPr>
          <w:rFonts w:ascii="Times New Roman" w:hAnsi="Times New Roman"/>
          <w:sz w:val="24"/>
          <w:szCs w:val="24"/>
        </w:rPr>
        <w:t xml:space="preserve">have been reported from the Red Sea (Golani </w:t>
      </w:r>
      <w:r w:rsidR="00E03C3E" w:rsidRPr="00F20101">
        <w:rPr>
          <w:rFonts w:ascii="Times New Roman" w:hAnsi="Times New Roman"/>
          <w:sz w:val="24"/>
          <w:szCs w:val="24"/>
        </w:rPr>
        <w:t>and</w:t>
      </w:r>
      <w:r w:rsidRPr="00F20101">
        <w:rPr>
          <w:rFonts w:ascii="Times New Roman" w:hAnsi="Times New Roman"/>
          <w:sz w:val="24"/>
          <w:szCs w:val="24"/>
        </w:rPr>
        <w:t xml:space="preserve"> Bogorodsky, 2010): </w:t>
      </w:r>
      <w:r w:rsidRPr="00F20101">
        <w:rPr>
          <w:rFonts w:ascii="Times New Roman" w:hAnsi="Times New Roman"/>
          <w:i/>
          <w:sz w:val="24"/>
          <w:szCs w:val="24"/>
        </w:rPr>
        <w:t>S. verrucosa</w:t>
      </w:r>
      <w:r w:rsidRPr="00F20101">
        <w:rPr>
          <w:rFonts w:ascii="Times New Roman" w:hAnsi="Times New Roman"/>
          <w:sz w:val="24"/>
          <w:szCs w:val="24"/>
        </w:rPr>
        <w:t xml:space="preserve"> Bloch and Schneider, 1801 and </w:t>
      </w:r>
      <w:r w:rsidRPr="00F20101">
        <w:rPr>
          <w:rFonts w:ascii="Times New Roman" w:hAnsi="Times New Roman"/>
          <w:i/>
          <w:sz w:val="24"/>
          <w:szCs w:val="24"/>
        </w:rPr>
        <w:t>Synanceia nana</w:t>
      </w:r>
      <w:r w:rsidRPr="00F20101">
        <w:rPr>
          <w:rFonts w:ascii="Times New Roman" w:hAnsi="Times New Roman"/>
          <w:sz w:val="24"/>
          <w:szCs w:val="24"/>
        </w:rPr>
        <w:t xml:space="preserve"> Eschmeyer </w:t>
      </w:r>
      <w:r w:rsidR="00E03C3E" w:rsidRPr="00F20101">
        <w:rPr>
          <w:rFonts w:ascii="Times New Roman" w:hAnsi="Times New Roman"/>
          <w:sz w:val="24"/>
          <w:szCs w:val="24"/>
        </w:rPr>
        <w:t>and</w:t>
      </w:r>
      <w:r w:rsidRPr="00F20101">
        <w:rPr>
          <w:rFonts w:ascii="Times New Roman" w:hAnsi="Times New Roman"/>
          <w:sz w:val="24"/>
          <w:szCs w:val="24"/>
        </w:rPr>
        <w:t xml:space="preserve"> Rama Rao, 1973. </w:t>
      </w:r>
      <w:r w:rsidRPr="00F20101">
        <w:rPr>
          <w:rFonts w:ascii="Times New Roman" w:hAnsi="Times New Roman"/>
          <w:i/>
          <w:sz w:val="24"/>
          <w:szCs w:val="24"/>
        </w:rPr>
        <w:t>S. verrucosa</w:t>
      </w:r>
      <w:r w:rsidRPr="00F20101">
        <w:rPr>
          <w:rFonts w:ascii="Times New Roman" w:hAnsi="Times New Roman"/>
          <w:sz w:val="24"/>
          <w:szCs w:val="24"/>
        </w:rPr>
        <w:t xml:space="preserve"> is clearly distinguished from </w:t>
      </w:r>
      <w:r w:rsidRPr="00F20101">
        <w:rPr>
          <w:rFonts w:ascii="Times New Roman" w:hAnsi="Times New Roman"/>
          <w:i/>
          <w:sz w:val="24"/>
          <w:szCs w:val="24"/>
        </w:rPr>
        <w:t>S. nana</w:t>
      </w:r>
      <w:r w:rsidRPr="00F20101">
        <w:rPr>
          <w:rFonts w:ascii="Times New Roman" w:hAnsi="Times New Roman"/>
          <w:sz w:val="24"/>
          <w:szCs w:val="24"/>
        </w:rPr>
        <w:t xml:space="preserve"> by having 18-19 pectoral rays and 13 dorsal rays. </w:t>
      </w:r>
      <w:r w:rsidRPr="00F20101">
        <w:rPr>
          <w:rFonts w:ascii="Times New Roman" w:hAnsi="Times New Roman"/>
          <w:i/>
          <w:sz w:val="24"/>
          <w:szCs w:val="24"/>
        </w:rPr>
        <w:t>S. verrucosa</w:t>
      </w:r>
      <w:r w:rsidRPr="00F20101">
        <w:rPr>
          <w:rFonts w:ascii="Times New Roman" w:hAnsi="Times New Roman"/>
          <w:sz w:val="24"/>
          <w:szCs w:val="24"/>
        </w:rPr>
        <w:t xml:space="preserve"> has pectoral, pelvic, and caudal fins tipped with white; and caudal fin with subterminal dark bands. However, </w:t>
      </w:r>
      <w:r w:rsidRPr="00F20101">
        <w:rPr>
          <w:rFonts w:ascii="Times New Roman" w:hAnsi="Times New Roman"/>
          <w:i/>
          <w:sz w:val="24"/>
          <w:szCs w:val="24"/>
        </w:rPr>
        <w:t>S. nana</w:t>
      </w:r>
      <w:r w:rsidRPr="00F20101">
        <w:rPr>
          <w:rFonts w:ascii="Times New Roman" w:hAnsi="Times New Roman"/>
          <w:sz w:val="24"/>
          <w:szCs w:val="24"/>
        </w:rPr>
        <w:t xml:space="preserve"> has 14-15 pectoral and 14 dorsal rays and a distinct lack of dark margins on the pectoral, pelvic, and caudal fins. (Eschmeyer </w:t>
      </w:r>
      <w:r w:rsidR="003303CE" w:rsidRPr="00F20101">
        <w:rPr>
          <w:rFonts w:ascii="Times New Roman" w:hAnsi="Times New Roman"/>
          <w:sz w:val="24"/>
          <w:szCs w:val="24"/>
        </w:rPr>
        <w:t>and</w:t>
      </w:r>
      <w:r w:rsidRPr="00F20101">
        <w:rPr>
          <w:rFonts w:ascii="Times New Roman" w:hAnsi="Times New Roman"/>
          <w:sz w:val="24"/>
          <w:szCs w:val="24"/>
        </w:rPr>
        <w:t xml:space="preserve"> Rama Rao</w:t>
      </w:r>
      <w:r w:rsidR="00CC5923" w:rsidRPr="00F20101">
        <w:rPr>
          <w:rFonts w:ascii="Times New Roman" w:hAnsi="Times New Roman"/>
          <w:sz w:val="24"/>
          <w:szCs w:val="24"/>
        </w:rPr>
        <w:t>,</w:t>
      </w:r>
      <w:r w:rsidRPr="00F20101">
        <w:rPr>
          <w:rFonts w:ascii="Times New Roman" w:hAnsi="Times New Roman"/>
          <w:sz w:val="24"/>
          <w:szCs w:val="24"/>
        </w:rPr>
        <w:t xml:space="preserve"> 1973; Fischer et al., 1990; Lieske </w:t>
      </w:r>
      <w:r w:rsidR="003303CE" w:rsidRPr="00F20101">
        <w:rPr>
          <w:rFonts w:ascii="Times New Roman" w:hAnsi="Times New Roman"/>
          <w:sz w:val="24"/>
          <w:szCs w:val="24"/>
        </w:rPr>
        <w:t>and</w:t>
      </w:r>
      <w:r w:rsidRPr="00F20101">
        <w:rPr>
          <w:rFonts w:ascii="Times New Roman" w:hAnsi="Times New Roman"/>
          <w:sz w:val="24"/>
          <w:szCs w:val="24"/>
        </w:rPr>
        <w:t xml:space="preserve"> Myers, 2004;</w:t>
      </w:r>
      <w:r w:rsidRPr="00F20101">
        <w:rPr>
          <w:rFonts w:ascii="Times New Roman" w:hAnsi="Times New Roman"/>
          <w:sz w:val="24"/>
          <w:szCs w:val="24"/>
          <w:lang w:val="en-GB"/>
        </w:rPr>
        <w:t xml:space="preserve"> Edelist et al., 2011</w:t>
      </w:r>
      <w:r w:rsidRPr="00F20101">
        <w:rPr>
          <w:rFonts w:ascii="Times New Roman" w:hAnsi="Times New Roman"/>
          <w:sz w:val="24"/>
          <w:szCs w:val="24"/>
        </w:rPr>
        <w:t>).</w:t>
      </w:r>
    </w:p>
    <w:p w14:paraId="314457F7" w14:textId="77777777" w:rsidR="00051CD8" w:rsidRPr="00F20101" w:rsidRDefault="00051CD8" w:rsidP="00051CD8">
      <w:pPr>
        <w:spacing w:after="0" w:line="240" w:lineRule="auto"/>
        <w:jc w:val="both"/>
        <w:rPr>
          <w:rFonts w:ascii="Times New Roman" w:hAnsi="Times New Roman"/>
          <w:sz w:val="24"/>
          <w:szCs w:val="24"/>
        </w:rPr>
      </w:pPr>
    </w:p>
    <w:p w14:paraId="67350308" w14:textId="705C6ABA" w:rsidR="00C77039" w:rsidRPr="00F20101" w:rsidRDefault="00C77039" w:rsidP="00051CD8">
      <w:pPr>
        <w:spacing w:after="0" w:line="360" w:lineRule="auto"/>
        <w:jc w:val="both"/>
        <w:rPr>
          <w:rFonts w:ascii="Times New Roman" w:hAnsi="Times New Roman"/>
          <w:sz w:val="24"/>
          <w:szCs w:val="24"/>
        </w:rPr>
      </w:pPr>
      <w:r w:rsidRPr="00F20101">
        <w:rPr>
          <w:rFonts w:ascii="Times New Roman" w:hAnsi="Times New Roman"/>
          <w:sz w:val="24"/>
          <w:szCs w:val="24"/>
          <w:lang w:eastAsia="tr-TR"/>
        </w:rPr>
        <w:t xml:space="preserve">The stonefish </w:t>
      </w:r>
      <w:r w:rsidRPr="00F20101">
        <w:rPr>
          <w:rFonts w:ascii="Times New Roman" w:hAnsi="Times New Roman"/>
          <w:i/>
          <w:sz w:val="24"/>
          <w:szCs w:val="24"/>
          <w:lang w:eastAsia="tr-TR"/>
        </w:rPr>
        <w:t>S. verrucosa</w:t>
      </w:r>
      <w:r w:rsidRPr="00F20101">
        <w:rPr>
          <w:rFonts w:ascii="Times New Roman" w:hAnsi="Times New Roman"/>
          <w:sz w:val="24"/>
          <w:szCs w:val="24"/>
          <w:lang w:eastAsia="tr-TR"/>
        </w:rPr>
        <w:t xml:space="preserve"> has venom glands near the base of the hypodermis-like dorsal fin spines. It has thirteen stout dorsal fin spines that can inject an extremely venomous.</w:t>
      </w:r>
      <w:r w:rsidRPr="00F20101">
        <w:rPr>
          <w:rFonts w:ascii="Times New Roman" w:hAnsi="Times New Roman"/>
          <w:sz w:val="24"/>
          <w:szCs w:val="24"/>
        </w:rPr>
        <w:t xml:space="preserve"> Although no cases of </w:t>
      </w:r>
      <w:r w:rsidR="00A00EBB" w:rsidRPr="00F20101">
        <w:rPr>
          <w:rFonts w:ascii="Times New Roman" w:hAnsi="Times New Roman"/>
          <w:sz w:val="24"/>
          <w:szCs w:val="24"/>
        </w:rPr>
        <w:t>intoxication</w:t>
      </w:r>
      <w:r w:rsidR="00A53D96" w:rsidRPr="00F20101">
        <w:rPr>
          <w:rFonts w:ascii="Times New Roman" w:hAnsi="Times New Roman"/>
          <w:sz w:val="24"/>
          <w:szCs w:val="24"/>
        </w:rPr>
        <w:t xml:space="preserve"> </w:t>
      </w:r>
      <w:r w:rsidRPr="00F20101">
        <w:rPr>
          <w:rFonts w:ascii="Times New Roman" w:hAnsi="Times New Roman"/>
          <w:sz w:val="24"/>
          <w:szCs w:val="24"/>
        </w:rPr>
        <w:t xml:space="preserve">by </w:t>
      </w:r>
      <w:r w:rsidRPr="00F20101">
        <w:rPr>
          <w:rFonts w:ascii="Times New Roman" w:hAnsi="Times New Roman"/>
          <w:i/>
          <w:sz w:val="24"/>
          <w:szCs w:val="24"/>
        </w:rPr>
        <w:t>S. verrucosa</w:t>
      </w:r>
      <w:r w:rsidRPr="00F20101">
        <w:rPr>
          <w:rFonts w:ascii="Times New Roman" w:hAnsi="Times New Roman"/>
          <w:sz w:val="24"/>
          <w:szCs w:val="24"/>
        </w:rPr>
        <w:t xml:space="preserve"> have been reported in the Mediterranean, some cases </w:t>
      </w:r>
      <w:r w:rsidRPr="00F20101">
        <w:rPr>
          <w:rFonts w:ascii="Times New Roman" w:hAnsi="Times New Roman"/>
          <w:sz w:val="24"/>
          <w:szCs w:val="24"/>
        </w:rPr>
        <w:lastRenderedPageBreak/>
        <w:t xml:space="preserve">of </w:t>
      </w:r>
      <w:r w:rsidR="00A00EBB" w:rsidRPr="00F20101">
        <w:rPr>
          <w:rFonts w:ascii="Times New Roman" w:hAnsi="Times New Roman"/>
          <w:sz w:val="24"/>
          <w:szCs w:val="24"/>
        </w:rPr>
        <w:t xml:space="preserve">injury or </w:t>
      </w:r>
      <w:r w:rsidRPr="00F20101">
        <w:rPr>
          <w:rFonts w:ascii="Times New Roman" w:hAnsi="Times New Roman"/>
          <w:sz w:val="24"/>
          <w:szCs w:val="24"/>
        </w:rPr>
        <w:t>death have been reported in other countries (Maillaud et al.,</w:t>
      </w:r>
      <w:r w:rsidR="00E735E4" w:rsidRPr="00F20101">
        <w:rPr>
          <w:rFonts w:ascii="Times New Roman" w:hAnsi="Times New Roman"/>
          <w:sz w:val="24"/>
          <w:szCs w:val="24"/>
        </w:rPr>
        <w:t xml:space="preserve"> 2020; </w:t>
      </w:r>
      <w:r w:rsidRPr="00F20101">
        <w:rPr>
          <w:rFonts w:ascii="Times New Roman" w:hAnsi="Times New Roman"/>
          <w:sz w:val="24"/>
          <w:szCs w:val="24"/>
        </w:rPr>
        <w:t>Ghanem et al., 2019).</w:t>
      </w:r>
    </w:p>
    <w:p w14:paraId="7E29AE46" w14:textId="77777777" w:rsidR="00E735E4" w:rsidRPr="00F20101" w:rsidRDefault="00E735E4" w:rsidP="00E735E4">
      <w:pPr>
        <w:spacing w:after="0" w:line="240" w:lineRule="auto"/>
        <w:jc w:val="both"/>
        <w:rPr>
          <w:rFonts w:ascii="Times New Roman" w:hAnsi="Times New Roman"/>
          <w:sz w:val="24"/>
          <w:szCs w:val="24"/>
        </w:rPr>
      </w:pPr>
    </w:p>
    <w:p w14:paraId="77C2319B" w14:textId="6324E2D1" w:rsidR="00C77039" w:rsidRPr="00F20101" w:rsidRDefault="00C77039" w:rsidP="00051CD8">
      <w:pPr>
        <w:spacing w:after="0" w:line="360" w:lineRule="auto"/>
        <w:jc w:val="both"/>
        <w:rPr>
          <w:rStyle w:val="fontstyle01"/>
          <w:rFonts w:ascii="Times New Roman" w:hAnsi="Times New Roman"/>
          <w:i w:val="0"/>
          <w:iCs w:val="0"/>
          <w:color w:val="auto"/>
          <w:sz w:val="24"/>
          <w:szCs w:val="24"/>
        </w:rPr>
      </w:pPr>
      <w:r w:rsidRPr="00F20101">
        <w:rPr>
          <w:rFonts w:ascii="Times New Roman" w:hAnsi="Times New Roman"/>
          <w:sz w:val="24"/>
          <w:szCs w:val="24"/>
        </w:rPr>
        <w:t xml:space="preserve">Edelist et al. (2011) mentioned that the pelagic larvae of this species could arrive in a pelagic larval dispersal through the Suez Canal instead of active swimming </w:t>
      </w:r>
      <w:r w:rsidR="00A53D96" w:rsidRPr="00F20101">
        <w:rPr>
          <w:rFonts w:ascii="Times New Roman" w:hAnsi="Times New Roman"/>
          <w:sz w:val="24"/>
          <w:szCs w:val="24"/>
        </w:rPr>
        <w:t xml:space="preserve">since </w:t>
      </w:r>
      <w:r w:rsidRPr="00F20101">
        <w:rPr>
          <w:rFonts w:ascii="Times New Roman" w:hAnsi="Times New Roman"/>
          <w:sz w:val="24"/>
          <w:szCs w:val="24"/>
        </w:rPr>
        <w:t xml:space="preserve">larger individuals are mostly inactive and rarely move. </w:t>
      </w:r>
      <w:r w:rsidRPr="00F20101">
        <w:rPr>
          <w:rStyle w:val="fontstyle01"/>
          <w:rFonts w:ascii="Times New Roman" w:hAnsi="Times New Roman"/>
          <w:i w:val="0"/>
          <w:color w:val="auto"/>
          <w:sz w:val="24"/>
          <w:szCs w:val="24"/>
        </w:rPr>
        <w:t>Katsanevakis et al.</w:t>
      </w:r>
      <w:r w:rsidRPr="00F20101">
        <w:rPr>
          <w:rFonts w:ascii="Times New Roman" w:hAnsi="Times New Roman"/>
          <w:sz w:val="24"/>
          <w:szCs w:val="24"/>
        </w:rPr>
        <w:t xml:space="preserve"> (2013) stated that the likelihood of this species escaping from aquariums is quite low.</w:t>
      </w:r>
    </w:p>
    <w:p w14:paraId="21CEA780" w14:textId="77777777" w:rsidR="00343DF7" w:rsidRPr="00F20101" w:rsidRDefault="00343DF7" w:rsidP="00343DF7">
      <w:pPr>
        <w:spacing w:after="0" w:line="240" w:lineRule="auto"/>
        <w:jc w:val="both"/>
        <w:rPr>
          <w:rFonts w:ascii="Times New Roman" w:hAnsi="Times New Roman"/>
          <w:iCs/>
          <w:sz w:val="24"/>
          <w:szCs w:val="24"/>
        </w:rPr>
      </w:pPr>
    </w:p>
    <w:p w14:paraId="6FF5F021" w14:textId="49207B46" w:rsidR="00857B3B" w:rsidRPr="00F20101" w:rsidRDefault="00857B3B" w:rsidP="00051CD8">
      <w:pPr>
        <w:spacing w:after="0" w:line="360" w:lineRule="auto"/>
        <w:jc w:val="both"/>
        <w:rPr>
          <w:rFonts w:ascii="Times New Roman" w:hAnsi="Times New Roman"/>
          <w:iCs/>
          <w:sz w:val="24"/>
          <w:szCs w:val="24"/>
        </w:rPr>
      </w:pPr>
      <w:r w:rsidRPr="00F20101">
        <w:rPr>
          <w:rFonts w:ascii="Times New Roman" w:hAnsi="Times New Roman"/>
          <w:iCs/>
          <w:sz w:val="24"/>
          <w:szCs w:val="24"/>
        </w:rPr>
        <w:t xml:space="preserve">In this study, the total length of the specimen caught from the northeastern Mediterranean coast of Turkey was 35 cm. The common length for this species is reported to be 27 cm (Bouhlel, 1988), and adult specimens in previous Mediterranean records of this species appear to be of similar length. Previous Mediterranean records of </w:t>
      </w:r>
      <w:r w:rsidRPr="00F20101">
        <w:rPr>
          <w:rFonts w:ascii="Times New Roman" w:hAnsi="Times New Roman"/>
          <w:i/>
          <w:sz w:val="24"/>
          <w:szCs w:val="24"/>
        </w:rPr>
        <w:t>S. verrucosa</w:t>
      </w:r>
      <w:r w:rsidRPr="00F20101">
        <w:rPr>
          <w:rFonts w:ascii="Times New Roman" w:hAnsi="Times New Roman"/>
          <w:iCs/>
          <w:sz w:val="24"/>
          <w:szCs w:val="24"/>
        </w:rPr>
        <w:t xml:space="preserve"> are listed in Table 1, together with the results of this study.</w:t>
      </w:r>
    </w:p>
    <w:p w14:paraId="7E260750" w14:textId="77777777" w:rsidR="00051CD8" w:rsidRPr="00F20101" w:rsidRDefault="00051CD8" w:rsidP="00DC291D">
      <w:pPr>
        <w:spacing w:after="0" w:line="240" w:lineRule="auto"/>
        <w:jc w:val="both"/>
        <w:rPr>
          <w:rFonts w:ascii="Times New Roman" w:hAnsi="Times New Roman"/>
          <w:iCs/>
          <w:sz w:val="24"/>
          <w:szCs w:val="24"/>
        </w:rPr>
      </w:pPr>
    </w:p>
    <w:p w14:paraId="6A8B7EE3" w14:textId="4EADF0C2" w:rsidR="0060711D" w:rsidRPr="00F20101" w:rsidRDefault="0060711D" w:rsidP="001A464E">
      <w:pPr>
        <w:spacing w:after="0" w:line="240" w:lineRule="auto"/>
        <w:jc w:val="both"/>
        <w:rPr>
          <w:rFonts w:ascii="Times New Roman" w:hAnsi="Times New Roman"/>
          <w:sz w:val="24"/>
          <w:szCs w:val="24"/>
        </w:rPr>
      </w:pPr>
      <w:r w:rsidRPr="00F20101">
        <w:rPr>
          <w:rFonts w:ascii="Times New Roman" w:hAnsi="Times New Roman"/>
          <w:sz w:val="24"/>
          <w:szCs w:val="24"/>
        </w:rPr>
        <w:t>Table 1.</w:t>
      </w:r>
      <w:r w:rsidRPr="00F20101">
        <w:rPr>
          <w:rFonts w:ascii="Times New Roman" w:hAnsi="Times New Roman"/>
          <w:b/>
          <w:sz w:val="24"/>
          <w:szCs w:val="24"/>
        </w:rPr>
        <w:t xml:space="preserve"> </w:t>
      </w:r>
      <w:r w:rsidRPr="00F20101">
        <w:rPr>
          <w:rFonts w:ascii="Times New Roman" w:hAnsi="Times New Roman"/>
          <w:sz w:val="24"/>
          <w:szCs w:val="24"/>
        </w:rPr>
        <w:t xml:space="preserve">Records of </w:t>
      </w:r>
      <w:r w:rsidRPr="00F20101">
        <w:rPr>
          <w:rFonts w:ascii="Times New Roman" w:hAnsi="Times New Roman"/>
          <w:i/>
          <w:sz w:val="24"/>
          <w:szCs w:val="24"/>
        </w:rPr>
        <w:t>Synanceia verrucosa</w:t>
      </w:r>
      <w:r w:rsidRPr="00F20101">
        <w:rPr>
          <w:rFonts w:ascii="Times New Roman" w:hAnsi="Times New Roman"/>
          <w:b/>
          <w:i/>
          <w:sz w:val="24"/>
          <w:szCs w:val="24"/>
        </w:rPr>
        <w:t xml:space="preserve"> </w:t>
      </w:r>
      <w:r w:rsidRPr="00F20101">
        <w:rPr>
          <w:rFonts w:ascii="Times New Roman" w:hAnsi="Times New Roman"/>
          <w:sz w:val="24"/>
          <w:szCs w:val="24"/>
        </w:rPr>
        <w:t xml:space="preserve">from </w:t>
      </w:r>
      <w:r w:rsidR="00DC291D" w:rsidRPr="00F20101">
        <w:rPr>
          <w:rFonts w:ascii="Times New Roman" w:hAnsi="Times New Roman"/>
          <w:sz w:val="24"/>
          <w:szCs w:val="24"/>
        </w:rPr>
        <w:t xml:space="preserve">the </w:t>
      </w:r>
      <w:r w:rsidRPr="00F20101">
        <w:rPr>
          <w:rFonts w:ascii="Times New Roman" w:hAnsi="Times New Roman"/>
          <w:sz w:val="24"/>
          <w:szCs w:val="24"/>
        </w:rPr>
        <w:t>Mediterranean Sea covering the period 2011-2024</w:t>
      </w:r>
    </w:p>
    <w:tbl>
      <w:tblPr>
        <w:tblW w:w="5000" w:type="pct"/>
        <w:tblBorders>
          <w:top w:val="single" w:sz="4" w:space="0" w:color="auto"/>
          <w:bottom w:val="single" w:sz="4" w:space="0" w:color="auto"/>
        </w:tblBorders>
        <w:tblLook w:val="04A0" w:firstRow="1" w:lastRow="0" w:firstColumn="1" w:lastColumn="0" w:noHBand="0" w:noVBand="1"/>
      </w:tblPr>
      <w:tblGrid>
        <w:gridCol w:w="1342"/>
        <w:gridCol w:w="1513"/>
        <w:gridCol w:w="1041"/>
        <w:gridCol w:w="1430"/>
        <w:gridCol w:w="1109"/>
        <w:gridCol w:w="791"/>
        <w:gridCol w:w="944"/>
        <w:gridCol w:w="902"/>
      </w:tblGrid>
      <w:tr w:rsidR="00F20101" w:rsidRPr="00F20101" w14:paraId="2EB851E4" w14:textId="77777777" w:rsidTr="00DC291D">
        <w:trPr>
          <w:trHeight w:val="601"/>
        </w:trPr>
        <w:tc>
          <w:tcPr>
            <w:tcW w:w="740" w:type="pct"/>
            <w:tcBorders>
              <w:top w:val="single" w:sz="4" w:space="0" w:color="auto"/>
              <w:bottom w:val="single" w:sz="4" w:space="0" w:color="auto"/>
            </w:tcBorders>
            <w:shd w:val="clear" w:color="auto" w:fill="auto"/>
          </w:tcPr>
          <w:p w14:paraId="048FB731" w14:textId="77777777" w:rsidR="0060711D" w:rsidRPr="00F20101" w:rsidRDefault="0060711D" w:rsidP="0097495B">
            <w:pPr>
              <w:spacing w:after="0" w:line="240" w:lineRule="auto"/>
              <w:jc w:val="both"/>
              <w:rPr>
                <w:rFonts w:ascii="Times New Roman" w:hAnsi="Times New Roman"/>
                <w:b/>
              </w:rPr>
            </w:pPr>
            <w:r w:rsidRPr="00F20101">
              <w:rPr>
                <w:rFonts w:ascii="Times New Roman" w:hAnsi="Times New Roman"/>
                <w:b/>
              </w:rPr>
              <w:t>References</w:t>
            </w:r>
          </w:p>
        </w:tc>
        <w:tc>
          <w:tcPr>
            <w:tcW w:w="834" w:type="pct"/>
            <w:tcBorders>
              <w:top w:val="single" w:sz="4" w:space="0" w:color="auto"/>
              <w:bottom w:val="single" w:sz="4" w:space="0" w:color="auto"/>
            </w:tcBorders>
          </w:tcPr>
          <w:p w14:paraId="1873756C" w14:textId="77777777" w:rsidR="0060711D" w:rsidRPr="00F20101" w:rsidRDefault="0060711D" w:rsidP="0097495B">
            <w:pPr>
              <w:spacing w:after="0" w:line="240" w:lineRule="auto"/>
              <w:jc w:val="both"/>
              <w:rPr>
                <w:rFonts w:ascii="Times New Roman" w:hAnsi="Times New Roman"/>
                <w:b/>
              </w:rPr>
            </w:pPr>
            <w:r w:rsidRPr="00F20101">
              <w:rPr>
                <w:rFonts w:ascii="Times New Roman" w:hAnsi="Times New Roman"/>
                <w:b/>
              </w:rPr>
              <w:t>Record Date</w:t>
            </w:r>
          </w:p>
        </w:tc>
        <w:tc>
          <w:tcPr>
            <w:tcW w:w="574" w:type="pct"/>
            <w:tcBorders>
              <w:top w:val="single" w:sz="4" w:space="0" w:color="auto"/>
              <w:bottom w:val="single" w:sz="4" w:space="0" w:color="auto"/>
            </w:tcBorders>
          </w:tcPr>
          <w:p w14:paraId="206C6091" w14:textId="77777777" w:rsidR="0060711D" w:rsidRPr="00F20101" w:rsidRDefault="0060711D" w:rsidP="0097495B">
            <w:pPr>
              <w:spacing w:after="0" w:line="240" w:lineRule="auto"/>
              <w:jc w:val="both"/>
              <w:rPr>
                <w:rFonts w:ascii="Times New Roman" w:hAnsi="Times New Roman"/>
                <w:b/>
              </w:rPr>
            </w:pPr>
            <w:r w:rsidRPr="00F20101">
              <w:rPr>
                <w:rFonts w:ascii="Times New Roman" w:hAnsi="Times New Roman"/>
                <w:b/>
              </w:rPr>
              <w:t>Number of Samples</w:t>
            </w:r>
          </w:p>
        </w:tc>
        <w:tc>
          <w:tcPr>
            <w:tcW w:w="788" w:type="pct"/>
            <w:tcBorders>
              <w:top w:val="single" w:sz="4" w:space="0" w:color="auto"/>
              <w:bottom w:val="single" w:sz="4" w:space="0" w:color="auto"/>
            </w:tcBorders>
            <w:shd w:val="clear" w:color="auto" w:fill="auto"/>
          </w:tcPr>
          <w:p w14:paraId="78C15438" w14:textId="77777777" w:rsidR="0060711D" w:rsidRPr="00F20101" w:rsidRDefault="0060711D" w:rsidP="0097495B">
            <w:pPr>
              <w:spacing w:after="0" w:line="240" w:lineRule="auto"/>
              <w:jc w:val="both"/>
              <w:rPr>
                <w:rFonts w:ascii="Times New Roman" w:hAnsi="Times New Roman"/>
                <w:b/>
              </w:rPr>
            </w:pPr>
            <w:r w:rsidRPr="00F20101">
              <w:rPr>
                <w:rFonts w:ascii="Times New Roman" w:hAnsi="Times New Roman"/>
                <w:b/>
              </w:rPr>
              <w:t>Location</w:t>
            </w:r>
          </w:p>
        </w:tc>
        <w:tc>
          <w:tcPr>
            <w:tcW w:w="611" w:type="pct"/>
            <w:tcBorders>
              <w:top w:val="single" w:sz="4" w:space="0" w:color="auto"/>
              <w:bottom w:val="single" w:sz="4" w:space="0" w:color="auto"/>
            </w:tcBorders>
            <w:shd w:val="clear" w:color="auto" w:fill="auto"/>
          </w:tcPr>
          <w:p w14:paraId="2BC8D55E" w14:textId="77777777" w:rsidR="0060711D" w:rsidRPr="00F20101" w:rsidRDefault="0060711D" w:rsidP="0097495B">
            <w:pPr>
              <w:spacing w:after="0" w:line="240" w:lineRule="auto"/>
              <w:jc w:val="both"/>
              <w:rPr>
                <w:rFonts w:ascii="Times New Roman" w:hAnsi="Times New Roman"/>
                <w:b/>
              </w:rPr>
            </w:pPr>
            <w:r w:rsidRPr="00F20101">
              <w:rPr>
                <w:rFonts w:ascii="Times New Roman" w:hAnsi="Times New Roman"/>
                <w:b/>
              </w:rPr>
              <w:t>Sampling Gear</w:t>
            </w:r>
          </w:p>
        </w:tc>
        <w:tc>
          <w:tcPr>
            <w:tcW w:w="436" w:type="pct"/>
            <w:tcBorders>
              <w:top w:val="single" w:sz="4" w:space="0" w:color="auto"/>
              <w:bottom w:val="single" w:sz="4" w:space="0" w:color="auto"/>
            </w:tcBorders>
            <w:shd w:val="clear" w:color="auto" w:fill="auto"/>
          </w:tcPr>
          <w:p w14:paraId="52AE35B6" w14:textId="77777777" w:rsidR="0060711D" w:rsidRPr="00F20101" w:rsidRDefault="0060711D" w:rsidP="0097495B">
            <w:pPr>
              <w:spacing w:after="0" w:line="240" w:lineRule="auto"/>
              <w:jc w:val="both"/>
              <w:rPr>
                <w:rFonts w:ascii="Times New Roman" w:hAnsi="Times New Roman"/>
                <w:b/>
              </w:rPr>
            </w:pPr>
            <w:r w:rsidRPr="00F20101">
              <w:rPr>
                <w:rFonts w:ascii="Times New Roman" w:hAnsi="Times New Roman"/>
                <w:b/>
              </w:rPr>
              <w:t>Depth</w:t>
            </w:r>
          </w:p>
          <w:p w14:paraId="004F7AA9" w14:textId="77777777" w:rsidR="0060711D" w:rsidRPr="00F20101" w:rsidRDefault="0060711D" w:rsidP="0097495B">
            <w:pPr>
              <w:spacing w:after="0" w:line="240" w:lineRule="auto"/>
              <w:jc w:val="both"/>
              <w:rPr>
                <w:rFonts w:ascii="Times New Roman" w:hAnsi="Times New Roman"/>
                <w:b/>
              </w:rPr>
            </w:pPr>
            <w:r w:rsidRPr="00F20101">
              <w:rPr>
                <w:rFonts w:ascii="Times New Roman" w:hAnsi="Times New Roman"/>
                <w:b/>
              </w:rPr>
              <w:t>(m)</w:t>
            </w:r>
          </w:p>
        </w:tc>
        <w:tc>
          <w:tcPr>
            <w:tcW w:w="520" w:type="pct"/>
            <w:tcBorders>
              <w:top w:val="single" w:sz="4" w:space="0" w:color="auto"/>
              <w:bottom w:val="single" w:sz="4" w:space="0" w:color="auto"/>
            </w:tcBorders>
            <w:shd w:val="clear" w:color="auto" w:fill="auto"/>
          </w:tcPr>
          <w:p w14:paraId="04215C52" w14:textId="77777777" w:rsidR="0060711D" w:rsidRPr="00F20101" w:rsidRDefault="0060711D" w:rsidP="0097495B">
            <w:pPr>
              <w:spacing w:after="0" w:line="240" w:lineRule="auto"/>
              <w:jc w:val="both"/>
              <w:rPr>
                <w:rFonts w:ascii="Times New Roman" w:hAnsi="Times New Roman"/>
                <w:b/>
              </w:rPr>
            </w:pPr>
            <w:r w:rsidRPr="00F20101">
              <w:rPr>
                <w:rFonts w:ascii="Times New Roman" w:hAnsi="Times New Roman"/>
                <w:b/>
              </w:rPr>
              <w:t xml:space="preserve">Length, </w:t>
            </w:r>
          </w:p>
          <w:p w14:paraId="0EDF6EBD" w14:textId="77777777" w:rsidR="0060711D" w:rsidRPr="00F20101" w:rsidRDefault="0060711D" w:rsidP="0097495B">
            <w:pPr>
              <w:spacing w:after="0" w:line="240" w:lineRule="auto"/>
              <w:jc w:val="both"/>
              <w:rPr>
                <w:rFonts w:ascii="Times New Roman" w:hAnsi="Times New Roman"/>
                <w:b/>
              </w:rPr>
            </w:pPr>
            <w:r w:rsidRPr="00F20101">
              <w:rPr>
                <w:rFonts w:ascii="Times New Roman" w:hAnsi="Times New Roman"/>
                <w:b/>
              </w:rPr>
              <w:t>TL (cm)</w:t>
            </w:r>
          </w:p>
        </w:tc>
        <w:tc>
          <w:tcPr>
            <w:tcW w:w="497" w:type="pct"/>
            <w:tcBorders>
              <w:top w:val="single" w:sz="4" w:space="0" w:color="auto"/>
              <w:bottom w:val="single" w:sz="4" w:space="0" w:color="auto"/>
            </w:tcBorders>
            <w:shd w:val="clear" w:color="auto" w:fill="auto"/>
          </w:tcPr>
          <w:p w14:paraId="2CA80C4F" w14:textId="77777777" w:rsidR="0060711D" w:rsidRPr="00F20101" w:rsidRDefault="0060711D" w:rsidP="0097495B">
            <w:pPr>
              <w:spacing w:after="0" w:line="240" w:lineRule="auto"/>
              <w:rPr>
                <w:rFonts w:ascii="Times New Roman" w:hAnsi="Times New Roman"/>
                <w:b/>
              </w:rPr>
            </w:pPr>
            <w:r w:rsidRPr="00F20101">
              <w:rPr>
                <w:rFonts w:ascii="Times New Roman" w:hAnsi="Times New Roman"/>
                <w:b/>
              </w:rPr>
              <w:t>Weight (g)</w:t>
            </w:r>
          </w:p>
          <w:p w14:paraId="45ECF679" w14:textId="77777777" w:rsidR="0060711D" w:rsidRPr="00F20101" w:rsidRDefault="0060711D" w:rsidP="0097495B">
            <w:pPr>
              <w:spacing w:after="0" w:line="240" w:lineRule="auto"/>
              <w:jc w:val="both"/>
              <w:rPr>
                <w:rFonts w:ascii="Times New Roman" w:hAnsi="Times New Roman"/>
                <w:b/>
              </w:rPr>
            </w:pPr>
          </w:p>
        </w:tc>
      </w:tr>
      <w:tr w:rsidR="00F20101" w:rsidRPr="00F20101" w14:paraId="7C08D662" w14:textId="77777777" w:rsidTr="00DC291D">
        <w:trPr>
          <w:trHeight w:val="798"/>
        </w:trPr>
        <w:tc>
          <w:tcPr>
            <w:tcW w:w="740" w:type="pct"/>
            <w:tcBorders>
              <w:top w:val="single" w:sz="4" w:space="0" w:color="auto"/>
            </w:tcBorders>
            <w:shd w:val="clear" w:color="auto" w:fill="auto"/>
          </w:tcPr>
          <w:p w14:paraId="702A7663"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Edelist et al</w:t>
            </w:r>
            <w:r w:rsidRPr="00F20101">
              <w:rPr>
                <w:rFonts w:ascii="Times New Roman" w:hAnsi="Times New Roman"/>
                <w:i/>
              </w:rPr>
              <w:t>.</w:t>
            </w:r>
            <w:r w:rsidRPr="00F20101">
              <w:rPr>
                <w:rFonts w:ascii="Times New Roman" w:hAnsi="Times New Roman"/>
              </w:rPr>
              <w:t xml:space="preserve"> (2011)</w:t>
            </w:r>
          </w:p>
        </w:tc>
        <w:tc>
          <w:tcPr>
            <w:tcW w:w="834" w:type="pct"/>
            <w:tcBorders>
              <w:top w:val="single" w:sz="4" w:space="0" w:color="auto"/>
            </w:tcBorders>
          </w:tcPr>
          <w:p w14:paraId="280C96A6"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April 2010</w:t>
            </w:r>
          </w:p>
        </w:tc>
        <w:tc>
          <w:tcPr>
            <w:tcW w:w="574" w:type="pct"/>
            <w:tcBorders>
              <w:top w:val="single" w:sz="4" w:space="0" w:color="auto"/>
            </w:tcBorders>
          </w:tcPr>
          <w:p w14:paraId="05FC1A53" w14:textId="77777777" w:rsidR="0060711D" w:rsidRPr="00F20101" w:rsidRDefault="0060711D" w:rsidP="0097495B">
            <w:pPr>
              <w:spacing w:after="0" w:line="240" w:lineRule="auto"/>
              <w:jc w:val="center"/>
              <w:rPr>
                <w:rFonts w:ascii="Times New Roman" w:hAnsi="Times New Roman"/>
              </w:rPr>
            </w:pPr>
            <w:r w:rsidRPr="00F20101">
              <w:rPr>
                <w:rFonts w:ascii="Times New Roman" w:hAnsi="Times New Roman"/>
              </w:rPr>
              <w:t>1</w:t>
            </w:r>
          </w:p>
        </w:tc>
        <w:tc>
          <w:tcPr>
            <w:tcW w:w="788" w:type="pct"/>
            <w:tcBorders>
              <w:top w:val="single" w:sz="4" w:space="0" w:color="auto"/>
            </w:tcBorders>
            <w:shd w:val="clear" w:color="auto" w:fill="auto"/>
          </w:tcPr>
          <w:p w14:paraId="05EAD5E8"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Tel Aviv-Jaffa (Palmakhim), Israel</w:t>
            </w:r>
          </w:p>
          <w:p w14:paraId="338AA896" w14:textId="58711977" w:rsidR="00F7738B" w:rsidRPr="00F20101" w:rsidRDefault="00F7738B" w:rsidP="0097495B">
            <w:pPr>
              <w:spacing w:after="0" w:line="240" w:lineRule="auto"/>
              <w:jc w:val="both"/>
              <w:rPr>
                <w:rFonts w:ascii="Times New Roman" w:hAnsi="Times New Roman"/>
              </w:rPr>
            </w:pPr>
          </w:p>
        </w:tc>
        <w:tc>
          <w:tcPr>
            <w:tcW w:w="611" w:type="pct"/>
            <w:tcBorders>
              <w:top w:val="single" w:sz="4" w:space="0" w:color="auto"/>
            </w:tcBorders>
            <w:shd w:val="clear" w:color="auto" w:fill="auto"/>
          </w:tcPr>
          <w:p w14:paraId="69725270"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Trammel net</w:t>
            </w:r>
          </w:p>
        </w:tc>
        <w:tc>
          <w:tcPr>
            <w:tcW w:w="436" w:type="pct"/>
            <w:tcBorders>
              <w:top w:val="single" w:sz="4" w:space="0" w:color="auto"/>
            </w:tcBorders>
            <w:shd w:val="clear" w:color="auto" w:fill="auto"/>
          </w:tcPr>
          <w:p w14:paraId="61D18B9F"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3</w:t>
            </w:r>
          </w:p>
        </w:tc>
        <w:tc>
          <w:tcPr>
            <w:tcW w:w="520" w:type="pct"/>
            <w:tcBorders>
              <w:top w:val="single" w:sz="4" w:space="0" w:color="auto"/>
            </w:tcBorders>
            <w:shd w:val="clear" w:color="auto" w:fill="auto"/>
          </w:tcPr>
          <w:p w14:paraId="3EE6330C"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25</w:t>
            </w:r>
          </w:p>
        </w:tc>
        <w:tc>
          <w:tcPr>
            <w:tcW w:w="497" w:type="pct"/>
            <w:tcBorders>
              <w:top w:val="single" w:sz="4" w:space="0" w:color="auto"/>
            </w:tcBorders>
            <w:shd w:val="clear" w:color="auto" w:fill="auto"/>
          </w:tcPr>
          <w:p w14:paraId="2041167F"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700</w:t>
            </w:r>
          </w:p>
        </w:tc>
      </w:tr>
      <w:tr w:rsidR="00F20101" w:rsidRPr="00F20101" w14:paraId="13F18FAA" w14:textId="77777777" w:rsidTr="00DC291D">
        <w:trPr>
          <w:trHeight w:val="694"/>
        </w:trPr>
        <w:tc>
          <w:tcPr>
            <w:tcW w:w="740" w:type="pct"/>
            <w:shd w:val="clear" w:color="auto" w:fill="auto"/>
          </w:tcPr>
          <w:p w14:paraId="7A155C0B"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lang w:eastAsia="tr-TR"/>
              </w:rPr>
              <w:t xml:space="preserve">Bilecenoglu (2012) </w:t>
            </w:r>
          </w:p>
        </w:tc>
        <w:tc>
          <w:tcPr>
            <w:tcW w:w="834" w:type="pct"/>
          </w:tcPr>
          <w:p w14:paraId="2079084F"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18 November 2011</w:t>
            </w:r>
          </w:p>
        </w:tc>
        <w:tc>
          <w:tcPr>
            <w:tcW w:w="574" w:type="pct"/>
          </w:tcPr>
          <w:p w14:paraId="5E409158" w14:textId="77777777" w:rsidR="0060711D" w:rsidRPr="00F20101" w:rsidRDefault="0060711D" w:rsidP="0097495B">
            <w:pPr>
              <w:spacing w:after="0" w:line="240" w:lineRule="auto"/>
              <w:jc w:val="center"/>
              <w:rPr>
                <w:rFonts w:ascii="Times New Roman" w:hAnsi="Times New Roman"/>
                <w:lang w:eastAsia="tr-TR"/>
              </w:rPr>
            </w:pPr>
            <w:r w:rsidRPr="00F20101">
              <w:rPr>
                <w:rFonts w:ascii="Times New Roman" w:hAnsi="Times New Roman"/>
                <w:lang w:eastAsia="tr-TR"/>
              </w:rPr>
              <w:t>1</w:t>
            </w:r>
          </w:p>
        </w:tc>
        <w:tc>
          <w:tcPr>
            <w:tcW w:w="788" w:type="pct"/>
            <w:shd w:val="clear" w:color="auto" w:fill="auto"/>
          </w:tcPr>
          <w:p w14:paraId="4157980E"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Yumurtalık, Adana, Iskenderun Bay,</w:t>
            </w:r>
            <w:r w:rsidR="00E03C3E" w:rsidRPr="00F20101">
              <w:rPr>
                <w:rFonts w:ascii="Times New Roman" w:hAnsi="Times New Roman"/>
                <w:lang w:eastAsia="tr-TR"/>
              </w:rPr>
              <w:t xml:space="preserve"> </w:t>
            </w:r>
            <w:r w:rsidRPr="00F20101">
              <w:rPr>
                <w:rFonts w:ascii="Times New Roman" w:hAnsi="Times New Roman"/>
                <w:lang w:eastAsia="tr-TR"/>
              </w:rPr>
              <w:t>Türkiye</w:t>
            </w:r>
          </w:p>
          <w:p w14:paraId="6E14C438" w14:textId="26C3D1E2" w:rsidR="00F7738B" w:rsidRPr="00F20101" w:rsidRDefault="00F7738B" w:rsidP="0097495B">
            <w:pPr>
              <w:spacing w:after="0" w:line="240" w:lineRule="auto"/>
              <w:jc w:val="both"/>
              <w:rPr>
                <w:rFonts w:ascii="Times New Roman" w:hAnsi="Times New Roman"/>
              </w:rPr>
            </w:pPr>
          </w:p>
        </w:tc>
        <w:tc>
          <w:tcPr>
            <w:tcW w:w="611" w:type="pct"/>
            <w:shd w:val="clear" w:color="auto" w:fill="auto"/>
          </w:tcPr>
          <w:p w14:paraId="2DB87DB9"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Longline</w:t>
            </w:r>
          </w:p>
        </w:tc>
        <w:tc>
          <w:tcPr>
            <w:tcW w:w="436" w:type="pct"/>
            <w:shd w:val="clear" w:color="auto" w:fill="auto"/>
          </w:tcPr>
          <w:p w14:paraId="19BBF2E8"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10</w:t>
            </w:r>
          </w:p>
        </w:tc>
        <w:tc>
          <w:tcPr>
            <w:tcW w:w="520" w:type="pct"/>
            <w:shd w:val="clear" w:color="auto" w:fill="auto"/>
          </w:tcPr>
          <w:p w14:paraId="5A6279CF"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30/35</w:t>
            </w:r>
          </w:p>
          <w:p w14:paraId="0EE7D7A3" w14:textId="77777777" w:rsidR="0060711D" w:rsidRPr="00F20101" w:rsidRDefault="0060711D" w:rsidP="0097495B">
            <w:pPr>
              <w:spacing w:after="0" w:line="240" w:lineRule="auto"/>
              <w:jc w:val="both"/>
              <w:rPr>
                <w:rFonts w:ascii="Times New Roman" w:hAnsi="Times New Roman"/>
              </w:rPr>
            </w:pPr>
          </w:p>
          <w:p w14:paraId="6F484F18" w14:textId="77777777" w:rsidR="0060711D" w:rsidRPr="00F20101" w:rsidRDefault="0060711D" w:rsidP="0097495B">
            <w:pPr>
              <w:spacing w:after="0" w:line="240" w:lineRule="auto"/>
              <w:jc w:val="both"/>
              <w:rPr>
                <w:rFonts w:ascii="Times New Roman" w:hAnsi="Times New Roman"/>
              </w:rPr>
            </w:pPr>
          </w:p>
          <w:p w14:paraId="440F457A" w14:textId="77777777" w:rsidR="0060711D" w:rsidRPr="00F20101" w:rsidRDefault="0060711D" w:rsidP="0097495B">
            <w:pPr>
              <w:spacing w:after="0" w:line="240" w:lineRule="auto"/>
              <w:jc w:val="both"/>
              <w:rPr>
                <w:rFonts w:ascii="Times New Roman" w:hAnsi="Times New Roman"/>
              </w:rPr>
            </w:pPr>
          </w:p>
        </w:tc>
        <w:tc>
          <w:tcPr>
            <w:tcW w:w="497" w:type="pct"/>
            <w:shd w:val="clear" w:color="auto" w:fill="auto"/>
          </w:tcPr>
          <w:p w14:paraId="18E9399B" w14:textId="77777777" w:rsidR="0060711D" w:rsidRPr="00F20101" w:rsidRDefault="0060711D" w:rsidP="0097495B">
            <w:pPr>
              <w:spacing w:after="0" w:line="240" w:lineRule="auto"/>
              <w:rPr>
                <w:rFonts w:ascii="Times New Roman" w:hAnsi="Times New Roman"/>
              </w:rPr>
            </w:pPr>
            <w:r w:rsidRPr="00F20101">
              <w:rPr>
                <w:rFonts w:ascii="Times New Roman" w:hAnsi="Times New Roman"/>
              </w:rPr>
              <w:t>5000</w:t>
            </w:r>
          </w:p>
          <w:p w14:paraId="4653B272" w14:textId="77777777" w:rsidR="0060711D" w:rsidRPr="00F20101" w:rsidRDefault="0060711D" w:rsidP="0097495B">
            <w:pPr>
              <w:spacing w:after="0" w:line="240" w:lineRule="auto"/>
              <w:jc w:val="both"/>
              <w:rPr>
                <w:rFonts w:ascii="Times New Roman" w:hAnsi="Times New Roman"/>
              </w:rPr>
            </w:pPr>
          </w:p>
        </w:tc>
      </w:tr>
      <w:tr w:rsidR="00F20101" w:rsidRPr="00F20101" w14:paraId="6FB9848F" w14:textId="77777777" w:rsidTr="00DC291D">
        <w:trPr>
          <w:trHeight w:val="347"/>
        </w:trPr>
        <w:tc>
          <w:tcPr>
            <w:tcW w:w="740" w:type="pct"/>
            <w:shd w:val="clear" w:color="auto" w:fill="auto"/>
          </w:tcPr>
          <w:p w14:paraId="352134D7"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Crocetta et al. (2015)</w:t>
            </w:r>
          </w:p>
        </w:tc>
        <w:tc>
          <w:tcPr>
            <w:tcW w:w="834" w:type="pct"/>
          </w:tcPr>
          <w:p w14:paraId="55F4EBE7"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29 January 2012</w:t>
            </w:r>
          </w:p>
        </w:tc>
        <w:tc>
          <w:tcPr>
            <w:tcW w:w="574" w:type="pct"/>
          </w:tcPr>
          <w:p w14:paraId="300AE7EB" w14:textId="77777777" w:rsidR="0060711D" w:rsidRPr="00F20101" w:rsidRDefault="0060711D" w:rsidP="0097495B">
            <w:pPr>
              <w:spacing w:after="0" w:line="240" w:lineRule="auto"/>
              <w:jc w:val="center"/>
              <w:rPr>
                <w:rFonts w:ascii="Times New Roman" w:hAnsi="Times New Roman"/>
                <w:lang w:eastAsia="tr-TR"/>
              </w:rPr>
            </w:pPr>
            <w:r w:rsidRPr="00F20101">
              <w:rPr>
                <w:rFonts w:ascii="Times New Roman" w:hAnsi="Times New Roman"/>
                <w:lang w:eastAsia="tr-TR"/>
              </w:rPr>
              <w:t>1</w:t>
            </w:r>
          </w:p>
        </w:tc>
        <w:tc>
          <w:tcPr>
            <w:tcW w:w="788" w:type="pct"/>
            <w:shd w:val="clear" w:color="auto" w:fill="auto"/>
          </w:tcPr>
          <w:p w14:paraId="159596B8"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Tyre, Lebanon</w:t>
            </w:r>
          </w:p>
          <w:p w14:paraId="2D6FE489" w14:textId="464D1118" w:rsidR="00F7738B" w:rsidRPr="00F20101" w:rsidRDefault="00F7738B" w:rsidP="0097495B">
            <w:pPr>
              <w:spacing w:after="0" w:line="240" w:lineRule="auto"/>
              <w:jc w:val="both"/>
              <w:rPr>
                <w:rFonts w:ascii="Times New Roman" w:hAnsi="Times New Roman"/>
                <w:lang w:eastAsia="tr-TR"/>
              </w:rPr>
            </w:pPr>
          </w:p>
        </w:tc>
        <w:tc>
          <w:tcPr>
            <w:tcW w:w="611" w:type="pct"/>
            <w:shd w:val="clear" w:color="auto" w:fill="auto"/>
          </w:tcPr>
          <w:p w14:paraId="389F1E28"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c>
          <w:tcPr>
            <w:tcW w:w="436" w:type="pct"/>
            <w:shd w:val="clear" w:color="auto" w:fill="auto"/>
          </w:tcPr>
          <w:p w14:paraId="4B54BBD3"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c>
          <w:tcPr>
            <w:tcW w:w="520" w:type="pct"/>
            <w:shd w:val="clear" w:color="auto" w:fill="auto"/>
          </w:tcPr>
          <w:p w14:paraId="0CB65896"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c>
          <w:tcPr>
            <w:tcW w:w="497" w:type="pct"/>
            <w:shd w:val="clear" w:color="auto" w:fill="auto"/>
          </w:tcPr>
          <w:p w14:paraId="4A71182E"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r>
      <w:tr w:rsidR="00F20101" w:rsidRPr="00F20101" w14:paraId="3D7DF959" w14:textId="77777777" w:rsidTr="00DC291D">
        <w:trPr>
          <w:trHeight w:val="366"/>
        </w:trPr>
        <w:tc>
          <w:tcPr>
            <w:tcW w:w="740" w:type="pct"/>
            <w:shd w:val="clear" w:color="auto" w:fill="auto"/>
          </w:tcPr>
          <w:p w14:paraId="3B1F58B6"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Bariche et al. (2019)</w:t>
            </w:r>
          </w:p>
        </w:tc>
        <w:tc>
          <w:tcPr>
            <w:tcW w:w="834" w:type="pct"/>
          </w:tcPr>
          <w:p w14:paraId="3C9B1436"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4 December 2018</w:t>
            </w:r>
          </w:p>
        </w:tc>
        <w:tc>
          <w:tcPr>
            <w:tcW w:w="574" w:type="pct"/>
          </w:tcPr>
          <w:p w14:paraId="24632A25" w14:textId="77777777" w:rsidR="0060711D" w:rsidRPr="00F20101" w:rsidRDefault="0060711D" w:rsidP="0097495B">
            <w:pPr>
              <w:spacing w:after="0" w:line="240" w:lineRule="auto"/>
              <w:jc w:val="center"/>
              <w:rPr>
                <w:rFonts w:ascii="Times New Roman" w:hAnsi="Times New Roman"/>
                <w:lang w:eastAsia="tr-TR"/>
              </w:rPr>
            </w:pPr>
            <w:r w:rsidRPr="00F20101">
              <w:rPr>
                <w:rFonts w:ascii="Times New Roman" w:hAnsi="Times New Roman"/>
                <w:lang w:eastAsia="tr-TR"/>
              </w:rPr>
              <w:t>1</w:t>
            </w:r>
          </w:p>
        </w:tc>
        <w:tc>
          <w:tcPr>
            <w:tcW w:w="788" w:type="pct"/>
            <w:shd w:val="clear" w:color="auto" w:fill="auto"/>
          </w:tcPr>
          <w:p w14:paraId="76CE3AFB"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Gazza City, Palestine</w:t>
            </w:r>
          </w:p>
          <w:p w14:paraId="0B548EB5" w14:textId="1D1CD96F" w:rsidR="00F7738B" w:rsidRPr="00F20101" w:rsidRDefault="00F7738B" w:rsidP="0097495B">
            <w:pPr>
              <w:spacing w:after="0" w:line="240" w:lineRule="auto"/>
              <w:jc w:val="both"/>
              <w:rPr>
                <w:rFonts w:ascii="Times New Roman" w:hAnsi="Times New Roman"/>
              </w:rPr>
            </w:pPr>
          </w:p>
        </w:tc>
        <w:tc>
          <w:tcPr>
            <w:tcW w:w="611" w:type="pct"/>
            <w:shd w:val="clear" w:color="auto" w:fill="auto"/>
          </w:tcPr>
          <w:p w14:paraId="45F3713F"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Trammel net</w:t>
            </w:r>
          </w:p>
        </w:tc>
        <w:tc>
          <w:tcPr>
            <w:tcW w:w="436" w:type="pct"/>
            <w:shd w:val="clear" w:color="auto" w:fill="auto"/>
          </w:tcPr>
          <w:p w14:paraId="274C6045"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c>
          <w:tcPr>
            <w:tcW w:w="520" w:type="pct"/>
            <w:shd w:val="clear" w:color="auto" w:fill="auto"/>
          </w:tcPr>
          <w:p w14:paraId="3815FD80"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c>
          <w:tcPr>
            <w:tcW w:w="497" w:type="pct"/>
            <w:shd w:val="clear" w:color="auto" w:fill="auto"/>
          </w:tcPr>
          <w:p w14:paraId="3EAAE773"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r>
      <w:tr w:rsidR="00F20101" w:rsidRPr="00F20101" w14:paraId="1A03F7DD" w14:textId="77777777" w:rsidTr="00DC291D">
        <w:trPr>
          <w:trHeight w:val="132"/>
        </w:trPr>
        <w:tc>
          <w:tcPr>
            <w:tcW w:w="740" w:type="pct"/>
            <w:shd w:val="clear" w:color="auto" w:fill="auto"/>
          </w:tcPr>
          <w:p w14:paraId="24D3AB9E"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rPr>
              <w:t>İbrahim et al. (2019)</w:t>
            </w:r>
          </w:p>
        </w:tc>
        <w:tc>
          <w:tcPr>
            <w:tcW w:w="834" w:type="pct"/>
          </w:tcPr>
          <w:p w14:paraId="676B8F88"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12 October 2019</w:t>
            </w:r>
          </w:p>
        </w:tc>
        <w:tc>
          <w:tcPr>
            <w:tcW w:w="574" w:type="pct"/>
          </w:tcPr>
          <w:p w14:paraId="246E4B05" w14:textId="77777777" w:rsidR="0060711D" w:rsidRPr="00F20101" w:rsidRDefault="0060711D" w:rsidP="0097495B">
            <w:pPr>
              <w:spacing w:after="0" w:line="240" w:lineRule="auto"/>
              <w:jc w:val="center"/>
              <w:rPr>
                <w:rFonts w:ascii="Times New Roman" w:hAnsi="Times New Roman"/>
                <w:lang w:eastAsia="tr-TR"/>
              </w:rPr>
            </w:pPr>
            <w:r w:rsidRPr="00F20101">
              <w:rPr>
                <w:rFonts w:ascii="Times New Roman" w:hAnsi="Times New Roman"/>
                <w:lang w:eastAsia="tr-TR"/>
              </w:rPr>
              <w:t>1</w:t>
            </w:r>
          </w:p>
        </w:tc>
        <w:tc>
          <w:tcPr>
            <w:tcW w:w="788" w:type="pct"/>
            <w:shd w:val="clear" w:color="auto" w:fill="auto"/>
          </w:tcPr>
          <w:p w14:paraId="4EA9D95D"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Lattakia coast, Syria</w:t>
            </w:r>
          </w:p>
          <w:p w14:paraId="3640C6E6" w14:textId="60B9B035" w:rsidR="00F7738B" w:rsidRPr="00F20101" w:rsidRDefault="00F7738B" w:rsidP="0097495B">
            <w:pPr>
              <w:spacing w:after="0" w:line="240" w:lineRule="auto"/>
              <w:jc w:val="both"/>
              <w:rPr>
                <w:rFonts w:ascii="Times New Roman" w:hAnsi="Times New Roman"/>
              </w:rPr>
            </w:pPr>
          </w:p>
        </w:tc>
        <w:tc>
          <w:tcPr>
            <w:tcW w:w="611" w:type="pct"/>
            <w:shd w:val="clear" w:color="auto" w:fill="auto"/>
          </w:tcPr>
          <w:p w14:paraId="6E1B355A"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Longline</w:t>
            </w:r>
          </w:p>
        </w:tc>
        <w:tc>
          <w:tcPr>
            <w:tcW w:w="436" w:type="pct"/>
            <w:shd w:val="clear" w:color="auto" w:fill="auto"/>
          </w:tcPr>
          <w:p w14:paraId="24DAA8B2"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shd w:val="clear" w:color="auto" w:fill="FFFFFF"/>
              </w:rPr>
              <w:t>~</w:t>
            </w:r>
            <w:r w:rsidRPr="00F20101">
              <w:rPr>
                <w:rFonts w:ascii="Times New Roman" w:hAnsi="Times New Roman"/>
              </w:rPr>
              <w:t>15</w:t>
            </w:r>
          </w:p>
        </w:tc>
        <w:tc>
          <w:tcPr>
            <w:tcW w:w="520" w:type="pct"/>
            <w:shd w:val="clear" w:color="auto" w:fill="auto"/>
          </w:tcPr>
          <w:p w14:paraId="738676D3"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c>
          <w:tcPr>
            <w:tcW w:w="497" w:type="pct"/>
            <w:shd w:val="clear" w:color="auto" w:fill="auto"/>
          </w:tcPr>
          <w:p w14:paraId="08896568"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r>
      <w:tr w:rsidR="00F20101" w:rsidRPr="00F20101" w14:paraId="678327B0" w14:textId="77777777" w:rsidTr="00DC291D">
        <w:trPr>
          <w:trHeight w:val="182"/>
        </w:trPr>
        <w:tc>
          <w:tcPr>
            <w:tcW w:w="740" w:type="pct"/>
            <w:shd w:val="clear" w:color="auto" w:fill="auto"/>
          </w:tcPr>
          <w:p w14:paraId="25488BCA"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Akbora et al. (2021)</w:t>
            </w:r>
          </w:p>
        </w:tc>
        <w:tc>
          <w:tcPr>
            <w:tcW w:w="834" w:type="pct"/>
          </w:tcPr>
          <w:p w14:paraId="6B278831"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May 2020</w:t>
            </w:r>
          </w:p>
        </w:tc>
        <w:tc>
          <w:tcPr>
            <w:tcW w:w="574" w:type="pct"/>
          </w:tcPr>
          <w:p w14:paraId="66A0A866" w14:textId="77777777" w:rsidR="0060711D" w:rsidRPr="00F20101" w:rsidRDefault="0060711D" w:rsidP="0097495B">
            <w:pPr>
              <w:spacing w:after="0" w:line="240" w:lineRule="auto"/>
              <w:jc w:val="center"/>
              <w:rPr>
                <w:rFonts w:ascii="Times New Roman" w:hAnsi="Times New Roman"/>
                <w:lang w:eastAsia="tr-TR"/>
              </w:rPr>
            </w:pPr>
            <w:r w:rsidRPr="00F20101">
              <w:rPr>
                <w:rFonts w:ascii="Times New Roman" w:hAnsi="Times New Roman"/>
                <w:lang w:eastAsia="tr-TR"/>
              </w:rPr>
              <w:t>1</w:t>
            </w:r>
          </w:p>
        </w:tc>
        <w:tc>
          <w:tcPr>
            <w:tcW w:w="788" w:type="pct"/>
            <w:shd w:val="clear" w:color="auto" w:fill="auto"/>
          </w:tcPr>
          <w:p w14:paraId="58FBCB2A"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Kumyalı, North Cyprus</w:t>
            </w:r>
          </w:p>
          <w:p w14:paraId="3C6940C6" w14:textId="3E803EF3" w:rsidR="00DC291D" w:rsidRPr="00F20101" w:rsidRDefault="00DC291D" w:rsidP="0097495B">
            <w:pPr>
              <w:spacing w:after="0" w:line="240" w:lineRule="auto"/>
              <w:jc w:val="both"/>
              <w:rPr>
                <w:rFonts w:ascii="Times New Roman" w:hAnsi="Times New Roman"/>
              </w:rPr>
            </w:pPr>
          </w:p>
        </w:tc>
        <w:tc>
          <w:tcPr>
            <w:tcW w:w="611" w:type="pct"/>
            <w:shd w:val="clear" w:color="auto" w:fill="auto"/>
          </w:tcPr>
          <w:p w14:paraId="2CE6BF1A"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Speargun</w:t>
            </w:r>
          </w:p>
        </w:tc>
        <w:tc>
          <w:tcPr>
            <w:tcW w:w="436" w:type="pct"/>
            <w:shd w:val="clear" w:color="auto" w:fill="auto"/>
          </w:tcPr>
          <w:p w14:paraId="2B3E13C0"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c>
          <w:tcPr>
            <w:tcW w:w="520" w:type="pct"/>
            <w:shd w:val="clear" w:color="auto" w:fill="auto"/>
          </w:tcPr>
          <w:p w14:paraId="07887549"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c>
          <w:tcPr>
            <w:tcW w:w="497" w:type="pct"/>
            <w:shd w:val="clear" w:color="auto" w:fill="auto"/>
          </w:tcPr>
          <w:p w14:paraId="19081E67"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r>
      <w:tr w:rsidR="00F20101" w:rsidRPr="00F20101" w14:paraId="7567B73C" w14:textId="77777777" w:rsidTr="00DC291D">
        <w:trPr>
          <w:trHeight w:val="374"/>
        </w:trPr>
        <w:tc>
          <w:tcPr>
            <w:tcW w:w="740" w:type="pct"/>
            <w:shd w:val="clear" w:color="auto" w:fill="auto"/>
          </w:tcPr>
          <w:p w14:paraId="2D9675B6"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Abd Rabou et al. (2023)</w:t>
            </w:r>
          </w:p>
        </w:tc>
        <w:tc>
          <w:tcPr>
            <w:tcW w:w="834" w:type="pct"/>
          </w:tcPr>
          <w:p w14:paraId="002E9ABE"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2008-2023</w:t>
            </w:r>
          </w:p>
        </w:tc>
        <w:tc>
          <w:tcPr>
            <w:tcW w:w="574" w:type="pct"/>
          </w:tcPr>
          <w:p w14:paraId="16F3136A" w14:textId="77777777" w:rsidR="0060711D" w:rsidRPr="00F20101" w:rsidRDefault="0060711D" w:rsidP="0097495B">
            <w:pPr>
              <w:spacing w:after="0" w:line="240" w:lineRule="auto"/>
              <w:jc w:val="center"/>
              <w:rPr>
                <w:rFonts w:ascii="Times New Roman" w:hAnsi="Times New Roman"/>
                <w:lang w:eastAsia="tr-TR"/>
              </w:rPr>
            </w:pPr>
            <w:r w:rsidRPr="00F20101">
              <w:rPr>
                <w:rFonts w:ascii="Times New Roman" w:hAnsi="Times New Roman"/>
                <w:lang w:eastAsia="tr-TR"/>
              </w:rPr>
              <w:t>5</w:t>
            </w:r>
          </w:p>
        </w:tc>
        <w:tc>
          <w:tcPr>
            <w:tcW w:w="788" w:type="pct"/>
            <w:shd w:val="clear" w:color="auto" w:fill="auto"/>
          </w:tcPr>
          <w:p w14:paraId="627BB29E"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Gazza City, Palestine</w:t>
            </w:r>
          </w:p>
          <w:p w14:paraId="063C7951" w14:textId="35F71209" w:rsidR="00DC291D" w:rsidRPr="00F20101" w:rsidRDefault="00DC291D" w:rsidP="0097495B">
            <w:pPr>
              <w:spacing w:after="0" w:line="240" w:lineRule="auto"/>
              <w:jc w:val="both"/>
              <w:rPr>
                <w:rFonts w:ascii="Times New Roman" w:hAnsi="Times New Roman"/>
              </w:rPr>
            </w:pPr>
          </w:p>
        </w:tc>
        <w:tc>
          <w:tcPr>
            <w:tcW w:w="611" w:type="pct"/>
            <w:shd w:val="clear" w:color="auto" w:fill="auto"/>
          </w:tcPr>
          <w:p w14:paraId="5906D5EC"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Bottom trawlers</w:t>
            </w:r>
          </w:p>
        </w:tc>
        <w:tc>
          <w:tcPr>
            <w:tcW w:w="436" w:type="pct"/>
            <w:shd w:val="clear" w:color="auto" w:fill="auto"/>
          </w:tcPr>
          <w:p w14:paraId="7649A54A"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c>
          <w:tcPr>
            <w:tcW w:w="520" w:type="pct"/>
            <w:shd w:val="clear" w:color="auto" w:fill="auto"/>
          </w:tcPr>
          <w:p w14:paraId="02570325"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35-40</w:t>
            </w:r>
          </w:p>
        </w:tc>
        <w:tc>
          <w:tcPr>
            <w:tcW w:w="497" w:type="pct"/>
            <w:shd w:val="clear" w:color="auto" w:fill="auto"/>
          </w:tcPr>
          <w:p w14:paraId="5F204E46"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w:t>
            </w:r>
          </w:p>
        </w:tc>
      </w:tr>
      <w:tr w:rsidR="00F20101" w:rsidRPr="00F20101" w14:paraId="26C09AD0" w14:textId="77777777" w:rsidTr="00DC291D">
        <w:trPr>
          <w:trHeight w:val="694"/>
        </w:trPr>
        <w:tc>
          <w:tcPr>
            <w:tcW w:w="740" w:type="pct"/>
            <w:shd w:val="clear" w:color="auto" w:fill="auto"/>
          </w:tcPr>
          <w:p w14:paraId="26ED678B"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lang w:eastAsia="tr-TR"/>
              </w:rPr>
              <w:t xml:space="preserve">This study </w:t>
            </w:r>
          </w:p>
        </w:tc>
        <w:tc>
          <w:tcPr>
            <w:tcW w:w="834" w:type="pct"/>
          </w:tcPr>
          <w:p w14:paraId="7CAA04F4"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13 June 2024</w:t>
            </w:r>
          </w:p>
        </w:tc>
        <w:tc>
          <w:tcPr>
            <w:tcW w:w="574" w:type="pct"/>
          </w:tcPr>
          <w:p w14:paraId="218CED18" w14:textId="77777777" w:rsidR="0060711D" w:rsidRPr="00F20101" w:rsidRDefault="0060711D" w:rsidP="0097495B">
            <w:pPr>
              <w:spacing w:after="0" w:line="240" w:lineRule="auto"/>
              <w:jc w:val="center"/>
              <w:rPr>
                <w:rFonts w:ascii="Times New Roman" w:hAnsi="Times New Roman"/>
                <w:lang w:eastAsia="tr-TR"/>
              </w:rPr>
            </w:pPr>
            <w:r w:rsidRPr="00F20101">
              <w:rPr>
                <w:rFonts w:ascii="Times New Roman" w:hAnsi="Times New Roman"/>
                <w:lang w:eastAsia="tr-TR"/>
              </w:rPr>
              <w:t>1</w:t>
            </w:r>
          </w:p>
        </w:tc>
        <w:tc>
          <w:tcPr>
            <w:tcW w:w="788" w:type="pct"/>
            <w:shd w:val="clear" w:color="auto" w:fill="auto"/>
          </w:tcPr>
          <w:p w14:paraId="36706D4A" w14:textId="77777777" w:rsidR="0060711D" w:rsidRPr="00F20101" w:rsidRDefault="0060711D" w:rsidP="0097495B">
            <w:pPr>
              <w:spacing w:after="0" w:line="240" w:lineRule="auto"/>
              <w:jc w:val="both"/>
              <w:rPr>
                <w:rFonts w:ascii="Times New Roman" w:hAnsi="Times New Roman"/>
                <w:lang w:eastAsia="tr-TR"/>
              </w:rPr>
            </w:pPr>
            <w:r w:rsidRPr="00F20101">
              <w:rPr>
                <w:rFonts w:ascii="Times New Roman" w:hAnsi="Times New Roman"/>
                <w:lang w:eastAsia="tr-TR"/>
              </w:rPr>
              <w:t xml:space="preserve">Konacik, </w:t>
            </w:r>
          </w:p>
          <w:p w14:paraId="121D72DF"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lang w:eastAsia="tr-TR"/>
              </w:rPr>
              <w:t>Iskenderun Bay, Türkiye</w:t>
            </w:r>
          </w:p>
        </w:tc>
        <w:tc>
          <w:tcPr>
            <w:tcW w:w="611" w:type="pct"/>
            <w:shd w:val="clear" w:color="auto" w:fill="auto"/>
          </w:tcPr>
          <w:p w14:paraId="0ECC9754"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Trammel net</w:t>
            </w:r>
          </w:p>
        </w:tc>
        <w:tc>
          <w:tcPr>
            <w:tcW w:w="436" w:type="pct"/>
            <w:shd w:val="clear" w:color="auto" w:fill="auto"/>
          </w:tcPr>
          <w:p w14:paraId="59D61B79"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11</w:t>
            </w:r>
          </w:p>
        </w:tc>
        <w:tc>
          <w:tcPr>
            <w:tcW w:w="520" w:type="pct"/>
            <w:shd w:val="clear" w:color="auto" w:fill="auto"/>
          </w:tcPr>
          <w:p w14:paraId="05E8E660"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35</w:t>
            </w:r>
          </w:p>
        </w:tc>
        <w:tc>
          <w:tcPr>
            <w:tcW w:w="497" w:type="pct"/>
            <w:shd w:val="clear" w:color="auto" w:fill="auto"/>
          </w:tcPr>
          <w:p w14:paraId="52DA9630" w14:textId="77777777" w:rsidR="0060711D" w:rsidRPr="00F20101" w:rsidRDefault="0060711D" w:rsidP="0097495B">
            <w:pPr>
              <w:spacing w:after="0" w:line="240" w:lineRule="auto"/>
              <w:jc w:val="both"/>
              <w:rPr>
                <w:rFonts w:ascii="Times New Roman" w:hAnsi="Times New Roman"/>
              </w:rPr>
            </w:pPr>
            <w:r w:rsidRPr="00F20101">
              <w:rPr>
                <w:rFonts w:ascii="Times New Roman" w:hAnsi="Times New Roman"/>
              </w:rPr>
              <w:t>2000</w:t>
            </w:r>
          </w:p>
        </w:tc>
      </w:tr>
    </w:tbl>
    <w:p w14:paraId="490A26B0" w14:textId="2D866164" w:rsidR="00857B3B" w:rsidRPr="00F20101" w:rsidRDefault="00E735E4" w:rsidP="00E03C3E">
      <w:pPr>
        <w:spacing w:after="0" w:line="360" w:lineRule="auto"/>
        <w:jc w:val="both"/>
        <w:rPr>
          <w:rFonts w:ascii="Times New Roman" w:hAnsi="Times New Roman"/>
          <w:sz w:val="24"/>
          <w:szCs w:val="24"/>
        </w:rPr>
      </w:pPr>
      <w:r w:rsidRPr="00F20101">
        <w:rPr>
          <w:rFonts w:ascii="Times New Roman" w:hAnsi="Times New Roman"/>
          <w:sz w:val="24"/>
          <w:szCs w:val="24"/>
        </w:rPr>
        <w:lastRenderedPageBreak/>
        <w:t xml:space="preserve">Stonefish are very well adapted to rocky areas with their body structure, and they can also bury themselves in the sand to camouflage themselves. </w:t>
      </w:r>
      <w:r w:rsidR="00857B3B" w:rsidRPr="00F20101">
        <w:rPr>
          <w:rFonts w:ascii="Times New Roman" w:hAnsi="Times New Roman"/>
          <w:sz w:val="24"/>
          <w:szCs w:val="24"/>
        </w:rPr>
        <w:t>The vast majority of individuals of this species recorded so far in the Mediterranean have been scientifically published through "citizen science" solidarity, obtained from video footage taken by fishermen or photographs shared on social media. This situation has once again demonstrated the importance of citizen science.</w:t>
      </w:r>
    </w:p>
    <w:p w14:paraId="5E468639" w14:textId="77777777" w:rsidR="00343DF7" w:rsidRPr="00F20101" w:rsidRDefault="00343DF7" w:rsidP="00343DF7">
      <w:pPr>
        <w:spacing w:after="0" w:line="240" w:lineRule="auto"/>
        <w:jc w:val="both"/>
        <w:rPr>
          <w:rFonts w:ascii="Times New Roman" w:hAnsi="Times New Roman"/>
          <w:sz w:val="24"/>
          <w:szCs w:val="24"/>
        </w:rPr>
      </w:pPr>
    </w:p>
    <w:p w14:paraId="59960793" w14:textId="6BAD6725" w:rsidR="00E735E4" w:rsidRPr="00F20101" w:rsidRDefault="00857B3B" w:rsidP="00E03C3E">
      <w:pPr>
        <w:spacing w:after="0" w:line="360" w:lineRule="auto"/>
        <w:jc w:val="both"/>
        <w:rPr>
          <w:rFonts w:ascii="Times New Roman" w:hAnsi="Times New Roman"/>
          <w:sz w:val="24"/>
          <w:szCs w:val="24"/>
        </w:rPr>
      </w:pPr>
      <w:r w:rsidRPr="00F20101">
        <w:rPr>
          <w:rFonts w:ascii="Times New Roman" w:hAnsi="Times New Roman"/>
          <w:sz w:val="24"/>
          <w:szCs w:val="24"/>
        </w:rPr>
        <w:t>The stonefish individual reported from Iskenderun Bay is the second record of the species from the Med</w:t>
      </w:r>
      <w:r w:rsidR="007E6E6E" w:rsidRPr="00F20101">
        <w:rPr>
          <w:rFonts w:ascii="Times New Roman" w:hAnsi="Times New Roman"/>
          <w:sz w:val="24"/>
          <w:szCs w:val="24"/>
        </w:rPr>
        <w:t xml:space="preserve">iterranean waters of </w:t>
      </w:r>
      <w:r w:rsidR="003303CE" w:rsidRPr="00F20101">
        <w:rPr>
          <w:rFonts w:ascii="Times New Roman" w:hAnsi="Times New Roman"/>
          <w:sz w:val="24"/>
          <w:szCs w:val="24"/>
        </w:rPr>
        <w:t xml:space="preserve">Türkiye. </w:t>
      </w:r>
      <w:r w:rsidR="007E6E6E" w:rsidRPr="00F20101">
        <w:rPr>
          <w:rFonts w:ascii="Times New Roman" w:hAnsi="Times New Roman"/>
          <w:sz w:val="24"/>
          <w:szCs w:val="24"/>
        </w:rPr>
        <w:t>This record</w:t>
      </w:r>
      <w:r w:rsidRPr="00F20101">
        <w:rPr>
          <w:rFonts w:ascii="Times New Roman" w:hAnsi="Times New Roman"/>
          <w:sz w:val="24"/>
          <w:szCs w:val="24"/>
        </w:rPr>
        <w:t xml:space="preserve"> from Mediterranean waters </w:t>
      </w:r>
      <w:r w:rsidR="007E6E6E" w:rsidRPr="00F20101">
        <w:rPr>
          <w:rFonts w:ascii="Times New Roman" w:hAnsi="Times New Roman"/>
          <w:sz w:val="24"/>
          <w:szCs w:val="24"/>
        </w:rPr>
        <w:t>indicates</w:t>
      </w:r>
      <w:r w:rsidRPr="00F20101">
        <w:rPr>
          <w:rFonts w:ascii="Times New Roman" w:hAnsi="Times New Roman"/>
          <w:sz w:val="24"/>
          <w:szCs w:val="24"/>
        </w:rPr>
        <w:t xml:space="preserve"> that </w:t>
      </w:r>
      <w:r w:rsidRPr="00F20101">
        <w:rPr>
          <w:rFonts w:ascii="Times New Roman" w:hAnsi="Times New Roman"/>
          <w:i/>
          <w:sz w:val="24"/>
          <w:szCs w:val="24"/>
        </w:rPr>
        <w:t>S. verrucosa</w:t>
      </w:r>
      <w:r w:rsidRPr="00F20101">
        <w:rPr>
          <w:rFonts w:ascii="Times New Roman" w:hAnsi="Times New Roman"/>
          <w:sz w:val="24"/>
          <w:szCs w:val="24"/>
        </w:rPr>
        <w:t xml:space="preserve"> probably has an established population in this northeastern Mediterranean region.</w:t>
      </w:r>
      <w:r w:rsidR="00E735E4" w:rsidRPr="00F20101">
        <w:rPr>
          <w:rFonts w:ascii="Times New Roman" w:hAnsi="Times New Roman"/>
          <w:sz w:val="24"/>
          <w:szCs w:val="24"/>
        </w:rPr>
        <w:t xml:space="preserve"> In addition, </w:t>
      </w:r>
      <w:r w:rsidR="00E735E4" w:rsidRPr="00F20101">
        <w:rPr>
          <w:rFonts w:ascii="Times New Roman" w:hAnsi="Times New Roman"/>
          <w:i/>
          <w:sz w:val="24"/>
          <w:szCs w:val="24"/>
        </w:rPr>
        <w:t xml:space="preserve">S. verrucosa </w:t>
      </w:r>
      <w:r w:rsidR="00E735E4" w:rsidRPr="00F20101">
        <w:rPr>
          <w:rFonts w:ascii="Times New Roman" w:hAnsi="Times New Roman"/>
          <w:sz w:val="24"/>
          <w:szCs w:val="24"/>
        </w:rPr>
        <w:t>is a species that needs attention because it has venomous spines that are lethal to humans and can be found in swimming areas. Therefore, more scientific studies and monitoring are needed in areas where the presence of this species is confirmed.</w:t>
      </w:r>
    </w:p>
    <w:p w14:paraId="257AFBCA" w14:textId="29DB5487" w:rsidR="00857B3B" w:rsidRPr="00F20101" w:rsidRDefault="00857B3B" w:rsidP="00C87F19">
      <w:pPr>
        <w:spacing w:after="0" w:line="240" w:lineRule="auto"/>
        <w:jc w:val="both"/>
        <w:rPr>
          <w:rFonts w:ascii="Times New Roman" w:hAnsi="Times New Roman"/>
          <w:sz w:val="24"/>
          <w:szCs w:val="24"/>
        </w:rPr>
      </w:pPr>
    </w:p>
    <w:p w14:paraId="6896E518" w14:textId="3B4DC096" w:rsidR="00704F37" w:rsidRPr="00F20101" w:rsidRDefault="001A464E" w:rsidP="00343DF7">
      <w:pPr>
        <w:spacing w:after="0" w:line="480" w:lineRule="auto"/>
        <w:rPr>
          <w:rFonts w:ascii="Times New Roman" w:hAnsi="Times New Roman"/>
          <w:b/>
          <w:sz w:val="24"/>
          <w:szCs w:val="24"/>
        </w:rPr>
      </w:pPr>
      <w:r w:rsidRPr="00F20101">
        <w:rPr>
          <w:rFonts w:ascii="Times New Roman" w:hAnsi="Times New Roman"/>
          <w:b/>
          <w:sz w:val="24"/>
          <w:szCs w:val="24"/>
        </w:rPr>
        <w:t>Acknowledgements</w:t>
      </w:r>
    </w:p>
    <w:p w14:paraId="7FDFB22A" w14:textId="768E2845" w:rsidR="00857B3B" w:rsidRPr="00F20101" w:rsidRDefault="00857B3B" w:rsidP="00954307">
      <w:pPr>
        <w:spacing w:after="0" w:line="360" w:lineRule="auto"/>
        <w:jc w:val="both"/>
        <w:rPr>
          <w:rFonts w:ascii="Times New Roman" w:hAnsi="Times New Roman"/>
          <w:sz w:val="24"/>
          <w:szCs w:val="24"/>
        </w:rPr>
      </w:pPr>
      <w:r w:rsidRPr="00F20101">
        <w:rPr>
          <w:rFonts w:ascii="Times New Roman" w:hAnsi="Times New Roman"/>
          <w:sz w:val="24"/>
          <w:szCs w:val="24"/>
        </w:rPr>
        <w:t xml:space="preserve">The authors would like to thank Mr. İsa Turan for providing the information </w:t>
      </w:r>
      <w:r w:rsidR="00343DF7" w:rsidRPr="00F20101">
        <w:rPr>
          <w:rFonts w:ascii="Times New Roman" w:hAnsi="Times New Roman"/>
          <w:sz w:val="24"/>
          <w:szCs w:val="24"/>
        </w:rPr>
        <w:t xml:space="preserve">about </w:t>
      </w:r>
      <w:r w:rsidR="00954307" w:rsidRPr="00F20101">
        <w:rPr>
          <w:rFonts w:ascii="Times New Roman" w:hAnsi="Times New Roman"/>
          <w:sz w:val="24"/>
          <w:szCs w:val="24"/>
        </w:rPr>
        <w:t xml:space="preserve">the </w:t>
      </w:r>
      <w:r w:rsidR="00343DF7" w:rsidRPr="00F20101">
        <w:rPr>
          <w:rFonts w:ascii="Times New Roman" w:hAnsi="Times New Roman"/>
          <w:sz w:val="24"/>
          <w:szCs w:val="24"/>
        </w:rPr>
        <w:t>stonefish</w:t>
      </w:r>
      <w:r w:rsidR="00954307" w:rsidRPr="00F20101">
        <w:rPr>
          <w:rFonts w:ascii="Times New Roman" w:hAnsi="Times New Roman"/>
          <w:sz w:val="24"/>
          <w:szCs w:val="24"/>
        </w:rPr>
        <w:t>,</w:t>
      </w:r>
      <w:r w:rsidRPr="00F20101">
        <w:rPr>
          <w:rFonts w:ascii="Times New Roman" w:hAnsi="Times New Roman"/>
          <w:sz w:val="24"/>
          <w:szCs w:val="24"/>
        </w:rPr>
        <w:t xml:space="preserve"> </w:t>
      </w:r>
      <w:r w:rsidR="00954307" w:rsidRPr="00F20101">
        <w:rPr>
          <w:rFonts w:ascii="Times New Roman" w:hAnsi="Times New Roman"/>
          <w:sz w:val="24"/>
          <w:szCs w:val="24"/>
        </w:rPr>
        <w:t xml:space="preserve">the </w:t>
      </w:r>
      <w:r w:rsidRPr="00F20101">
        <w:rPr>
          <w:rFonts w:ascii="Times New Roman" w:hAnsi="Times New Roman"/>
          <w:sz w:val="24"/>
          <w:szCs w:val="24"/>
        </w:rPr>
        <w:t>video and also for valuable photographs.</w:t>
      </w:r>
    </w:p>
    <w:p w14:paraId="73635BCE" w14:textId="03E802E9" w:rsidR="00954307" w:rsidRPr="00F20101" w:rsidRDefault="00954307" w:rsidP="00DF105A">
      <w:pPr>
        <w:spacing w:after="0" w:line="240" w:lineRule="auto"/>
        <w:rPr>
          <w:rFonts w:ascii="Times New Roman" w:hAnsi="Times New Roman"/>
          <w:sz w:val="24"/>
          <w:szCs w:val="24"/>
          <w:lang w:val="en-GB"/>
        </w:rPr>
      </w:pPr>
    </w:p>
    <w:p w14:paraId="3D1DEF2E" w14:textId="0A82BEF3" w:rsidR="00DF105A" w:rsidRPr="00F20101" w:rsidRDefault="00DF105A" w:rsidP="00DF105A">
      <w:pPr>
        <w:spacing w:after="0" w:line="240" w:lineRule="auto"/>
        <w:rPr>
          <w:rStyle w:val="fontstyle01"/>
          <w:rFonts w:ascii="Times New Roman" w:hAnsi="Times New Roman"/>
          <w:b/>
          <w:i w:val="0"/>
          <w:color w:val="auto"/>
          <w:sz w:val="24"/>
          <w:szCs w:val="24"/>
        </w:rPr>
      </w:pPr>
      <w:r w:rsidRPr="00F20101">
        <w:rPr>
          <w:rStyle w:val="fontstyle01"/>
          <w:rFonts w:ascii="Times New Roman" w:hAnsi="Times New Roman"/>
          <w:b/>
          <w:i w:val="0"/>
          <w:color w:val="auto"/>
          <w:sz w:val="24"/>
          <w:szCs w:val="24"/>
        </w:rPr>
        <w:t>Conflict of Interest</w:t>
      </w:r>
    </w:p>
    <w:p w14:paraId="54E41C8F" w14:textId="77777777" w:rsidR="00DF105A" w:rsidRPr="00F20101" w:rsidRDefault="00DF105A" w:rsidP="00DF105A">
      <w:pPr>
        <w:spacing w:after="0" w:line="240" w:lineRule="auto"/>
        <w:rPr>
          <w:rStyle w:val="fontstyle01"/>
          <w:rFonts w:ascii="Times New Roman" w:hAnsi="Times New Roman"/>
          <w:b/>
          <w:i w:val="0"/>
          <w:color w:val="auto"/>
          <w:sz w:val="24"/>
          <w:szCs w:val="24"/>
        </w:rPr>
      </w:pPr>
    </w:p>
    <w:p w14:paraId="406D9ED0" w14:textId="4E288133" w:rsidR="00DF105A" w:rsidRPr="00F20101" w:rsidRDefault="00DF105A" w:rsidP="00DF105A">
      <w:pPr>
        <w:rPr>
          <w:rStyle w:val="fontstyle21"/>
          <w:rFonts w:ascii="Times New Roman" w:hAnsi="Times New Roman"/>
          <w:color w:val="auto"/>
          <w:sz w:val="24"/>
          <w:szCs w:val="24"/>
        </w:rPr>
      </w:pPr>
      <w:r w:rsidRPr="00F20101">
        <w:rPr>
          <w:rStyle w:val="fontstyle21"/>
          <w:rFonts w:ascii="Times New Roman" w:hAnsi="Times New Roman"/>
          <w:color w:val="auto"/>
          <w:sz w:val="24"/>
          <w:szCs w:val="24"/>
        </w:rPr>
        <w:t>The authors declare that they have no competing interests.</w:t>
      </w:r>
    </w:p>
    <w:p w14:paraId="02F166E9" w14:textId="77777777" w:rsidR="00DF105A" w:rsidRPr="00F20101" w:rsidRDefault="00DF105A" w:rsidP="00DF105A">
      <w:pPr>
        <w:spacing w:after="0" w:line="240" w:lineRule="auto"/>
        <w:rPr>
          <w:rStyle w:val="fontstyle21"/>
          <w:rFonts w:ascii="Times New Roman" w:hAnsi="Times New Roman"/>
          <w:color w:val="auto"/>
          <w:sz w:val="24"/>
          <w:szCs w:val="24"/>
        </w:rPr>
      </w:pPr>
    </w:p>
    <w:p w14:paraId="48726901" w14:textId="77777777" w:rsidR="00DF105A" w:rsidRPr="00F20101" w:rsidRDefault="00DF105A" w:rsidP="00DF105A">
      <w:pPr>
        <w:rPr>
          <w:rStyle w:val="fontstyle01"/>
          <w:rFonts w:ascii="Times New Roman" w:hAnsi="Times New Roman"/>
          <w:b/>
          <w:i w:val="0"/>
          <w:color w:val="auto"/>
          <w:sz w:val="24"/>
          <w:szCs w:val="24"/>
        </w:rPr>
      </w:pPr>
      <w:r w:rsidRPr="00F20101">
        <w:rPr>
          <w:rStyle w:val="fontstyle01"/>
          <w:rFonts w:ascii="Times New Roman" w:hAnsi="Times New Roman"/>
          <w:b/>
          <w:i w:val="0"/>
          <w:color w:val="auto"/>
          <w:sz w:val="24"/>
          <w:szCs w:val="24"/>
        </w:rPr>
        <w:t>Author Contributions</w:t>
      </w:r>
    </w:p>
    <w:p w14:paraId="6833243A" w14:textId="5393D6BE" w:rsidR="00DF105A" w:rsidRPr="00F20101" w:rsidRDefault="00DF105A" w:rsidP="00DF105A">
      <w:pPr>
        <w:jc w:val="both"/>
        <w:rPr>
          <w:rStyle w:val="fontstyle21"/>
          <w:rFonts w:ascii="Times New Roman" w:hAnsi="Times New Roman"/>
          <w:color w:val="auto"/>
          <w:sz w:val="24"/>
          <w:szCs w:val="24"/>
        </w:rPr>
      </w:pPr>
      <w:r w:rsidRPr="00F20101">
        <w:rPr>
          <w:rStyle w:val="fontstyle21"/>
          <w:rFonts w:ascii="Times New Roman" w:hAnsi="Times New Roman"/>
          <w:color w:val="auto"/>
          <w:sz w:val="24"/>
          <w:szCs w:val="24"/>
        </w:rPr>
        <w:t>D.E., C.T., S.A.E., and D.A. contributed equally to the study. The authors reviewed and approved the final version of the manuscript.</w:t>
      </w:r>
    </w:p>
    <w:p w14:paraId="71952197" w14:textId="77777777" w:rsidR="00DF105A" w:rsidRPr="00F20101" w:rsidRDefault="00DF105A" w:rsidP="00DF105A">
      <w:pPr>
        <w:spacing w:after="0" w:line="240" w:lineRule="auto"/>
        <w:rPr>
          <w:rStyle w:val="fontstyle21"/>
          <w:rFonts w:ascii="Times New Roman" w:hAnsi="Times New Roman"/>
          <w:color w:val="auto"/>
          <w:sz w:val="24"/>
          <w:szCs w:val="24"/>
        </w:rPr>
      </w:pPr>
    </w:p>
    <w:p w14:paraId="0D01AF3F" w14:textId="77777777" w:rsidR="00DF105A" w:rsidRPr="00F20101" w:rsidRDefault="00DF105A" w:rsidP="00DF105A">
      <w:pPr>
        <w:rPr>
          <w:rStyle w:val="fontstyle01"/>
          <w:rFonts w:ascii="Times New Roman" w:hAnsi="Times New Roman"/>
          <w:b/>
          <w:i w:val="0"/>
          <w:color w:val="auto"/>
          <w:sz w:val="24"/>
          <w:szCs w:val="24"/>
        </w:rPr>
      </w:pPr>
      <w:r w:rsidRPr="00F20101">
        <w:rPr>
          <w:rStyle w:val="fontstyle01"/>
          <w:rFonts w:ascii="Times New Roman" w:hAnsi="Times New Roman"/>
          <w:b/>
          <w:i w:val="0"/>
          <w:color w:val="auto"/>
          <w:sz w:val="24"/>
          <w:szCs w:val="24"/>
        </w:rPr>
        <w:t>Ethical Approval Statements</w:t>
      </w:r>
    </w:p>
    <w:p w14:paraId="1062AA5B" w14:textId="35DE0FC2" w:rsidR="00DF105A" w:rsidRPr="00F20101" w:rsidRDefault="002C6D04" w:rsidP="002C6D04">
      <w:pPr>
        <w:spacing w:after="0" w:line="360" w:lineRule="auto"/>
        <w:jc w:val="both"/>
        <w:rPr>
          <w:rFonts w:ascii="Times New Roman" w:hAnsi="Times New Roman"/>
          <w:sz w:val="24"/>
          <w:szCs w:val="24"/>
          <w:lang w:val="en-GB"/>
        </w:rPr>
      </w:pPr>
      <w:r w:rsidRPr="00F20101">
        <w:rPr>
          <w:rFonts w:ascii="Times New Roman" w:hAnsi="Times New Roman"/>
          <w:sz w:val="24"/>
          <w:szCs w:val="24"/>
          <w:lang w:val="en-GB"/>
        </w:rPr>
        <w:t>In this study, no experimental animals were used. Therefore, Local Ethics Committee Approval is not required.</w:t>
      </w:r>
    </w:p>
    <w:p w14:paraId="327EDA23" w14:textId="77777777" w:rsidR="00DF105A" w:rsidRPr="00F20101" w:rsidRDefault="00DF105A" w:rsidP="00DF105A">
      <w:pPr>
        <w:spacing w:after="0" w:line="360" w:lineRule="auto"/>
        <w:rPr>
          <w:rFonts w:ascii="Times New Roman" w:hAnsi="Times New Roman"/>
          <w:b/>
          <w:sz w:val="24"/>
          <w:szCs w:val="24"/>
          <w:lang w:val="en-GB"/>
        </w:rPr>
      </w:pPr>
    </w:p>
    <w:p w14:paraId="43C2FD67" w14:textId="433982FB" w:rsidR="00683222" w:rsidRPr="00F20101" w:rsidRDefault="00954307" w:rsidP="00954307">
      <w:pPr>
        <w:spacing w:after="0" w:line="480" w:lineRule="auto"/>
        <w:rPr>
          <w:rFonts w:ascii="Times New Roman" w:hAnsi="Times New Roman"/>
          <w:b/>
          <w:sz w:val="24"/>
          <w:szCs w:val="24"/>
          <w:lang w:val="en-GB"/>
        </w:rPr>
      </w:pPr>
      <w:r w:rsidRPr="00F20101">
        <w:rPr>
          <w:rFonts w:ascii="Times New Roman" w:hAnsi="Times New Roman"/>
          <w:b/>
          <w:sz w:val="24"/>
          <w:szCs w:val="24"/>
          <w:lang w:val="en-GB"/>
        </w:rPr>
        <w:t>References</w:t>
      </w:r>
    </w:p>
    <w:p w14:paraId="5D3295E9" w14:textId="77666379" w:rsidR="00E735E4" w:rsidRPr="00F20101" w:rsidRDefault="0074626E" w:rsidP="0060711D">
      <w:pPr>
        <w:tabs>
          <w:tab w:val="left" w:pos="709"/>
        </w:tabs>
        <w:spacing w:after="0" w:line="360" w:lineRule="auto"/>
        <w:ind w:left="703" w:hanging="703"/>
        <w:jc w:val="both"/>
        <w:rPr>
          <w:rStyle w:val="fontstyle01"/>
          <w:rFonts w:ascii="Times New Roman" w:hAnsi="Times New Roman"/>
          <w:i w:val="0"/>
          <w:iCs w:val="0"/>
          <w:color w:val="auto"/>
          <w:sz w:val="24"/>
          <w:szCs w:val="24"/>
        </w:rPr>
      </w:pPr>
      <w:r w:rsidRPr="00F20101">
        <w:rPr>
          <w:rStyle w:val="fontstyle01"/>
          <w:rFonts w:ascii="Times New Roman" w:hAnsi="Times New Roman"/>
          <w:i w:val="0"/>
          <w:color w:val="auto"/>
          <w:sz w:val="24"/>
          <w:szCs w:val="24"/>
        </w:rPr>
        <w:t xml:space="preserve">Abd Rabou, A.F.N., Elkahlout, </w:t>
      </w:r>
      <w:r w:rsidR="00F76302" w:rsidRPr="00F20101">
        <w:rPr>
          <w:rStyle w:val="fontstyle01"/>
          <w:rFonts w:ascii="Times New Roman" w:hAnsi="Times New Roman"/>
          <w:i w:val="0"/>
          <w:color w:val="auto"/>
          <w:sz w:val="24"/>
          <w:szCs w:val="24"/>
        </w:rPr>
        <w:t xml:space="preserve">K. E., </w:t>
      </w:r>
      <w:r w:rsidRPr="00F20101">
        <w:rPr>
          <w:rStyle w:val="fontstyle01"/>
          <w:rFonts w:ascii="Times New Roman" w:hAnsi="Times New Roman"/>
          <w:i w:val="0"/>
          <w:color w:val="auto"/>
          <w:sz w:val="24"/>
          <w:szCs w:val="24"/>
        </w:rPr>
        <w:t xml:space="preserve">Elnabris, </w:t>
      </w:r>
      <w:r w:rsidR="00F76302" w:rsidRPr="00F20101">
        <w:rPr>
          <w:rStyle w:val="fontstyle01"/>
          <w:rFonts w:ascii="Times New Roman" w:hAnsi="Times New Roman"/>
          <w:i w:val="0"/>
          <w:color w:val="auto"/>
          <w:sz w:val="24"/>
          <w:szCs w:val="24"/>
        </w:rPr>
        <w:t xml:space="preserve">K.J., </w:t>
      </w:r>
      <w:r w:rsidRPr="00F20101">
        <w:rPr>
          <w:rStyle w:val="fontstyle01"/>
          <w:rFonts w:ascii="Times New Roman" w:hAnsi="Times New Roman"/>
          <w:i w:val="0"/>
          <w:color w:val="auto"/>
          <w:sz w:val="24"/>
          <w:szCs w:val="24"/>
        </w:rPr>
        <w:t xml:space="preserve">Shurrab, </w:t>
      </w:r>
      <w:r w:rsidR="00F76302" w:rsidRPr="00F20101">
        <w:rPr>
          <w:rStyle w:val="fontstyle01"/>
          <w:rFonts w:ascii="Times New Roman" w:hAnsi="Times New Roman"/>
          <w:i w:val="0"/>
          <w:color w:val="auto"/>
          <w:sz w:val="24"/>
          <w:szCs w:val="24"/>
        </w:rPr>
        <w:t xml:space="preserve">H. M., </w:t>
      </w:r>
      <w:r w:rsidRPr="00F20101">
        <w:rPr>
          <w:rStyle w:val="fontstyle01"/>
          <w:rFonts w:ascii="Times New Roman" w:hAnsi="Times New Roman"/>
          <w:i w:val="0"/>
          <w:color w:val="auto"/>
          <w:sz w:val="24"/>
          <w:szCs w:val="24"/>
        </w:rPr>
        <w:t xml:space="preserve">Almalfouh, </w:t>
      </w:r>
      <w:r w:rsidR="00F76302" w:rsidRPr="00F20101">
        <w:rPr>
          <w:rStyle w:val="fontstyle01"/>
          <w:rFonts w:ascii="Times New Roman" w:hAnsi="Times New Roman"/>
          <w:i w:val="0"/>
          <w:color w:val="auto"/>
          <w:sz w:val="24"/>
          <w:szCs w:val="24"/>
        </w:rPr>
        <w:t xml:space="preserve">A. M., </w:t>
      </w:r>
      <w:r w:rsidRPr="00F20101">
        <w:rPr>
          <w:rStyle w:val="fontstyle01"/>
          <w:rFonts w:ascii="Times New Roman" w:hAnsi="Times New Roman"/>
          <w:i w:val="0"/>
          <w:color w:val="auto"/>
          <w:sz w:val="24"/>
          <w:szCs w:val="24"/>
        </w:rPr>
        <w:t xml:space="preserve">Baroud, </w:t>
      </w:r>
      <w:r w:rsidR="00A15215" w:rsidRPr="00F20101">
        <w:rPr>
          <w:rStyle w:val="fontstyle01"/>
          <w:rFonts w:ascii="Times New Roman" w:hAnsi="Times New Roman"/>
          <w:i w:val="0"/>
          <w:color w:val="auto"/>
          <w:sz w:val="24"/>
          <w:szCs w:val="24"/>
        </w:rPr>
        <w:t xml:space="preserve">A.F., </w:t>
      </w:r>
      <w:r w:rsidRPr="00F20101">
        <w:rPr>
          <w:rStyle w:val="fontstyle01"/>
          <w:rFonts w:ascii="Times New Roman" w:hAnsi="Times New Roman"/>
          <w:i w:val="0"/>
          <w:color w:val="auto"/>
          <w:sz w:val="24"/>
          <w:szCs w:val="24"/>
        </w:rPr>
        <w:t xml:space="preserve">Alattili, </w:t>
      </w:r>
      <w:r w:rsidR="00A15215" w:rsidRPr="00F20101">
        <w:rPr>
          <w:rStyle w:val="fontstyle01"/>
          <w:rFonts w:ascii="Times New Roman" w:hAnsi="Times New Roman"/>
          <w:i w:val="0"/>
          <w:color w:val="auto"/>
          <w:sz w:val="24"/>
          <w:szCs w:val="24"/>
        </w:rPr>
        <w:t xml:space="preserve">I.R., </w:t>
      </w:r>
      <w:r w:rsidRPr="00F20101">
        <w:rPr>
          <w:rStyle w:val="fontstyle01"/>
          <w:rFonts w:ascii="Times New Roman" w:hAnsi="Times New Roman"/>
          <w:i w:val="0"/>
          <w:color w:val="auto"/>
          <w:sz w:val="24"/>
          <w:szCs w:val="24"/>
        </w:rPr>
        <w:t>Alamassi,</w:t>
      </w:r>
      <w:r w:rsidR="00A15215" w:rsidRPr="00F20101">
        <w:rPr>
          <w:rStyle w:val="fontstyle01"/>
          <w:rFonts w:ascii="Times New Roman" w:hAnsi="Times New Roman"/>
          <w:i w:val="0"/>
          <w:color w:val="auto"/>
          <w:sz w:val="24"/>
          <w:szCs w:val="24"/>
        </w:rPr>
        <w:t xml:space="preserve"> R.M., </w:t>
      </w:r>
      <w:r w:rsidRPr="00F20101">
        <w:rPr>
          <w:rStyle w:val="fontstyle01"/>
          <w:rFonts w:ascii="Times New Roman" w:hAnsi="Times New Roman"/>
          <w:i w:val="0"/>
          <w:color w:val="auto"/>
          <w:sz w:val="24"/>
          <w:szCs w:val="24"/>
        </w:rPr>
        <w:t xml:space="preserve">Abd Rabou, </w:t>
      </w:r>
      <w:r w:rsidR="00A15215" w:rsidRPr="00F20101">
        <w:rPr>
          <w:rStyle w:val="fontstyle01"/>
          <w:rFonts w:ascii="Times New Roman" w:hAnsi="Times New Roman"/>
          <w:i w:val="0"/>
          <w:color w:val="auto"/>
          <w:sz w:val="24"/>
          <w:szCs w:val="24"/>
        </w:rPr>
        <w:t xml:space="preserve">M. A., </w:t>
      </w:r>
      <w:r w:rsidRPr="00F20101">
        <w:rPr>
          <w:rStyle w:val="fontstyle01"/>
          <w:rFonts w:ascii="Times New Roman" w:hAnsi="Times New Roman"/>
          <w:i w:val="0"/>
          <w:color w:val="auto"/>
          <w:sz w:val="24"/>
          <w:szCs w:val="24"/>
        </w:rPr>
        <w:t xml:space="preserve">Abd Rabou, </w:t>
      </w:r>
      <w:r w:rsidR="00A15215" w:rsidRPr="00F20101">
        <w:rPr>
          <w:rStyle w:val="fontstyle01"/>
          <w:rFonts w:ascii="Times New Roman" w:hAnsi="Times New Roman"/>
          <w:i w:val="0"/>
          <w:color w:val="auto"/>
          <w:sz w:val="24"/>
          <w:szCs w:val="24"/>
        </w:rPr>
        <w:t xml:space="preserve">O.A., </w:t>
      </w:r>
      <w:r w:rsidRPr="00F20101">
        <w:rPr>
          <w:rStyle w:val="fontstyle01"/>
          <w:rFonts w:ascii="Times New Roman" w:hAnsi="Times New Roman"/>
          <w:i w:val="0"/>
          <w:color w:val="auto"/>
          <w:sz w:val="24"/>
          <w:szCs w:val="24"/>
        </w:rPr>
        <w:t xml:space="preserve">Salah, </w:t>
      </w:r>
      <w:r w:rsidR="00A15215" w:rsidRPr="00F20101">
        <w:rPr>
          <w:rStyle w:val="fontstyle01"/>
          <w:rFonts w:ascii="Times New Roman" w:hAnsi="Times New Roman"/>
          <w:i w:val="0"/>
          <w:color w:val="auto"/>
          <w:sz w:val="24"/>
          <w:szCs w:val="24"/>
        </w:rPr>
        <w:t xml:space="preserve">J.Y., </w:t>
      </w:r>
      <w:r w:rsidRPr="00F20101">
        <w:rPr>
          <w:rStyle w:val="fontstyle01"/>
          <w:rFonts w:ascii="Times New Roman" w:hAnsi="Times New Roman"/>
          <w:i w:val="0"/>
          <w:color w:val="auto"/>
          <w:sz w:val="24"/>
          <w:szCs w:val="24"/>
        </w:rPr>
        <w:t xml:space="preserve">Awadalah, </w:t>
      </w:r>
      <w:r w:rsidR="00A15215" w:rsidRPr="00F20101">
        <w:rPr>
          <w:rStyle w:val="fontstyle01"/>
          <w:rFonts w:ascii="Times New Roman" w:hAnsi="Times New Roman"/>
          <w:i w:val="0"/>
          <w:color w:val="auto"/>
          <w:sz w:val="24"/>
          <w:szCs w:val="24"/>
        </w:rPr>
        <w:t xml:space="preserve">S.M., </w:t>
      </w:r>
      <w:r w:rsidRPr="00F20101">
        <w:rPr>
          <w:rStyle w:val="fontstyle01"/>
          <w:rFonts w:ascii="Times New Roman" w:hAnsi="Times New Roman"/>
          <w:i w:val="0"/>
          <w:color w:val="auto"/>
          <w:sz w:val="24"/>
          <w:szCs w:val="24"/>
        </w:rPr>
        <w:t xml:space="preserve">Saqallah </w:t>
      </w:r>
      <w:r w:rsidR="00A15215" w:rsidRPr="00F20101">
        <w:rPr>
          <w:rStyle w:val="fontstyle01"/>
          <w:rFonts w:ascii="Times New Roman" w:hAnsi="Times New Roman"/>
          <w:i w:val="0"/>
          <w:color w:val="auto"/>
          <w:sz w:val="24"/>
          <w:szCs w:val="24"/>
        </w:rPr>
        <w:t>W.</w:t>
      </w:r>
      <w:r w:rsidR="00C87F19" w:rsidRPr="00F20101">
        <w:rPr>
          <w:rStyle w:val="fontstyle01"/>
          <w:rFonts w:ascii="Times New Roman" w:hAnsi="Times New Roman"/>
          <w:i w:val="0"/>
          <w:color w:val="auto"/>
          <w:sz w:val="24"/>
          <w:szCs w:val="24"/>
        </w:rPr>
        <w:t>M. and</w:t>
      </w:r>
      <w:r w:rsidRPr="00F20101">
        <w:rPr>
          <w:rStyle w:val="fontstyle01"/>
          <w:rFonts w:ascii="Times New Roman" w:hAnsi="Times New Roman"/>
          <w:i w:val="0"/>
          <w:color w:val="auto"/>
          <w:sz w:val="24"/>
          <w:szCs w:val="24"/>
        </w:rPr>
        <w:t xml:space="preserve"> Aboutair</w:t>
      </w:r>
      <w:r w:rsidR="00A15215" w:rsidRPr="00F20101">
        <w:rPr>
          <w:rStyle w:val="fontstyle01"/>
          <w:rFonts w:ascii="Times New Roman" w:hAnsi="Times New Roman"/>
          <w:i w:val="0"/>
          <w:color w:val="auto"/>
          <w:sz w:val="24"/>
          <w:szCs w:val="24"/>
        </w:rPr>
        <w:t>,</w:t>
      </w:r>
      <w:r w:rsidRPr="00F20101">
        <w:rPr>
          <w:rStyle w:val="fontstyle01"/>
          <w:rFonts w:ascii="Times New Roman" w:hAnsi="Times New Roman"/>
          <w:i w:val="0"/>
          <w:color w:val="auto"/>
          <w:sz w:val="24"/>
          <w:szCs w:val="24"/>
        </w:rPr>
        <w:t xml:space="preserve"> </w:t>
      </w:r>
      <w:r w:rsidR="00A15215" w:rsidRPr="00F20101">
        <w:rPr>
          <w:rStyle w:val="fontstyle01"/>
          <w:rFonts w:ascii="Times New Roman" w:hAnsi="Times New Roman"/>
          <w:i w:val="0"/>
          <w:color w:val="auto"/>
          <w:sz w:val="24"/>
          <w:szCs w:val="24"/>
        </w:rPr>
        <w:t>M.A. (2023).</w:t>
      </w:r>
      <w:r w:rsidRPr="00F20101">
        <w:rPr>
          <w:rStyle w:val="fontstyle01"/>
          <w:rFonts w:ascii="Times New Roman" w:hAnsi="Times New Roman"/>
          <w:color w:val="auto"/>
          <w:sz w:val="24"/>
          <w:szCs w:val="24"/>
        </w:rPr>
        <w:t xml:space="preserve"> </w:t>
      </w:r>
      <w:r w:rsidRPr="00F20101">
        <w:rPr>
          <w:rStyle w:val="fontstyle01"/>
          <w:rFonts w:ascii="Times New Roman" w:hAnsi="Times New Roman"/>
          <w:i w:val="0"/>
          <w:color w:val="auto"/>
          <w:sz w:val="24"/>
          <w:szCs w:val="24"/>
        </w:rPr>
        <w:t>Rare records of the exotic Reef Stonefish (</w:t>
      </w:r>
      <w:r w:rsidRPr="00F20101">
        <w:rPr>
          <w:rStyle w:val="fontstyle21"/>
          <w:rFonts w:ascii="Times New Roman" w:hAnsi="Times New Roman"/>
          <w:i/>
          <w:color w:val="auto"/>
          <w:sz w:val="24"/>
          <w:szCs w:val="24"/>
        </w:rPr>
        <w:t xml:space="preserve">Synanceia verrucosa </w:t>
      </w:r>
      <w:r w:rsidRPr="00F20101">
        <w:rPr>
          <w:rStyle w:val="fontstyle01"/>
          <w:rFonts w:ascii="Times New Roman" w:hAnsi="Times New Roman"/>
          <w:i w:val="0"/>
          <w:color w:val="auto"/>
          <w:sz w:val="24"/>
          <w:szCs w:val="24"/>
        </w:rPr>
        <w:t xml:space="preserve">Bloch and Schneider, 1801) in the Mediterranean </w:t>
      </w:r>
      <w:r w:rsidRPr="00F20101">
        <w:rPr>
          <w:rStyle w:val="fontstyle01"/>
          <w:rFonts w:ascii="Times New Roman" w:hAnsi="Times New Roman"/>
          <w:i w:val="0"/>
          <w:color w:val="auto"/>
          <w:sz w:val="24"/>
          <w:szCs w:val="24"/>
        </w:rPr>
        <w:lastRenderedPageBreak/>
        <w:t>waters of the Gaza Strip, Palestine.</w:t>
      </w:r>
      <w:r w:rsidRPr="00F20101">
        <w:rPr>
          <w:rStyle w:val="sheader21"/>
          <w:sz w:val="24"/>
          <w:szCs w:val="24"/>
        </w:rPr>
        <w:t xml:space="preserve"> </w:t>
      </w:r>
      <w:r w:rsidR="00F76302" w:rsidRPr="00F20101">
        <w:rPr>
          <w:rStyle w:val="fontstyle01"/>
          <w:rFonts w:ascii="Times New Roman" w:hAnsi="Times New Roman"/>
          <w:color w:val="auto"/>
          <w:sz w:val="24"/>
          <w:szCs w:val="24"/>
        </w:rPr>
        <w:t>International Journal of Fisheries and Biology Studies</w:t>
      </w:r>
      <w:r w:rsidRPr="00F20101">
        <w:rPr>
          <w:rStyle w:val="fontstyle01"/>
          <w:rFonts w:ascii="Times New Roman" w:hAnsi="Times New Roman"/>
          <w:i w:val="0"/>
          <w:color w:val="auto"/>
          <w:sz w:val="24"/>
          <w:szCs w:val="24"/>
        </w:rPr>
        <w:t>, 10</w:t>
      </w:r>
      <w:r w:rsidR="00C87F19" w:rsidRPr="00F20101">
        <w:rPr>
          <w:rStyle w:val="fontstyle01"/>
          <w:rFonts w:ascii="Times New Roman" w:hAnsi="Times New Roman"/>
          <w:i w:val="0"/>
          <w:color w:val="auto"/>
          <w:sz w:val="24"/>
          <w:szCs w:val="24"/>
        </w:rPr>
        <w:t xml:space="preserve"> </w:t>
      </w:r>
      <w:r w:rsidRPr="00F20101">
        <w:rPr>
          <w:rStyle w:val="fontstyle01"/>
          <w:rFonts w:ascii="Times New Roman" w:hAnsi="Times New Roman"/>
          <w:i w:val="0"/>
          <w:color w:val="auto"/>
          <w:sz w:val="24"/>
          <w:szCs w:val="24"/>
        </w:rPr>
        <w:t>(3), 24-28.</w:t>
      </w:r>
    </w:p>
    <w:p w14:paraId="563E9AE4" w14:textId="18A607F5" w:rsidR="00E735E4" w:rsidRPr="00F20101" w:rsidRDefault="008B606C"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rPr>
        <w:t>Akbora, H.</w:t>
      </w:r>
      <w:r w:rsidR="00DD6B2D" w:rsidRPr="00F20101">
        <w:rPr>
          <w:rFonts w:ascii="Times New Roman" w:hAnsi="Times New Roman"/>
          <w:sz w:val="24"/>
          <w:szCs w:val="24"/>
        </w:rPr>
        <w:t xml:space="preserve"> </w:t>
      </w:r>
      <w:r w:rsidRPr="00F20101">
        <w:rPr>
          <w:rFonts w:ascii="Times New Roman" w:hAnsi="Times New Roman"/>
          <w:sz w:val="24"/>
          <w:szCs w:val="24"/>
        </w:rPr>
        <w:t>D., Çiçek</w:t>
      </w:r>
      <w:r w:rsidR="00DD6B2D" w:rsidRPr="00F20101">
        <w:rPr>
          <w:rFonts w:ascii="Times New Roman" w:hAnsi="Times New Roman"/>
          <w:sz w:val="24"/>
          <w:szCs w:val="24"/>
        </w:rPr>
        <w:t>,</w:t>
      </w:r>
      <w:r w:rsidRPr="00F20101">
        <w:rPr>
          <w:rFonts w:ascii="Times New Roman" w:hAnsi="Times New Roman"/>
          <w:sz w:val="24"/>
          <w:szCs w:val="24"/>
        </w:rPr>
        <w:t xml:space="preserve"> </w:t>
      </w:r>
      <w:r w:rsidR="00DD6B2D" w:rsidRPr="00F20101">
        <w:rPr>
          <w:rFonts w:ascii="Times New Roman" w:hAnsi="Times New Roman"/>
          <w:sz w:val="24"/>
          <w:szCs w:val="24"/>
        </w:rPr>
        <w:t>B.</w:t>
      </w:r>
      <w:r w:rsidR="00C87F19" w:rsidRPr="00F20101">
        <w:rPr>
          <w:rFonts w:ascii="Times New Roman" w:hAnsi="Times New Roman"/>
          <w:sz w:val="24"/>
          <w:szCs w:val="24"/>
        </w:rPr>
        <w:t>A. and</w:t>
      </w:r>
      <w:r w:rsidRPr="00F20101">
        <w:rPr>
          <w:rFonts w:ascii="Times New Roman" w:hAnsi="Times New Roman"/>
          <w:sz w:val="24"/>
          <w:szCs w:val="24"/>
        </w:rPr>
        <w:t xml:space="preserve"> </w:t>
      </w:r>
      <w:r w:rsidR="00F76302" w:rsidRPr="00F20101">
        <w:rPr>
          <w:rFonts w:ascii="Times New Roman" w:hAnsi="Times New Roman"/>
          <w:sz w:val="24"/>
          <w:szCs w:val="24"/>
        </w:rPr>
        <w:t xml:space="preserve">Ayas, D. (2021). </w:t>
      </w:r>
      <w:r w:rsidR="0081210A" w:rsidRPr="00F20101">
        <w:rPr>
          <w:rFonts w:ascii="Times New Roman" w:hAnsi="Times New Roman"/>
          <w:sz w:val="24"/>
          <w:szCs w:val="24"/>
        </w:rPr>
        <w:t xml:space="preserve">The first record of </w:t>
      </w:r>
      <w:r w:rsidR="0081210A" w:rsidRPr="00F20101">
        <w:rPr>
          <w:rFonts w:ascii="Times New Roman" w:hAnsi="Times New Roman"/>
          <w:i/>
          <w:sz w:val="24"/>
          <w:szCs w:val="24"/>
        </w:rPr>
        <w:t>Synanceia verrucosa</w:t>
      </w:r>
      <w:r w:rsidR="0081210A" w:rsidRPr="00F20101">
        <w:rPr>
          <w:rFonts w:ascii="Times New Roman" w:hAnsi="Times New Roman"/>
          <w:sz w:val="24"/>
          <w:szCs w:val="24"/>
        </w:rPr>
        <w:t xml:space="preserve"> Bloch &amp; Schneider, 1801 and </w:t>
      </w:r>
      <w:r w:rsidR="0081210A" w:rsidRPr="00F20101">
        <w:rPr>
          <w:rFonts w:ascii="Times New Roman" w:hAnsi="Times New Roman"/>
          <w:i/>
          <w:sz w:val="24"/>
          <w:szCs w:val="24"/>
        </w:rPr>
        <w:t>Pagrus auriga</w:t>
      </w:r>
      <w:r w:rsidR="0081210A" w:rsidRPr="00F20101">
        <w:rPr>
          <w:rFonts w:ascii="Times New Roman" w:hAnsi="Times New Roman"/>
          <w:sz w:val="24"/>
          <w:szCs w:val="24"/>
        </w:rPr>
        <w:t xml:space="preserve"> Valenciennes, 1843 from Cyprus. </w:t>
      </w:r>
      <w:r w:rsidR="00A15215" w:rsidRPr="00F20101">
        <w:rPr>
          <w:rFonts w:ascii="Times New Roman" w:hAnsi="Times New Roman"/>
          <w:i/>
          <w:sz w:val="24"/>
          <w:szCs w:val="24"/>
        </w:rPr>
        <w:t>Journal of Black Sea/Mediterranean</w:t>
      </w:r>
      <w:r w:rsidR="00630323" w:rsidRPr="00F20101">
        <w:rPr>
          <w:rFonts w:ascii="Times New Roman" w:hAnsi="Times New Roman"/>
          <w:i/>
          <w:sz w:val="24"/>
          <w:szCs w:val="24"/>
        </w:rPr>
        <w:t xml:space="preserve"> Environ</w:t>
      </w:r>
      <w:r w:rsidR="00A15215" w:rsidRPr="00F20101">
        <w:rPr>
          <w:rFonts w:ascii="Times New Roman" w:hAnsi="Times New Roman"/>
          <w:i/>
          <w:sz w:val="24"/>
          <w:szCs w:val="24"/>
        </w:rPr>
        <w:t>ment</w:t>
      </w:r>
      <w:r w:rsidR="00630323" w:rsidRPr="00F20101">
        <w:rPr>
          <w:rFonts w:ascii="Times New Roman" w:hAnsi="Times New Roman"/>
          <w:sz w:val="24"/>
          <w:szCs w:val="24"/>
        </w:rPr>
        <w:t>, 27</w:t>
      </w:r>
      <w:r w:rsidR="00C87F19" w:rsidRPr="00F20101">
        <w:rPr>
          <w:rFonts w:ascii="Times New Roman" w:hAnsi="Times New Roman"/>
          <w:sz w:val="24"/>
          <w:szCs w:val="24"/>
        </w:rPr>
        <w:t xml:space="preserve"> </w:t>
      </w:r>
      <w:r w:rsidR="00630323" w:rsidRPr="00F20101">
        <w:rPr>
          <w:rFonts w:ascii="Times New Roman" w:hAnsi="Times New Roman"/>
          <w:sz w:val="24"/>
          <w:szCs w:val="24"/>
        </w:rPr>
        <w:t>(1), 109-116</w:t>
      </w:r>
      <w:r w:rsidR="004168EF" w:rsidRPr="00F20101">
        <w:rPr>
          <w:rFonts w:ascii="Times New Roman" w:hAnsi="Times New Roman"/>
          <w:sz w:val="24"/>
          <w:szCs w:val="24"/>
        </w:rPr>
        <w:t>.</w:t>
      </w:r>
    </w:p>
    <w:p w14:paraId="1964C08E" w14:textId="2F4FA7AB" w:rsidR="00E735E4" w:rsidRPr="00F20101" w:rsidRDefault="00180497"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lang w:val="en-GB"/>
        </w:rPr>
        <w:t>Bariche</w:t>
      </w:r>
      <w:r w:rsidR="0023435E" w:rsidRPr="00F20101">
        <w:rPr>
          <w:rFonts w:ascii="Times New Roman" w:hAnsi="Times New Roman"/>
          <w:sz w:val="24"/>
          <w:szCs w:val="24"/>
          <w:lang w:val="en-GB"/>
        </w:rPr>
        <w:t>,</w:t>
      </w:r>
      <w:r w:rsidRPr="00F20101">
        <w:rPr>
          <w:rFonts w:ascii="Times New Roman" w:hAnsi="Times New Roman"/>
          <w:sz w:val="24"/>
          <w:szCs w:val="24"/>
          <w:lang w:val="en-GB"/>
        </w:rPr>
        <w:t xml:space="preserve"> M</w:t>
      </w:r>
      <w:r w:rsidR="00700049" w:rsidRPr="00F20101">
        <w:rPr>
          <w:rFonts w:ascii="Times New Roman" w:hAnsi="Times New Roman"/>
          <w:sz w:val="24"/>
          <w:szCs w:val="24"/>
          <w:lang w:val="en-GB"/>
        </w:rPr>
        <w:t>.</w:t>
      </w:r>
      <w:r w:rsidR="00767F6D" w:rsidRPr="00F20101">
        <w:rPr>
          <w:rFonts w:ascii="Times New Roman" w:hAnsi="Times New Roman"/>
          <w:sz w:val="24"/>
          <w:szCs w:val="24"/>
          <w:lang w:val="en-GB"/>
        </w:rPr>
        <w:t>,</w:t>
      </w:r>
      <w:r w:rsidRPr="00F20101">
        <w:rPr>
          <w:rFonts w:ascii="Times New Roman" w:hAnsi="Times New Roman"/>
          <w:sz w:val="24"/>
          <w:szCs w:val="24"/>
          <w:lang w:val="en-GB"/>
        </w:rPr>
        <w:t xml:space="preserve"> Letourneur</w:t>
      </w:r>
      <w:r w:rsidR="0023435E" w:rsidRPr="00F20101">
        <w:rPr>
          <w:rFonts w:ascii="Times New Roman" w:hAnsi="Times New Roman"/>
          <w:sz w:val="24"/>
          <w:szCs w:val="24"/>
          <w:lang w:val="en-GB"/>
        </w:rPr>
        <w:t>,</w:t>
      </w:r>
      <w:r w:rsidRPr="00F20101">
        <w:rPr>
          <w:rFonts w:ascii="Times New Roman" w:hAnsi="Times New Roman"/>
          <w:sz w:val="24"/>
          <w:szCs w:val="24"/>
          <w:lang w:val="en-GB"/>
        </w:rPr>
        <w:t xml:space="preserve"> Y</w:t>
      </w:r>
      <w:r w:rsidR="00700049" w:rsidRPr="00F20101">
        <w:rPr>
          <w:rFonts w:ascii="Times New Roman" w:hAnsi="Times New Roman"/>
          <w:sz w:val="24"/>
          <w:szCs w:val="24"/>
          <w:lang w:val="en-GB"/>
        </w:rPr>
        <w:t>.</w:t>
      </w:r>
      <w:r w:rsidR="00C87F19" w:rsidRPr="00F20101">
        <w:rPr>
          <w:rFonts w:ascii="Times New Roman" w:hAnsi="Times New Roman"/>
          <w:sz w:val="24"/>
          <w:szCs w:val="24"/>
          <w:lang w:val="en-GB"/>
        </w:rPr>
        <w:t xml:space="preserve"> and</w:t>
      </w:r>
      <w:r w:rsidR="004563F4" w:rsidRPr="00F20101">
        <w:rPr>
          <w:rFonts w:ascii="Times New Roman" w:hAnsi="Times New Roman"/>
          <w:sz w:val="24"/>
          <w:szCs w:val="24"/>
          <w:lang w:val="en-GB"/>
        </w:rPr>
        <w:t xml:space="preserve"> </w:t>
      </w:r>
      <w:r w:rsidRPr="00F20101">
        <w:rPr>
          <w:rFonts w:ascii="Times New Roman" w:hAnsi="Times New Roman"/>
          <w:sz w:val="24"/>
          <w:szCs w:val="24"/>
          <w:lang w:val="en-GB"/>
        </w:rPr>
        <w:t>Harmelin-Vivien</w:t>
      </w:r>
      <w:r w:rsidR="00DD6B2D" w:rsidRPr="00F20101">
        <w:rPr>
          <w:rFonts w:ascii="Times New Roman" w:hAnsi="Times New Roman"/>
          <w:sz w:val="24"/>
          <w:szCs w:val="24"/>
          <w:lang w:val="en-GB"/>
        </w:rPr>
        <w:t>,</w:t>
      </w:r>
      <w:r w:rsidRPr="00F20101">
        <w:rPr>
          <w:rFonts w:ascii="Times New Roman" w:hAnsi="Times New Roman"/>
          <w:sz w:val="24"/>
          <w:szCs w:val="24"/>
          <w:lang w:val="en-GB"/>
        </w:rPr>
        <w:t xml:space="preserve"> </w:t>
      </w:r>
      <w:r w:rsidR="00DD6B2D" w:rsidRPr="00F20101">
        <w:rPr>
          <w:rFonts w:ascii="Times New Roman" w:hAnsi="Times New Roman"/>
          <w:sz w:val="24"/>
          <w:szCs w:val="24"/>
          <w:lang w:val="en-GB"/>
        </w:rPr>
        <w:t>M. (2004).</w:t>
      </w:r>
      <w:r w:rsidRPr="00F20101">
        <w:rPr>
          <w:rFonts w:ascii="Times New Roman" w:hAnsi="Times New Roman"/>
          <w:sz w:val="24"/>
          <w:szCs w:val="24"/>
          <w:lang w:val="en-GB"/>
        </w:rPr>
        <w:t xml:space="preserve"> Temporal fluctuations and settlement patterns of native and Lessepsian herbivorous fishes on the Lebanese coast (eastern Mediterranean). </w:t>
      </w:r>
      <w:r w:rsidR="00F76302" w:rsidRPr="00F20101">
        <w:rPr>
          <w:rFonts w:ascii="Times New Roman" w:hAnsi="Times New Roman"/>
          <w:i/>
          <w:iCs/>
          <w:sz w:val="24"/>
          <w:szCs w:val="24"/>
          <w:lang w:val="en-GB"/>
        </w:rPr>
        <w:t>Environmental</w:t>
      </w:r>
      <w:r w:rsidRPr="00F20101">
        <w:rPr>
          <w:rFonts w:ascii="Times New Roman" w:hAnsi="Times New Roman"/>
          <w:i/>
          <w:sz w:val="24"/>
          <w:szCs w:val="24"/>
          <w:lang w:val="en-GB"/>
        </w:rPr>
        <w:t xml:space="preserve"> </w:t>
      </w:r>
      <w:r w:rsidR="00F76302" w:rsidRPr="00F20101">
        <w:rPr>
          <w:rFonts w:ascii="Times New Roman" w:hAnsi="Times New Roman"/>
          <w:i/>
          <w:iCs/>
          <w:sz w:val="24"/>
          <w:szCs w:val="24"/>
          <w:lang w:val="en-GB"/>
        </w:rPr>
        <w:t>Biology of Fishes</w:t>
      </w:r>
      <w:r w:rsidR="0023435E" w:rsidRPr="00F20101">
        <w:rPr>
          <w:rFonts w:ascii="Times New Roman" w:hAnsi="Times New Roman"/>
          <w:iCs/>
          <w:sz w:val="24"/>
          <w:szCs w:val="24"/>
          <w:lang w:val="en-GB"/>
        </w:rPr>
        <w:t>,</w:t>
      </w:r>
      <w:r w:rsidRPr="00F20101">
        <w:rPr>
          <w:rFonts w:ascii="Times New Roman" w:hAnsi="Times New Roman"/>
          <w:sz w:val="24"/>
          <w:szCs w:val="24"/>
          <w:lang w:val="en-GB"/>
        </w:rPr>
        <w:t xml:space="preserve"> </w:t>
      </w:r>
      <w:r w:rsidRPr="00F20101">
        <w:rPr>
          <w:rFonts w:ascii="Times New Roman" w:hAnsi="Times New Roman"/>
          <w:bCs/>
          <w:sz w:val="24"/>
          <w:szCs w:val="24"/>
          <w:lang w:val="en-GB"/>
        </w:rPr>
        <w:t>70</w:t>
      </w:r>
      <w:r w:rsidR="00710335" w:rsidRPr="00F20101">
        <w:rPr>
          <w:rFonts w:ascii="Times New Roman" w:hAnsi="Times New Roman"/>
          <w:sz w:val="24"/>
          <w:szCs w:val="24"/>
          <w:lang w:val="en-GB"/>
        </w:rPr>
        <w:t>,</w:t>
      </w:r>
      <w:r w:rsidRPr="00F20101">
        <w:rPr>
          <w:rFonts w:ascii="Times New Roman" w:hAnsi="Times New Roman"/>
          <w:b/>
          <w:sz w:val="24"/>
          <w:szCs w:val="24"/>
          <w:lang w:val="en-GB"/>
        </w:rPr>
        <w:t xml:space="preserve"> </w:t>
      </w:r>
      <w:r w:rsidR="00F76302" w:rsidRPr="00F20101">
        <w:rPr>
          <w:rFonts w:ascii="Times New Roman" w:hAnsi="Times New Roman"/>
          <w:sz w:val="24"/>
          <w:szCs w:val="24"/>
          <w:lang w:val="en-GB"/>
        </w:rPr>
        <w:t>81-</w:t>
      </w:r>
      <w:r w:rsidRPr="00F20101">
        <w:rPr>
          <w:rFonts w:ascii="Times New Roman" w:hAnsi="Times New Roman"/>
          <w:sz w:val="24"/>
          <w:szCs w:val="24"/>
          <w:lang w:val="en-GB"/>
        </w:rPr>
        <w:t>90.</w:t>
      </w:r>
    </w:p>
    <w:p w14:paraId="1D0BC5D4" w14:textId="5CBA725D" w:rsidR="00E735E4" w:rsidRPr="00F20101" w:rsidRDefault="00FB7439" w:rsidP="0060711D">
      <w:pPr>
        <w:tabs>
          <w:tab w:val="left" w:pos="709"/>
        </w:tabs>
        <w:spacing w:after="0" w:line="360" w:lineRule="auto"/>
        <w:ind w:left="703" w:hanging="703"/>
        <w:jc w:val="both"/>
        <w:rPr>
          <w:rFonts w:ascii="Times New Roman" w:hAnsi="Times New Roman"/>
          <w:sz w:val="24"/>
          <w:szCs w:val="24"/>
        </w:rPr>
      </w:pPr>
      <w:r w:rsidRPr="00F20101">
        <w:rPr>
          <w:rStyle w:val="fontstyle01"/>
          <w:rFonts w:ascii="Times New Roman" w:hAnsi="Times New Roman"/>
          <w:i w:val="0"/>
          <w:color w:val="auto"/>
          <w:sz w:val="24"/>
          <w:szCs w:val="24"/>
        </w:rPr>
        <w:t>Bariche, M., Sayar</w:t>
      </w:r>
      <w:r w:rsidR="00C87F19" w:rsidRPr="00F20101">
        <w:rPr>
          <w:rStyle w:val="fontstyle01"/>
          <w:rFonts w:ascii="Times New Roman" w:hAnsi="Times New Roman"/>
          <w:i w:val="0"/>
          <w:color w:val="auto"/>
          <w:sz w:val="24"/>
          <w:szCs w:val="24"/>
        </w:rPr>
        <w:t>, N. and</w:t>
      </w:r>
      <w:r w:rsidR="008B606C" w:rsidRPr="00F20101">
        <w:rPr>
          <w:rStyle w:val="fontstyle01"/>
          <w:rFonts w:ascii="Times New Roman" w:hAnsi="Times New Roman"/>
          <w:i w:val="0"/>
          <w:color w:val="auto"/>
          <w:sz w:val="24"/>
          <w:szCs w:val="24"/>
        </w:rPr>
        <w:t xml:space="preserve"> </w:t>
      </w:r>
      <w:r w:rsidR="003813DC" w:rsidRPr="00F20101">
        <w:rPr>
          <w:rStyle w:val="fontstyle01"/>
          <w:rFonts w:ascii="Times New Roman" w:hAnsi="Times New Roman"/>
          <w:i w:val="0"/>
          <w:color w:val="auto"/>
          <w:sz w:val="24"/>
          <w:szCs w:val="24"/>
        </w:rPr>
        <w:t>Balistreri, P. (2019).</w:t>
      </w:r>
      <w:r w:rsidRPr="00F20101">
        <w:rPr>
          <w:rStyle w:val="fontstyle01"/>
          <w:rFonts w:ascii="Times New Roman" w:hAnsi="Times New Roman"/>
          <w:i w:val="0"/>
          <w:color w:val="auto"/>
          <w:sz w:val="24"/>
          <w:szCs w:val="24"/>
        </w:rPr>
        <w:t xml:space="preserve"> Records of two non-indigenous fish species </w:t>
      </w:r>
      <w:r w:rsidRPr="00F20101">
        <w:rPr>
          <w:rStyle w:val="fontstyle21"/>
          <w:rFonts w:ascii="Times New Roman" w:hAnsi="Times New Roman"/>
          <w:i/>
          <w:color w:val="auto"/>
          <w:sz w:val="24"/>
          <w:szCs w:val="24"/>
        </w:rPr>
        <w:t xml:space="preserve">Synanceia verrucosa </w:t>
      </w:r>
      <w:r w:rsidRPr="00F20101">
        <w:rPr>
          <w:rStyle w:val="fontstyle01"/>
          <w:rFonts w:ascii="Times New Roman" w:hAnsi="Times New Roman"/>
          <w:i w:val="0"/>
          <w:color w:val="auto"/>
          <w:sz w:val="24"/>
          <w:szCs w:val="24"/>
        </w:rPr>
        <w:t xml:space="preserve">Bloch and Schneider, 1801 and </w:t>
      </w:r>
      <w:r w:rsidRPr="00F20101">
        <w:rPr>
          <w:rStyle w:val="fontstyle21"/>
          <w:rFonts w:ascii="Times New Roman" w:hAnsi="Times New Roman"/>
          <w:i/>
          <w:color w:val="auto"/>
          <w:sz w:val="24"/>
          <w:szCs w:val="24"/>
        </w:rPr>
        <w:t xml:space="preserve">Acanthurus sohal </w:t>
      </w:r>
      <w:r w:rsidRPr="00F20101">
        <w:rPr>
          <w:rStyle w:val="fontstyle01"/>
          <w:rFonts w:ascii="Times New Roman" w:hAnsi="Times New Roman"/>
          <w:i w:val="0"/>
          <w:color w:val="auto"/>
          <w:sz w:val="24"/>
          <w:szCs w:val="24"/>
        </w:rPr>
        <w:t xml:space="preserve">(Forsskål, 1775) from the Gaza strip (eastern Mediterranean Sea). </w:t>
      </w:r>
      <w:r w:rsidRPr="00F20101">
        <w:rPr>
          <w:rStyle w:val="fontstyle21"/>
          <w:rFonts w:ascii="Times New Roman" w:hAnsi="Times New Roman"/>
          <w:i/>
          <w:color w:val="auto"/>
          <w:sz w:val="24"/>
          <w:szCs w:val="24"/>
        </w:rPr>
        <w:t>BioI</w:t>
      </w:r>
      <w:r w:rsidR="003813DC" w:rsidRPr="00F20101">
        <w:rPr>
          <w:rStyle w:val="fontstyle21"/>
          <w:rFonts w:ascii="Times New Roman" w:hAnsi="Times New Roman"/>
          <w:i/>
          <w:color w:val="auto"/>
          <w:sz w:val="24"/>
          <w:szCs w:val="24"/>
        </w:rPr>
        <w:t>nvasion Records</w:t>
      </w:r>
      <w:r w:rsidR="00994560" w:rsidRPr="00F20101">
        <w:rPr>
          <w:rStyle w:val="fontstyle21"/>
          <w:rFonts w:ascii="Times New Roman" w:hAnsi="Times New Roman"/>
          <w:color w:val="auto"/>
          <w:sz w:val="24"/>
          <w:szCs w:val="24"/>
        </w:rPr>
        <w:t>,</w:t>
      </w:r>
      <w:r w:rsidRPr="00F20101">
        <w:rPr>
          <w:rStyle w:val="fontstyle21"/>
          <w:rFonts w:ascii="Times New Roman" w:hAnsi="Times New Roman"/>
          <w:i/>
          <w:color w:val="auto"/>
          <w:sz w:val="24"/>
          <w:szCs w:val="24"/>
        </w:rPr>
        <w:t xml:space="preserve"> </w:t>
      </w:r>
      <w:r w:rsidRPr="00F20101">
        <w:rPr>
          <w:rStyle w:val="fontstyle01"/>
          <w:rFonts w:ascii="Times New Roman" w:hAnsi="Times New Roman"/>
          <w:i w:val="0"/>
          <w:color w:val="auto"/>
          <w:sz w:val="24"/>
          <w:szCs w:val="24"/>
        </w:rPr>
        <w:t>8</w:t>
      </w:r>
      <w:r w:rsidR="00994560" w:rsidRPr="00F20101">
        <w:rPr>
          <w:rStyle w:val="fontstyle01"/>
          <w:rFonts w:ascii="Times New Roman" w:hAnsi="Times New Roman"/>
          <w:i w:val="0"/>
          <w:color w:val="auto"/>
          <w:sz w:val="24"/>
          <w:szCs w:val="24"/>
        </w:rPr>
        <w:t>(3), 699-705.</w:t>
      </w:r>
    </w:p>
    <w:p w14:paraId="2B5DFEC0" w14:textId="19298817" w:rsidR="00E735E4" w:rsidRPr="00F20101" w:rsidRDefault="003211BA"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rPr>
        <w:t>Bilecenoğlu, M. (2012</w:t>
      </w:r>
      <w:r w:rsidR="003813DC" w:rsidRPr="00F20101">
        <w:rPr>
          <w:rFonts w:ascii="Times New Roman" w:hAnsi="Times New Roman"/>
          <w:sz w:val="24"/>
          <w:szCs w:val="24"/>
        </w:rPr>
        <w:t>).</w:t>
      </w:r>
      <w:r w:rsidR="004168EF" w:rsidRPr="00F20101">
        <w:rPr>
          <w:rFonts w:ascii="Times New Roman" w:hAnsi="Times New Roman"/>
          <w:sz w:val="24"/>
          <w:szCs w:val="24"/>
        </w:rPr>
        <w:t xml:space="preserve"> First sighting of the Red Sea originated stonefish (</w:t>
      </w:r>
      <w:r w:rsidR="004168EF" w:rsidRPr="00F20101">
        <w:rPr>
          <w:rFonts w:ascii="Times New Roman" w:hAnsi="Times New Roman"/>
          <w:i/>
          <w:sz w:val="24"/>
          <w:szCs w:val="24"/>
        </w:rPr>
        <w:t>Synanceia verrucosa</w:t>
      </w:r>
      <w:r w:rsidR="004168EF" w:rsidRPr="00F20101">
        <w:rPr>
          <w:rFonts w:ascii="Times New Roman" w:hAnsi="Times New Roman"/>
          <w:sz w:val="24"/>
          <w:szCs w:val="24"/>
        </w:rPr>
        <w:t>) from Turkey</w:t>
      </w:r>
      <w:r w:rsidRPr="00F20101">
        <w:rPr>
          <w:rFonts w:ascii="Times New Roman" w:hAnsi="Times New Roman"/>
          <w:sz w:val="24"/>
          <w:szCs w:val="24"/>
        </w:rPr>
        <w:t xml:space="preserve">. </w:t>
      </w:r>
      <w:r w:rsidR="003813DC" w:rsidRPr="00F20101">
        <w:rPr>
          <w:rFonts w:ascii="Times New Roman" w:hAnsi="Times New Roman"/>
          <w:sz w:val="24"/>
          <w:szCs w:val="24"/>
        </w:rPr>
        <w:t xml:space="preserve">Journal of </w:t>
      </w:r>
      <w:r w:rsidR="003813DC" w:rsidRPr="00F20101">
        <w:rPr>
          <w:rFonts w:ascii="Times New Roman" w:hAnsi="Times New Roman"/>
          <w:sz w:val="24"/>
          <w:szCs w:val="24"/>
          <w:lang w:val="fr-FR"/>
        </w:rPr>
        <w:t>Black Sea/Mediterranean Environment</w:t>
      </w:r>
      <w:r w:rsidRPr="00F20101">
        <w:rPr>
          <w:rFonts w:ascii="Times New Roman" w:hAnsi="Times New Roman"/>
          <w:sz w:val="24"/>
          <w:szCs w:val="24"/>
          <w:lang w:val="fr-FR"/>
        </w:rPr>
        <w:t>, 18(1), 76-82.</w:t>
      </w:r>
    </w:p>
    <w:p w14:paraId="052AB936" w14:textId="4E8D8CFA" w:rsidR="00E735E4" w:rsidRPr="00F20101" w:rsidRDefault="003813DC"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lang w:val="fr-FR"/>
        </w:rPr>
        <w:t>Bouhlel, M. (1988).</w:t>
      </w:r>
      <w:r w:rsidR="00F02E51" w:rsidRPr="00F20101">
        <w:rPr>
          <w:rFonts w:ascii="Times New Roman" w:hAnsi="Times New Roman"/>
          <w:sz w:val="24"/>
          <w:szCs w:val="24"/>
          <w:lang w:val="fr-FR"/>
        </w:rPr>
        <w:t xml:space="preserve"> Poissons de Djibouti. Placerville (California, USA): RDA International, Inc. 416 p.</w:t>
      </w:r>
    </w:p>
    <w:p w14:paraId="351D9467" w14:textId="299CBFAC" w:rsidR="00E735E4" w:rsidRPr="00F20101" w:rsidRDefault="00A664BA" w:rsidP="0060711D">
      <w:pPr>
        <w:tabs>
          <w:tab w:val="left" w:pos="709"/>
        </w:tabs>
        <w:spacing w:after="0" w:line="360" w:lineRule="auto"/>
        <w:ind w:left="703" w:hanging="703"/>
        <w:jc w:val="both"/>
        <w:rPr>
          <w:rStyle w:val="fontstyle01"/>
          <w:rFonts w:ascii="Times New Roman" w:hAnsi="Times New Roman"/>
          <w:i w:val="0"/>
          <w:iCs w:val="0"/>
          <w:color w:val="auto"/>
          <w:sz w:val="24"/>
          <w:szCs w:val="24"/>
        </w:rPr>
      </w:pPr>
      <w:r w:rsidRPr="00F20101">
        <w:rPr>
          <w:rStyle w:val="fontstyle01"/>
          <w:rFonts w:ascii="Times New Roman" w:hAnsi="Times New Roman"/>
          <w:i w:val="0"/>
          <w:color w:val="auto"/>
          <w:sz w:val="24"/>
          <w:szCs w:val="24"/>
          <w:lang w:val="fr-FR"/>
        </w:rPr>
        <w:t xml:space="preserve">Crocetta, F., Agius, </w:t>
      </w:r>
      <w:r w:rsidR="00BE464B" w:rsidRPr="00F20101">
        <w:rPr>
          <w:rStyle w:val="fontstyle01"/>
          <w:rFonts w:ascii="Times New Roman" w:hAnsi="Times New Roman"/>
          <w:i w:val="0"/>
          <w:color w:val="auto"/>
          <w:sz w:val="24"/>
          <w:szCs w:val="24"/>
          <w:lang w:val="fr-FR"/>
        </w:rPr>
        <w:t xml:space="preserve">D., </w:t>
      </w:r>
      <w:r w:rsidRPr="00F20101">
        <w:rPr>
          <w:rStyle w:val="fontstyle01"/>
          <w:rFonts w:ascii="Times New Roman" w:hAnsi="Times New Roman"/>
          <w:i w:val="0"/>
          <w:color w:val="auto"/>
          <w:sz w:val="24"/>
          <w:szCs w:val="24"/>
          <w:lang w:val="fr-FR"/>
        </w:rPr>
        <w:t xml:space="preserve">Balistreri, </w:t>
      </w:r>
      <w:r w:rsidR="00BE464B" w:rsidRPr="00F20101">
        <w:rPr>
          <w:rStyle w:val="fontstyle01"/>
          <w:rFonts w:ascii="Times New Roman" w:hAnsi="Times New Roman"/>
          <w:i w:val="0"/>
          <w:color w:val="auto"/>
          <w:sz w:val="24"/>
          <w:szCs w:val="24"/>
          <w:lang w:val="fr-FR"/>
        </w:rPr>
        <w:t xml:space="preserve">P., </w:t>
      </w:r>
      <w:r w:rsidRPr="00F20101">
        <w:rPr>
          <w:rStyle w:val="fontstyle01"/>
          <w:rFonts w:ascii="Times New Roman" w:hAnsi="Times New Roman"/>
          <w:i w:val="0"/>
          <w:color w:val="auto"/>
          <w:sz w:val="24"/>
          <w:szCs w:val="24"/>
          <w:lang w:val="fr-FR"/>
        </w:rPr>
        <w:t xml:space="preserve">Bariche, </w:t>
      </w:r>
      <w:r w:rsidR="00BE464B" w:rsidRPr="00F20101">
        <w:rPr>
          <w:rStyle w:val="fontstyle01"/>
          <w:rFonts w:ascii="Times New Roman" w:hAnsi="Times New Roman"/>
          <w:i w:val="0"/>
          <w:color w:val="auto"/>
          <w:sz w:val="24"/>
          <w:szCs w:val="24"/>
          <w:lang w:val="fr-FR"/>
        </w:rPr>
        <w:t xml:space="preserve">M., </w:t>
      </w:r>
      <w:r w:rsidRPr="00F20101">
        <w:rPr>
          <w:rStyle w:val="fontstyle01"/>
          <w:rFonts w:ascii="Times New Roman" w:hAnsi="Times New Roman"/>
          <w:i w:val="0"/>
          <w:color w:val="auto"/>
          <w:sz w:val="24"/>
          <w:szCs w:val="24"/>
          <w:lang w:val="fr-FR"/>
        </w:rPr>
        <w:t>Bayhan</w:t>
      </w:r>
      <w:r w:rsidR="00BE464B" w:rsidRPr="00F20101">
        <w:rPr>
          <w:rStyle w:val="fontstyle01"/>
          <w:rFonts w:ascii="Times New Roman" w:hAnsi="Times New Roman"/>
          <w:i w:val="0"/>
          <w:color w:val="auto"/>
          <w:sz w:val="24"/>
          <w:szCs w:val="24"/>
          <w:lang w:val="fr-FR"/>
        </w:rPr>
        <w:t>, Y.K.</w:t>
      </w:r>
      <w:r w:rsidRPr="00F20101">
        <w:rPr>
          <w:rStyle w:val="fontstyle01"/>
          <w:rFonts w:ascii="Times New Roman" w:hAnsi="Times New Roman"/>
          <w:i w:val="0"/>
          <w:color w:val="auto"/>
          <w:sz w:val="24"/>
          <w:szCs w:val="24"/>
          <w:lang w:val="fr-FR"/>
        </w:rPr>
        <w:t xml:space="preserve">, Çakir, </w:t>
      </w:r>
      <w:r w:rsidR="00BE464B" w:rsidRPr="00F20101">
        <w:rPr>
          <w:rStyle w:val="fontstyle01"/>
          <w:rFonts w:ascii="Times New Roman" w:hAnsi="Times New Roman"/>
          <w:i w:val="0"/>
          <w:color w:val="auto"/>
          <w:sz w:val="24"/>
          <w:szCs w:val="24"/>
          <w:lang w:val="fr-FR"/>
        </w:rPr>
        <w:t xml:space="preserve">M., </w:t>
      </w:r>
      <w:r w:rsidRPr="00F20101">
        <w:rPr>
          <w:rStyle w:val="fontstyle01"/>
          <w:rFonts w:ascii="Times New Roman" w:hAnsi="Times New Roman"/>
          <w:i w:val="0"/>
          <w:color w:val="auto"/>
          <w:sz w:val="24"/>
          <w:szCs w:val="24"/>
          <w:lang w:val="fr-FR"/>
        </w:rPr>
        <w:t xml:space="preserve">Ciriaco, </w:t>
      </w:r>
      <w:r w:rsidR="00BE464B" w:rsidRPr="00F20101">
        <w:rPr>
          <w:rStyle w:val="fontstyle01"/>
          <w:rFonts w:ascii="Times New Roman" w:hAnsi="Times New Roman"/>
          <w:i w:val="0"/>
          <w:color w:val="auto"/>
          <w:sz w:val="24"/>
          <w:szCs w:val="24"/>
          <w:lang w:val="fr-FR"/>
        </w:rPr>
        <w:t xml:space="preserve">S., </w:t>
      </w:r>
      <w:r w:rsidRPr="00F20101">
        <w:rPr>
          <w:rStyle w:val="fontstyle01"/>
          <w:rFonts w:ascii="Times New Roman" w:hAnsi="Times New Roman"/>
          <w:i w:val="0"/>
          <w:color w:val="auto"/>
          <w:sz w:val="24"/>
          <w:szCs w:val="24"/>
          <w:lang w:val="fr-FR"/>
        </w:rPr>
        <w:t xml:space="preserve">Corsini-Foka, </w:t>
      </w:r>
      <w:r w:rsidR="00BE464B" w:rsidRPr="00F20101">
        <w:rPr>
          <w:rStyle w:val="fontstyle01"/>
          <w:rFonts w:ascii="Times New Roman" w:hAnsi="Times New Roman"/>
          <w:i w:val="0"/>
          <w:color w:val="auto"/>
          <w:sz w:val="24"/>
          <w:szCs w:val="24"/>
          <w:lang w:val="fr-FR"/>
        </w:rPr>
        <w:t xml:space="preserve">M., </w:t>
      </w:r>
      <w:r w:rsidR="005C3ACD" w:rsidRPr="00F20101">
        <w:rPr>
          <w:rStyle w:val="fontstyle01"/>
          <w:rFonts w:ascii="Times New Roman" w:hAnsi="Times New Roman"/>
          <w:i w:val="0"/>
          <w:color w:val="auto"/>
          <w:sz w:val="24"/>
          <w:szCs w:val="24"/>
          <w:lang w:val="fr-FR"/>
        </w:rPr>
        <w:t>Deidun,</w:t>
      </w:r>
      <w:r w:rsidRPr="00F20101">
        <w:rPr>
          <w:rStyle w:val="fontstyle01"/>
          <w:rFonts w:ascii="Times New Roman" w:hAnsi="Times New Roman"/>
          <w:i w:val="0"/>
          <w:color w:val="auto"/>
          <w:sz w:val="24"/>
          <w:szCs w:val="24"/>
          <w:lang w:val="fr-FR"/>
        </w:rPr>
        <w:t xml:space="preserve"> </w:t>
      </w:r>
      <w:r w:rsidR="00BE464B" w:rsidRPr="00F20101">
        <w:rPr>
          <w:rStyle w:val="fontstyle01"/>
          <w:rFonts w:ascii="Times New Roman" w:hAnsi="Times New Roman"/>
          <w:i w:val="0"/>
          <w:color w:val="auto"/>
          <w:sz w:val="24"/>
          <w:szCs w:val="24"/>
          <w:lang w:val="fr-FR"/>
        </w:rPr>
        <w:t xml:space="preserve">A., </w:t>
      </w:r>
      <w:r w:rsidRPr="00F20101">
        <w:rPr>
          <w:rStyle w:val="fontstyle01"/>
          <w:rFonts w:ascii="Times New Roman" w:hAnsi="Times New Roman"/>
          <w:i w:val="0"/>
          <w:color w:val="auto"/>
          <w:sz w:val="24"/>
          <w:szCs w:val="24"/>
          <w:lang w:val="fr-FR"/>
        </w:rPr>
        <w:t>El Zrelli</w:t>
      </w:r>
      <w:r w:rsidR="005C3ACD" w:rsidRPr="00F20101">
        <w:rPr>
          <w:rStyle w:val="fontstyle01"/>
          <w:rFonts w:ascii="Times New Roman" w:hAnsi="Times New Roman"/>
          <w:i w:val="0"/>
          <w:color w:val="auto"/>
          <w:sz w:val="24"/>
          <w:szCs w:val="24"/>
          <w:lang w:val="fr-FR"/>
        </w:rPr>
        <w:t>,</w:t>
      </w:r>
      <w:r w:rsidRPr="00F20101">
        <w:rPr>
          <w:rStyle w:val="fontstyle01"/>
          <w:rFonts w:ascii="Times New Roman" w:hAnsi="Times New Roman"/>
          <w:i w:val="0"/>
          <w:color w:val="auto"/>
          <w:sz w:val="24"/>
          <w:szCs w:val="24"/>
          <w:lang w:val="fr-FR"/>
        </w:rPr>
        <w:t xml:space="preserve"> </w:t>
      </w:r>
      <w:r w:rsidR="00BE464B" w:rsidRPr="00F20101">
        <w:rPr>
          <w:rStyle w:val="fontstyle01"/>
          <w:rFonts w:ascii="Times New Roman" w:hAnsi="Times New Roman"/>
          <w:i w:val="0"/>
          <w:color w:val="auto"/>
          <w:sz w:val="24"/>
          <w:szCs w:val="24"/>
          <w:lang w:val="fr-FR"/>
        </w:rPr>
        <w:t xml:space="preserve">R., </w:t>
      </w:r>
      <w:r w:rsidR="005C3ACD" w:rsidRPr="00F20101">
        <w:rPr>
          <w:rFonts w:ascii="Times New Roman" w:hAnsi="Times New Roman"/>
          <w:sz w:val="24"/>
          <w:szCs w:val="24"/>
          <w:shd w:val="clear" w:color="auto" w:fill="FFFFFF"/>
          <w:lang w:val="fr-FR"/>
        </w:rPr>
        <w:t xml:space="preserve">Ergüden, </w:t>
      </w:r>
      <w:r w:rsidR="00BE464B" w:rsidRPr="00F20101">
        <w:rPr>
          <w:rFonts w:ascii="Times New Roman" w:hAnsi="Times New Roman"/>
          <w:sz w:val="24"/>
          <w:szCs w:val="24"/>
          <w:shd w:val="clear" w:color="auto" w:fill="FFFFFF"/>
          <w:lang w:val="fr-FR"/>
        </w:rPr>
        <w:t xml:space="preserve">D., </w:t>
      </w:r>
      <w:r w:rsidR="005C3ACD" w:rsidRPr="00F20101">
        <w:rPr>
          <w:rFonts w:ascii="Times New Roman" w:hAnsi="Times New Roman"/>
          <w:sz w:val="24"/>
          <w:szCs w:val="24"/>
          <w:shd w:val="clear" w:color="auto" w:fill="FFFFFF"/>
          <w:lang w:val="fr-FR"/>
        </w:rPr>
        <w:t xml:space="preserve">Evans, </w:t>
      </w:r>
      <w:r w:rsidR="00BE464B" w:rsidRPr="00F20101">
        <w:rPr>
          <w:rFonts w:ascii="Times New Roman" w:hAnsi="Times New Roman"/>
          <w:sz w:val="24"/>
          <w:szCs w:val="24"/>
          <w:shd w:val="clear" w:color="auto" w:fill="FFFFFF"/>
          <w:lang w:val="fr-FR"/>
        </w:rPr>
        <w:t xml:space="preserve">J., </w:t>
      </w:r>
      <w:r w:rsidR="005C3ACD" w:rsidRPr="00F20101">
        <w:rPr>
          <w:rFonts w:ascii="Times New Roman" w:hAnsi="Times New Roman"/>
          <w:sz w:val="24"/>
          <w:szCs w:val="24"/>
          <w:shd w:val="clear" w:color="auto" w:fill="FFFFFF"/>
          <w:lang w:val="fr-FR"/>
        </w:rPr>
        <w:t xml:space="preserve">Ghelia, </w:t>
      </w:r>
      <w:r w:rsidR="00BE464B" w:rsidRPr="00F20101">
        <w:rPr>
          <w:rFonts w:ascii="Times New Roman" w:hAnsi="Times New Roman"/>
          <w:sz w:val="24"/>
          <w:szCs w:val="24"/>
          <w:shd w:val="clear" w:color="auto" w:fill="FFFFFF"/>
          <w:lang w:val="fr-FR"/>
        </w:rPr>
        <w:t xml:space="preserve">M., </w:t>
      </w:r>
      <w:r w:rsidR="005C3ACD" w:rsidRPr="00F20101">
        <w:rPr>
          <w:rFonts w:ascii="Times New Roman" w:hAnsi="Times New Roman"/>
          <w:sz w:val="24"/>
          <w:szCs w:val="24"/>
          <w:shd w:val="clear" w:color="auto" w:fill="FFFFFF"/>
          <w:lang w:val="fr-FR"/>
        </w:rPr>
        <w:t xml:space="preserve">Giavasi, </w:t>
      </w:r>
      <w:r w:rsidR="00BE464B" w:rsidRPr="00F20101">
        <w:rPr>
          <w:rFonts w:ascii="Times New Roman" w:hAnsi="Times New Roman"/>
          <w:sz w:val="24"/>
          <w:szCs w:val="24"/>
          <w:shd w:val="clear" w:color="auto" w:fill="FFFFFF"/>
          <w:lang w:val="fr-FR"/>
        </w:rPr>
        <w:t xml:space="preserve">M., </w:t>
      </w:r>
      <w:r w:rsidR="005C3ACD" w:rsidRPr="00F20101">
        <w:rPr>
          <w:rFonts w:ascii="Times New Roman" w:hAnsi="Times New Roman"/>
          <w:sz w:val="24"/>
          <w:szCs w:val="24"/>
          <w:shd w:val="clear" w:color="auto" w:fill="FFFFFF"/>
          <w:lang w:val="fr-FR"/>
        </w:rPr>
        <w:t xml:space="preserve">Kleitou, </w:t>
      </w:r>
      <w:r w:rsidR="00BE464B" w:rsidRPr="00F20101">
        <w:rPr>
          <w:rFonts w:ascii="Times New Roman" w:hAnsi="Times New Roman"/>
          <w:sz w:val="24"/>
          <w:szCs w:val="24"/>
          <w:shd w:val="clear" w:color="auto" w:fill="FFFFFF"/>
          <w:lang w:val="fr-FR"/>
        </w:rPr>
        <w:t xml:space="preserve">P., </w:t>
      </w:r>
      <w:r w:rsidR="005C3ACD" w:rsidRPr="00F20101">
        <w:rPr>
          <w:rFonts w:ascii="Times New Roman" w:hAnsi="Times New Roman"/>
          <w:sz w:val="24"/>
          <w:szCs w:val="24"/>
          <w:shd w:val="clear" w:color="auto" w:fill="FFFFFF"/>
          <w:lang w:val="fr-FR"/>
        </w:rPr>
        <w:t xml:space="preserve">Kondylatos, </w:t>
      </w:r>
      <w:r w:rsidR="00BE464B" w:rsidRPr="00F20101">
        <w:rPr>
          <w:rFonts w:ascii="Times New Roman" w:hAnsi="Times New Roman"/>
          <w:sz w:val="24"/>
          <w:szCs w:val="24"/>
          <w:shd w:val="clear" w:color="auto" w:fill="FFFFFF"/>
          <w:lang w:val="fr-FR"/>
        </w:rPr>
        <w:t xml:space="preserve">G., </w:t>
      </w:r>
      <w:r w:rsidR="005C3ACD" w:rsidRPr="00F20101">
        <w:rPr>
          <w:rFonts w:ascii="Times New Roman" w:hAnsi="Times New Roman"/>
          <w:sz w:val="24"/>
          <w:szCs w:val="24"/>
          <w:shd w:val="clear" w:color="auto" w:fill="FFFFFF"/>
          <w:lang w:val="fr-FR"/>
        </w:rPr>
        <w:t xml:space="preserve">Lipej, </w:t>
      </w:r>
      <w:r w:rsidR="00BE464B" w:rsidRPr="00F20101">
        <w:rPr>
          <w:rFonts w:ascii="Times New Roman" w:hAnsi="Times New Roman"/>
          <w:sz w:val="24"/>
          <w:szCs w:val="24"/>
          <w:shd w:val="clear" w:color="auto" w:fill="FFFFFF"/>
          <w:lang w:val="fr-FR"/>
        </w:rPr>
        <w:t xml:space="preserve">L., </w:t>
      </w:r>
      <w:r w:rsidR="005C3ACD" w:rsidRPr="00F20101">
        <w:rPr>
          <w:rFonts w:ascii="Times New Roman" w:hAnsi="Times New Roman"/>
          <w:sz w:val="24"/>
          <w:szCs w:val="24"/>
          <w:shd w:val="clear" w:color="auto" w:fill="FFFFFF"/>
          <w:lang w:val="fr-FR"/>
        </w:rPr>
        <w:t xml:space="preserve">Mifsud, </w:t>
      </w:r>
      <w:r w:rsidR="00BE464B" w:rsidRPr="00F20101">
        <w:rPr>
          <w:rFonts w:ascii="Times New Roman" w:hAnsi="Times New Roman"/>
          <w:sz w:val="24"/>
          <w:szCs w:val="24"/>
          <w:shd w:val="clear" w:color="auto" w:fill="FFFFFF"/>
          <w:lang w:val="fr-FR"/>
        </w:rPr>
        <w:t xml:space="preserve">C., </w:t>
      </w:r>
      <w:r w:rsidR="005C3ACD" w:rsidRPr="00F20101">
        <w:rPr>
          <w:rFonts w:ascii="Times New Roman" w:hAnsi="Times New Roman"/>
          <w:sz w:val="24"/>
          <w:szCs w:val="24"/>
          <w:shd w:val="clear" w:color="auto" w:fill="FFFFFF"/>
          <w:lang w:val="fr-FR"/>
        </w:rPr>
        <w:t xml:space="preserve">Özvarol, </w:t>
      </w:r>
      <w:r w:rsidR="00BE464B" w:rsidRPr="00F20101">
        <w:rPr>
          <w:rFonts w:ascii="Times New Roman" w:hAnsi="Times New Roman"/>
          <w:sz w:val="24"/>
          <w:szCs w:val="24"/>
          <w:shd w:val="clear" w:color="auto" w:fill="FFFFFF"/>
          <w:lang w:val="fr-FR"/>
        </w:rPr>
        <w:t xml:space="preserve">Y., </w:t>
      </w:r>
      <w:r w:rsidR="005C3ACD" w:rsidRPr="00F20101">
        <w:rPr>
          <w:rFonts w:ascii="Times New Roman" w:hAnsi="Times New Roman"/>
          <w:sz w:val="24"/>
          <w:szCs w:val="24"/>
          <w:shd w:val="clear" w:color="auto" w:fill="FFFFFF"/>
          <w:lang w:val="fr-FR"/>
        </w:rPr>
        <w:t xml:space="preserve">Pagano, </w:t>
      </w:r>
      <w:r w:rsidR="00BE464B" w:rsidRPr="00F20101">
        <w:rPr>
          <w:rFonts w:ascii="Times New Roman" w:hAnsi="Times New Roman"/>
          <w:sz w:val="24"/>
          <w:szCs w:val="24"/>
          <w:shd w:val="clear" w:color="auto" w:fill="FFFFFF"/>
          <w:lang w:val="fr-FR"/>
        </w:rPr>
        <w:t xml:space="preserve">A., </w:t>
      </w:r>
      <w:r w:rsidR="005C3ACD" w:rsidRPr="00F20101">
        <w:rPr>
          <w:rFonts w:ascii="Times New Roman" w:hAnsi="Times New Roman"/>
          <w:sz w:val="24"/>
          <w:szCs w:val="24"/>
          <w:shd w:val="clear" w:color="auto" w:fill="FFFFFF"/>
          <w:lang w:val="fr-FR"/>
        </w:rPr>
        <w:t xml:space="preserve">Portelli, </w:t>
      </w:r>
      <w:r w:rsidR="00BE464B" w:rsidRPr="00F20101">
        <w:rPr>
          <w:rFonts w:ascii="Times New Roman" w:hAnsi="Times New Roman"/>
          <w:sz w:val="24"/>
          <w:szCs w:val="24"/>
          <w:shd w:val="clear" w:color="auto" w:fill="FFFFFF"/>
          <w:lang w:val="fr-FR"/>
        </w:rPr>
        <w:t xml:space="preserve">P., </w:t>
      </w:r>
      <w:r w:rsidR="005C3ACD" w:rsidRPr="00F20101">
        <w:rPr>
          <w:rFonts w:ascii="Times New Roman" w:hAnsi="Times New Roman"/>
          <w:sz w:val="24"/>
          <w:szCs w:val="24"/>
          <w:shd w:val="clear" w:color="auto" w:fill="FFFFFF"/>
          <w:lang w:val="fr-FR"/>
        </w:rPr>
        <w:t xml:space="preserve">Poursanidis, </w:t>
      </w:r>
      <w:r w:rsidR="00BE464B" w:rsidRPr="00F20101">
        <w:rPr>
          <w:rFonts w:ascii="Times New Roman" w:hAnsi="Times New Roman"/>
          <w:sz w:val="24"/>
          <w:szCs w:val="24"/>
          <w:shd w:val="clear" w:color="auto" w:fill="FFFFFF"/>
          <w:lang w:val="fr-FR"/>
        </w:rPr>
        <w:t xml:space="preserve">D., </w:t>
      </w:r>
      <w:r w:rsidR="005C3ACD" w:rsidRPr="00F20101">
        <w:rPr>
          <w:rFonts w:ascii="Times New Roman" w:hAnsi="Times New Roman"/>
          <w:sz w:val="24"/>
          <w:szCs w:val="24"/>
          <w:shd w:val="clear" w:color="auto" w:fill="FFFFFF"/>
          <w:lang w:val="fr-FR"/>
        </w:rPr>
        <w:t xml:space="preserve">Rabaoui, </w:t>
      </w:r>
      <w:r w:rsidR="00BE464B" w:rsidRPr="00F20101">
        <w:rPr>
          <w:rFonts w:ascii="Times New Roman" w:hAnsi="Times New Roman"/>
          <w:sz w:val="24"/>
          <w:szCs w:val="24"/>
          <w:shd w:val="clear" w:color="auto" w:fill="FFFFFF"/>
          <w:lang w:val="fr-FR"/>
        </w:rPr>
        <w:t xml:space="preserve">L., </w:t>
      </w:r>
      <w:r w:rsidR="005C3ACD" w:rsidRPr="00F20101">
        <w:rPr>
          <w:rFonts w:ascii="Times New Roman" w:hAnsi="Times New Roman"/>
          <w:sz w:val="24"/>
          <w:szCs w:val="24"/>
          <w:shd w:val="clear" w:color="auto" w:fill="FFFFFF"/>
          <w:lang w:val="fr-FR"/>
        </w:rPr>
        <w:t xml:space="preserve">Schembri, </w:t>
      </w:r>
      <w:r w:rsidR="00BE464B" w:rsidRPr="00F20101">
        <w:rPr>
          <w:rFonts w:ascii="Times New Roman" w:hAnsi="Times New Roman"/>
          <w:sz w:val="24"/>
          <w:szCs w:val="24"/>
          <w:shd w:val="clear" w:color="auto" w:fill="FFFFFF"/>
          <w:lang w:val="fr-FR"/>
        </w:rPr>
        <w:t xml:space="preserve">P.J., </w:t>
      </w:r>
      <w:r w:rsidR="005C3ACD" w:rsidRPr="00F20101">
        <w:rPr>
          <w:rFonts w:ascii="Times New Roman" w:hAnsi="Times New Roman"/>
          <w:sz w:val="24"/>
          <w:szCs w:val="24"/>
          <w:shd w:val="clear" w:color="auto" w:fill="FFFFFF"/>
          <w:lang w:val="fr-FR"/>
        </w:rPr>
        <w:t xml:space="preserve">Taşkin, </w:t>
      </w:r>
      <w:r w:rsidR="00BE464B" w:rsidRPr="00F20101">
        <w:rPr>
          <w:rFonts w:ascii="Times New Roman" w:hAnsi="Times New Roman"/>
          <w:sz w:val="24"/>
          <w:szCs w:val="24"/>
          <w:shd w:val="clear" w:color="auto" w:fill="FFFFFF"/>
          <w:lang w:val="fr-FR"/>
        </w:rPr>
        <w:t xml:space="preserve">E., </w:t>
      </w:r>
      <w:r w:rsidR="005C3ACD" w:rsidRPr="00F20101">
        <w:rPr>
          <w:rFonts w:ascii="Times New Roman" w:hAnsi="Times New Roman"/>
          <w:sz w:val="24"/>
          <w:szCs w:val="24"/>
          <w:shd w:val="clear" w:color="auto" w:fill="FFFFFF"/>
          <w:lang w:val="fr-FR"/>
        </w:rPr>
        <w:t>Tiralongo</w:t>
      </w:r>
      <w:r w:rsidR="00BE464B" w:rsidRPr="00F20101">
        <w:rPr>
          <w:rFonts w:ascii="Times New Roman" w:hAnsi="Times New Roman"/>
          <w:sz w:val="24"/>
          <w:szCs w:val="24"/>
          <w:shd w:val="clear" w:color="auto" w:fill="FFFFFF"/>
          <w:lang w:val="fr-FR"/>
        </w:rPr>
        <w:t>,</w:t>
      </w:r>
      <w:r w:rsidR="005C3ACD" w:rsidRPr="00F20101">
        <w:rPr>
          <w:rFonts w:ascii="Times New Roman" w:hAnsi="Times New Roman"/>
          <w:sz w:val="24"/>
          <w:szCs w:val="24"/>
          <w:shd w:val="clear" w:color="auto" w:fill="FFFFFF"/>
          <w:lang w:val="fr-FR"/>
        </w:rPr>
        <w:t xml:space="preserve"> </w:t>
      </w:r>
      <w:r w:rsidR="00C87F19" w:rsidRPr="00F20101">
        <w:rPr>
          <w:rFonts w:ascii="Times New Roman" w:hAnsi="Times New Roman"/>
          <w:sz w:val="24"/>
          <w:szCs w:val="24"/>
          <w:shd w:val="clear" w:color="auto" w:fill="FFFFFF"/>
          <w:lang w:val="fr-FR"/>
        </w:rPr>
        <w:t xml:space="preserve">F. and </w:t>
      </w:r>
      <w:r w:rsidR="005C3ACD" w:rsidRPr="00F20101">
        <w:rPr>
          <w:rFonts w:ascii="Times New Roman" w:hAnsi="Times New Roman"/>
          <w:sz w:val="24"/>
          <w:szCs w:val="24"/>
          <w:shd w:val="clear" w:color="auto" w:fill="FFFFFF"/>
          <w:lang w:val="fr-FR"/>
        </w:rPr>
        <w:t>Zenetos</w:t>
      </w:r>
      <w:r w:rsidR="00BE464B" w:rsidRPr="00F20101">
        <w:rPr>
          <w:rFonts w:ascii="Times New Roman" w:hAnsi="Times New Roman"/>
          <w:sz w:val="24"/>
          <w:szCs w:val="24"/>
          <w:shd w:val="clear" w:color="auto" w:fill="FFFFFF"/>
          <w:lang w:val="fr-FR"/>
        </w:rPr>
        <w:t>,</w:t>
      </w:r>
      <w:r w:rsidR="005C3ACD" w:rsidRPr="00F20101">
        <w:rPr>
          <w:rStyle w:val="fontstyle01"/>
          <w:rFonts w:ascii="Times New Roman" w:hAnsi="Times New Roman"/>
          <w:i w:val="0"/>
          <w:color w:val="auto"/>
          <w:sz w:val="24"/>
          <w:szCs w:val="24"/>
          <w:lang w:val="fr-FR"/>
        </w:rPr>
        <w:t xml:space="preserve"> </w:t>
      </w:r>
      <w:r w:rsidR="00BE464B" w:rsidRPr="00F20101">
        <w:rPr>
          <w:rFonts w:ascii="Times New Roman" w:hAnsi="Times New Roman"/>
          <w:sz w:val="24"/>
          <w:szCs w:val="24"/>
          <w:shd w:val="clear" w:color="auto" w:fill="FFFFFF"/>
          <w:lang w:val="fr-FR"/>
        </w:rPr>
        <w:t xml:space="preserve">A. </w:t>
      </w:r>
      <w:r w:rsidR="00BE464B" w:rsidRPr="00F20101">
        <w:rPr>
          <w:rStyle w:val="fontstyle01"/>
          <w:rFonts w:ascii="Times New Roman" w:hAnsi="Times New Roman"/>
          <w:i w:val="0"/>
          <w:color w:val="auto"/>
          <w:sz w:val="24"/>
          <w:szCs w:val="24"/>
          <w:lang w:val="fr-FR"/>
        </w:rPr>
        <w:t>(2015).</w:t>
      </w:r>
      <w:r w:rsidRPr="00F20101">
        <w:rPr>
          <w:rStyle w:val="fontstyle01"/>
          <w:rFonts w:ascii="Times New Roman" w:hAnsi="Times New Roman"/>
          <w:i w:val="0"/>
          <w:color w:val="auto"/>
          <w:sz w:val="24"/>
          <w:szCs w:val="24"/>
          <w:lang w:val="fr-FR"/>
        </w:rPr>
        <w:t xml:space="preserve"> New Mediterranean biodiversity records (October 2015). </w:t>
      </w:r>
      <w:r w:rsidR="003813DC" w:rsidRPr="00F20101">
        <w:rPr>
          <w:rStyle w:val="fontstyle21"/>
          <w:rFonts w:ascii="Times New Roman" w:hAnsi="Times New Roman"/>
          <w:i/>
          <w:color w:val="auto"/>
          <w:sz w:val="24"/>
          <w:szCs w:val="24"/>
        </w:rPr>
        <w:t>Mediterranean Marine Science</w:t>
      </w:r>
      <w:r w:rsidRPr="00F20101">
        <w:rPr>
          <w:rStyle w:val="fontstyle21"/>
          <w:rFonts w:ascii="Times New Roman" w:hAnsi="Times New Roman"/>
          <w:color w:val="auto"/>
          <w:sz w:val="24"/>
          <w:szCs w:val="24"/>
        </w:rPr>
        <w:t>,</w:t>
      </w:r>
      <w:r w:rsidRPr="00F20101">
        <w:rPr>
          <w:rStyle w:val="fontstyle21"/>
          <w:rFonts w:ascii="Times New Roman" w:hAnsi="Times New Roman"/>
          <w:i/>
          <w:color w:val="auto"/>
          <w:sz w:val="24"/>
          <w:szCs w:val="24"/>
        </w:rPr>
        <w:t xml:space="preserve"> </w:t>
      </w:r>
      <w:r w:rsidRPr="00F20101">
        <w:rPr>
          <w:rStyle w:val="fontstyle01"/>
          <w:rFonts w:ascii="Times New Roman" w:hAnsi="Times New Roman"/>
          <w:i w:val="0"/>
          <w:color w:val="auto"/>
          <w:sz w:val="24"/>
          <w:szCs w:val="24"/>
        </w:rPr>
        <w:t>3, 682-702.</w:t>
      </w:r>
    </w:p>
    <w:p w14:paraId="2DA0A626" w14:textId="50A9D971" w:rsidR="00E735E4" w:rsidRPr="00F20101" w:rsidRDefault="004E7411"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lang w:val="en-GB"/>
        </w:rPr>
        <w:t>Edelist</w:t>
      </w:r>
      <w:r w:rsidR="00445BA6" w:rsidRPr="00F20101">
        <w:rPr>
          <w:rFonts w:ascii="Times New Roman" w:hAnsi="Times New Roman"/>
          <w:sz w:val="24"/>
          <w:szCs w:val="24"/>
          <w:lang w:val="en-GB"/>
        </w:rPr>
        <w:t>,</w:t>
      </w:r>
      <w:r w:rsidRPr="00F20101">
        <w:rPr>
          <w:rFonts w:ascii="Times New Roman" w:hAnsi="Times New Roman"/>
          <w:sz w:val="24"/>
          <w:szCs w:val="24"/>
          <w:lang w:val="en-GB"/>
        </w:rPr>
        <w:t xml:space="preserve"> D.,</w:t>
      </w:r>
      <w:r w:rsidR="00CB14B7" w:rsidRPr="00F20101">
        <w:rPr>
          <w:rFonts w:ascii="Times New Roman" w:hAnsi="Times New Roman"/>
          <w:sz w:val="24"/>
          <w:szCs w:val="24"/>
          <w:lang w:val="en-GB"/>
        </w:rPr>
        <w:t xml:space="preserve"> </w:t>
      </w:r>
      <w:r w:rsidRPr="00F20101">
        <w:rPr>
          <w:rFonts w:ascii="Times New Roman" w:hAnsi="Times New Roman"/>
          <w:sz w:val="24"/>
          <w:szCs w:val="24"/>
          <w:lang w:val="en-GB"/>
        </w:rPr>
        <w:t>Spanier</w:t>
      </w:r>
      <w:r w:rsidR="00A85564" w:rsidRPr="00F20101">
        <w:rPr>
          <w:rFonts w:ascii="Times New Roman" w:hAnsi="Times New Roman"/>
          <w:sz w:val="24"/>
          <w:szCs w:val="24"/>
          <w:lang w:val="en-GB"/>
        </w:rPr>
        <w:t>,</w:t>
      </w:r>
      <w:r w:rsidRPr="00F20101">
        <w:rPr>
          <w:rFonts w:ascii="Times New Roman" w:hAnsi="Times New Roman"/>
          <w:sz w:val="24"/>
          <w:szCs w:val="24"/>
          <w:lang w:val="en-GB"/>
        </w:rPr>
        <w:t xml:space="preserve"> </w:t>
      </w:r>
      <w:r w:rsidR="00C87F19" w:rsidRPr="00F20101">
        <w:rPr>
          <w:rFonts w:ascii="Times New Roman" w:hAnsi="Times New Roman"/>
          <w:sz w:val="24"/>
          <w:szCs w:val="24"/>
          <w:lang w:val="en-GB"/>
        </w:rPr>
        <w:t>E. and</w:t>
      </w:r>
      <w:r w:rsidR="00445BA6" w:rsidRPr="00F20101">
        <w:rPr>
          <w:rFonts w:ascii="Times New Roman" w:hAnsi="Times New Roman"/>
          <w:sz w:val="24"/>
          <w:szCs w:val="24"/>
          <w:lang w:val="en-GB"/>
        </w:rPr>
        <w:t xml:space="preserve"> </w:t>
      </w:r>
      <w:r w:rsidRPr="00F20101">
        <w:rPr>
          <w:rFonts w:ascii="Times New Roman" w:hAnsi="Times New Roman"/>
          <w:sz w:val="24"/>
          <w:szCs w:val="24"/>
          <w:lang w:val="en-GB"/>
        </w:rPr>
        <w:t>Golani</w:t>
      </w:r>
      <w:r w:rsidR="003813DC" w:rsidRPr="00F20101">
        <w:rPr>
          <w:rFonts w:ascii="Times New Roman" w:hAnsi="Times New Roman"/>
          <w:sz w:val="24"/>
          <w:szCs w:val="24"/>
          <w:lang w:val="en-GB"/>
        </w:rPr>
        <w:t>,</w:t>
      </w:r>
      <w:r w:rsidRPr="00F20101">
        <w:rPr>
          <w:rFonts w:ascii="Times New Roman" w:hAnsi="Times New Roman"/>
          <w:sz w:val="24"/>
          <w:szCs w:val="24"/>
          <w:lang w:val="en-GB"/>
        </w:rPr>
        <w:t xml:space="preserve"> </w:t>
      </w:r>
      <w:r w:rsidR="003813DC" w:rsidRPr="00F20101">
        <w:rPr>
          <w:rFonts w:ascii="Times New Roman" w:hAnsi="Times New Roman"/>
          <w:sz w:val="24"/>
          <w:szCs w:val="24"/>
          <w:lang w:val="en-GB"/>
        </w:rPr>
        <w:t xml:space="preserve">D. </w:t>
      </w:r>
      <w:r w:rsidR="00343DF7" w:rsidRPr="00F20101">
        <w:rPr>
          <w:rFonts w:ascii="Times New Roman" w:hAnsi="Times New Roman"/>
          <w:sz w:val="24"/>
          <w:szCs w:val="24"/>
          <w:lang w:val="en-GB"/>
        </w:rPr>
        <w:t>(</w:t>
      </w:r>
      <w:r w:rsidRPr="00F20101">
        <w:rPr>
          <w:rFonts w:ascii="Times New Roman" w:hAnsi="Times New Roman"/>
          <w:sz w:val="24"/>
          <w:szCs w:val="24"/>
          <w:lang w:val="en-GB"/>
        </w:rPr>
        <w:t>2011</w:t>
      </w:r>
      <w:r w:rsidR="003813DC" w:rsidRPr="00F20101">
        <w:rPr>
          <w:rFonts w:ascii="Times New Roman" w:hAnsi="Times New Roman"/>
          <w:sz w:val="24"/>
          <w:szCs w:val="24"/>
          <w:lang w:val="en-GB"/>
        </w:rPr>
        <w:t>).</w:t>
      </w:r>
      <w:r w:rsidRPr="00F20101">
        <w:rPr>
          <w:rFonts w:ascii="Times New Roman" w:hAnsi="Times New Roman"/>
          <w:sz w:val="24"/>
          <w:szCs w:val="24"/>
          <w:lang w:val="en-GB"/>
        </w:rPr>
        <w:t xml:space="preserve"> Evidence for the occurrence of the Indo-Pacific Stonefish, </w:t>
      </w:r>
      <w:r w:rsidRPr="00F20101">
        <w:rPr>
          <w:rFonts w:ascii="Times New Roman" w:hAnsi="Times New Roman"/>
          <w:i/>
          <w:sz w:val="24"/>
          <w:szCs w:val="24"/>
          <w:lang w:val="en-GB"/>
        </w:rPr>
        <w:t>Synanceia verr</w:t>
      </w:r>
      <w:bookmarkStart w:id="3" w:name="_GoBack"/>
      <w:bookmarkEnd w:id="3"/>
      <w:r w:rsidRPr="00F20101">
        <w:rPr>
          <w:rFonts w:ascii="Times New Roman" w:hAnsi="Times New Roman"/>
          <w:i/>
          <w:sz w:val="24"/>
          <w:szCs w:val="24"/>
          <w:lang w:val="en-GB"/>
        </w:rPr>
        <w:t>ucosa</w:t>
      </w:r>
      <w:r w:rsidRPr="00F20101">
        <w:rPr>
          <w:rFonts w:ascii="Times New Roman" w:hAnsi="Times New Roman"/>
          <w:sz w:val="24"/>
          <w:szCs w:val="24"/>
          <w:lang w:val="en-GB"/>
        </w:rPr>
        <w:t xml:space="preserve"> (Actinopterygii: Scorpaeniformes: Synanceiidae), in the Mediterranean Sea. </w:t>
      </w:r>
      <w:r w:rsidRPr="00F20101">
        <w:rPr>
          <w:rFonts w:ascii="Times New Roman" w:hAnsi="Times New Roman"/>
          <w:i/>
          <w:sz w:val="24"/>
          <w:szCs w:val="24"/>
          <w:lang w:val="en-GB"/>
        </w:rPr>
        <w:t>Acta Icht</w:t>
      </w:r>
      <w:r w:rsidR="003813DC" w:rsidRPr="00F20101">
        <w:rPr>
          <w:rFonts w:ascii="Times New Roman" w:hAnsi="Times New Roman"/>
          <w:i/>
          <w:sz w:val="24"/>
          <w:szCs w:val="24"/>
          <w:lang w:val="en-GB"/>
        </w:rPr>
        <w:t>hyologica et</w:t>
      </w:r>
      <w:r w:rsidR="00CF3B0E" w:rsidRPr="00F20101">
        <w:rPr>
          <w:rFonts w:ascii="Times New Roman" w:hAnsi="Times New Roman"/>
          <w:i/>
          <w:sz w:val="24"/>
          <w:szCs w:val="24"/>
          <w:lang w:val="en-GB"/>
        </w:rPr>
        <w:t xml:space="preserve"> Piscat</w:t>
      </w:r>
      <w:r w:rsidR="003813DC" w:rsidRPr="00F20101">
        <w:rPr>
          <w:rFonts w:ascii="Times New Roman" w:hAnsi="Times New Roman"/>
          <w:i/>
          <w:sz w:val="24"/>
          <w:szCs w:val="24"/>
          <w:lang w:val="en-GB"/>
        </w:rPr>
        <w:t>oria</w:t>
      </w:r>
      <w:r w:rsidR="00A514AE" w:rsidRPr="00F20101">
        <w:rPr>
          <w:rFonts w:ascii="Times New Roman" w:hAnsi="Times New Roman"/>
          <w:sz w:val="24"/>
          <w:szCs w:val="24"/>
          <w:lang w:val="en-GB"/>
        </w:rPr>
        <w:t>, 41</w:t>
      </w:r>
      <w:r w:rsidR="00433D92" w:rsidRPr="00F20101">
        <w:rPr>
          <w:rFonts w:ascii="Times New Roman" w:hAnsi="Times New Roman"/>
          <w:sz w:val="24"/>
          <w:szCs w:val="24"/>
          <w:lang w:val="en-GB"/>
        </w:rPr>
        <w:t>(2),</w:t>
      </w:r>
      <w:r w:rsidRPr="00F20101">
        <w:rPr>
          <w:rFonts w:ascii="Times New Roman" w:hAnsi="Times New Roman"/>
          <w:sz w:val="24"/>
          <w:szCs w:val="24"/>
          <w:lang w:val="en-GB"/>
        </w:rPr>
        <w:t xml:space="preserve"> 129-131.</w:t>
      </w:r>
    </w:p>
    <w:p w14:paraId="00D27F1D" w14:textId="77777777" w:rsidR="003144CD" w:rsidRPr="00F20101" w:rsidRDefault="00A85564" w:rsidP="003144CD">
      <w:pPr>
        <w:tabs>
          <w:tab w:val="left" w:pos="709"/>
        </w:tabs>
        <w:spacing w:after="0" w:line="360" w:lineRule="auto"/>
        <w:ind w:left="703" w:hanging="703"/>
        <w:jc w:val="both"/>
        <w:rPr>
          <w:rFonts w:ascii="Times New Roman" w:hAnsi="Times New Roman"/>
          <w:sz w:val="24"/>
          <w:szCs w:val="24"/>
          <w:lang w:val="en-GB"/>
        </w:rPr>
      </w:pPr>
      <w:r w:rsidRPr="00F20101">
        <w:rPr>
          <w:rFonts w:ascii="Times New Roman" w:hAnsi="Times New Roman"/>
          <w:sz w:val="24"/>
          <w:szCs w:val="24"/>
          <w:lang w:val="en-GB"/>
        </w:rPr>
        <w:t>Eschmeyer, W.N. and</w:t>
      </w:r>
      <w:r w:rsidR="00A514AE" w:rsidRPr="00F20101">
        <w:rPr>
          <w:rFonts w:ascii="Times New Roman" w:hAnsi="Times New Roman"/>
          <w:sz w:val="24"/>
          <w:szCs w:val="24"/>
          <w:lang w:val="en-GB"/>
        </w:rPr>
        <w:t xml:space="preserve"> </w:t>
      </w:r>
      <w:r w:rsidR="00180497" w:rsidRPr="00F20101">
        <w:rPr>
          <w:rFonts w:ascii="Times New Roman" w:hAnsi="Times New Roman"/>
          <w:sz w:val="24"/>
          <w:szCs w:val="24"/>
          <w:lang w:val="en-GB"/>
        </w:rPr>
        <w:t>Rama-Rao</w:t>
      </w:r>
      <w:r w:rsidRPr="00F20101">
        <w:rPr>
          <w:rFonts w:ascii="Times New Roman" w:hAnsi="Times New Roman"/>
          <w:sz w:val="24"/>
          <w:szCs w:val="24"/>
          <w:lang w:val="en-GB"/>
        </w:rPr>
        <w:t>,</w:t>
      </w:r>
      <w:r w:rsidR="00180497" w:rsidRPr="00F20101">
        <w:rPr>
          <w:rFonts w:ascii="Times New Roman" w:hAnsi="Times New Roman"/>
          <w:sz w:val="24"/>
          <w:szCs w:val="24"/>
          <w:lang w:val="en-GB"/>
        </w:rPr>
        <w:t xml:space="preserve"> </w:t>
      </w:r>
      <w:r w:rsidRPr="00F20101">
        <w:rPr>
          <w:rFonts w:ascii="Times New Roman" w:hAnsi="Times New Roman"/>
          <w:sz w:val="24"/>
          <w:szCs w:val="24"/>
          <w:lang w:val="en-GB"/>
        </w:rPr>
        <w:t xml:space="preserve">K.V. </w:t>
      </w:r>
      <w:r w:rsidR="00A514AE" w:rsidRPr="00F20101">
        <w:rPr>
          <w:rFonts w:ascii="Times New Roman" w:hAnsi="Times New Roman"/>
          <w:sz w:val="24"/>
          <w:szCs w:val="24"/>
          <w:lang w:val="en-GB"/>
        </w:rPr>
        <w:t>(</w:t>
      </w:r>
      <w:r w:rsidR="00180497" w:rsidRPr="00F20101">
        <w:rPr>
          <w:rFonts w:ascii="Times New Roman" w:hAnsi="Times New Roman"/>
          <w:sz w:val="24"/>
          <w:szCs w:val="24"/>
          <w:lang w:val="en-GB"/>
        </w:rPr>
        <w:t>1973</w:t>
      </w:r>
      <w:r w:rsidR="003813DC" w:rsidRPr="00F20101">
        <w:rPr>
          <w:rFonts w:ascii="Times New Roman" w:hAnsi="Times New Roman"/>
          <w:sz w:val="24"/>
          <w:szCs w:val="24"/>
          <w:lang w:val="en-GB"/>
        </w:rPr>
        <w:t>).</w:t>
      </w:r>
      <w:r w:rsidR="00180497" w:rsidRPr="00F20101">
        <w:rPr>
          <w:rFonts w:ascii="Times New Roman" w:hAnsi="Times New Roman"/>
          <w:sz w:val="24"/>
          <w:szCs w:val="24"/>
          <w:lang w:val="en-GB"/>
        </w:rPr>
        <w:t xml:space="preserve"> Two new stonefishes (Pisces, Scorpaenidae) f</w:t>
      </w:r>
      <w:r w:rsidR="004E7411" w:rsidRPr="00F20101">
        <w:rPr>
          <w:rFonts w:ascii="Times New Roman" w:hAnsi="Times New Roman"/>
          <w:sz w:val="24"/>
          <w:szCs w:val="24"/>
          <w:lang w:val="en-GB"/>
        </w:rPr>
        <w:t xml:space="preserve">rom </w:t>
      </w:r>
      <w:r w:rsidR="00180497" w:rsidRPr="00F20101">
        <w:rPr>
          <w:rFonts w:ascii="Times New Roman" w:hAnsi="Times New Roman"/>
          <w:sz w:val="24"/>
          <w:szCs w:val="24"/>
          <w:lang w:val="en-GB"/>
        </w:rPr>
        <w:t xml:space="preserve">the Indo-west Pacific, with a synopsis of the subfamily Synanceiidae. </w:t>
      </w:r>
      <w:r w:rsidR="00180497" w:rsidRPr="00F20101">
        <w:rPr>
          <w:rFonts w:ascii="Times New Roman" w:hAnsi="Times New Roman"/>
          <w:i/>
          <w:sz w:val="24"/>
          <w:szCs w:val="24"/>
          <w:lang w:val="en-GB"/>
        </w:rPr>
        <w:t>Proceed</w:t>
      </w:r>
      <w:r w:rsidR="003813DC" w:rsidRPr="00F20101">
        <w:rPr>
          <w:rFonts w:ascii="Times New Roman" w:hAnsi="Times New Roman"/>
          <w:i/>
          <w:sz w:val="24"/>
          <w:szCs w:val="24"/>
          <w:lang w:val="en-GB"/>
        </w:rPr>
        <w:t>ings</w:t>
      </w:r>
      <w:r w:rsidR="00A514AE" w:rsidRPr="00F20101">
        <w:rPr>
          <w:rFonts w:ascii="Times New Roman" w:hAnsi="Times New Roman"/>
          <w:i/>
          <w:sz w:val="24"/>
          <w:szCs w:val="24"/>
          <w:lang w:val="en-GB"/>
        </w:rPr>
        <w:t xml:space="preserve"> </w:t>
      </w:r>
      <w:r w:rsidR="003813DC" w:rsidRPr="00F20101">
        <w:rPr>
          <w:rFonts w:ascii="Times New Roman" w:hAnsi="Times New Roman"/>
          <w:i/>
          <w:sz w:val="24"/>
          <w:szCs w:val="24"/>
          <w:lang w:val="en-GB"/>
        </w:rPr>
        <w:t xml:space="preserve">of the </w:t>
      </w:r>
      <w:r w:rsidR="00180497" w:rsidRPr="00F20101">
        <w:rPr>
          <w:rFonts w:ascii="Times New Roman" w:hAnsi="Times New Roman"/>
          <w:i/>
          <w:sz w:val="24"/>
          <w:szCs w:val="24"/>
          <w:lang w:val="en-GB"/>
        </w:rPr>
        <w:t>California A</w:t>
      </w:r>
      <w:r w:rsidR="003813DC" w:rsidRPr="00F20101">
        <w:rPr>
          <w:rFonts w:ascii="Times New Roman" w:hAnsi="Times New Roman"/>
          <w:i/>
          <w:sz w:val="24"/>
          <w:szCs w:val="24"/>
          <w:lang w:val="en-GB"/>
        </w:rPr>
        <w:t>cademy of Science</w:t>
      </w:r>
      <w:r w:rsidR="00A514AE" w:rsidRPr="00F20101">
        <w:rPr>
          <w:rFonts w:ascii="Times New Roman" w:hAnsi="Times New Roman"/>
          <w:sz w:val="24"/>
          <w:szCs w:val="24"/>
          <w:lang w:val="en-GB"/>
        </w:rPr>
        <w:t>, 39</w:t>
      </w:r>
      <w:r w:rsidR="00433D92" w:rsidRPr="00F20101">
        <w:rPr>
          <w:rFonts w:ascii="Times New Roman" w:hAnsi="Times New Roman"/>
          <w:sz w:val="24"/>
          <w:szCs w:val="24"/>
          <w:lang w:val="en-GB"/>
        </w:rPr>
        <w:t xml:space="preserve">(18), </w:t>
      </w:r>
      <w:r w:rsidR="004E7411" w:rsidRPr="00F20101">
        <w:rPr>
          <w:rFonts w:ascii="Times New Roman" w:hAnsi="Times New Roman"/>
          <w:sz w:val="24"/>
          <w:szCs w:val="24"/>
          <w:lang w:val="en-GB"/>
        </w:rPr>
        <w:t>337-</w:t>
      </w:r>
      <w:r w:rsidR="00180497" w:rsidRPr="00F20101">
        <w:rPr>
          <w:rFonts w:ascii="Times New Roman" w:hAnsi="Times New Roman"/>
          <w:sz w:val="24"/>
          <w:szCs w:val="24"/>
          <w:lang w:val="en-GB"/>
        </w:rPr>
        <w:t>382.</w:t>
      </w:r>
    </w:p>
    <w:p w14:paraId="6FA9EFA1" w14:textId="3A938964" w:rsidR="003144CD" w:rsidRPr="009D0709" w:rsidRDefault="003144CD" w:rsidP="003144CD">
      <w:pPr>
        <w:tabs>
          <w:tab w:val="left" w:pos="709"/>
        </w:tabs>
        <w:spacing w:after="0" w:line="360" w:lineRule="auto"/>
        <w:ind w:left="703" w:hanging="703"/>
        <w:jc w:val="both"/>
        <w:rPr>
          <w:rFonts w:ascii="Times New Roman" w:hAnsi="Times New Roman"/>
          <w:color w:val="FF0000"/>
          <w:sz w:val="24"/>
          <w:szCs w:val="24"/>
          <w:lang w:val="en-GB"/>
          <w:rPrChange w:id="4" w:author="Yazar">
            <w:rPr>
              <w:rFonts w:ascii="Times New Roman" w:hAnsi="Times New Roman"/>
              <w:sz w:val="24"/>
              <w:szCs w:val="24"/>
              <w:lang w:val="en-GB"/>
            </w:rPr>
          </w:rPrChange>
        </w:rPr>
      </w:pPr>
      <w:commentRangeStart w:id="5"/>
      <w:r w:rsidRPr="009D0709">
        <w:rPr>
          <w:rFonts w:ascii="Times New Roman" w:eastAsia="Times New Roman" w:hAnsi="Times New Roman"/>
          <w:bCs/>
          <w:color w:val="FF0000"/>
          <w:sz w:val="24"/>
          <w:szCs w:val="24"/>
          <w:lang w:val="tr-TR" w:eastAsia="tr-TR"/>
          <w:rPrChange w:id="6" w:author="Yazar">
            <w:rPr>
              <w:rFonts w:ascii="Times New Roman" w:eastAsia="Times New Roman" w:hAnsi="Times New Roman"/>
              <w:bCs/>
              <w:sz w:val="24"/>
              <w:szCs w:val="24"/>
              <w:lang w:val="tr-TR" w:eastAsia="tr-TR"/>
            </w:rPr>
          </w:rPrChange>
        </w:rPr>
        <w:t>Eschmeyer, W.N.</w:t>
      </w:r>
      <w:r w:rsidRPr="009D0709">
        <w:rPr>
          <w:rFonts w:ascii="Times New Roman" w:eastAsia="Times New Roman" w:hAnsi="Times New Roman"/>
          <w:color w:val="FF0000"/>
          <w:sz w:val="24"/>
          <w:szCs w:val="24"/>
          <w:lang w:val="tr-TR" w:eastAsia="tr-TR"/>
          <w:rPrChange w:id="7" w:author="Yazar">
            <w:rPr>
              <w:rFonts w:ascii="Times New Roman" w:eastAsia="Times New Roman" w:hAnsi="Times New Roman"/>
              <w:sz w:val="24"/>
              <w:szCs w:val="24"/>
              <w:lang w:val="tr-TR" w:eastAsia="tr-TR"/>
            </w:rPr>
          </w:rPrChange>
        </w:rPr>
        <w:t xml:space="preserve"> (1986). Scorpaenidae. In: </w:t>
      </w:r>
      <w:r w:rsidR="00F20101" w:rsidRPr="009D0709">
        <w:rPr>
          <w:rFonts w:ascii="Times New Roman" w:eastAsia="Times New Roman" w:hAnsi="Times New Roman"/>
          <w:color w:val="FF0000"/>
          <w:sz w:val="24"/>
          <w:szCs w:val="24"/>
          <w:lang w:val="tr-TR" w:eastAsia="tr-TR"/>
          <w:rPrChange w:id="8" w:author="Yazar">
            <w:rPr>
              <w:rFonts w:ascii="Times New Roman" w:eastAsia="Times New Roman" w:hAnsi="Times New Roman"/>
              <w:sz w:val="24"/>
              <w:szCs w:val="24"/>
              <w:lang w:val="tr-TR" w:eastAsia="tr-TR"/>
            </w:rPr>
          </w:rPrChange>
        </w:rPr>
        <w:t>Smith</w:t>
      </w:r>
      <w:r w:rsidRPr="009D0709">
        <w:rPr>
          <w:rFonts w:ascii="Times New Roman" w:eastAsia="Times New Roman" w:hAnsi="Times New Roman"/>
          <w:color w:val="FF0000"/>
          <w:sz w:val="24"/>
          <w:szCs w:val="24"/>
          <w:lang w:val="tr-TR" w:eastAsia="tr-TR"/>
          <w:rPrChange w:id="9" w:author="Yazar">
            <w:rPr>
              <w:rFonts w:ascii="Times New Roman" w:eastAsia="Times New Roman" w:hAnsi="Times New Roman"/>
              <w:sz w:val="24"/>
              <w:szCs w:val="24"/>
              <w:lang w:val="tr-TR" w:eastAsia="tr-TR"/>
            </w:rPr>
          </w:rPrChange>
        </w:rPr>
        <w:t xml:space="preserve"> M.M. and Heemstra P.C. (Eds.), Smiths' sea fishes. Springer-Verlag, Berlin, pp. 463-478.</w:t>
      </w:r>
      <w:commentRangeEnd w:id="5"/>
      <w:r w:rsidR="00F20101" w:rsidRPr="009D0709">
        <w:rPr>
          <w:rStyle w:val="AklamaBavurusu"/>
          <w:color w:val="FF0000"/>
          <w:rPrChange w:id="10" w:author="Yazar">
            <w:rPr>
              <w:rStyle w:val="AklamaBavurusu"/>
            </w:rPr>
          </w:rPrChange>
        </w:rPr>
        <w:commentReference w:id="5"/>
      </w:r>
    </w:p>
    <w:p w14:paraId="3A053014" w14:textId="15522182" w:rsidR="00E735E4" w:rsidRPr="00F20101" w:rsidRDefault="00BB24EC"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rPr>
        <w:t xml:space="preserve">Fischer, W., Sousa, </w:t>
      </w:r>
      <w:r w:rsidR="003813DC" w:rsidRPr="00F20101">
        <w:rPr>
          <w:rFonts w:ascii="Times New Roman" w:hAnsi="Times New Roman"/>
          <w:sz w:val="24"/>
          <w:szCs w:val="24"/>
        </w:rPr>
        <w:t xml:space="preserve">I., </w:t>
      </w:r>
      <w:r w:rsidRPr="00F20101">
        <w:rPr>
          <w:rFonts w:ascii="Times New Roman" w:hAnsi="Times New Roman"/>
          <w:sz w:val="24"/>
          <w:szCs w:val="24"/>
        </w:rPr>
        <w:t xml:space="preserve">Silva, </w:t>
      </w:r>
      <w:r w:rsidR="003813DC" w:rsidRPr="00F20101">
        <w:rPr>
          <w:rFonts w:ascii="Times New Roman" w:hAnsi="Times New Roman"/>
          <w:sz w:val="24"/>
          <w:szCs w:val="24"/>
        </w:rPr>
        <w:t xml:space="preserve">C., </w:t>
      </w:r>
      <w:r w:rsidRPr="00F20101">
        <w:rPr>
          <w:rFonts w:ascii="Times New Roman" w:hAnsi="Times New Roman"/>
          <w:sz w:val="24"/>
          <w:szCs w:val="24"/>
        </w:rPr>
        <w:t xml:space="preserve">De Freitas, </w:t>
      </w:r>
      <w:r w:rsidR="003813DC" w:rsidRPr="00F20101">
        <w:rPr>
          <w:rFonts w:ascii="Times New Roman" w:hAnsi="Times New Roman"/>
          <w:sz w:val="24"/>
          <w:szCs w:val="24"/>
        </w:rPr>
        <w:t xml:space="preserve">A., </w:t>
      </w:r>
      <w:r w:rsidRPr="00F20101">
        <w:rPr>
          <w:rFonts w:ascii="Times New Roman" w:hAnsi="Times New Roman"/>
          <w:sz w:val="24"/>
          <w:szCs w:val="24"/>
        </w:rPr>
        <w:t xml:space="preserve">Poutiers, </w:t>
      </w:r>
      <w:r w:rsidR="003813DC" w:rsidRPr="00F20101">
        <w:rPr>
          <w:rFonts w:ascii="Times New Roman" w:hAnsi="Times New Roman"/>
          <w:sz w:val="24"/>
          <w:szCs w:val="24"/>
        </w:rPr>
        <w:t xml:space="preserve">J.M., </w:t>
      </w:r>
      <w:r w:rsidRPr="00F20101">
        <w:rPr>
          <w:rFonts w:ascii="Times New Roman" w:hAnsi="Times New Roman"/>
          <w:sz w:val="24"/>
          <w:szCs w:val="24"/>
        </w:rPr>
        <w:t>Schne</w:t>
      </w:r>
      <w:r w:rsidR="003813DC" w:rsidRPr="00F20101">
        <w:rPr>
          <w:rFonts w:ascii="Times New Roman" w:hAnsi="Times New Roman"/>
          <w:sz w:val="24"/>
          <w:szCs w:val="24"/>
        </w:rPr>
        <w:t xml:space="preserve">ider, W., </w:t>
      </w:r>
      <w:r w:rsidR="00A85564" w:rsidRPr="00F20101">
        <w:rPr>
          <w:rFonts w:ascii="Times New Roman" w:hAnsi="Times New Roman"/>
          <w:sz w:val="24"/>
          <w:szCs w:val="24"/>
        </w:rPr>
        <w:t>Borges, T.</w:t>
      </w:r>
      <w:r w:rsidR="003813DC" w:rsidRPr="00F20101">
        <w:rPr>
          <w:rFonts w:ascii="Times New Roman" w:hAnsi="Times New Roman"/>
          <w:sz w:val="24"/>
          <w:szCs w:val="24"/>
        </w:rPr>
        <w:t>C., Fe</w:t>
      </w:r>
      <w:r w:rsidR="00A85564" w:rsidRPr="00F20101">
        <w:rPr>
          <w:rFonts w:ascii="Times New Roman" w:hAnsi="Times New Roman"/>
          <w:sz w:val="24"/>
          <w:szCs w:val="24"/>
        </w:rPr>
        <w:t>ral, J.</w:t>
      </w:r>
      <w:r w:rsidR="003813DC" w:rsidRPr="00F20101">
        <w:rPr>
          <w:rFonts w:ascii="Times New Roman" w:hAnsi="Times New Roman"/>
          <w:sz w:val="24"/>
          <w:szCs w:val="24"/>
        </w:rPr>
        <w:t>P.,</w:t>
      </w:r>
      <w:r w:rsidR="00A514AE" w:rsidRPr="00F20101">
        <w:rPr>
          <w:rFonts w:ascii="Times New Roman" w:hAnsi="Times New Roman"/>
          <w:sz w:val="24"/>
          <w:szCs w:val="24"/>
        </w:rPr>
        <w:t xml:space="preserve"> </w:t>
      </w:r>
      <w:r w:rsidRPr="00F20101">
        <w:rPr>
          <w:rFonts w:ascii="Times New Roman" w:hAnsi="Times New Roman"/>
          <w:sz w:val="24"/>
          <w:szCs w:val="24"/>
        </w:rPr>
        <w:t>Massinga</w:t>
      </w:r>
      <w:r w:rsidR="003813DC" w:rsidRPr="00F20101">
        <w:rPr>
          <w:rFonts w:ascii="Times New Roman" w:hAnsi="Times New Roman"/>
          <w:sz w:val="24"/>
          <w:szCs w:val="24"/>
        </w:rPr>
        <w:t>,</w:t>
      </w:r>
      <w:r w:rsidRPr="00F20101">
        <w:rPr>
          <w:rFonts w:ascii="Times New Roman" w:hAnsi="Times New Roman"/>
          <w:sz w:val="24"/>
          <w:szCs w:val="24"/>
        </w:rPr>
        <w:t xml:space="preserve"> </w:t>
      </w:r>
      <w:r w:rsidR="003813DC" w:rsidRPr="00F20101">
        <w:rPr>
          <w:rFonts w:ascii="Times New Roman" w:hAnsi="Times New Roman"/>
          <w:sz w:val="24"/>
          <w:szCs w:val="24"/>
        </w:rPr>
        <w:t>E.A. (1990).</w:t>
      </w:r>
      <w:r w:rsidR="003813DC" w:rsidRPr="00F20101">
        <w:rPr>
          <w:rFonts w:ascii="Times New Roman" w:hAnsi="Times New Roman"/>
          <w:b/>
          <w:sz w:val="24"/>
          <w:szCs w:val="24"/>
        </w:rPr>
        <w:t xml:space="preserve"> </w:t>
      </w:r>
      <w:r w:rsidRPr="00F20101">
        <w:rPr>
          <w:rFonts w:ascii="Times New Roman" w:hAnsi="Times New Roman"/>
          <w:sz w:val="24"/>
          <w:szCs w:val="24"/>
        </w:rPr>
        <w:t xml:space="preserve">Fichas FAO D'identificaçao d'espécies para actividades de pesca. </w:t>
      </w:r>
      <w:r w:rsidRPr="00F20101">
        <w:rPr>
          <w:rFonts w:ascii="Times New Roman" w:hAnsi="Times New Roman"/>
          <w:sz w:val="24"/>
          <w:szCs w:val="24"/>
          <w:lang w:val="fr-FR"/>
        </w:rPr>
        <w:t xml:space="preserve">Guida de campo das espécies comerciais marinhas e d'águas salobras de Moçambique. </w:t>
      </w:r>
      <w:hyperlink r:id="rId12" w:history="1">
        <w:r w:rsidRPr="00F20101">
          <w:rPr>
            <w:rStyle w:val="Kpr"/>
            <w:rFonts w:ascii="Times New Roman" w:hAnsi="Times New Roman"/>
            <w:color w:val="auto"/>
            <w:sz w:val="24"/>
            <w:szCs w:val="24"/>
          </w:rPr>
          <w:t>Roma</w:t>
        </w:r>
      </w:hyperlink>
      <w:r w:rsidRPr="00F20101">
        <w:rPr>
          <w:rFonts w:ascii="Times New Roman" w:hAnsi="Times New Roman"/>
          <w:sz w:val="24"/>
          <w:szCs w:val="24"/>
        </w:rPr>
        <w:t xml:space="preserve">, </w:t>
      </w:r>
      <w:hyperlink r:id="rId13" w:history="1">
        <w:r w:rsidRPr="00F20101">
          <w:rPr>
            <w:rStyle w:val="Kpr"/>
            <w:rFonts w:ascii="Times New Roman" w:hAnsi="Times New Roman"/>
            <w:color w:val="auto"/>
            <w:sz w:val="24"/>
            <w:szCs w:val="24"/>
          </w:rPr>
          <w:t>FAO</w:t>
        </w:r>
      </w:hyperlink>
      <w:r w:rsidR="00B87749" w:rsidRPr="00F20101">
        <w:rPr>
          <w:rFonts w:ascii="Times New Roman" w:hAnsi="Times New Roman"/>
          <w:sz w:val="24"/>
          <w:szCs w:val="24"/>
        </w:rPr>
        <w:t xml:space="preserve">, 424 </w:t>
      </w:r>
      <w:r w:rsidRPr="00F20101">
        <w:rPr>
          <w:rFonts w:ascii="Times New Roman" w:hAnsi="Times New Roman"/>
          <w:sz w:val="24"/>
          <w:szCs w:val="24"/>
        </w:rPr>
        <w:t>p.</w:t>
      </w:r>
    </w:p>
    <w:p w14:paraId="3593262E" w14:textId="1008E81F" w:rsidR="00E735E4" w:rsidRPr="00F20101" w:rsidRDefault="004A4654"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rPr>
        <w:lastRenderedPageBreak/>
        <w:t>Froese, R. and</w:t>
      </w:r>
      <w:r w:rsidR="00F86CE8" w:rsidRPr="00F20101">
        <w:rPr>
          <w:rFonts w:ascii="Times New Roman" w:hAnsi="Times New Roman"/>
          <w:sz w:val="24"/>
          <w:szCs w:val="24"/>
        </w:rPr>
        <w:t xml:space="preserve"> Pauly </w:t>
      </w:r>
      <w:r w:rsidR="003813DC" w:rsidRPr="00F20101">
        <w:rPr>
          <w:rFonts w:ascii="Times New Roman" w:hAnsi="Times New Roman"/>
          <w:sz w:val="24"/>
          <w:szCs w:val="24"/>
        </w:rPr>
        <w:t>D. Editors (2024).</w:t>
      </w:r>
      <w:r w:rsidR="00F86CE8" w:rsidRPr="00F20101">
        <w:rPr>
          <w:rFonts w:ascii="Times New Roman" w:hAnsi="Times New Roman"/>
          <w:sz w:val="24"/>
          <w:szCs w:val="24"/>
        </w:rPr>
        <w:t xml:space="preserve"> </w:t>
      </w:r>
      <w:r w:rsidR="00484E52" w:rsidRPr="00F20101">
        <w:rPr>
          <w:rFonts w:ascii="Times New Roman" w:hAnsi="Times New Roman"/>
          <w:sz w:val="24"/>
          <w:szCs w:val="24"/>
        </w:rPr>
        <w:t>FishBase</w:t>
      </w:r>
      <w:r w:rsidR="00F86CE8" w:rsidRPr="00F20101">
        <w:rPr>
          <w:rFonts w:ascii="Times New Roman" w:hAnsi="Times New Roman"/>
          <w:sz w:val="24"/>
          <w:szCs w:val="24"/>
        </w:rPr>
        <w:t xml:space="preserve">. World Wide Web Electronic Publication. Version (01/2024). </w:t>
      </w:r>
      <w:r w:rsidR="00A85564" w:rsidRPr="00F20101">
        <w:rPr>
          <w:rFonts w:ascii="Times New Roman" w:hAnsi="Times New Roman"/>
          <w:sz w:val="24"/>
          <w:szCs w:val="24"/>
        </w:rPr>
        <w:t xml:space="preserve">Available from: </w:t>
      </w:r>
      <w:r w:rsidR="00F86CE8" w:rsidRPr="00F20101">
        <w:rPr>
          <w:rFonts w:ascii="Times New Roman" w:hAnsi="Times New Roman"/>
          <w:sz w:val="24"/>
          <w:szCs w:val="24"/>
        </w:rPr>
        <w:t xml:space="preserve">www.fishbase.org. </w:t>
      </w:r>
      <w:r w:rsidR="00296337" w:rsidRPr="00F20101">
        <w:rPr>
          <w:rFonts w:ascii="Times New Roman" w:hAnsi="Times New Roman"/>
          <w:sz w:val="24"/>
          <w:szCs w:val="24"/>
        </w:rPr>
        <w:t>(</w:t>
      </w:r>
      <w:r w:rsidR="00A85564" w:rsidRPr="00F20101">
        <w:rPr>
          <w:rFonts w:ascii="Times New Roman" w:hAnsi="Times New Roman"/>
          <w:sz w:val="24"/>
          <w:szCs w:val="24"/>
        </w:rPr>
        <w:t>07/</w:t>
      </w:r>
      <w:r w:rsidR="000226E4" w:rsidRPr="00F20101">
        <w:rPr>
          <w:rFonts w:ascii="Times New Roman" w:hAnsi="Times New Roman"/>
          <w:sz w:val="24"/>
          <w:szCs w:val="24"/>
        </w:rPr>
        <w:t>2024</w:t>
      </w:r>
      <w:r w:rsidR="00296337" w:rsidRPr="00F20101">
        <w:rPr>
          <w:rFonts w:ascii="Times New Roman" w:hAnsi="Times New Roman"/>
          <w:sz w:val="24"/>
          <w:szCs w:val="24"/>
        </w:rPr>
        <w:t>)</w:t>
      </w:r>
      <w:r w:rsidR="00F86CE8" w:rsidRPr="00F20101">
        <w:rPr>
          <w:rFonts w:ascii="Times New Roman" w:hAnsi="Times New Roman"/>
          <w:sz w:val="24"/>
          <w:szCs w:val="24"/>
        </w:rPr>
        <w:t>.</w:t>
      </w:r>
    </w:p>
    <w:p w14:paraId="14E29654" w14:textId="7A4E59B0" w:rsidR="00E735E4" w:rsidRPr="00F20101" w:rsidRDefault="003D74BE" w:rsidP="0060711D">
      <w:pPr>
        <w:tabs>
          <w:tab w:val="left" w:pos="709"/>
        </w:tabs>
        <w:spacing w:after="0" w:line="360" w:lineRule="auto"/>
        <w:ind w:left="703" w:hanging="703"/>
        <w:jc w:val="both"/>
        <w:rPr>
          <w:rFonts w:ascii="Times New Roman" w:hAnsi="Times New Roman"/>
          <w:sz w:val="24"/>
          <w:szCs w:val="24"/>
        </w:rPr>
      </w:pPr>
      <w:r w:rsidRPr="00F20101">
        <w:rPr>
          <w:rStyle w:val="fontstyle01"/>
          <w:rFonts w:ascii="Times New Roman" w:hAnsi="Times New Roman"/>
          <w:i w:val="0"/>
          <w:color w:val="auto"/>
          <w:sz w:val="24"/>
          <w:szCs w:val="24"/>
        </w:rPr>
        <w:t>Ghan</w:t>
      </w:r>
      <w:r w:rsidR="005F27B4" w:rsidRPr="00F20101">
        <w:rPr>
          <w:rStyle w:val="fontstyle01"/>
          <w:rFonts w:ascii="Times New Roman" w:hAnsi="Times New Roman"/>
          <w:i w:val="0"/>
          <w:color w:val="auto"/>
          <w:sz w:val="24"/>
          <w:szCs w:val="24"/>
        </w:rPr>
        <w:t>em,</w:t>
      </w:r>
      <w:r w:rsidR="00A85564" w:rsidRPr="00F20101">
        <w:rPr>
          <w:rStyle w:val="fontstyle01"/>
          <w:rFonts w:ascii="Times New Roman" w:hAnsi="Times New Roman"/>
          <w:i w:val="0"/>
          <w:color w:val="auto"/>
          <w:sz w:val="24"/>
          <w:szCs w:val="24"/>
        </w:rPr>
        <w:t xml:space="preserve"> H., Khan, M. T., Al-Ghanem, S. and</w:t>
      </w:r>
      <w:r w:rsidR="005F27B4" w:rsidRPr="00F20101">
        <w:rPr>
          <w:rStyle w:val="fontstyle01"/>
          <w:rFonts w:ascii="Times New Roman" w:hAnsi="Times New Roman"/>
          <w:i w:val="0"/>
          <w:color w:val="auto"/>
          <w:sz w:val="24"/>
          <w:szCs w:val="24"/>
        </w:rPr>
        <w:t xml:space="preserve"> Al-Qasem, G. (2019).</w:t>
      </w:r>
      <w:r w:rsidRPr="00F20101">
        <w:rPr>
          <w:rStyle w:val="fontstyle01"/>
          <w:rFonts w:ascii="Times New Roman" w:hAnsi="Times New Roman"/>
          <w:i w:val="0"/>
          <w:color w:val="auto"/>
          <w:sz w:val="24"/>
          <w:szCs w:val="24"/>
        </w:rPr>
        <w:t xml:space="preserve"> Stonefish (</w:t>
      </w:r>
      <w:r w:rsidRPr="00F20101">
        <w:rPr>
          <w:rStyle w:val="fontstyle21"/>
          <w:rFonts w:ascii="Times New Roman" w:hAnsi="Times New Roman"/>
          <w:i/>
          <w:color w:val="auto"/>
          <w:sz w:val="24"/>
          <w:szCs w:val="24"/>
        </w:rPr>
        <w:t>Synanceiea verrucosa</w:t>
      </w:r>
      <w:r w:rsidRPr="00F20101">
        <w:rPr>
          <w:rStyle w:val="fontstyle01"/>
          <w:rFonts w:ascii="Times New Roman" w:hAnsi="Times New Roman"/>
          <w:i w:val="0"/>
          <w:color w:val="auto"/>
          <w:sz w:val="24"/>
          <w:szCs w:val="24"/>
        </w:rPr>
        <w:t xml:space="preserve">) Envenomation in the Kingdom of Bahrain. </w:t>
      </w:r>
      <w:r w:rsidR="005F27B4" w:rsidRPr="00F20101">
        <w:rPr>
          <w:rStyle w:val="fontstyle21"/>
          <w:rFonts w:ascii="Times New Roman" w:hAnsi="Times New Roman"/>
          <w:i/>
          <w:color w:val="auto"/>
          <w:sz w:val="24"/>
          <w:szCs w:val="24"/>
        </w:rPr>
        <w:t xml:space="preserve">Journal of </w:t>
      </w:r>
      <w:r w:rsidR="00913F4E" w:rsidRPr="00F20101">
        <w:rPr>
          <w:rStyle w:val="fontstyle21"/>
          <w:rFonts w:ascii="Times New Roman" w:hAnsi="Times New Roman"/>
          <w:i/>
          <w:color w:val="auto"/>
          <w:sz w:val="24"/>
          <w:szCs w:val="24"/>
        </w:rPr>
        <w:t xml:space="preserve">the </w:t>
      </w:r>
      <w:r w:rsidR="00DD6B2D" w:rsidRPr="00F20101">
        <w:rPr>
          <w:rStyle w:val="fontstyle21"/>
          <w:rFonts w:ascii="Times New Roman" w:hAnsi="Times New Roman"/>
          <w:i/>
          <w:color w:val="auto"/>
          <w:sz w:val="24"/>
          <w:szCs w:val="24"/>
        </w:rPr>
        <w:t>Bahrain Medi</w:t>
      </w:r>
      <w:r w:rsidR="00913F4E" w:rsidRPr="00F20101">
        <w:rPr>
          <w:rStyle w:val="fontstyle21"/>
          <w:rFonts w:ascii="Times New Roman" w:hAnsi="Times New Roman"/>
          <w:i/>
          <w:color w:val="auto"/>
          <w:sz w:val="24"/>
          <w:szCs w:val="24"/>
        </w:rPr>
        <w:t xml:space="preserve">cal </w:t>
      </w:r>
      <w:r w:rsidR="00DD6B2D" w:rsidRPr="00F20101">
        <w:rPr>
          <w:rStyle w:val="fontstyle21"/>
          <w:rFonts w:ascii="Times New Roman" w:hAnsi="Times New Roman"/>
          <w:i/>
          <w:color w:val="auto"/>
          <w:sz w:val="24"/>
          <w:szCs w:val="24"/>
        </w:rPr>
        <w:t>Society</w:t>
      </w:r>
      <w:r w:rsidRPr="00F20101">
        <w:rPr>
          <w:rStyle w:val="fontstyle21"/>
          <w:rFonts w:ascii="Times New Roman" w:hAnsi="Times New Roman"/>
          <w:color w:val="auto"/>
          <w:sz w:val="24"/>
          <w:szCs w:val="24"/>
        </w:rPr>
        <w:t>,</w:t>
      </w:r>
      <w:r w:rsidRPr="00F20101">
        <w:rPr>
          <w:rStyle w:val="fontstyle21"/>
          <w:rFonts w:ascii="Times New Roman" w:hAnsi="Times New Roman"/>
          <w:i/>
          <w:color w:val="auto"/>
          <w:sz w:val="24"/>
          <w:szCs w:val="24"/>
        </w:rPr>
        <w:t xml:space="preserve"> </w:t>
      </w:r>
      <w:r w:rsidRPr="00F20101">
        <w:rPr>
          <w:rStyle w:val="fontstyle01"/>
          <w:rFonts w:ascii="Times New Roman" w:hAnsi="Times New Roman"/>
          <w:i w:val="0"/>
          <w:color w:val="auto"/>
          <w:sz w:val="24"/>
          <w:szCs w:val="24"/>
        </w:rPr>
        <w:t>31</w:t>
      </w:r>
      <w:r w:rsidR="00A85564" w:rsidRPr="00F20101">
        <w:rPr>
          <w:rStyle w:val="fontstyle01"/>
          <w:rFonts w:ascii="Times New Roman" w:hAnsi="Times New Roman"/>
          <w:i w:val="0"/>
          <w:color w:val="auto"/>
          <w:sz w:val="24"/>
          <w:szCs w:val="24"/>
        </w:rPr>
        <w:t xml:space="preserve"> </w:t>
      </w:r>
      <w:r w:rsidRPr="00F20101">
        <w:rPr>
          <w:rStyle w:val="fontstyle01"/>
          <w:rFonts w:ascii="Times New Roman" w:hAnsi="Times New Roman"/>
          <w:i w:val="0"/>
          <w:color w:val="auto"/>
          <w:sz w:val="24"/>
          <w:szCs w:val="24"/>
        </w:rPr>
        <w:t>(1), 5-9.</w:t>
      </w:r>
    </w:p>
    <w:p w14:paraId="522B28A6" w14:textId="433F9FF8" w:rsidR="00E735E4" w:rsidRPr="00F20101" w:rsidRDefault="004E3F8E" w:rsidP="00484E52">
      <w:pPr>
        <w:spacing w:after="0" w:line="360" w:lineRule="auto"/>
        <w:ind w:left="703" w:hanging="703"/>
        <w:jc w:val="both"/>
        <w:rPr>
          <w:rFonts w:ascii="Arial" w:hAnsi="Arial" w:cs="Arial"/>
          <w:sz w:val="24"/>
          <w:szCs w:val="24"/>
          <w:shd w:val="clear" w:color="auto" w:fill="FFFFFF"/>
        </w:rPr>
      </w:pPr>
      <w:r w:rsidRPr="00F20101">
        <w:rPr>
          <w:rFonts w:ascii="Times New Roman" w:hAnsi="Times New Roman"/>
          <w:sz w:val="24"/>
          <w:szCs w:val="24"/>
          <w:lang w:val="en-GB"/>
        </w:rPr>
        <w:t xml:space="preserve">Golani, D. </w:t>
      </w:r>
      <w:r w:rsidR="005F27B4" w:rsidRPr="00F20101">
        <w:rPr>
          <w:rFonts w:ascii="Times New Roman" w:hAnsi="Times New Roman"/>
          <w:sz w:val="24"/>
          <w:szCs w:val="24"/>
          <w:lang w:val="en-GB"/>
        </w:rPr>
        <w:t>(1998).</w:t>
      </w:r>
      <w:r w:rsidRPr="00F20101">
        <w:rPr>
          <w:rFonts w:ascii="Times New Roman" w:hAnsi="Times New Roman"/>
          <w:sz w:val="24"/>
          <w:szCs w:val="24"/>
          <w:lang w:val="en-GB"/>
        </w:rPr>
        <w:t xml:space="preserve"> Impact of Red Sea Fish migrants through the Suez Canal on the Aquatic Environment of the</w:t>
      </w:r>
      <w:r w:rsidR="001E2AA1" w:rsidRPr="00F20101">
        <w:rPr>
          <w:rFonts w:ascii="Times New Roman" w:hAnsi="Times New Roman"/>
          <w:sz w:val="24"/>
          <w:szCs w:val="24"/>
          <w:lang w:val="en-GB"/>
        </w:rPr>
        <w:t xml:space="preserve"> Eastern Mediterranean. </w:t>
      </w:r>
      <w:r w:rsidR="00484E52" w:rsidRPr="00F20101">
        <w:rPr>
          <w:rFonts w:ascii="Times New Roman" w:hAnsi="Times New Roman"/>
          <w:bCs/>
          <w:i/>
          <w:sz w:val="24"/>
          <w:szCs w:val="24"/>
          <w:shd w:val="clear" w:color="auto" w:fill="FFFFFF"/>
        </w:rPr>
        <w:t>Yale School of Forestry &amp; Environmental Studies</w:t>
      </w:r>
      <w:r w:rsidR="00484E52" w:rsidRPr="00F20101">
        <w:rPr>
          <w:rFonts w:ascii="Times New Roman" w:hAnsi="Times New Roman"/>
          <w:bCs/>
          <w:sz w:val="24"/>
          <w:szCs w:val="24"/>
          <w:shd w:val="clear" w:color="auto" w:fill="FFFFFF"/>
        </w:rPr>
        <w:t>,</w:t>
      </w:r>
      <w:r w:rsidR="00484E52" w:rsidRPr="00F20101">
        <w:rPr>
          <w:rFonts w:ascii="Arial" w:hAnsi="Arial" w:cs="Arial"/>
          <w:sz w:val="24"/>
          <w:szCs w:val="24"/>
          <w:shd w:val="clear" w:color="auto" w:fill="FFFFFF"/>
        </w:rPr>
        <w:t xml:space="preserve"> </w:t>
      </w:r>
      <w:r w:rsidR="001E2AA1" w:rsidRPr="00F20101">
        <w:rPr>
          <w:rFonts w:ascii="Times New Roman" w:hAnsi="Times New Roman"/>
          <w:sz w:val="24"/>
          <w:szCs w:val="24"/>
          <w:lang w:val="fr-FR"/>
        </w:rPr>
        <w:t>103,</w:t>
      </w:r>
      <w:r w:rsidRPr="00F20101">
        <w:rPr>
          <w:rFonts w:ascii="Times New Roman" w:hAnsi="Times New Roman"/>
          <w:sz w:val="24"/>
          <w:szCs w:val="24"/>
          <w:lang w:val="fr-FR"/>
        </w:rPr>
        <w:t xml:space="preserve"> 375-387. </w:t>
      </w:r>
    </w:p>
    <w:p w14:paraId="03473740" w14:textId="54E701DA" w:rsidR="00E735E4" w:rsidRPr="00F20101" w:rsidRDefault="00CB76B5" w:rsidP="0060711D">
      <w:pPr>
        <w:tabs>
          <w:tab w:val="left" w:pos="709"/>
        </w:tabs>
        <w:spacing w:after="0" w:line="360" w:lineRule="auto"/>
        <w:ind w:left="703" w:hanging="703"/>
        <w:jc w:val="both"/>
        <w:rPr>
          <w:rFonts w:ascii="Times New Roman" w:hAnsi="Times New Roman"/>
          <w:sz w:val="24"/>
          <w:szCs w:val="24"/>
        </w:rPr>
      </w:pPr>
      <w:r w:rsidRPr="00F20101">
        <w:rPr>
          <w:rStyle w:val="fontstyle01"/>
          <w:rFonts w:ascii="Times New Roman" w:hAnsi="Times New Roman"/>
          <w:i w:val="0"/>
          <w:color w:val="auto"/>
          <w:sz w:val="24"/>
          <w:szCs w:val="24"/>
          <w:lang w:val="fr-FR"/>
        </w:rPr>
        <w:t>Golani</w:t>
      </w:r>
      <w:r w:rsidR="00C37157" w:rsidRPr="00F20101">
        <w:rPr>
          <w:rStyle w:val="fontstyle01"/>
          <w:rFonts w:ascii="Times New Roman" w:hAnsi="Times New Roman"/>
          <w:i w:val="0"/>
          <w:color w:val="auto"/>
          <w:sz w:val="24"/>
          <w:szCs w:val="24"/>
          <w:lang w:val="fr-FR"/>
        </w:rPr>
        <w:t>,</w:t>
      </w:r>
      <w:r w:rsidRPr="00F20101">
        <w:rPr>
          <w:rStyle w:val="fontstyle01"/>
          <w:rFonts w:ascii="Times New Roman" w:hAnsi="Times New Roman"/>
          <w:i w:val="0"/>
          <w:color w:val="auto"/>
          <w:sz w:val="24"/>
          <w:szCs w:val="24"/>
          <w:lang w:val="fr-FR"/>
        </w:rPr>
        <w:t xml:space="preserve"> D</w:t>
      </w:r>
      <w:r w:rsidR="00C37157" w:rsidRPr="00F20101">
        <w:rPr>
          <w:rStyle w:val="fontstyle01"/>
          <w:rFonts w:ascii="Times New Roman" w:hAnsi="Times New Roman"/>
          <w:i w:val="0"/>
          <w:color w:val="auto"/>
          <w:sz w:val="24"/>
          <w:szCs w:val="24"/>
          <w:lang w:val="fr-FR"/>
        </w:rPr>
        <w:t>.</w:t>
      </w:r>
      <w:r w:rsidRPr="00F20101">
        <w:rPr>
          <w:rStyle w:val="fontstyle01"/>
          <w:rFonts w:ascii="Times New Roman" w:hAnsi="Times New Roman"/>
          <w:i w:val="0"/>
          <w:color w:val="auto"/>
          <w:sz w:val="24"/>
          <w:szCs w:val="24"/>
          <w:lang w:val="fr-FR"/>
        </w:rPr>
        <w:t xml:space="preserve">, </w:t>
      </w:r>
      <w:r w:rsidR="005F27B4" w:rsidRPr="00F20101">
        <w:rPr>
          <w:rStyle w:val="fontstyle01"/>
          <w:rFonts w:ascii="Times New Roman" w:hAnsi="Times New Roman"/>
          <w:i w:val="0"/>
          <w:color w:val="auto"/>
          <w:sz w:val="24"/>
          <w:szCs w:val="24"/>
          <w:lang w:val="fr-FR"/>
        </w:rPr>
        <w:t>Azurro, E</w:t>
      </w:r>
      <w:r w:rsidR="00C37157" w:rsidRPr="00F20101">
        <w:rPr>
          <w:rStyle w:val="fontstyle01"/>
          <w:rFonts w:ascii="Times New Roman" w:hAnsi="Times New Roman"/>
          <w:i w:val="0"/>
          <w:color w:val="auto"/>
          <w:sz w:val="24"/>
          <w:szCs w:val="24"/>
          <w:lang w:val="fr-FR"/>
        </w:rPr>
        <w:t>.</w:t>
      </w:r>
      <w:r w:rsidR="005F27B4" w:rsidRPr="00F20101">
        <w:rPr>
          <w:rStyle w:val="fontstyle01"/>
          <w:rFonts w:ascii="Times New Roman" w:hAnsi="Times New Roman"/>
          <w:i w:val="0"/>
          <w:color w:val="auto"/>
          <w:sz w:val="24"/>
          <w:szCs w:val="24"/>
          <w:lang w:val="fr-FR"/>
        </w:rPr>
        <w:t>,</w:t>
      </w:r>
      <w:r w:rsidR="00C37157" w:rsidRPr="00F20101">
        <w:rPr>
          <w:rStyle w:val="fontstyle01"/>
          <w:rFonts w:ascii="Times New Roman" w:hAnsi="Times New Roman"/>
          <w:i w:val="0"/>
          <w:color w:val="auto"/>
          <w:sz w:val="24"/>
          <w:szCs w:val="24"/>
          <w:lang w:val="fr-FR"/>
        </w:rPr>
        <w:t xml:space="preserve"> Dulcic</w:t>
      </w:r>
      <w:r w:rsidRPr="00F20101">
        <w:rPr>
          <w:rStyle w:val="fontstyle01"/>
          <w:rFonts w:ascii="Times New Roman" w:hAnsi="Times New Roman"/>
          <w:i w:val="0"/>
          <w:color w:val="auto"/>
          <w:sz w:val="24"/>
          <w:szCs w:val="24"/>
          <w:lang w:val="fr-FR"/>
        </w:rPr>
        <w:t xml:space="preserve">, </w:t>
      </w:r>
      <w:r w:rsidR="005F27B4" w:rsidRPr="00F20101">
        <w:rPr>
          <w:rStyle w:val="fontstyle01"/>
          <w:rFonts w:ascii="Times New Roman" w:hAnsi="Times New Roman"/>
          <w:i w:val="0"/>
          <w:color w:val="auto"/>
          <w:sz w:val="24"/>
          <w:szCs w:val="24"/>
          <w:lang w:val="fr-FR"/>
        </w:rPr>
        <w:t>J</w:t>
      </w:r>
      <w:r w:rsidR="00C37157" w:rsidRPr="00F20101">
        <w:rPr>
          <w:rStyle w:val="fontstyle01"/>
          <w:rFonts w:ascii="Times New Roman" w:hAnsi="Times New Roman"/>
          <w:i w:val="0"/>
          <w:color w:val="auto"/>
          <w:sz w:val="24"/>
          <w:szCs w:val="24"/>
          <w:lang w:val="fr-FR"/>
        </w:rPr>
        <w:t xml:space="preserve">. </w:t>
      </w:r>
      <w:r w:rsidR="00A85564" w:rsidRPr="00F20101">
        <w:rPr>
          <w:rStyle w:val="fontstyle01"/>
          <w:rFonts w:ascii="Times New Roman" w:hAnsi="Times New Roman"/>
          <w:i w:val="0"/>
          <w:color w:val="auto"/>
          <w:sz w:val="24"/>
          <w:szCs w:val="24"/>
          <w:lang w:val="fr-FR"/>
        </w:rPr>
        <w:t>Massuti, E. and</w:t>
      </w:r>
      <w:r w:rsidRPr="00F20101">
        <w:rPr>
          <w:rStyle w:val="fontstyle01"/>
          <w:rFonts w:ascii="Times New Roman" w:hAnsi="Times New Roman"/>
          <w:i w:val="0"/>
          <w:color w:val="auto"/>
          <w:sz w:val="24"/>
          <w:szCs w:val="24"/>
          <w:lang w:val="fr-FR"/>
        </w:rPr>
        <w:t xml:space="preserve"> </w:t>
      </w:r>
      <w:r w:rsidR="00C37157" w:rsidRPr="00F20101">
        <w:rPr>
          <w:rStyle w:val="fontstyle01"/>
          <w:rFonts w:ascii="Times New Roman" w:hAnsi="Times New Roman"/>
          <w:i w:val="0"/>
          <w:color w:val="auto"/>
          <w:sz w:val="24"/>
          <w:szCs w:val="24"/>
          <w:lang w:val="fr-FR"/>
        </w:rPr>
        <w:t>Orsi-Relini</w:t>
      </w:r>
      <w:r w:rsidR="005F27B4" w:rsidRPr="00F20101">
        <w:rPr>
          <w:rStyle w:val="fontstyle01"/>
          <w:rFonts w:ascii="Times New Roman" w:hAnsi="Times New Roman"/>
          <w:i w:val="0"/>
          <w:color w:val="auto"/>
          <w:sz w:val="24"/>
          <w:szCs w:val="24"/>
          <w:lang w:val="fr-FR"/>
        </w:rPr>
        <w:t>,</w:t>
      </w:r>
      <w:r w:rsidRPr="00F20101">
        <w:rPr>
          <w:rStyle w:val="fontstyle01"/>
          <w:rFonts w:ascii="Times New Roman" w:hAnsi="Times New Roman"/>
          <w:i w:val="0"/>
          <w:color w:val="auto"/>
          <w:sz w:val="24"/>
          <w:szCs w:val="24"/>
          <w:lang w:val="fr-FR"/>
        </w:rPr>
        <w:t xml:space="preserve"> </w:t>
      </w:r>
      <w:r w:rsidR="005F27B4" w:rsidRPr="00F20101">
        <w:rPr>
          <w:rStyle w:val="fontstyle01"/>
          <w:rFonts w:ascii="Times New Roman" w:hAnsi="Times New Roman"/>
          <w:i w:val="0"/>
          <w:color w:val="auto"/>
          <w:sz w:val="24"/>
          <w:szCs w:val="24"/>
          <w:lang w:val="fr-FR"/>
        </w:rPr>
        <w:t xml:space="preserve">L. </w:t>
      </w:r>
      <w:r w:rsidRPr="00F20101">
        <w:rPr>
          <w:rStyle w:val="fontstyle01"/>
          <w:rFonts w:ascii="Times New Roman" w:hAnsi="Times New Roman"/>
          <w:i w:val="0"/>
          <w:color w:val="auto"/>
          <w:sz w:val="24"/>
          <w:szCs w:val="24"/>
          <w:lang w:val="fr-FR"/>
        </w:rPr>
        <w:t xml:space="preserve">(2021). </w:t>
      </w:r>
      <w:r w:rsidRPr="00F20101">
        <w:rPr>
          <w:rStyle w:val="fontstyle01"/>
          <w:rFonts w:ascii="Times New Roman" w:hAnsi="Times New Roman"/>
          <w:i w:val="0"/>
          <w:color w:val="auto"/>
          <w:sz w:val="24"/>
          <w:szCs w:val="24"/>
        </w:rPr>
        <w:t xml:space="preserve">Atlas of exotic species in the Mediterranean. Vol. 2. Entirely Revised Edition, CIESM Publisher/Paris, Monaco, </w:t>
      </w:r>
      <w:r w:rsidR="00F11FB5" w:rsidRPr="00F20101">
        <w:rPr>
          <w:rStyle w:val="fontstyle01"/>
          <w:rFonts w:ascii="Times New Roman" w:hAnsi="Times New Roman"/>
          <w:i w:val="0"/>
          <w:color w:val="auto"/>
          <w:sz w:val="24"/>
          <w:szCs w:val="24"/>
        </w:rPr>
        <w:t xml:space="preserve">365 </w:t>
      </w:r>
      <w:r w:rsidRPr="00F20101">
        <w:rPr>
          <w:rStyle w:val="fontstyle01"/>
          <w:rFonts w:ascii="Times New Roman" w:hAnsi="Times New Roman"/>
          <w:i w:val="0"/>
          <w:color w:val="auto"/>
          <w:sz w:val="24"/>
          <w:szCs w:val="24"/>
        </w:rPr>
        <w:t>p.</w:t>
      </w:r>
    </w:p>
    <w:p w14:paraId="2102365B" w14:textId="17883239" w:rsidR="00E735E4" w:rsidRPr="00F20101" w:rsidRDefault="00A85564"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lang w:val="en-GB"/>
        </w:rPr>
        <w:t>Golani, D. and</w:t>
      </w:r>
      <w:r w:rsidR="00180497" w:rsidRPr="00F20101">
        <w:rPr>
          <w:rFonts w:ascii="Times New Roman" w:hAnsi="Times New Roman"/>
          <w:sz w:val="24"/>
          <w:szCs w:val="24"/>
          <w:lang w:val="en-GB"/>
        </w:rPr>
        <w:t xml:space="preserve"> Bogorodsky</w:t>
      </w:r>
      <w:r w:rsidR="005F27B4" w:rsidRPr="00F20101">
        <w:rPr>
          <w:rFonts w:ascii="Times New Roman" w:hAnsi="Times New Roman"/>
          <w:sz w:val="24"/>
          <w:szCs w:val="24"/>
          <w:lang w:val="en-GB"/>
        </w:rPr>
        <w:t>,</w:t>
      </w:r>
      <w:r w:rsidR="00180497" w:rsidRPr="00F20101">
        <w:rPr>
          <w:rFonts w:ascii="Times New Roman" w:hAnsi="Times New Roman"/>
          <w:sz w:val="24"/>
          <w:szCs w:val="24"/>
          <w:lang w:val="en-GB"/>
        </w:rPr>
        <w:t xml:space="preserve"> </w:t>
      </w:r>
      <w:r w:rsidR="005F27B4" w:rsidRPr="00F20101">
        <w:rPr>
          <w:rFonts w:ascii="Times New Roman" w:hAnsi="Times New Roman"/>
          <w:sz w:val="24"/>
          <w:szCs w:val="24"/>
          <w:lang w:val="en-GB"/>
        </w:rPr>
        <w:t>S.V. (2010).</w:t>
      </w:r>
      <w:r w:rsidR="00180497" w:rsidRPr="00F20101">
        <w:rPr>
          <w:rFonts w:ascii="Times New Roman" w:hAnsi="Times New Roman"/>
          <w:sz w:val="24"/>
          <w:szCs w:val="24"/>
          <w:lang w:val="en-GB"/>
        </w:rPr>
        <w:t xml:space="preserve"> The fishes of the Red </w:t>
      </w:r>
      <w:r w:rsidR="00D44491" w:rsidRPr="00F20101">
        <w:rPr>
          <w:rFonts w:ascii="Times New Roman" w:hAnsi="Times New Roman"/>
          <w:sz w:val="24"/>
          <w:szCs w:val="24"/>
          <w:lang w:val="en-GB"/>
        </w:rPr>
        <w:t>Sea reappraisal</w:t>
      </w:r>
      <w:r w:rsidR="00180497" w:rsidRPr="00F20101">
        <w:rPr>
          <w:rFonts w:ascii="Times New Roman" w:hAnsi="Times New Roman"/>
          <w:sz w:val="24"/>
          <w:szCs w:val="24"/>
          <w:lang w:val="en-GB"/>
        </w:rPr>
        <w:t xml:space="preserve"> and u</w:t>
      </w:r>
      <w:r w:rsidR="009301CB" w:rsidRPr="00F20101">
        <w:rPr>
          <w:rFonts w:ascii="Times New Roman" w:hAnsi="Times New Roman"/>
          <w:sz w:val="24"/>
          <w:szCs w:val="24"/>
          <w:lang w:val="en-GB"/>
        </w:rPr>
        <w:t xml:space="preserve">pdated checklist. </w:t>
      </w:r>
      <w:r w:rsidR="009301CB" w:rsidRPr="00F20101">
        <w:rPr>
          <w:rFonts w:ascii="Times New Roman" w:hAnsi="Times New Roman"/>
          <w:i/>
          <w:sz w:val="24"/>
          <w:szCs w:val="24"/>
          <w:lang w:val="en-GB"/>
        </w:rPr>
        <w:t>Zootaxa</w:t>
      </w:r>
      <w:r w:rsidR="009301CB" w:rsidRPr="00F20101">
        <w:rPr>
          <w:rFonts w:ascii="Times New Roman" w:hAnsi="Times New Roman"/>
          <w:sz w:val="24"/>
          <w:szCs w:val="24"/>
          <w:lang w:val="en-GB"/>
        </w:rPr>
        <w:t>, 2463</w:t>
      </w:r>
      <w:r w:rsidR="00433D92" w:rsidRPr="00F20101">
        <w:rPr>
          <w:rFonts w:ascii="Times New Roman" w:hAnsi="Times New Roman"/>
          <w:sz w:val="24"/>
          <w:szCs w:val="24"/>
          <w:lang w:val="en-GB"/>
        </w:rPr>
        <w:t>,</w:t>
      </w:r>
      <w:r w:rsidR="009301CB" w:rsidRPr="00F20101">
        <w:rPr>
          <w:rFonts w:ascii="Times New Roman" w:hAnsi="Times New Roman"/>
          <w:sz w:val="24"/>
          <w:szCs w:val="24"/>
          <w:lang w:val="en-GB"/>
        </w:rPr>
        <w:t xml:space="preserve"> </w:t>
      </w:r>
      <w:r w:rsidR="00180497" w:rsidRPr="00F20101">
        <w:rPr>
          <w:rFonts w:ascii="Times New Roman" w:hAnsi="Times New Roman"/>
          <w:sz w:val="24"/>
          <w:szCs w:val="24"/>
          <w:lang w:val="en-GB"/>
        </w:rPr>
        <w:t>1-135.</w:t>
      </w:r>
    </w:p>
    <w:p w14:paraId="641B931A" w14:textId="393E1874" w:rsidR="00E735E4" w:rsidRPr="00F20101" w:rsidRDefault="005F27B4" w:rsidP="005F27B4">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rPr>
        <w:t xml:space="preserve">İbrahim, A., </w:t>
      </w:r>
      <w:r w:rsidR="00E52AA9" w:rsidRPr="00F20101">
        <w:rPr>
          <w:rFonts w:ascii="Times New Roman" w:hAnsi="Times New Roman"/>
          <w:sz w:val="24"/>
          <w:szCs w:val="24"/>
        </w:rPr>
        <w:t>Alshawy</w:t>
      </w:r>
      <w:r w:rsidRPr="00F20101">
        <w:rPr>
          <w:rFonts w:ascii="Times New Roman" w:hAnsi="Times New Roman"/>
          <w:sz w:val="24"/>
          <w:szCs w:val="24"/>
        </w:rPr>
        <w:t>,</w:t>
      </w:r>
      <w:r w:rsidR="00E52AA9" w:rsidRPr="00F20101">
        <w:rPr>
          <w:rFonts w:ascii="Times New Roman" w:hAnsi="Times New Roman"/>
          <w:sz w:val="24"/>
          <w:szCs w:val="24"/>
        </w:rPr>
        <w:t xml:space="preserve"> </w:t>
      </w:r>
      <w:r w:rsidRPr="00F20101">
        <w:rPr>
          <w:rFonts w:ascii="Times New Roman" w:hAnsi="Times New Roman"/>
          <w:sz w:val="24"/>
          <w:szCs w:val="24"/>
        </w:rPr>
        <w:t>F.</w:t>
      </w:r>
      <w:r w:rsidR="00A85564" w:rsidRPr="00F20101">
        <w:rPr>
          <w:rFonts w:ascii="Times New Roman" w:hAnsi="Times New Roman"/>
          <w:sz w:val="24"/>
          <w:szCs w:val="24"/>
        </w:rPr>
        <w:t xml:space="preserve"> and</w:t>
      </w:r>
      <w:r w:rsidRPr="00F20101">
        <w:rPr>
          <w:rFonts w:ascii="Times New Roman" w:hAnsi="Times New Roman"/>
          <w:sz w:val="24"/>
          <w:szCs w:val="24"/>
        </w:rPr>
        <w:t xml:space="preserve"> </w:t>
      </w:r>
      <w:r w:rsidR="00E52AA9" w:rsidRPr="00F20101">
        <w:rPr>
          <w:rFonts w:ascii="Times New Roman" w:hAnsi="Times New Roman"/>
          <w:sz w:val="24"/>
          <w:szCs w:val="24"/>
        </w:rPr>
        <w:t>Hussein</w:t>
      </w:r>
      <w:r w:rsidRPr="00F20101">
        <w:rPr>
          <w:rFonts w:ascii="Times New Roman" w:hAnsi="Times New Roman"/>
          <w:sz w:val="24"/>
          <w:szCs w:val="24"/>
        </w:rPr>
        <w:t>,</w:t>
      </w:r>
      <w:r w:rsidR="00E52AA9" w:rsidRPr="00F20101">
        <w:rPr>
          <w:rFonts w:ascii="Times New Roman" w:hAnsi="Times New Roman"/>
          <w:sz w:val="24"/>
          <w:szCs w:val="24"/>
        </w:rPr>
        <w:t xml:space="preserve"> </w:t>
      </w:r>
      <w:r w:rsidRPr="00F20101">
        <w:rPr>
          <w:rFonts w:ascii="Times New Roman" w:hAnsi="Times New Roman"/>
          <w:sz w:val="24"/>
          <w:szCs w:val="24"/>
        </w:rPr>
        <w:t xml:space="preserve">C. </w:t>
      </w:r>
      <w:r w:rsidR="00E52AA9" w:rsidRPr="00F20101">
        <w:rPr>
          <w:rFonts w:ascii="Times New Roman" w:hAnsi="Times New Roman"/>
          <w:sz w:val="24"/>
          <w:szCs w:val="24"/>
        </w:rPr>
        <w:t>(2019</w:t>
      </w:r>
      <w:r w:rsidRPr="00F20101">
        <w:rPr>
          <w:rFonts w:ascii="Times New Roman" w:hAnsi="Times New Roman"/>
          <w:b/>
          <w:sz w:val="24"/>
          <w:szCs w:val="24"/>
        </w:rPr>
        <w:t>)</w:t>
      </w:r>
      <w:r w:rsidRPr="00F20101">
        <w:rPr>
          <w:rFonts w:ascii="Times New Roman" w:hAnsi="Times New Roman"/>
          <w:sz w:val="24"/>
          <w:szCs w:val="24"/>
        </w:rPr>
        <w:t>.</w:t>
      </w:r>
      <w:r w:rsidR="00E52AA9" w:rsidRPr="00F20101">
        <w:rPr>
          <w:rFonts w:ascii="Times New Roman" w:hAnsi="Times New Roman"/>
          <w:sz w:val="24"/>
          <w:szCs w:val="24"/>
        </w:rPr>
        <w:t xml:space="preserve"> Stonefish </w:t>
      </w:r>
      <w:r w:rsidR="00E52AA9" w:rsidRPr="00F20101">
        <w:rPr>
          <w:rFonts w:ascii="Times New Roman" w:hAnsi="Times New Roman"/>
          <w:i/>
          <w:sz w:val="24"/>
          <w:szCs w:val="24"/>
        </w:rPr>
        <w:t>Synanceia verrucosa</w:t>
      </w:r>
      <w:r w:rsidR="00E52AA9" w:rsidRPr="00F20101">
        <w:rPr>
          <w:rFonts w:ascii="Times New Roman" w:hAnsi="Times New Roman"/>
          <w:sz w:val="24"/>
          <w:szCs w:val="24"/>
        </w:rPr>
        <w:t xml:space="preserve"> Bloch &amp; Schneider, 1801 (Actinopterygii: Synanceiidae): the first record in the Syrian coast and the four</w:t>
      </w:r>
      <w:r w:rsidRPr="00F20101">
        <w:rPr>
          <w:rFonts w:ascii="Times New Roman" w:hAnsi="Times New Roman"/>
          <w:sz w:val="24"/>
          <w:szCs w:val="24"/>
        </w:rPr>
        <w:t xml:space="preserve">th in the Mediterranean. </w:t>
      </w:r>
      <w:r w:rsidRPr="00F20101">
        <w:rPr>
          <w:rFonts w:ascii="Times New Roman" w:hAnsi="Times New Roman"/>
          <w:i/>
          <w:sz w:val="24"/>
          <w:szCs w:val="24"/>
        </w:rPr>
        <w:t>International Journal of Aquatic Biology</w:t>
      </w:r>
      <w:r w:rsidR="00E52AA9" w:rsidRPr="00F20101">
        <w:rPr>
          <w:rFonts w:ascii="Times New Roman" w:hAnsi="Times New Roman"/>
          <w:sz w:val="24"/>
          <w:szCs w:val="24"/>
        </w:rPr>
        <w:t>, 7</w:t>
      </w:r>
      <w:r w:rsidR="00A85564" w:rsidRPr="00F20101">
        <w:rPr>
          <w:rFonts w:ascii="Times New Roman" w:hAnsi="Times New Roman"/>
          <w:sz w:val="24"/>
          <w:szCs w:val="24"/>
        </w:rPr>
        <w:t xml:space="preserve"> </w:t>
      </w:r>
      <w:r w:rsidR="00E52AA9" w:rsidRPr="00F20101">
        <w:rPr>
          <w:rFonts w:ascii="Times New Roman" w:hAnsi="Times New Roman"/>
          <w:sz w:val="24"/>
          <w:szCs w:val="24"/>
        </w:rPr>
        <w:t>(6), 383-386.</w:t>
      </w:r>
    </w:p>
    <w:p w14:paraId="1E3CEB24" w14:textId="5EFB7B70" w:rsidR="00261359" w:rsidRPr="00F20101" w:rsidRDefault="00261359" w:rsidP="00261359">
      <w:pPr>
        <w:tabs>
          <w:tab w:val="left" w:pos="709"/>
        </w:tabs>
        <w:spacing w:after="0" w:line="360" w:lineRule="auto"/>
        <w:ind w:left="703" w:hanging="703"/>
        <w:jc w:val="both"/>
        <w:rPr>
          <w:rFonts w:ascii="Times New Roman" w:hAnsi="Times New Roman"/>
          <w:i/>
          <w:sz w:val="24"/>
          <w:szCs w:val="24"/>
        </w:rPr>
      </w:pPr>
      <w:r w:rsidRPr="00F20101">
        <w:rPr>
          <w:rStyle w:val="fontstyle01"/>
          <w:rFonts w:ascii="Times New Roman" w:hAnsi="Times New Roman"/>
          <w:i w:val="0"/>
          <w:color w:val="auto"/>
          <w:sz w:val="24"/>
          <w:szCs w:val="24"/>
        </w:rPr>
        <w:t>Katsanevakis</w:t>
      </w:r>
      <w:r w:rsidR="00C47171" w:rsidRPr="00F20101">
        <w:rPr>
          <w:rStyle w:val="fontstyle01"/>
          <w:rFonts w:ascii="Times New Roman" w:hAnsi="Times New Roman"/>
          <w:i w:val="0"/>
          <w:color w:val="auto"/>
          <w:sz w:val="24"/>
          <w:szCs w:val="24"/>
        </w:rPr>
        <w:t>,</w:t>
      </w:r>
      <w:r w:rsidRPr="00F20101">
        <w:rPr>
          <w:rStyle w:val="fontstyle01"/>
          <w:rFonts w:ascii="Times New Roman" w:hAnsi="Times New Roman"/>
          <w:i w:val="0"/>
          <w:color w:val="auto"/>
          <w:sz w:val="24"/>
          <w:szCs w:val="24"/>
        </w:rPr>
        <w:t xml:space="preserve"> S</w:t>
      </w:r>
      <w:r w:rsidR="00C47171" w:rsidRPr="00F20101">
        <w:rPr>
          <w:rStyle w:val="fontstyle01"/>
          <w:rFonts w:ascii="Times New Roman" w:hAnsi="Times New Roman"/>
          <w:i w:val="0"/>
          <w:color w:val="auto"/>
          <w:sz w:val="24"/>
          <w:szCs w:val="24"/>
        </w:rPr>
        <w:t xml:space="preserve">., Zenetos, A., </w:t>
      </w:r>
      <w:r w:rsidRPr="00F20101">
        <w:rPr>
          <w:rStyle w:val="fontstyle01"/>
          <w:rFonts w:ascii="Times New Roman" w:hAnsi="Times New Roman"/>
          <w:i w:val="0"/>
          <w:color w:val="auto"/>
          <w:sz w:val="24"/>
          <w:szCs w:val="24"/>
        </w:rPr>
        <w:t>Belchior</w:t>
      </w:r>
      <w:r w:rsidR="00C47171" w:rsidRPr="00F20101">
        <w:rPr>
          <w:rStyle w:val="fontstyle01"/>
          <w:rFonts w:ascii="Times New Roman" w:hAnsi="Times New Roman"/>
          <w:i w:val="0"/>
          <w:color w:val="auto"/>
          <w:sz w:val="24"/>
          <w:szCs w:val="24"/>
        </w:rPr>
        <w:t>,</w:t>
      </w:r>
      <w:r w:rsidRPr="00F20101">
        <w:rPr>
          <w:rStyle w:val="fontstyle01"/>
          <w:rFonts w:ascii="Times New Roman" w:hAnsi="Times New Roman"/>
          <w:i w:val="0"/>
          <w:color w:val="auto"/>
          <w:sz w:val="24"/>
          <w:szCs w:val="24"/>
        </w:rPr>
        <w:t xml:space="preserve"> C</w:t>
      </w:r>
      <w:r w:rsidR="00C47171" w:rsidRPr="00F20101">
        <w:rPr>
          <w:rStyle w:val="fontstyle01"/>
          <w:rFonts w:ascii="Times New Roman" w:hAnsi="Times New Roman"/>
          <w:i w:val="0"/>
          <w:color w:val="auto"/>
          <w:sz w:val="24"/>
          <w:szCs w:val="24"/>
        </w:rPr>
        <w:t xml:space="preserve">. and </w:t>
      </w:r>
      <w:r w:rsidRPr="00F20101">
        <w:rPr>
          <w:rStyle w:val="fontstyle01"/>
          <w:rFonts w:ascii="Times New Roman" w:hAnsi="Times New Roman"/>
          <w:i w:val="0"/>
          <w:color w:val="auto"/>
          <w:sz w:val="24"/>
          <w:szCs w:val="24"/>
        </w:rPr>
        <w:t>Cardoso</w:t>
      </w:r>
      <w:r w:rsidR="00791D28" w:rsidRPr="00F20101">
        <w:rPr>
          <w:rStyle w:val="fontstyle01"/>
          <w:rFonts w:ascii="Times New Roman" w:hAnsi="Times New Roman"/>
          <w:i w:val="0"/>
          <w:color w:val="auto"/>
          <w:sz w:val="24"/>
          <w:szCs w:val="24"/>
        </w:rPr>
        <w:t>,</w:t>
      </w:r>
      <w:r w:rsidRPr="00F20101">
        <w:rPr>
          <w:rStyle w:val="fontstyle01"/>
          <w:rFonts w:ascii="Times New Roman" w:hAnsi="Times New Roman"/>
          <w:i w:val="0"/>
          <w:color w:val="auto"/>
          <w:sz w:val="24"/>
          <w:szCs w:val="24"/>
        </w:rPr>
        <w:t xml:space="preserve"> A</w:t>
      </w:r>
      <w:r w:rsidR="00C47171" w:rsidRPr="00F20101">
        <w:rPr>
          <w:rStyle w:val="fontstyle01"/>
          <w:rFonts w:ascii="Times New Roman" w:hAnsi="Times New Roman"/>
          <w:i w:val="0"/>
          <w:color w:val="auto"/>
          <w:sz w:val="24"/>
          <w:szCs w:val="24"/>
        </w:rPr>
        <w:t>.</w:t>
      </w:r>
      <w:r w:rsidRPr="00F20101">
        <w:rPr>
          <w:rStyle w:val="fontstyle01"/>
          <w:rFonts w:ascii="Times New Roman" w:hAnsi="Times New Roman"/>
          <w:i w:val="0"/>
          <w:color w:val="auto"/>
          <w:sz w:val="24"/>
          <w:szCs w:val="24"/>
        </w:rPr>
        <w:t>C</w:t>
      </w:r>
      <w:r w:rsidR="00C47171" w:rsidRPr="00F20101">
        <w:rPr>
          <w:rStyle w:val="fontstyle01"/>
          <w:rFonts w:ascii="Times New Roman" w:hAnsi="Times New Roman"/>
          <w:i w:val="0"/>
          <w:color w:val="auto"/>
          <w:sz w:val="24"/>
          <w:szCs w:val="24"/>
        </w:rPr>
        <w:t>.</w:t>
      </w:r>
      <w:r w:rsidRPr="00F20101">
        <w:rPr>
          <w:rStyle w:val="fontstyle01"/>
          <w:rFonts w:ascii="Times New Roman" w:hAnsi="Times New Roman"/>
          <w:i w:val="0"/>
          <w:color w:val="auto"/>
          <w:sz w:val="24"/>
          <w:szCs w:val="24"/>
        </w:rPr>
        <w:t xml:space="preserve"> (2013)</w:t>
      </w:r>
      <w:r w:rsidR="00C47171" w:rsidRPr="00F20101">
        <w:rPr>
          <w:rStyle w:val="fontstyle01"/>
          <w:rFonts w:ascii="Times New Roman" w:hAnsi="Times New Roman"/>
          <w:i w:val="0"/>
          <w:color w:val="auto"/>
          <w:sz w:val="24"/>
          <w:szCs w:val="24"/>
        </w:rPr>
        <w:t>.</w:t>
      </w:r>
      <w:r w:rsidRPr="00F20101">
        <w:rPr>
          <w:rStyle w:val="fontstyle01"/>
          <w:rFonts w:ascii="Times New Roman" w:hAnsi="Times New Roman"/>
          <w:i w:val="0"/>
          <w:color w:val="auto"/>
          <w:sz w:val="24"/>
          <w:szCs w:val="24"/>
        </w:rPr>
        <w:t xml:space="preserve"> Invading European Seas: Assessing pathways of introduction of marine aliens. </w:t>
      </w:r>
      <w:r w:rsidRPr="00F20101">
        <w:rPr>
          <w:rStyle w:val="fontstyle21"/>
          <w:rFonts w:ascii="Times New Roman" w:hAnsi="Times New Roman"/>
          <w:i/>
          <w:color w:val="auto"/>
          <w:sz w:val="24"/>
          <w:szCs w:val="24"/>
        </w:rPr>
        <w:t xml:space="preserve">Ocean and Coastal Management </w:t>
      </w:r>
      <w:r w:rsidR="00C47171" w:rsidRPr="00F20101">
        <w:rPr>
          <w:rStyle w:val="fontstyle01"/>
          <w:rFonts w:ascii="Times New Roman" w:hAnsi="Times New Roman"/>
          <w:i w:val="0"/>
          <w:color w:val="auto"/>
          <w:sz w:val="24"/>
          <w:szCs w:val="24"/>
        </w:rPr>
        <w:t>76, 64-</w:t>
      </w:r>
      <w:r w:rsidRPr="00F20101">
        <w:rPr>
          <w:rStyle w:val="fontstyle01"/>
          <w:rFonts w:ascii="Times New Roman" w:hAnsi="Times New Roman"/>
          <w:i w:val="0"/>
          <w:color w:val="auto"/>
          <w:sz w:val="24"/>
          <w:szCs w:val="24"/>
        </w:rPr>
        <w:t>74.</w:t>
      </w:r>
    </w:p>
    <w:p w14:paraId="24EF416D" w14:textId="47C3C549" w:rsidR="00E735E4" w:rsidRPr="00F20101" w:rsidRDefault="00B834F8"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lang w:val="en-GB"/>
        </w:rPr>
        <w:t>Lieske</w:t>
      </w:r>
      <w:r w:rsidR="007E6E6E" w:rsidRPr="00F20101">
        <w:rPr>
          <w:rFonts w:ascii="Times New Roman" w:hAnsi="Times New Roman"/>
          <w:sz w:val="24"/>
          <w:szCs w:val="24"/>
          <w:lang w:val="en-GB"/>
        </w:rPr>
        <w:t>,</w:t>
      </w:r>
      <w:r w:rsidR="004A4654" w:rsidRPr="00F20101">
        <w:rPr>
          <w:rFonts w:ascii="Times New Roman" w:hAnsi="Times New Roman"/>
          <w:sz w:val="24"/>
          <w:szCs w:val="24"/>
          <w:lang w:val="en-GB"/>
        </w:rPr>
        <w:t xml:space="preserve"> E. and</w:t>
      </w:r>
      <w:r w:rsidRPr="00F20101">
        <w:rPr>
          <w:rFonts w:ascii="Times New Roman" w:hAnsi="Times New Roman"/>
          <w:sz w:val="24"/>
          <w:szCs w:val="24"/>
          <w:lang w:val="en-GB"/>
        </w:rPr>
        <w:t xml:space="preserve"> </w:t>
      </w:r>
      <w:r w:rsidR="00180497" w:rsidRPr="00F20101">
        <w:rPr>
          <w:rFonts w:ascii="Times New Roman" w:hAnsi="Times New Roman"/>
          <w:sz w:val="24"/>
          <w:szCs w:val="24"/>
          <w:lang w:val="en-GB"/>
        </w:rPr>
        <w:t>Myers</w:t>
      </w:r>
      <w:r w:rsidR="004A4654" w:rsidRPr="00F20101">
        <w:rPr>
          <w:rFonts w:ascii="Times New Roman" w:hAnsi="Times New Roman"/>
          <w:sz w:val="24"/>
          <w:szCs w:val="24"/>
          <w:lang w:val="en-GB"/>
        </w:rPr>
        <w:t>,</w:t>
      </w:r>
      <w:r w:rsidR="00180497" w:rsidRPr="00F20101">
        <w:rPr>
          <w:rFonts w:ascii="Times New Roman" w:hAnsi="Times New Roman"/>
          <w:sz w:val="24"/>
          <w:szCs w:val="24"/>
          <w:lang w:val="en-GB"/>
        </w:rPr>
        <w:t xml:space="preserve"> </w:t>
      </w:r>
      <w:r w:rsidR="004A4654" w:rsidRPr="00F20101">
        <w:rPr>
          <w:rFonts w:ascii="Times New Roman" w:hAnsi="Times New Roman"/>
          <w:sz w:val="24"/>
          <w:szCs w:val="24"/>
          <w:lang w:val="en-GB"/>
        </w:rPr>
        <w:t xml:space="preserve">R.F. </w:t>
      </w:r>
      <w:r w:rsidRPr="00F20101">
        <w:rPr>
          <w:rFonts w:ascii="Times New Roman" w:hAnsi="Times New Roman"/>
          <w:sz w:val="24"/>
          <w:szCs w:val="24"/>
          <w:lang w:val="en-GB"/>
        </w:rPr>
        <w:t>(2004):</w:t>
      </w:r>
      <w:r w:rsidR="00180497" w:rsidRPr="00F20101">
        <w:rPr>
          <w:rFonts w:ascii="Times New Roman" w:hAnsi="Times New Roman"/>
          <w:sz w:val="24"/>
          <w:szCs w:val="24"/>
          <w:lang w:val="en-GB"/>
        </w:rPr>
        <w:t xml:space="preserve"> Coral reef guide; Red Sea to Gulf of Aden, Sou</w:t>
      </w:r>
      <w:r w:rsidR="00A75DA5" w:rsidRPr="00F20101">
        <w:rPr>
          <w:rFonts w:ascii="Times New Roman" w:hAnsi="Times New Roman"/>
          <w:sz w:val="24"/>
          <w:szCs w:val="24"/>
          <w:lang w:val="en-GB"/>
        </w:rPr>
        <w:t>th Oman. Harper Collins, London,</w:t>
      </w:r>
      <w:r w:rsidR="00503759" w:rsidRPr="00F20101">
        <w:rPr>
          <w:rFonts w:ascii="Times New Roman" w:hAnsi="Times New Roman"/>
          <w:sz w:val="24"/>
          <w:szCs w:val="24"/>
          <w:lang w:val="en-GB"/>
        </w:rPr>
        <w:t xml:space="preserve"> 384 p.</w:t>
      </w:r>
      <w:r w:rsidR="00180497" w:rsidRPr="00F20101">
        <w:rPr>
          <w:rFonts w:ascii="Times New Roman" w:hAnsi="Times New Roman"/>
          <w:sz w:val="24"/>
          <w:szCs w:val="24"/>
          <w:lang w:val="en-GB"/>
        </w:rPr>
        <w:t xml:space="preserve"> </w:t>
      </w:r>
    </w:p>
    <w:p w14:paraId="388FCDEF" w14:textId="7D6962F5" w:rsidR="00E735E4" w:rsidRPr="00F20101" w:rsidRDefault="00406282" w:rsidP="0060711D">
      <w:pPr>
        <w:tabs>
          <w:tab w:val="left" w:pos="709"/>
        </w:tabs>
        <w:spacing w:after="0" w:line="360" w:lineRule="auto"/>
        <w:ind w:left="703" w:hanging="703"/>
        <w:jc w:val="both"/>
        <w:rPr>
          <w:rFonts w:ascii="Times New Roman" w:hAnsi="Times New Roman"/>
          <w:sz w:val="24"/>
          <w:szCs w:val="24"/>
        </w:rPr>
      </w:pPr>
      <w:r w:rsidRPr="00F20101">
        <w:rPr>
          <w:rStyle w:val="fontstyle01"/>
          <w:rFonts w:ascii="Times New Roman" w:hAnsi="Times New Roman"/>
          <w:i w:val="0"/>
          <w:color w:val="auto"/>
          <w:sz w:val="24"/>
          <w:szCs w:val="24"/>
        </w:rPr>
        <w:t xml:space="preserve">Maillaud, C., Hoang-Oppermann, </w:t>
      </w:r>
      <w:r w:rsidR="004A4654" w:rsidRPr="00F20101">
        <w:rPr>
          <w:rStyle w:val="fontstyle01"/>
          <w:rFonts w:ascii="Times New Roman" w:hAnsi="Times New Roman"/>
          <w:i w:val="0"/>
          <w:color w:val="auto"/>
          <w:sz w:val="24"/>
          <w:szCs w:val="24"/>
        </w:rPr>
        <w:t xml:space="preserve">T., </w:t>
      </w:r>
      <w:r w:rsidRPr="00F20101">
        <w:rPr>
          <w:rStyle w:val="fontstyle01"/>
          <w:rFonts w:ascii="Times New Roman" w:hAnsi="Times New Roman"/>
          <w:i w:val="0"/>
          <w:color w:val="auto"/>
          <w:sz w:val="24"/>
          <w:szCs w:val="24"/>
        </w:rPr>
        <w:t xml:space="preserve">Hoang-Oppermann, </w:t>
      </w:r>
      <w:r w:rsidR="004A4654" w:rsidRPr="00F20101">
        <w:rPr>
          <w:rStyle w:val="fontstyle01"/>
          <w:rFonts w:ascii="Times New Roman" w:hAnsi="Times New Roman"/>
          <w:i w:val="0"/>
          <w:color w:val="auto"/>
          <w:sz w:val="24"/>
          <w:szCs w:val="24"/>
        </w:rPr>
        <w:t xml:space="preserve">V., </w:t>
      </w:r>
      <w:r w:rsidRPr="00F20101">
        <w:rPr>
          <w:rStyle w:val="fontstyle01"/>
          <w:rFonts w:ascii="Times New Roman" w:hAnsi="Times New Roman"/>
          <w:i w:val="0"/>
          <w:color w:val="auto"/>
          <w:sz w:val="24"/>
          <w:szCs w:val="24"/>
        </w:rPr>
        <w:t xml:space="preserve">Rigot, </w:t>
      </w:r>
      <w:r w:rsidR="004A4654" w:rsidRPr="00F20101">
        <w:rPr>
          <w:rStyle w:val="fontstyle01"/>
          <w:rFonts w:ascii="Times New Roman" w:hAnsi="Times New Roman"/>
          <w:i w:val="0"/>
          <w:color w:val="auto"/>
          <w:sz w:val="24"/>
          <w:szCs w:val="24"/>
        </w:rPr>
        <w:t xml:space="preserve">H., </w:t>
      </w:r>
      <w:r w:rsidRPr="00F20101">
        <w:rPr>
          <w:rStyle w:val="fontstyle01"/>
          <w:rFonts w:ascii="Times New Roman" w:hAnsi="Times New Roman"/>
          <w:i w:val="0"/>
          <w:color w:val="auto"/>
          <w:sz w:val="24"/>
          <w:szCs w:val="24"/>
        </w:rPr>
        <w:t xml:space="preserve">Girardot, </w:t>
      </w:r>
      <w:r w:rsidR="004A4654" w:rsidRPr="00F20101">
        <w:rPr>
          <w:rStyle w:val="fontstyle01"/>
          <w:rFonts w:ascii="Times New Roman" w:hAnsi="Times New Roman"/>
          <w:i w:val="0"/>
          <w:color w:val="auto"/>
          <w:sz w:val="24"/>
          <w:szCs w:val="24"/>
        </w:rPr>
        <w:t>S.</w:t>
      </w:r>
      <w:r w:rsidR="00A85564" w:rsidRPr="00F20101">
        <w:rPr>
          <w:rStyle w:val="fontstyle01"/>
          <w:rFonts w:ascii="Times New Roman" w:hAnsi="Times New Roman"/>
          <w:i w:val="0"/>
          <w:color w:val="auto"/>
          <w:sz w:val="24"/>
          <w:szCs w:val="24"/>
        </w:rPr>
        <w:t xml:space="preserve"> and </w:t>
      </w:r>
      <w:r w:rsidR="0016012E" w:rsidRPr="00F20101">
        <w:rPr>
          <w:rStyle w:val="fontstyle01"/>
          <w:rFonts w:ascii="Times New Roman" w:hAnsi="Times New Roman"/>
          <w:i w:val="0"/>
          <w:color w:val="auto"/>
          <w:sz w:val="24"/>
          <w:szCs w:val="24"/>
        </w:rPr>
        <w:t>Nour</w:t>
      </w:r>
      <w:r w:rsidR="004A4654" w:rsidRPr="00F20101">
        <w:rPr>
          <w:rStyle w:val="fontstyle01"/>
          <w:rFonts w:ascii="Times New Roman" w:hAnsi="Times New Roman"/>
          <w:i w:val="0"/>
          <w:color w:val="auto"/>
          <w:sz w:val="24"/>
          <w:szCs w:val="24"/>
        </w:rPr>
        <w:t>,</w:t>
      </w:r>
      <w:r w:rsidR="0016012E" w:rsidRPr="00F20101">
        <w:rPr>
          <w:rStyle w:val="fontstyle01"/>
          <w:rFonts w:ascii="Times New Roman" w:hAnsi="Times New Roman"/>
          <w:i w:val="0"/>
          <w:color w:val="auto"/>
          <w:sz w:val="24"/>
          <w:szCs w:val="24"/>
        </w:rPr>
        <w:t xml:space="preserve"> </w:t>
      </w:r>
      <w:r w:rsidR="004A4654" w:rsidRPr="00F20101">
        <w:rPr>
          <w:rStyle w:val="fontstyle01"/>
          <w:rFonts w:ascii="Times New Roman" w:hAnsi="Times New Roman"/>
          <w:i w:val="0"/>
          <w:color w:val="auto"/>
          <w:sz w:val="24"/>
          <w:szCs w:val="24"/>
        </w:rPr>
        <w:t>M. (2020).</w:t>
      </w:r>
      <w:r w:rsidRPr="00F20101">
        <w:rPr>
          <w:rStyle w:val="fontstyle01"/>
          <w:rFonts w:ascii="Times New Roman" w:hAnsi="Times New Roman"/>
          <w:i w:val="0"/>
          <w:color w:val="auto"/>
          <w:sz w:val="24"/>
          <w:szCs w:val="24"/>
        </w:rPr>
        <w:t xml:space="preserve"> Is stonefish </w:t>
      </w:r>
      <w:r w:rsidRPr="00F20101">
        <w:rPr>
          <w:rStyle w:val="fontstyle21"/>
          <w:rFonts w:ascii="Times New Roman" w:hAnsi="Times New Roman"/>
          <w:i/>
          <w:color w:val="auto"/>
          <w:sz w:val="24"/>
          <w:szCs w:val="24"/>
        </w:rPr>
        <w:t xml:space="preserve">Synanceia verrucosa </w:t>
      </w:r>
      <w:r w:rsidRPr="00F20101">
        <w:rPr>
          <w:rStyle w:val="fontstyle01"/>
          <w:rFonts w:ascii="Times New Roman" w:hAnsi="Times New Roman"/>
          <w:i w:val="0"/>
          <w:color w:val="auto"/>
          <w:sz w:val="24"/>
          <w:szCs w:val="24"/>
        </w:rPr>
        <w:t xml:space="preserve">envenomation potentially lethal? </w:t>
      </w:r>
      <w:r w:rsidRPr="00F20101">
        <w:rPr>
          <w:rStyle w:val="fontstyle21"/>
          <w:rFonts w:ascii="Times New Roman" w:hAnsi="Times New Roman"/>
          <w:i/>
          <w:color w:val="auto"/>
          <w:sz w:val="24"/>
          <w:szCs w:val="24"/>
        </w:rPr>
        <w:t>Toxicon</w:t>
      </w:r>
      <w:r w:rsidRPr="00F20101">
        <w:rPr>
          <w:rStyle w:val="fontstyle21"/>
          <w:rFonts w:ascii="Times New Roman" w:hAnsi="Times New Roman"/>
          <w:color w:val="auto"/>
          <w:sz w:val="24"/>
          <w:szCs w:val="24"/>
        </w:rPr>
        <w:t>,</w:t>
      </w:r>
      <w:r w:rsidRPr="00F20101">
        <w:rPr>
          <w:rStyle w:val="fontstyle21"/>
          <w:rFonts w:ascii="Times New Roman" w:hAnsi="Times New Roman"/>
          <w:i/>
          <w:color w:val="auto"/>
          <w:sz w:val="24"/>
          <w:szCs w:val="24"/>
        </w:rPr>
        <w:t xml:space="preserve"> </w:t>
      </w:r>
      <w:r w:rsidRPr="00F20101">
        <w:rPr>
          <w:rStyle w:val="fontstyle01"/>
          <w:rFonts w:ascii="Times New Roman" w:hAnsi="Times New Roman"/>
          <w:i w:val="0"/>
          <w:color w:val="auto"/>
          <w:sz w:val="24"/>
          <w:szCs w:val="24"/>
        </w:rPr>
        <w:t>184, 78-82.</w:t>
      </w:r>
    </w:p>
    <w:p w14:paraId="231D11A8" w14:textId="3E32C959" w:rsidR="00E735E4" w:rsidRPr="00F20101" w:rsidRDefault="00180497"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bCs/>
          <w:sz w:val="24"/>
          <w:szCs w:val="24"/>
        </w:rPr>
        <w:t>Myers, R.F.</w:t>
      </w:r>
      <w:r w:rsidRPr="00F20101">
        <w:rPr>
          <w:rFonts w:ascii="Times New Roman" w:hAnsi="Times New Roman"/>
          <w:sz w:val="24"/>
          <w:szCs w:val="24"/>
        </w:rPr>
        <w:t xml:space="preserve"> </w:t>
      </w:r>
      <w:r w:rsidR="00AD773F" w:rsidRPr="00F20101">
        <w:rPr>
          <w:rFonts w:ascii="Times New Roman" w:hAnsi="Times New Roman"/>
          <w:sz w:val="24"/>
          <w:szCs w:val="24"/>
        </w:rPr>
        <w:t>(</w:t>
      </w:r>
      <w:r w:rsidRPr="00F20101">
        <w:rPr>
          <w:rFonts w:ascii="Times New Roman" w:hAnsi="Times New Roman"/>
          <w:sz w:val="24"/>
          <w:szCs w:val="24"/>
        </w:rPr>
        <w:t>1999</w:t>
      </w:r>
      <w:r w:rsidR="004A4654" w:rsidRPr="00F20101">
        <w:rPr>
          <w:rFonts w:ascii="Times New Roman" w:hAnsi="Times New Roman"/>
          <w:sz w:val="24"/>
          <w:szCs w:val="24"/>
        </w:rPr>
        <w:t>).</w:t>
      </w:r>
      <w:r w:rsidRPr="00F20101">
        <w:rPr>
          <w:rFonts w:ascii="Times New Roman" w:hAnsi="Times New Roman"/>
          <w:sz w:val="24"/>
          <w:szCs w:val="24"/>
        </w:rPr>
        <w:t xml:space="preserve"> Micronesian reef fishes: a comprehensive guide to the coral reef fishes of Micronesia, 3rd revised and expanded edition. Coral</w:t>
      </w:r>
      <w:r w:rsidR="00A75DA5" w:rsidRPr="00F20101">
        <w:rPr>
          <w:rFonts w:ascii="Times New Roman" w:hAnsi="Times New Roman"/>
          <w:sz w:val="24"/>
          <w:szCs w:val="24"/>
        </w:rPr>
        <w:t xml:space="preserve"> Graphics, Barrigada, Guam,</w:t>
      </w:r>
      <w:r w:rsidRPr="00F20101">
        <w:rPr>
          <w:rFonts w:ascii="Times New Roman" w:hAnsi="Times New Roman"/>
          <w:sz w:val="24"/>
          <w:szCs w:val="24"/>
        </w:rPr>
        <w:t xml:space="preserve"> 330</w:t>
      </w:r>
      <w:r w:rsidR="009301CB" w:rsidRPr="00F20101">
        <w:rPr>
          <w:rFonts w:ascii="Times New Roman" w:hAnsi="Times New Roman"/>
          <w:sz w:val="24"/>
          <w:szCs w:val="24"/>
        </w:rPr>
        <w:t xml:space="preserve"> </w:t>
      </w:r>
      <w:r w:rsidRPr="00F20101">
        <w:rPr>
          <w:rFonts w:ascii="Times New Roman" w:hAnsi="Times New Roman"/>
          <w:sz w:val="24"/>
          <w:szCs w:val="24"/>
        </w:rPr>
        <w:t>p.</w:t>
      </w:r>
    </w:p>
    <w:p w14:paraId="423DC8BE" w14:textId="23463BC9" w:rsidR="00E735E4" w:rsidRPr="00F20101" w:rsidRDefault="004E3F8E"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lang w:val="en-GB"/>
        </w:rPr>
        <w:t xml:space="preserve">Por, F.D. </w:t>
      </w:r>
      <w:r w:rsidR="004A4654" w:rsidRPr="00F20101">
        <w:rPr>
          <w:rFonts w:ascii="Times New Roman" w:hAnsi="Times New Roman"/>
          <w:sz w:val="24"/>
          <w:szCs w:val="24"/>
          <w:lang w:val="en-GB"/>
        </w:rPr>
        <w:t>(1990).</w:t>
      </w:r>
      <w:r w:rsidRPr="00F20101">
        <w:rPr>
          <w:rFonts w:ascii="Times New Roman" w:hAnsi="Times New Roman"/>
          <w:sz w:val="24"/>
          <w:szCs w:val="24"/>
          <w:lang w:val="en-GB"/>
        </w:rPr>
        <w:t xml:space="preserve"> Lessepsian migration. An </w:t>
      </w:r>
      <w:r w:rsidR="00922143" w:rsidRPr="00F20101">
        <w:rPr>
          <w:rFonts w:ascii="Times New Roman" w:hAnsi="Times New Roman"/>
          <w:sz w:val="24"/>
          <w:szCs w:val="24"/>
          <w:lang w:val="en-GB"/>
        </w:rPr>
        <w:t>appraisal</w:t>
      </w:r>
      <w:r w:rsidRPr="00F20101">
        <w:rPr>
          <w:rFonts w:ascii="Times New Roman" w:hAnsi="Times New Roman"/>
          <w:sz w:val="24"/>
          <w:szCs w:val="24"/>
          <w:lang w:val="en-GB"/>
        </w:rPr>
        <w:t xml:space="preserve"> and new data. Bulletin of the Instit</w:t>
      </w:r>
      <w:r w:rsidR="00503759" w:rsidRPr="00F20101">
        <w:rPr>
          <w:rFonts w:ascii="Times New Roman" w:hAnsi="Times New Roman"/>
          <w:sz w:val="24"/>
          <w:szCs w:val="24"/>
          <w:lang w:val="en-GB"/>
        </w:rPr>
        <w:t>ute of Oceanography, Monac</w:t>
      </w:r>
      <w:r w:rsidR="00433D92" w:rsidRPr="00F20101">
        <w:rPr>
          <w:rFonts w:ascii="Times New Roman" w:hAnsi="Times New Roman"/>
          <w:sz w:val="24"/>
          <w:szCs w:val="24"/>
          <w:lang w:val="en-GB"/>
        </w:rPr>
        <w:t>o, 7,</w:t>
      </w:r>
      <w:r w:rsidRPr="00F20101">
        <w:rPr>
          <w:rFonts w:ascii="Times New Roman" w:hAnsi="Times New Roman"/>
          <w:sz w:val="24"/>
          <w:szCs w:val="24"/>
          <w:lang w:val="en-GB"/>
        </w:rPr>
        <w:t xml:space="preserve"> 1-10.</w:t>
      </w:r>
    </w:p>
    <w:p w14:paraId="4E79EA6F" w14:textId="30BEF735" w:rsidR="00E735E4" w:rsidRPr="00F20101" w:rsidRDefault="009B3C0C" w:rsidP="0060711D">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sz w:val="24"/>
          <w:szCs w:val="24"/>
        </w:rPr>
        <w:t>Poss</w:t>
      </w:r>
      <w:r w:rsidR="007E6E6E" w:rsidRPr="00F20101">
        <w:rPr>
          <w:rFonts w:ascii="Times New Roman" w:hAnsi="Times New Roman"/>
          <w:sz w:val="24"/>
          <w:szCs w:val="24"/>
        </w:rPr>
        <w:t xml:space="preserve">, </w:t>
      </w:r>
      <w:r w:rsidRPr="00F20101">
        <w:rPr>
          <w:rFonts w:ascii="Times New Roman" w:hAnsi="Times New Roman"/>
          <w:sz w:val="24"/>
          <w:szCs w:val="24"/>
        </w:rPr>
        <w:t xml:space="preserve">S.G. </w:t>
      </w:r>
      <w:r w:rsidR="004A4654" w:rsidRPr="00F20101">
        <w:rPr>
          <w:rFonts w:ascii="Times New Roman" w:hAnsi="Times New Roman"/>
          <w:sz w:val="24"/>
          <w:szCs w:val="24"/>
        </w:rPr>
        <w:t xml:space="preserve">(1999). </w:t>
      </w:r>
      <w:r w:rsidRPr="00F20101">
        <w:rPr>
          <w:rFonts w:ascii="Times New Roman" w:hAnsi="Times New Roman"/>
          <w:sz w:val="24"/>
          <w:szCs w:val="24"/>
        </w:rPr>
        <w:t>Scorpaenidae, scorpionfishes (also, lionfishes, rockfishes, stingfishes, stonefishes and waspfishes. In: Carpenter</w:t>
      </w:r>
      <w:r w:rsidR="00C47171" w:rsidRPr="00F20101">
        <w:rPr>
          <w:rFonts w:ascii="Times New Roman" w:hAnsi="Times New Roman"/>
          <w:sz w:val="24"/>
          <w:szCs w:val="24"/>
        </w:rPr>
        <w:t>,</w:t>
      </w:r>
      <w:r w:rsidRPr="00F20101">
        <w:rPr>
          <w:rFonts w:ascii="Times New Roman" w:hAnsi="Times New Roman"/>
          <w:sz w:val="24"/>
          <w:szCs w:val="24"/>
        </w:rPr>
        <w:t xml:space="preserve"> </w:t>
      </w:r>
      <w:r w:rsidR="00C47171" w:rsidRPr="00F20101">
        <w:rPr>
          <w:rFonts w:ascii="Times New Roman" w:hAnsi="Times New Roman"/>
          <w:sz w:val="24"/>
          <w:szCs w:val="24"/>
        </w:rPr>
        <w:t>K.E. and</w:t>
      </w:r>
      <w:r w:rsidR="00503759" w:rsidRPr="00F20101">
        <w:rPr>
          <w:rFonts w:ascii="Times New Roman" w:hAnsi="Times New Roman"/>
          <w:sz w:val="24"/>
          <w:szCs w:val="24"/>
        </w:rPr>
        <w:t xml:space="preserve"> </w:t>
      </w:r>
      <w:r w:rsidRPr="00F20101">
        <w:rPr>
          <w:rFonts w:ascii="Times New Roman" w:hAnsi="Times New Roman"/>
          <w:sz w:val="24"/>
          <w:szCs w:val="24"/>
        </w:rPr>
        <w:t>Niem</w:t>
      </w:r>
      <w:r w:rsidR="00C47171" w:rsidRPr="00F20101">
        <w:rPr>
          <w:rFonts w:ascii="Times New Roman" w:hAnsi="Times New Roman"/>
          <w:sz w:val="24"/>
          <w:szCs w:val="24"/>
        </w:rPr>
        <w:t>,</w:t>
      </w:r>
      <w:r w:rsidRPr="00F20101">
        <w:rPr>
          <w:rFonts w:ascii="Times New Roman" w:hAnsi="Times New Roman"/>
          <w:sz w:val="24"/>
          <w:szCs w:val="24"/>
        </w:rPr>
        <w:t xml:space="preserve"> </w:t>
      </w:r>
      <w:r w:rsidR="00C47171" w:rsidRPr="00F20101">
        <w:rPr>
          <w:rFonts w:ascii="Times New Roman" w:hAnsi="Times New Roman"/>
          <w:sz w:val="24"/>
          <w:szCs w:val="24"/>
        </w:rPr>
        <w:t>V. (Eds.</w:t>
      </w:r>
      <w:r w:rsidRPr="00F20101">
        <w:rPr>
          <w:rFonts w:ascii="Times New Roman" w:hAnsi="Times New Roman"/>
          <w:sz w:val="24"/>
          <w:szCs w:val="24"/>
        </w:rPr>
        <w:t>)</w:t>
      </w:r>
      <w:r w:rsidR="00C47171" w:rsidRPr="00F20101">
        <w:rPr>
          <w:rFonts w:ascii="Times New Roman" w:hAnsi="Times New Roman"/>
          <w:sz w:val="24"/>
          <w:szCs w:val="24"/>
        </w:rPr>
        <w:t>,</w:t>
      </w:r>
      <w:r w:rsidRPr="00F20101">
        <w:rPr>
          <w:rFonts w:ascii="Times New Roman" w:hAnsi="Times New Roman"/>
          <w:sz w:val="24"/>
          <w:szCs w:val="24"/>
        </w:rPr>
        <w:t xml:space="preserve"> FAO species identification guide for fishery purposes. Vol. 4. Bony fishes, part 2 (Mugi</w:t>
      </w:r>
      <w:r w:rsidR="00503759" w:rsidRPr="00F20101">
        <w:rPr>
          <w:rFonts w:ascii="Times New Roman" w:hAnsi="Times New Roman"/>
          <w:sz w:val="24"/>
          <w:szCs w:val="24"/>
        </w:rPr>
        <w:t>lidae to Carangidae). FAO, Rome, pp. 2291-2352.</w:t>
      </w:r>
    </w:p>
    <w:p w14:paraId="3D84F4D1" w14:textId="63188CFA" w:rsidR="0097495B" w:rsidRPr="00F20101" w:rsidRDefault="00AD421A" w:rsidP="0097495B">
      <w:pPr>
        <w:tabs>
          <w:tab w:val="left" w:pos="709"/>
        </w:tabs>
        <w:spacing w:after="0" w:line="360" w:lineRule="auto"/>
        <w:ind w:left="703" w:hanging="703"/>
        <w:jc w:val="both"/>
        <w:rPr>
          <w:rFonts w:ascii="Times New Roman" w:hAnsi="Times New Roman"/>
          <w:sz w:val="24"/>
          <w:szCs w:val="24"/>
        </w:rPr>
      </w:pPr>
      <w:r w:rsidRPr="00F20101">
        <w:rPr>
          <w:rFonts w:ascii="Times New Roman" w:hAnsi="Times New Roman"/>
          <w:bCs/>
          <w:sz w:val="24"/>
          <w:szCs w:val="24"/>
        </w:rPr>
        <w:lastRenderedPageBreak/>
        <w:t>Randall, J.E.</w:t>
      </w:r>
      <w:r w:rsidRPr="00F20101">
        <w:rPr>
          <w:rFonts w:ascii="Times New Roman" w:hAnsi="Times New Roman"/>
          <w:sz w:val="24"/>
          <w:szCs w:val="24"/>
        </w:rPr>
        <w:t xml:space="preserve"> </w:t>
      </w:r>
      <w:r w:rsidR="00B834F8" w:rsidRPr="00F20101">
        <w:rPr>
          <w:rFonts w:ascii="Times New Roman" w:hAnsi="Times New Roman"/>
          <w:sz w:val="24"/>
          <w:szCs w:val="24"/>
        </w:rPr>
        <w:t>(</w:t>
      </w:r>
      <w:r w:rsidRPr="00F20101">
        <w:rPr>
          <w:rFonts w:ascii="Times New Roman" w:hAnsi="Times New Roman"/>
          <w:sz w:val="24"/>
          <w:szCs w:val="24"/>
        </w:rPr>
        <w:t>1995</w:t>
      </w:r>
      <w:r w:rsidR="004A4654" w:rsidRPr="00F20101">
        <w:rPr>
          <w:rFonts w:ascii="Times New Roman" w:hAnsi="Times New Roman"/>
          <w:sz w:val="24"/>
          <w:szCs w:val="24"/>
        </w:rPr>
        <w:t>).</w:t>
      </w:r>
      <w:r w:rsidRPr="00F20101">
        <w:rPr>
          <w:rFonts w:ascii="Times New Roman" w:hAnsi="Times New Roman"/>
          <w:sz w:val="24"/>
          <w:szCs w:val="24"/>
        </w:rPr>
        <w:t xml:space="preserve"> Coastal fishes of Oman. University of</w:t>
      </w:r>
      <w:r w:rsidR="00A75DA5" w:rsidRPr="00F20101">
        <w:rPr>
          <w:rFonts w:ascii="Times New Roman" w:hAnsi="Times New Roman"/>
          <w:sz w:val="24"/>
          <w:szCs w:val="24"/>
        </w:rPr>
        <w:t xml:space="preserve"> Hawaii Press, Honolulu, Hawaii,</w:t>
      </w:r>
      <w:r w:rsidRPr="00F20101">
        <w:rPr>
          <w:rFonts w:ascii="Times New Roman" w:hAnsi="Times New Roman"/>
          <w:sz w:val="24"/>
          <w:szCs w:val="24"/>
        </w:rPr>
        <w:t xml:space="preserve"> 439 p.</w:t>
      </w:r>
    </w:p>
    <w:p w14:paraId="657123CE" w14:textId="0AA52A90" w:rsidR="0097495B" w:rsidRPr="00F20101" w:rsidRDefault="0097495B" w:rsidP="0097495B">
      <w:pPr>
        <w:tabs>
          <w:tab w:val="left" w:pos="709"/>
        </w:tabs>
        <w:spacing w:after="0" w:line="360" w:lineRule="auto"/>
        <w:ind w:left="703" w:hanging="703"/>
        <w:jc w:val="both"/>
        <w:rPr>
          <w:rFonts w:ascii="Times New Roman" w:hAnsi="Times New Roman"/>
          <w:sz w:val="24"/>
          <w:szCs w:val="24"/>
        </w:rPr>
      </w:pPr>
      <w:r w:rsidRPr="00F20101">
        <w:rPr>
          <w:rFonts w:ascii="Times New Roman" w:eastAsia="Times New Roman" w:hAnsi="Times New Roman"/>
          <w:sz w:val="24"/>
          <w:szCs w:val="24"/>
          <w:lang w:val="tr-TR" w:eastAsia="tr-TR"/>
        </w:rPr>
        <w:t>Tu</w:t>
      </w:r>
      <w:r w:rsidR="00A85564" w:rsidRPr="00F20101">
        <w:rPr>
          <w:rFonts w:ascii="Times New Roman" w:eastAsia="Times New Roman" w:hAnsi="Times New Roman"/>
          <w:sz w:val="24"/>
          <w:szCs w:val="24"/>
          <w:lang w:val="tr-TR" w:eastAsia="tr-TR"/>
        </w:rPr>
        <w:t>ran, C., Ergüden, D, Gürlek, M. and</w:t>
      </w:r>
      <w:r w:rsidRPr="00F20101">
        <w:rPr>
          <w:rFonts w:ascii="Times New Roman" w:eastAsia="Times New Roman" w:hAnsi="Times New Roman"/>
          <w:sz w:val="24"/>
          <w:szCs w:val="24"/>
          <w:lang w:val="tr-TR" w:eastAsia="tr-TR"/>
        </w:rPr>
        <w:t xml:space="preserve"> Doğ</w:t>
      </w:r>
      <w:r w:rsidR="00A85564" w:rsidRPr="00F20101">
        <w:rPr>
          <w:rFonts w:ascii="Times New Roman" w:eastAsia="Times New Roman" w:hAnsi="Times New Roman"/>
          <w:sz w:val="24"/>
          <w:szCs w:val="24"/>
          <w:lang w:val="tr-TR" w:eastAsia="tr-TR"/>
        </w:rPr>
        <w:t>du, S.</w:t>
      </w:r>
      <w:r w:rsidR="00E05C29" w:rsidRPr="00F20101">
        <w:rPr>
          <w:rFonts w:ascii="Times New Roman" w:eastAsia="Times New Roman" w:hAnsi="Times New Roman"/>
          <w:sz w:val="24"/>
          <w:szCs w:val="24"/>
          <w:lang w:val="tr-TR" w:eastAsia="tr-TR"/>
        </w:rPr>
        <w:t>A. (2024). Checklist of alien fish species in the Turkish marine ichthyofauna for science and policy s</w:t>
      </w:r>
      <w:r w:rsidRPr="00F20101">
        <w:rPr>
          <w:rFonts w:ascii="Times New Roman" w:eastAsia="Times New Roman" w:hAnsi="Times New Roman"/>
          <w:sz w:val="24"/>
          <w:szCs w:val="24"/>
          <w:lang w:val="tr-TR" w:eastAsia="tr-TR"/>
        </w:rPr>
        <w:t xml:space="preserve">upport. </w:t>
      </w:r>
      <w:r w:rsidRPr="00F20101">
        <w:rPr>
          <w:rFonts w:ascii="Times New Roman" w:eastAsia="Times New Roman" w:hAnsi="Times New Roman"/>
          <w:i/>
          <w:iCs/>
          <w:sz w:val="24"/>
          <w:szCs w:val="24"/>
          <w:lang w:val="tr-TR" w:eastAsia="tr-TR"/>
        </w:rPr>
        <w:t>Tethys Environmental</w:t>
      </w:r>
      <w:r w:rsidR="00E05C29" w:rsidRPr="00F20101">
        <w:rPr>
          <w:rFonts w:ascii="Times New Roman" w:eastAsia="Times New Roman" w:hAnsi="Times New Roman"/>
          <w:i/>
          <w:iCs/>
          <w:sz w:val="24"/>
          <w:szCs w:val="24"/>
          <w:lang w:val="tr-TR" w:eastAsia="tr-TR"/>
        </w:rPr>
        <w:t xml:space="preserve"> Sciences</w:t>
      </w:r>
      <w:r w:rsidRPr="00F20101">
        <w:rPr>
          <w:rFonts w:ascii="Times New Roman" w:eastAsia="Times New Roman" w:hAnsi="Times New Roman"/>
          <w:iCs/>
          <w:sz w:val="24"/>
          <w:szCs w:val="24"/>
          <w:lang w:val="tr-TR" w:eastAsia="tr-TR"/>
        </w:rPr>
        <w:t>,</w:t>
      </w:r>
      <w:r w:rsidRPr="00F20101">
        <w:rPr>
          <w:rFonts w:ascii="Times New Roman" w:eastAsia="Times New Roman" w:hAnsi="Times New Roman"/>
          <w:i/>
          <w:iCs/>
          <w:sz w:val="24"/>
          <w:szCs w:val="24"/>
          <w:lang w:val="tr-TR" w:eastAsia="tr-TR"/>
        </w:rPr>
        <w:t xml:space="preserve"> </w:t>
      </w:r>
      <w:r w:rsidRPr="00F20101">
        <w:rPr>
          <w:rFonts w:ascii="Times New Roman" w:eastAsia="Times New Roman" w:hAnsi="Times New Roman"/>
          <w:sz w:val="24"/>
          <w:szCs w:val="24"/>
          <w:lang w:val="tr-TR" w:eastAsia="tr-TR"/>
        </w:rPr>
        <w:t>1</w:t>
      </w:r>
      <w:r w:rsidR="00A85564" w:rsidRPr="00F20101">
        <w:rPr>
          <w:rFonts w:ascii="Times New Roman" w:eastAsia="Times New Roman" w:hAnsi="Times New Roman"/>
          <w:sz w:val="24"/>
          <w:szCs w:val="24"/>
          <w:lang w:val="tr-TR" w:eastAsia="tr-TR"/>
        </w:rPr>
        <w:t xml:space="preserve"> </w:t>
      </w:r>
      <w:r w:rsidRPr="00F20101">
        <w:rPr>
          <w:rFonts w:ascii="Times New Roman" w:eastAsia="Times New Roman" w:hAnsi="Times New Roman"/>
          <w:sz w:val="24"/>
          <w:szCs w:val="24"/>
          <w:lang w:val="tr-TR" w:eastAsia="tr-TR"/>
        </w:rPr>
        <w:t>(2), 50-86.</w:t>
      </w:r>
    </w:p>
    <w:p w14:paraId="2DFBFC34" w14:textId="77777777" w:rsidR="0097495B" w:rsidRPr="00F20101" w:rsidRDefault="0097495B" w:rsidP="00E03C3E">
      <w:pPr>
        <w:tabs>
          <w:tab w:val="left" w:pos="709"/>
        </w:tabs>
        <w:spacing w:after="0" w:line="360" w:lineRule="auto"/>
        <w:ind w:left="703" w:hanging="703"/>
        <w:jc w:val="both"/>
        <w:rPr>
          <w:rFonts w:ascii="Times New Roman" w:hAnsi="Times New Roman"/>
        </w:rPr>
      </w:pPr>
    </w:p>
    <w:p w14:paraId="2A192216" w14:textId="77777777" w:rsidR="00BD5AED" w:rsidRPr="00F20101" w:rsidRDefault="00BD5AED" w:rsidP="00BD5AED">
      <w:pPr>
        <w:spacing w:after="0" w:line="480" w:lineRule="auto"/>
        <w:jc w:val="both"/>
        <w:rPr>
          <w:rFonts w:ascii="Times New Roman" w:hAnsi="Times New Roman"/>
          <w:b/>
        </w:rPr>
      </w:pPr>
    </w:p>
    <w:p w14:paraId="1D4C16E4" w14:textId="77777777" w:rsidR="00BD5AED" w:rsidRPr="00F20101" w:rsidRDefault="00BD5AED" w:rsidP="007408D2">
      <w:pPr>
        <w:spacing w:line="480" w:lineRule="auto"/>
        <w:jc w:val="both"/>
        <w:rPr>
          <w:rFonts w:ascii="Times New Roman" w:hAnsi="Times New Roman"/>
          <w:sz w:val="24"/>
          <w:szCs w:val="24"/>
          <w:lang w:val="en-GB"/>
        </w:rPr>
      </w:pPr>
    </w:p>
    <w:sectPr w:rsidR="00BD5AED" w:rsidRPr="00F20101" w:rsidSect="00F05E6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Yazar" w:initials="A">
    <w:p w14:paraId="1248853A" w14:textId="36FD7EE1" w:rsidR="00AE4102" w:rsidRDefault="00AE4102">
      <w:pPr>
        <w:pStyle w:val="AklamaMetni"/>
      </w:pPr>
      <w:r>
        <w:rPr>
          <w:rStyle w:val="AklamaBavurusu"/>
        </w:rPr>
        <w:annotationRef/>
      </w:r>
      <w:r>
        <w:t>MS başlığında yer alan aynı kelimenin tekrarı olmuş, çıkarılabilir.Dilerseniz, Anahtar kelimelere bunun yerine misal, “Venomous (fish) species” gibi aramada ekrana düşme ihtimalini artıran bir kelime/grubu ekleyebilirsiniz.</w:t>
      </w:r>
    </w:p>
  </w:comment>
  <w:comment w:id="1" w:author="Yazar" w:initials="A">
    <w:p w14:paraId="1BD16150" w14:textId="68B39D5A" w:rsidR="00B76C4F" w:rsidRDefault="00B76C4F">
      <w:pPr>
        <w:pStyle w:val="AklamaMetni"/>
      </w:pPr>
      <w:r>
        <w:rPr>
          <w:rStyle w:val="AklamaBavurusu"/>
        </w:rPr>
        <w:annotationRef/>
      </w:r>
      <w:r>
        <w:t>Syringes? “Inject” kelimesi daha iyi olur muydu?</w:t>
      </w:r>
    </w:p>
  </w:comment>
  <w:comment w:id="2" w:author="Yazar" w:initials="A">
    <w:p w14:paraId="4DA870D8" w14:textId="0E81528C" w:rsidR="00B76C4F" w:rsidRDefault="00B76C4F">
      <w:pPr>
        <w:pStyle w:val="AklamaMetni"/>
      </w:pPr>
      <w:r>
        <w:rPr>
          <w:rStyle w:val="AklamaBavurusu"/>
        </w:rPr>
        <w:annotationRef/>
      </w:r>
      <w:r w:rsidR="00AE4102">
        <w:t>Hocam burayı</w:t>
      </w:r>
      <w:r>
        <w:t xml:space="preserve"> türün</w:t>
      </w:r>
      <w:r w:rsidR="00AE4102">
        <w:t>, 13</w:t>
      </w:r>
      <w:r>
        <w:t xml:space="preserve"> önceden karşı kıyıda, Yumurtalıkta bulunduğu, bu kaydınızın ise, arada eksik kalan Güneydeki kayıtlarını tamamlayan </w:t>
      </w:r>
      <w:r w:rsidR="00AE4102">
        <w:t xml:space="preserve">(bir basamak olarak birbirine bağlayan) </w:t>
      </w:r>
      <w:r>
        <w:t xml:space="preserve">önemli bir </w:t>
      </w:r>
      <w:r w:rsidR="00AE4102">
        <w:t>kayıt olduğu vurgusu ile taçlandırabilirsiniz.</w:t>
      </w:r>
      <w:r>
        <w:t xml:space="preserve"> </w:t>
      </w:r>
    </w:p>
  </w:comment>
  <w:comment w:id="5" w:author="Yazar" w:initials="A">
    <w:p w14:paraId="48A659B4" w14:textId="218AA2A3" w:rsidR="00F20101" w:rsidRDefault="00F20101">
      <w:pPr>
        <w:pStyle w:val="AklamaMetni"/>
      </w:pPr>
      <w:r>
        <w:rPr>
          <w:rStyle w:val="AklamaBavurusu"/>
        </w:rPr>
        <w:annotationRef/>
      </w:r>
      <w:r>
        <w:t>Bu referans metin içerisinde bulunamadı, kullanılmıyorsa listeden çıkarılmalı.</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248853A" w15:done="0"/>
  <w15:commentEx w15:paraId="1BD16150" w15:done="0"/>
  <w15:commentEx w15:paraId="4DA870D8" w15:done="0"/>
  <w15:commentEx w15:paraId="48A659B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16FFF2B" w16cid:durableId="06FC8431"/>
  <w16cid:commentId w16cid:paraId="5916719E" w16cid:durableId="323A7EA0"/>
  <w16cid:commentId w16cid:paraId="5A3DBA26" w16cid:durableId="62C52544"/>
  <w16cid:commentId w16cid:paraId="545F866C" w16cid:durableId="1B6C090E"/>
  <w16cid:commentId w16cid:paraId="1993562B" w16cid:durableId="0DCE1F66"/>
  <w16cid:commentId w16cid:paraId="3540EB45" w16cid:durableId="74D77FCF"/>
  <w16cid:commentId w16cid:paraId="2BA44310" w16cid:durableId="73F8C437"/>
  <w16cid:commentId w16cid:paraId="3E14D497" w16cid:durableId="36ADECC9"/>
  <w16cid:commentId w16cid:paraId="3880ADBF" w16cid:durableId="74CCC078"/>
  <w16cid:commentId w16cid:paraId="3453C349" w16cid:durableId="5C06D668"/>
  <w16cid:commentId w16cid:paraId="1120C472" w16cid:durableId="1BDE8F47"/>
  <w16cid:commentId w16cid:paraId="510F8712" w16cid:durableId="29A761FA"/>
  <w16cid:commentId w16cid:paraId="3E1685C9" w16cid:durableId="4E3E515D"/>
  <w16cid:commentId w16cid:paraId="11E1630C" w16cid:durableId="71A2EDDC"/>
  <w16cid:commentId w16cid:paraId="0EF510F1" w16cid:durableId="4AA8633C"/>
  <w16cid:commentId w16cid:paraId="2EB32589" w16cid:durableId="519E639F"/>
  <w16cid:commentId w16cid:paraId="4CD13943" w16cid:durableId="6C438C36"/>
  <w16cid:commentId w16cid:paraId="4875342E" w16cid:durableId="277CC97F"/>
  <w16cid:commentId w16cid:paraId="2F1D5253" w16cid:durableId="21B67B40"/>
  <w16cid:commentId w16cid:paraId="14180D96" w16cid:durableId="704B4748"/>
  <w16cid:commentId w16cid:paraId="55B7788C" w16cid:durableId="5D511A41"/>
  <w16cid:commentId w16cid:paraId="3FD1E605" w16cid:durableId="37D7B4A0"/>
  <w16cid:commentId w16cid:paraId="1C884C15" w16cid:durableId="34540F3F"/>
  <w16cid:commentId w16cid:paraId="20A6EB01" w16cid:durableId="469A20B3"/>
  <w16cid:commentId w16cid:paraId="6212FF19" w16cid:durableId="68DE1C69"/>
  <w16cid:commentId w16cid:paraId="37337358" w16cid:durableId="6EEE1361"/>
  <w16cid:commentId w16cid:paraId="168D1788" w16cid:durableId="0BB9A7E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06C73E" w14:textId="77777777" w:rsidR="002D3AAB" w:rsidRDefault="002D3AAB" w:rsidP="009B2668">
      <w:pPr>
        <w:spacing w:after="0" w:line="240" w:lineRule="auto"/>
      </w:pPr>
      <w:r>
        <w:separator/>
      </w:r>
    </w:p>
  </w:endnote>
  <w:endnote w:type="continuationSeparator" w:id="0">
    <w:p w14:paraId="3145E7CD" w14:textId="77777777" w:rsidR="002D3AAB" w:rsidRDefault="002D3AAB" w:rsidP="009B2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MinionPro-It">
    <w:altName w:val="Times New Roman"/>
    <w:panose1 w:val="00000000000000000000"/>
    <w:charset w:val="00"/>
    <w:family w:val="roman"/>
    <w:notTrueType/>
    <w:pitch w:val="default"/>
  </w:font>
  <w:font w:name="MinionPro-Regular">
    <w:altName w:val="Times New Roman"/>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58BD0D" w14:textId="77777777" w:rsidR="002D3AAB" w:rsidRDefault="002D3AAB" w:rsidP="009B2668">
      <w:pPr>
        <w:spacing w:after="0" w:line="240" w:lineRule="auto"/>
      </w:pPr>
      <w:r>
        <w:separator/>
      </w:r>
    </w:p>
  </w:footnote>
  <w:footnote w:type="continuationSeparator" w:id="0">
    <w:p w14:paraId="3BFC84A9" w14:textId="77777777" w:rsidR="002D3AAB" w:rsidRDefault="002D3AAB" w:rsidP="009B26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YzNDY1MDMwM7G0tDRX0lEKTi0uzszPAykwrAUAwEP6mCwAAAA="/>
  </w:docVars>
  <w:rsids>
    <w:rsidRoot w:val="00095967"/>
    <w:rsid w:val="00002D33"/>
    <w:rsid w:val="000106A4"/>
    <w:rsid w:val="00010CF8"/>
    <w:rsid w:val="00013715"/>
    <w:rsid w:val="000226E4"/>
    <w:rsid w:val="00030937"/>
    <w:rsid w:val="00040375"/>
    <w:rsid w:val="000429FE"/>
    <w:rsid w:val="00051CD8"/>
    <w:rsid w:val="00073932"/>
    <w:rsid w:val="00081ADF"/>
    <w:rsid w:val="00090759"/>
    <w:rsid w:val="00095967"/>
    <w:rsid w:val="000A5616"/>
    <w:rsid w:val="000B16B0"/>
    <w:rsid w:val="000B1CA4"/>
    <w:rsid w:val="000B312B"/>
    <w:rsid w:val="000B7919"/>
    <w:rsid w:val="000C24FC"/>
    <w:rsid w:val="000D0DB8"/>
    <w:rsid w:val="000D1574"/>
    <w:rsid w:val="000D3E06"/>
    <w:rsid w:val="000D4000"/>
    <w:rsid w:val="000D56C4"/>
    <w:rsid w:val="000E7C51"/>
    <w:rsid w:val="000F1EC2"/>
    <w:rsid w:val="000F4037"/>
    <w:rsid w:val="000F4110"/>
    <w:rsid w:val="0010009A"/>
    <w:rsid w:val="0011708E"/>
    <w:rsid w:val="00120C19"/>
    <w:rsid w:val="00154F5F"/>
    <w:rsid w:val="0016012E"/>
    <w:rsid w:val="00160B51"/>
    <w:rsid w:val="00175D35"/>
    <w:rsid w:val="00180009"/>
    <w:rsid w:val="00180042"/>
    <w:rsid w:val="00180497"/>
    <w:rsid w:val="00181386"/>
    <w:rsid w:val="00195DCA"/>
    <w:rsid w:val="00196CF6"/>
    <w:rsid w:val="001A464E"/>
    <w:rsid w:val="001A5029"/>
    <w:rsid w:val="001B02AB"/>
    <w:rsid w:val="001C3ACD"/>
    <w:rsid w:val="001D4AC2"/>
    <w:rsid w:val="001E2AA1"/>
    <w:rsid w:val="002041CC"/>
    <w:rsid w:val="0020618E"/>
    <w:rsid w:val="002178D6"/>
    <w:rsid w:val="00226D3C"/>
    <w:rsid w:val="002337DB"/>
    <w:rsid w:val="0023435E"/>
    <w:rsid w:val="00247C52"/>
    <w:rsid w:val="00261359"/>
    <w:rsid w:val="00274801"/>
    <w:rsid w:val="00296337"/>
    <w:rsid w:val="002A3F48"/>
    <w:rsid w:val="002C2B0B"/>
    <w:rsid w:val="002C5C87"/>
    <w:rsid w:val="002C6D04"/>
    <w:rsid w:val="002D253D"/>
    <w:rsid w:val="002D3AAB"/>
    <w:rsid w:val="002F0A4E"/>
    <w:rsid w:val="00303690"/>
    <w:rsid w:val="00313B19"/>
    <w:rsid w:val="003144CD"/>
    <w:rsid w:val="003211BA"/>
    <w:rsid w:val="00324C31"/>
    <w:rsid w:val="003303CE"/>
    <w:rsid w:val="00333E13"/>
    <w:rsid w:val="0034385B"/>
    <w:rsid w:val="00343DF7"/>
    <w:rsid w:val="0034402A"/>
    <w:rsid w:val="00364990"/>
    <w:rsid w:val="00372361"/>
    <w:rsid w:val="003748DE"/>
    <w:rsid w:val="00376505"/>
    <w:rsid w:val="003813DC"/>
    <w:rsid w:val="00395B57"/>
    <w:rsid w:val="003A0BA8"/>
    <w:rsid w:val="003A480A"/>
    <w:rsid w:val="003A4A1D"/>
    <w:rsid w:val="003A6503"/>
    <w:rsid w:val="003B71DF"/>
    <w:rsid w:val="003D74BE"/>
    <w:rsid w:val="003E3836"/>
    <w:rsid w:val="003F21F6"/>
    <w:rsid w:val="003F7ED8"/>
    <w:rsid w:val="004006ED"/>
    <w:rsid w:val="00406282"/>
    <w:rsid w:val="004168EF"/>
    <w:rsid w:val="00420DB8"/>
    <w:rsid w:val="00420F62"/>
    <w:rsid w:val="00433D92"/>
    <w:rsid w:val="004353E6"/>
    <w:rsid w:val="00445BA6"/>
    <w:rsid w:val="004563F4"/>
    <w:rsid w:val="004706F4"/>
    <w:rsid w:val="00474150"/>
    <w:rsid w:val="00475780"/>
    <w:rsid w:val="004847F3"/>
    <w:rsid w:val="00484E52"/>
    <w:rsid w:val="00492B60"/>
    <w:rsid w:val="004A36CB"/>
    <w:rsid w:val="004A4246"/>
    <w:rsid w:val="004A4654"/>
    <w:rsid w:val="004E004F"/>
    <w:rsid w:val="004E3F8E"/>
    <w:rsid w:val="004E7411"/>
    <w:rsid w:val="004F55E5"/>
    <w:rsid w:val="004F5C9C"/>
    <w:rsid w:val="004F7268"/>
    <w:rsid w:val="005003C5"/>
    <w:rsid w:val="00503759"/>
    <w:rsid w:val="005112D2"/>
    <w:rsid w:val="005240C9"/>
    <w:rsid w:val="005267AC"/>
    <w:rsid w:val="00527643"/>
    <w:rsid w:val="00562813"/>
    <w:rsid w:val="00564927"/>
    <w:rsid w:val="00584E3B"/>
    <w:rsid w:val="00592E96"/>
    <w:rsid w:val="005979CC"/>
    <w:rsid w:val="005C3ACD"/>
    <w:rsid w:val="005E31C8"/>
    <w:rsid w:val="005F27B4"/>
    <w:rsid w:val="0060711D"/>
    <w:rsid w:val="006247FF"/>
    <w:rsid w:val="006277B9"/>
    <w:rsid w:val="00630323"/>
    <w:rsid w:val="00635775"/>
    <w:rsid w:val="00647751"/>
    <w:rsid w:val="006633BC"/>
    <w:rsid w:val="006742B7"/>
    <w:rsid w:val="00677716"/>
    <w:rsid w:val="00683222"/>
    <w:rsid w:val="006970A9"/>
    <w:rsid w:val="006A2C9C"/>
    <w:rsid w:val="006C2AD7"/>
    <w:rsid w:val="006D26BB"/>
    <w:rsid w:val="006D2E7C"/>
    <w:rsid w:val="006D507E"/>
    <w:rsid w:val="006E493A"/>
    <w:rsid w:val="006E6549"/>
    <w:rsid w:val="006F30A4"/>
    <w:rsid w:val="00700049"/>
    <w:rsid w:val="00703669"/>
    <w:rsid w:val="00704F37"/>
    <w:rsid w:val="0070592D"/>
    <w:rsid w:val="00705B2E"/>
    <w:rsid w:val="00710335"/>
    <w:rsid w:val="00711BAA"/>
    <w:rsid w:val="0071261F"/>
    <w:rsid w:val="00715126"/>
    <w:rsid w:val="00720303"/>
    <w:rsid w:val="00723717"/>
    <w:rsid w:val="00725BB7"/>
    <w:rsid w:val="00730629"/>
    <w:rsid w:val="00734B45"/>
    <w:rsid w:val="00734EB4"/>
    <w:rsid w:val="007408D2"/>
    <w:rsid w:val="0074626E"/>
    <w:rsid w:val="00751E60"/>
    <w:rsid w:val="00751FD5"/>
    <w:rsid w:val="00755A8B"/>
    <w:rsid w:val="007622AF"/>
    <w:rsid w:val="00767F6D"/>
    <w:rsid w:val="00770467"/>
    <w:rsid w:val="00781FE0"/>
    <w:rsid w:val="007902DB"/>
    <w:rsid w:val="0079166A"/>
    <w:rsid w:val="00791D28"/>
    <w:rsid w:val="00794A11"/>
    <w:rsid w:val="007A4F14"/>
    <w:rsid w:val="007A773E"/>
    <w:rsid w:val="007B73A7"/>
    <w:rsid w:val="007C310B"/>
    <w:rsid w:val="007E506B"/>
    <w:rsid w:val="007E6E6E"/>
    <w:rsid w:val="007F28F8"/>
    <w:rsid w:val="007F7DDF"/>
    <w:rsid w:val="0081210A"/>
    <w:rsid w:val="0081299E"/>
    <w:rsid w:val="00832EDC"/>
    <w:rsid w:val="00851837"/>
    <w:rsid w:val="00857B3B"/>
    <w:rsid w:val="00882897"/>
    <w:rsid w:val="00883EFA"/>
    <w:rsid w:val="0088528F"/>
    <w:rsid w:val="00893B0C"/>
    <w:rsid w:val="00896ACF"/>
    <w:rsid w:val="008A1581"/>
    <w:rsid w:val="008A74FF"/>
    <w:rsid w:val="008B1E3B"/>
    <w:rsid w:val="008B606C"/>
    <w:rsid w:val="008C2AD8"/>
    <w:rsid w:val="008D3748"/>
    <w:rsid w:val="008D46C2"/>
    <w:rsid w:val="008E1A96"/>
    <w:rsid w:val="008E1C32"/>
    <w:rsid w:val="008F21EC"/>
    <w:rsid w:val="008F7224"/>
    <w:rsid w:val="00911D4D"/>
    <w:rsid w:val="009120E3"/>
    <w:rsid w:val="00913F4E"/>
    <w:rsid w:val="00922143"/>
    <w:rsid w:val="009301CB"/>
    <w:rsid w:val="009341DB"/>
    <w:rsid w:val="009349C2"/>
    <w:rsid w:val="0093756C"/>
    <w:rsid w:val="00951E56"/>
    <w:rsid w:val="00954307"/>
    <w:rsid w:val="00957896"/>
    <w:rsid w:val="0096018E"/>
    <w:rsid w:val="0097495B"/>
    <w:rsid w:val="00977F9E"/>
    <w:rsid w:val="00980379"/>
    <w:rsid w:val="0098197B"/>
    <w:rsid w:val="009866AC"/>
    <w:rsid w:val="00994560"/>
    <w:rsid w:val="009A08BE"/>
    <w:rsid w:val="009B0187"/>
    <w:rsid w:val="009B12CE"/>
    <w:rsid w:val="009B2668"/>
    <w:rsid w:val="009B3C0C"/>
    <w:rsid w:val="009B546D"/>
    <w:rsid w:val="009D0709"/>
    <w:rsid w:val="009D68F0"/>
    <w:rsid w:val="00A00EBB"/>
    <w:rsid w:val="00A01ADA"/>
    <w:rsid w:val="00A10883"/>
    <w:rsid w:val="00A12E99"/>
    <w:rsid w:val="00A1423B"/>
    <w:rsid w:val="00A15215"/>
    <w:rsid w:val="00A1729A"/>
    <w:rsid w:val="00A2466A"/>
    <w:rsid w:val="00A2706B"/>
    <w:rsid w:val="00A40BCB"/>
    <w:rsid w:val="00A446A3"/>
    <w:rsid w:val="00A4557E"/>
    <w:rsid w:val="00A5007E"/>
    <w:rsid w:val="00A5096C"/>
    <w:rsid w:val="00A514AE"/>
    <w:rsid w:val="00A53D96"/>
    <w:rsid w:val="00A664BA"/>
    <w:rsid w:val="00A75DA5"/>
    <w:rsid w:val="00A85564"/>
    <w:rsid w:val="00AB5244"/>
    <w:rsid w:val="00AB6219"/>
    <w:rsid w:val="00AC4752"/>
    <w:rsid w:val="00AC56D3"/>
    <w:rsid w:val="00AC798C"/>
    <w:rsid w:val="00AD421A"/>
    <w:rsid w:val="00AD773F"/>
    <w:rsid w:val="00AD7E35"/>
    <w:rsid w:val="00AE4102"/>
    <w:rsid w:val="00AF5EF1"/>
    <w:rsid w:val="00B01E54"/>
    <w:rsid w:val="00B02225"/>
    <w:rsid w:val="00B06E37"/>
    <w:rsid w:val="00B1258A"/>
    <w:rsid w:val="00B16011"/>
    <w:rsid w:val="00B16CCF"/>
    <w:rsid w:val="00B26593"/>
    <w:rsid w:val="00B26990"/>
    <w:rsid w:val="00B35ED2"/>
    <w:rsid w:val="00B44EA2"/>
    <w:rsid w:val="00B70B22"/>
    <w:rsid w:val="00B70C7B"/>
    <w:rsid w:val="00B76C4F"/>
    <w:rsid w:val="00B800AC"/>
    <w:rsid w:val="00B834F8"/>
    <w:rsid w:val="00B8460D"/>
    <w:rsid w:val="00B87749"/>
    <w:rsid w:val="00B9178E"/>
    <w:rsid w:val="00BB0002"/>
    <w:rsid w:val="00BB24EC"/>
    <w:rsid w:val="00BB7A8E"/>
    <w:rsid w:val="00BC265D"/>
    <w:rsid w:val="00BC681D"/>
    <w:rsid w:val="00BD3050"/>
    <w:rsid w:val="00BD4D7C"/>
    <w:rsid w:val="00BD5AED"/>
    <w:rsid w:val="00BE464B"/>
    <w:rsid w:val="00BE6ACA"/>
    <w:rsid w:val="00C01494"/>
    <w:rsid w:val="00C11CBE"/>
    <w:rsid w:val="00C22498"/>
    <w:rsid w:val="00C35A07"/>
    <w:rsid w:val="00C37157"/>
    <w:rsid w:val="00C4149E"/>
    <w:rsid w:val="00C47171"/>
    <w:rsid w:val="00C50F0B"/>
    <w:rsid w:val="00C77039"/>
    <w:rsid w:val="00C87F19"/>
    <w:rsid w:val="00C966F8"/>
    <w:rsid w:val="00CA1580"/>
    <w:rsid w:val="00CA51CA"/>
    <w:rsid w:val="00CA64AE"/>
    <w:rsid w:val="00CA7057"/>
    <w:rsid w:val="00CA7903"/>
    <w:rsid w:val="00CB10D6"/>
    <w:rsid w:val="00CB14B7"/>
    <w:rsid w:val="00CB4B87"/>
    <w:rsid w:val="00CB76B5"/>
    <w:rsid w:val="00CC284F"/>
    <w:rsid w:val="00CC5923"/>
    <w:rsid w:val="00CD6B61"/>
    <w:rsid w:val="00CE044C"/>
    <w:rsid w:val="00CE7158"/>
    <w:rsid w:val="00CF3B0E"/>
    <w:rsid w:val="00CF4CC8"/>
    <w:rsid w:val="00D03B98"/>
    <w:rsid w:val="00D161B9"/>
    <w:rsid w:val="00D16C76"/>
    <w:rsid w:val="00D31746"/>
    <w:rsid w:val="00D35D6F"/>
    <w:rsid w:val="00D44491"/>
    <w:rsid w:val="00D45C6E"/>
    <w:rsid w:val="00D51FA6"/>
    <w:rsid w:val="00D62C73"/>
    <w:rsid w:val="00D7361E"/>
    <w:rsid w:val="00D95158"/>
    <w:rsid w:val="00D952E2"/>
    <w:rsid w:val="00DA6E1C"/>
    <w:rsid w:val="00DC291D"/>
    <w:rsid w:val="00DC45E2"/>
    <w:rsid w:val="00DD197C"/>
    <w:rsid w:val="00DD6B2D"/>
    <w:rsid w:val="00DE1954"/>
    <w:rsid w:val="00DF105A"/>
    <w:rsid w:val="00E00FD4"/>
    <w:rsid w:val="00E03C3E"/>
    <w:rsid w:val="00E05C29"/>
    <w:rsid w:val="00E07AEF"/>
    <w:rsid w:val="00E115ED"/>
    <w:rsid w:val="00E12AF0"/>
    <w:rsid w:val="00E15933"/>
    <w:rsid w:val="00E224A6"/>
    <w:rsid w:val="00E376A0"/>
    <w:rsid w:val="00E37AA4"/>
    <w:rsid w:val="00E41F0C"/>
    <w:rsid w:val="00E432E3"/>
    <w:rsid w:val="00E504DE"/>
    <w:rsid w:val="00E50A5E"/>
    <w:rsid w:val="00E52AA9"/>
    <w:rsid w:val="00E6428E"/>
    <w:rsid w:val="00E71FD9"/>
    <w:rsid w:val="00E72535"/>
    <w:rsid w:val="00E735E4"/>
    <w:rsid w:val="00E777AD"/>
    <w:rsid w:val="00E85809"/>
    <w:rsid w:val="00EA14DC"/>
    <w:rsid w:val="00EA6606"/>
    <w:rsid w:val="00EC56D0"/>
    <w:rsid w:val="00EE3AC1"/>
    <w:rsid w:val="00EE7128"/>
    <w:rsid w:val="00EF50A4"/>
    <w:rsid w:val="00F02E51"/>
    <w:rsid w:val="00F05E60"/>
    <w:rsid w:val="00F077F3"/>
    <w:rsid w:val="00F07FB2"/>
    <w:rsid w:val="00F11FB5"/>
    <w:rsid w:val="00F149B0"/>
    <w:rsid w:val="00F20101"/>
    <w:rsid w:val="00F208AF"/>
    <w:rsid w:val="00F2344D"/>
    <w:rsid w:val="00F319BE"/>
    <w:rsid w:val="00F578BB"/>
    <w:rsid w:val="00F60696"/>
    <w:rsid w:val="00F76302"/>
    <w:rsid w:val="00F7738B"/>
    <w:rsid w:val="00F8130A"/>
    <w:rsid w:val="00F828F4"/>
    <w:rsid w:val="00F86CE8"/>
    <w:rsid w:val="00FB1DFC"/>
    <w:rsid w:val="00FB61ED"/>
    <w:rsid w:val="00FB7439"/>
    <w:rsid w:val="00FC11FE"/>
    <w:rsid w:val="00FC2047"/>
    <w:rsid w:val="00FC5A01"/>
    <w:rsid w:val="00FC7449"/>
    <w:rsid w:val="00FF3B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3DCC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5E60"/>
    <w:pPr>
      <w:spacing w:after="200" w:line="276" w:lineRule="auto"/>
    </w:pPr>
    <w:rPr>
      <w:sz w:val="22"/>
      <w:szCs w:val="22"/>
      <w:lang w:val="en-US" w:eastAsia="en-US"/>
    </w:rPr>
  </w:style>
  <w:style w:type="paragraph" w:styleId="Balk1">
    <w:name w:val="heading 1"/>
    <w:basedOn w:val="Normal"/>
    <w:next w:val="Normal"/>
    <w:link w:val="Balk1Char"/>
    <w:qFormat/>
    <w:rsid w:val="00E115ED"/>
    <w:pPr>
      <w:keepNext/>
      <w:autoSpaceDE w:val="0"/>
      <w:autoSpaceDN w:val="0"/>
      <w:spacing w:after="0" w:line="240" w:lineRule="auto"/>
      <w:jc w:val="center"/>
      <w:outlineLvl w:val="0"/>
    </w:pPr>
    <w:rPr>
      <w:rFonts w:ascii="Times New Roman" w:eastAsia="Times New Roman" w:hAnsi="Times New Roman"/>
      <w:b/>
      <w:bCs/>
      <w:sz w:val="20"/>
      <w:szCs w:val="24"/>
      <w:lang w:val="x-none" w:eastAsia="x-none"/>
    </w:rPr>
  </w:style>
  <w:style w:type="paragraph" w:styleId="Balk3">
    <w:name w:val="heading 3"/>
    <w:basedOn w:val="Normal"/>
    <w:next w:val="Normal"/>
    <w:link w:val="Balk3Char"/>
    <w:uiPriority w:val="9"/>
    <w:semiHidden/>
    <w:unhideWhenUsed/>
    <w:qFormat/>
    <w:rsid w:val="00484E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header21">
    <w:name w:val="sheader21"/>
    <w:rsid w:val="000D3E06"/>
    <w:rPr>
      <w:rFonts w:ascii="Times New Roman" w:hAnsi="Times New Roman" w:cs="Times New Roman" w:hint="default"/>
      <w:sz w:val="34"/>
      <w:szCs w:val="34"/>
    </w:rPr>
  </w:style>
  <w:style w:type="character" w:styleId="Kpr">
    <w:name w:val="Hyperlink"/>
    <w:uiPriority w:val="99"/>
    <w:unhideWhenUsed/>
    <w:rsid w:val="00DA6E1C"/>
    <w:rPr>
      <w:strike w:val="0"/>
      <w:dstrike w:val="0"/>
      <w:color w:val="0066CC"/>
      <w:u w:val="none"/>
      <w:effect w:val="none"/>
    </w:rPr>
  </w:style>
  <w:style w:type="character" w:customStyle="1" w:styleId="sheader51">
    <w:name w:val="sheader51"/>
    <w:rsid w:val="006D507E"/>
    <w:rPr>
      <w:rFonts w:ascii="Times New Roman" w:hAnsi="Times New Roman" w:cs="Times New Roman" w:hint="default"/>
      <w:sz w:val="24"/>
      <w:szCs w:val="24"/>
    </w:rPr>
  </w:style>
  <w:style w:type="character" w:customStyle="1" w:styleId="sheader5">
    <w:name w:val="sheader5"/>
    <w:basedOn w:val="VarsaylanParagrafYazTipi"/>
    <w:rsid w:val="0079166A"/>
  </w:style>
  <w:style w:type="character" w:customStyle="1" w:styleId="tooltipelement">
    <w:name w:val="tooltipelement"/>
    <w:basedOn w:val="VarsaylanParagrafYazTipi"/>
    <w:rsid w:val="00CB4B87"/>
  </w:style>
  <w:style w:type="character" w:customStyle="1" w:styleId="Balk1Char">
    <w:name w:val="Başlık 1 Char"/>
    <w:link w:val="Balk1"/>
    <w:rsid w:val="00E115ED"/>
    <w:rPr>
      <w:rFonts w:ascii="Times New Roman" w:eastAsia="Times New Roman" w:hAnsi="Times New Roman"/>
      <w:b/>
      <w:bCs/>
      <w:szCs w:val="24"/>
      <w:lang w:val="x-none" w:eastAsia="x-none"/>
    </w:rPr>
  </w:style>
  <w:style w:type="character" w:customStyle="1" w:styleId="fontstyle01">
    <w:name w:val="fontstyle01"/>
    <w:rsid w:val="003A480A"/>
    <w:rPr>
      <w:rFonts w:ascii="TimesNewRomanPS-ItalicMT" w:hAnsi="TimesNewRomanPS-ItalicMT" w:hint="default"/>
      <w:b w:val="0"/>
      <w:bCs w:val="0"/>
      <w:i/>
      <w:iCs/>
      <w:color w:val="242021"/>
      <w:sz w:val="18"/>
      <w:szCs w:val="18"/>
    </w:rPr>
  </w:style>
  <w:style w:type="character" w:customStyle="1" w:styleId="fontstyle31">
    <w:name w:val="fontstyle31"/>
    <w:rsid w:val="003A480A"/>
    <w:rPr>
      <w:rFonts w:ascii="MinionPro-It" w:hAnsi="MinionPro-It" w:hint="default"/>
      <w:b w:val="0"/>
      <w:bCs w:val="0"/>
      <w:i/>
      <w:iCs/>
      <w:color w:val="242021"/>
      <w:sz w:val="18"/>
      <w:szCs w:val="18"/>
    </w:rPr>
  </w:style>
  <w:style w:type="character" w:customStyle="1" w:styleId="fontstyle21">
    <w:name w:val="fontstyle21"/>
    <w:rsid w:val="00B70C7B"/>
    <w:rPr>
      <w:rFonts w:ascii="MinionPro-Regular" w:hAnsi="MinionPro-Regular" w:hint="default"/>
      <w:b w:val="0"/>
      <w:bCs w:val="0"/>
      <w:i w:val="0"/>
      <w:iCs w:val="0"/>
      <w:color w:val="242021"/>
      <w:sz w:val="18"/>
      <w:szCs w:val="18"/>
    </w:rPr>
  </w:style>
  <w:style w:type="paragraph" w:styleId="NormalWeb">
    <w:name w:val="Normal (Web)"/>
    <w:basedOn w:val="Normal"/>
    <w:uiPriority w:val="99"/>
    <w:semiHidden/>
    <w:unhideWhenUsed/>
    <w:rsid w:val="00527643"/>
    <w:pPr>
      <w:spacing w:before="100" w:beforeAutospacing="1" w:after="100" w:afterAutospacing="1" w:line="240" w:lineRule="auto"/>
    </w:pPr>
    <w:rPr>
      <w:rFonts w:ascii="Times New Roman" w:eastAsia="Times New Roman" w:hAnsi="Times New Roman"/>
      <w:sz w:val="24"/>
      <w:szCs w:val="24"/>
      <w:lang w:val="tr-TR" w:eastAsia="tr-TR"/>
    </w:rPr>
  </w:style>
  <w:style w:type="character" w:styleId="Vurgu">
    <w:name w:val="Emphasis"/>
    <w:uiPriority w:val="20"/>
    <w:qFormat/>
    <w:rsid w:val="003E3836"/>
    <w:rPr>
      <w:i/>
      <w:iCs/>
    </w:rPr>
  </w:style>
  <w:style w:type="paragraph" w:styleId="Dzeltme">
    <w:name w:val="Revision"/>
    <w:hidden/>
    <w:uiPriority w:val="99"/>
    <w:semiHidden/>
    <w:rsid w:val="006277B9"/>
    <w:rPr>
      <w:sz w:val="22"/>
      <w:szCs w:val="22"/>
      <w:lang w:val="en-US" w:eastAsia="en-US"/>
    </w:rPr>
  </w:style>
  <w:style w:type="character" w:styleId="AklamaBavurusu">
    <w:name w:val="annotation reference"/>
    <w:basedOn w:val="VarsaylanParagrafYazTipi"/>
    <w:uiPriority w:val="99"/>
    <w:semiHidden/>
    <w:unhideWhenUsed/>
    <w:rsid w:val="006277B9"/>
    <w:rPr>
      <w:sz w:val="16"/>
      <w:szCs w:val="16"/>
    </w:rPr>
  </w:style>
  <w:style w:type="paragraph" w:styleId="AklamaMetni">
    <w:name w:val="annotation text"/>
    <w:basedOn w:val="Normal"/>
    <w:link w:val="AklamaMetniChar"/>
    <w:uiPriority w:val="99"/>
    <w:unhideWhenUsed/>
    <w:rsid w:val="006277B9"/>
    <w:pPr>
      <w:spacing w:line="240" w:lineRule="auto"/>
    </w:pPr>
    <w:rPr>
      <w:sz w:val="20"/>
      <w:szCs w:val="20"/>
    </w:rPr>
  </w:style>
  <w:style w:type="character" w:customStyle="1" w:styleId="AklamaMetniChar">
    <w:name w:val="Açıklama Metni Char"/>
    <w:basedOn w:val="VarsaylanParagrafYazTipi"/>
    <w:link w:val="AklamaMetni"/>
    <w:uiPriority w:val="99"/>
    <w:rsid w:val="006277B9"/>
    <w:rPr>
      <w:lang w:val="en-US" w:eastAsia="en-US"/>
    </w:rPr>
  </w:style>
  <w:style w:type="paragraph" w:styleId="AklamaKonusu">
    <w:name w:val="annotation subject"/>
    <w:basedOn w:val="AklamaMetni"/>
    <w:next w:val="AklamaMetni"/>
    <w:link w:val="AklamaKonusuChar"/>
    <w:uiPriority w:val="99"/>
    <w:semiHidden/>
    <w:unhideWhenUsed/>
    <w:rsid w:val="006277B9"/>
    <w:rPr>
      <w:b/>
      <w:bCs/>
    </w:rPr>
  </w:style>
  <w:style w:type="character" w:customStyle="1" w:styleId="AklamaKonusuChar">
    <w:name w:val="Açıklama Konusu Char"/>
    <w:basedOn w:val="AklamaMetniChar"/>
    <w:link w:val="AklamaKonusu"/>
    <w:uiPriority w:val="99"/>
    <w:semiHidden/>
    <w:rsid w:val="006277B9"/>
    <w:rPr>
      <w:b/>
      <w:bCs/>
      <w:lang w:val="en-US" w:eastAsia="en-US"/>
    </w:rPr>
  </w:style>
  <w:style w:type="paragraph" w:styleId="stBilgi">
    <w:name w:val="header"/>
    <w:basedOn w:val="Normal"/>
    <w:link w:val="stBilgiChar"/>
    <w:uiPriority w:val="99"/>
    <w:unhideWhenUsed/>
    <w:rsid w:val="009B2668"/>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9B2668"/>
    <w:rPr>
      <w:sz w:val="22"/>
      <w:szCs w:val="22"/>
      <w:lang w:val="en-US" w:eastAsia="en-US"/>
    </w:rPr>
  </w:style>
  <w:style w:type="paragraph" w:styleId="AltBilgi">
    <w:name w:val="footer"/>
    <w:basedOn w:val="Normal"/>
    <w:link w:val="AltBilgiChar"/>
    <w:uiPriority w:val="99"/>
    <w:unhideWhenUsed/>
    <w:rsid w:val="009B2668"/>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9B2668"/>
    <w:rPr>
      <w:sz w:val="22"/>
      <w:szCs w:val="22"/>
      <w:lang w:val="en-US" w:eastAsia="en-US"/>
    </w:rPr>
  </w:style>
  <w:style w:type="paragraph" w:styleId="BalonMetni">
    <w:name w:val="Balloon Text"/>
    <w:basedOn w:val="Normal"/>
    <w:link w:val="BalonMetniChar"/>
    <w:uiPriority w:val="99"/>
    <w:semiHidden/>
    <w:unhideWhenUsed/>
    <w:rsid w:val="00832EDC"/>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832EDC"/>
    <w:rPr>
      <w:rFonts w:ascii="Segoe UI" w:hAnsi="Segoe UI" w:cs="Segoe UI"/>
      <w:sz w:val="18"/>
      <w:szCs w:val="18"/>
      <w:lang w:val="en-US" w:eastAsia="en-US"/>
    </w:rPr>
  </w:style>
  <w:style w:type="character" w:customStyle="1" w:styleId="Balk3Char">
    <w:name w:val="Başlık 3 Char"/>
    <w:basedOn w:val="VarsaylanParagrafYazTipi"/>
    <w:link w:val="Balk3"/>
    <w:uiPriority w:val="9"/>
    <w:semiHidden/>
    <w:rsid w:val="00484E52"/>
    <w:rPr>
      <w:rFonts w:asciiTheme="majorHAnsi" w:eastAsiaTheme="majorEastAsia" w:hAnsiTheme="majorHAnsi" w:cstheme="majorBidi"/>
      <w:color w:val="1F3763"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90663">
      <w:bodyDiv w:val="1"/>
      <w:marLeft w:val="0"/>
      <w:marRight w:val="0"/>
      <w:marTop w:val="0"/>
      <w:marBottom w:val="0"/>
      <w:divBdr>
        <w:top w:val="none" w:sz="0" w:space="0" w:color="auto"/>
        <w:left w:val="none" w:sz="0" w:space="0" w:color="auto"/>
        <w:bottom w:val="none" w:sz="0" w:space="0" w:color="auto"/>
        <w:right w:val="none" w:sz="0" w:space="0" w:color="auto"/>
      </w:divBdr>
    </w:div>
    <w:div w:id="532426929">
      <w:bodyDiv w:val="1"/>
      <w:marLeft w:val="0"/>
      <w:marRight w:val="0"/>
      <w:marTop w:val="0"/>
      <w:marBottom w:val="0"/>
      <w:divBdr>
        <w:top w:val="none" w:sz="0" w:space="0" w:color="auto"/>
        <w:left w:val="none" w:sz="0" w:space="0" w:color="auto"/>
        <w:bottom w:val="none" w:sz="0" w:space="0" w:color="auto"/>
        <w:right w:val="none" w:sz="0" w:space="0" w:color="auto"/>
      </w:divBdr>
    </w:div>
    <w:div w:id="680741718">
      <w:bodyDiv w:val="1"/>
      <w:marLeft w:val="0"/>
      <w:marRight w:val="0"/>
      <w:marTop w:val="0"/>
      <w:marBottom w:val="0"/>
      <w:divBdr>
        <w:top w:val="none" w:sz="0" w:space="0" w:color="auto"/>
        <w:left w:val="none" w:sz="0" w:space="0" w:color="auto"/>
        <w:bottom w:val="none" w:sz="0" w:space="0" w:color="auto"/>
        <w:right w:val="none" w:sz="0" w:space="0" w:color="auto"/>
      </w:divBdr>
    </w:div>
    <w:div w:id="1228034727">
      <w:bodyDiv w:val="1"/>
      <w:marLeft w:val="0"/>
      <w:marRight w:val="0"/>
      <w:marTop w:val="0"/>
      <w:marBottom w:val="0"/>
      <w:divBdr>
        <w:top w:val="none" w:sz="0" w:space="0" w:color="auto"/>
        <w:left w:val="none" w:sz="0" w:space="0" w:color="auto"/>
        <w:bottom w:val="none" w:sz="0" w:space="0" w:color="auto"/>
        <w:right w:val="none" w:sz="0" w:space="0" w:color="auto"/>
      </w:divBdr>
    </w:div>
    <w:div w:id="1228682650">
      <w:bodyDiv w:val="1"/>
      <w:marLeft w:val="0"/>
      <w:marRight w:val="0"/>
      <w:marTop w:val="0"/>
      <w:marBottom w:val="0"/>
      <w:divBdr>
        <w:top w:val="none" w:sz="0" w:space="0" w:color="auto"/>
        <w:left w:val="none" w:sz="0" w:space="0" w:color="auto"/>
        <w:bottom w:val="none" w:sz="0" w:space="0" w:color="auto"/>
        <w:right w:val="none" w:sz="0" w:space="0" w:color="auto"/>
      </w:divBdr>
    </w:div>
    <w:div w:id="1269771010">
      <w:bodyDiv w:val="1"/>
      <w:marLeft w:val="0"/>
      <w:marRight w:val="0"/>
      <w:marTop w:val="0"/>
      <w:marBottom w:val="0"/>
      <w:divBdr>
        <w:top w:val="none" w:sz="0" w:space="0" w:color="auto"/>
        <w:left w:val="none" w:sz="0" w:space="0" w:color="auto"/>
        <w:bottom w:val="none" w:sz="0" w:space="0" w:color="auto"/>
        <w:right w:val="none" w:sz="0" w:space="0" w:color="auto"/>
      </w:divBdr>
    </w:div>
    <w:div w:id="1591936355">
      <w:bodyDiv w:val="1"/>
      <w:marLeft w:val="0"/>
      <w:marRight w:val="0"/>
      <w:marTop w:val="0"/>
      <w:marBottom w:val="0"/>
      <w:divBdr>
        <w:top w:val="none" w:sz="0" w:space="0" w:color="auto"/>
        <w:left w:val="none" w:sz="0" w:space="0" w:color="auto"/>
        <w:bottom w:val="none" w:sz="0" w:space="0" w:color="auto"/>
        <w:right w:val="none" w:sz="0" w:space="0" w:color="auto"/>
      </w:divBdr>
    </w:div>
    <w:div w:id="1800493703">
      <w:bodyDiv w:val="1"/>
      <w:marLeft w:val="0"/>
      <w:marRight w:val="0"/>
      <w:marTop w:val="0"/>
      <w:marBottom w:val="0"/>
      <w:divBdr>
        <w:top w:val="none" w:sz="0" w:space="0" w:color="auto"/>
        <w:left w:val="none" w:sz="0" w:space="0" w:color="auto"/>
        <w:bottom w:val="none" w:sz="0" w:space="0" w:color="auto"/>
        <w:right w:val="none" w:sz="0" w:space="0" w:color="auto"/>
      </w:divBdr>
    </w:div>
    <w:div w:id="19175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oc.encydia.com/ca/FAO"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oc.encydia.com/ca/Roma" TargetMode="Externa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275B44-9946-4EDA-A8A2-40BCDEC53D9A}">
  <we:reference id="wa200005826" version="1.1.1.0" store="tr-TR" storeType="OMEX"/>
  <we:alternateReferences>
    <we:reference id="wa200005826" version="1.1.1.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D6C372-7F5D-48A9-BBEE-85A133954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2242</Words>
  <Characters>12784</Characters>
  <Application>Microsoft Office Word</Application>
  <DocSecurity>0</DocSecurity>
  <Lines>106</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14997</CharactersWithSpaces>
  <SharedDoc>false</SharedDoc>
  <HLinks>
    <vt:vector size="18" baseType="variant">
      <vt:variant>
        <vt:i4>1179722</vt:i4>
      </vt:variant>
      <vt:variant>
        <vt:i4>6</vt:i4>
      </vt:variant>
      <vt:variant>
        <vt:i4>0</vt:i4>
      </vt:variant>
      <vt:variant>
        <vt:i4>5</vt:i4>
      </vt:variant>
      <vt:variant>
        <vt:lpwstr>http://oc.encydia.com/ca/FAO</vt:lpwstr>
      </vt:variant>
      <vt:variant>
        <vt:lpwstr/>
      </vt:variant>
      <vt:variant>
        <vt:i4>262212</vt:i4>
      </vt:variant>
      <vt:variant>
        <vt:i4>3</vt:i4>
      </vt:variant>
      <vt:variant>
        <vt:i4>0</vt:i4>
      </vt:variant>
      <vt:variant>
        <vt:i4>5</vt:i4>
      </vt:variant>
      <vt:variant>
        <vt:lpwstr>http://oc.encydia.com/ca/Roma</vt:lpwstr>
      </vt:variant>
      <vt:variant>
        <vt:lpwstr/>
      </vt:variant>
      <vt:variant>
        <vt:i4>6619194</vt:i4>
      </vt:variant>
      <vt:variant>
        <vt:i4>0</vt:i4>
      </vt:variant>
      <vt:variant>
        <vt:i4>0</vt:i4>
      </vt:variant>
      <vt:variant>
        <vt:i4>5</vt:i4>
      </vt:variant>
      <vt:variant>
        <vt:lpwstr>http://zipcodezoo.com/glossary/Fish.asp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2024-08-14T09:25:00Z</dcterms:created>
  <dcterms:modified xsi:type="dcterms:W3CDTF">2024-08-14T12:13:00Z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5915d76a43ecbfcc2fbeb776ce7683a078fffa673c9ef7f7574f828dd69babcd</vt:lpwstr>
  </property>
</Properties>
</file>