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5398FC" w14:textId="77777777" w:rsidR="00985243" w:rsidRDefault="00985243" w:rsidP="00985243">
      <w:pPr>
        <w:pStyle w:val="Default"/>
      </w:pPr>
    </w:p>
    <w:p w14:paraId="7A20DC80" w14:textId="56795DEF" w:rsidR="00985243" w:rsidRDefault="00985243" w:rsidP="00985243">
      <w:pPr>
        <w:pStyle w:val="Default"/>
        <w:rPr>
          <w:b/>
          <w:bCs/>
          <w:sz w:val="32"/>
          <w:szCs w:val="32"/>
        </w:rPr>
      </w:pPr>
      <w:r>
        <w:t xml:space="preserve"> </w:t>
      </w:r>
      <w:r>
        <w:rPr>
          <w:b/>
          <w:bCs/>
          <w:sz w:val="32"/>
          <w:szCs w:val="32"/>
        </w:rPr>
        <w:t xml:space="preserve">Assignment-based Subjective Questions </w:t>
      </w:r>
    </w:p>
    <w:p w14:paraId="09156AC0" w14:textId="77777777" w:rsidR="00260E57" w:rsidRDefault="00260E57" w:rsidP="00985243">
      <w:pPr>
        <w:pStyle w:val="Default"/>
        <w:rPr>
          <w:sz w:val="32"/>
          <w:szCs w:val="32"/>
        </w:rPr>
      </w:pPr>
    </w:p>
    <w:p w14:paraId="59B81C59" w14:textId="66DD2EA7" w:rsidR="00985243" w:rsidRPr="000E7E1A" w:rsidRDefault="00985243" w:rsidP="00985243">
      <w:pPr>
        <w:pStyle w:val="Default"/>
        <w:spacing w:after="39"/>
      </w:pPr>
      <w:r w:rsidRPr="000E7E1A">
        <w:t xml:space="preserve">1. From your analysis of the categorical variables from the dataset, what could you infer about their effect on the dependent variable? (3 marks) </w:t>
      </w:r>
    </w:p>
    <w:p w14:paraId="4E53B2E7" w14:textId="60314C69" w:rsidR="000B1F3F" w:rsidRDefault="000B1F3F" w:rsidP="00985243">
      <w:pPr>
        <w:pStyle w:val="Default"/>
        <w:spacing w:after="39"/>
        <w:rPr>
          <w:sz w:val="22"/>
          <w:szCs w:val="22"/>
        </w:rPr>
      </w:pPr>
    </w:p>
    <w:p w14:paraId="5E4D2FE2" w14:textId="6CBA17A3" w:rsidR="000B1F3F" w:rsidRDefault="000B1F3F" w:rsidP="00985243">
      <w:pPr>
        <w:pStyle w:val="Default"/>
        <w:spacing w:after="39"/>
        <w:rPr>
          <w:sz w:val="22"/>
          <w:szCs w:val="22"/>
        </w:rPr>
      </w:pPr>
      <w:r>
        <w:rPr>
          <w:sz w:val="22"/>
          <w:szCs w:val="22"/>
        </w:rPr>
        <w:t>A:</w:t>
      </w:r>
    </w:p>
    <w:p w14:paraId="44CC8320" w14:textId="77777777" w:rsidR="00032CC7" w:rsidRPr="00032CC7" w:rsidRDefault="00032CC7" w:rsidP="00032CC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2CC7">
        <w:rPr>
          <w:rFonts w:ascii="Times New Roman" w:eastAsia="Times New Roman" w:hAnsi="Times New Roman" w:cs="Times New Roman"/>
          <w:sz w:val="24"/>
          <w:szCs w:val="24"/>
        </w:rPr>
        <w:t>display a bar plot for each categorical variable with the variable '</w:t>
      </w:r>
      <w:proofErr w:type="spellStart"/>
      <w:r w:rsidRPr="00032CC7">
        <w:rPr>
          <w:rFonts w:ascii="Times New Roman" w:eastAsia="Times New Roman" w:hAnsi="Times New Roman" w:cs="Times New Roman"/>
          <w:sz w:val="24"/>
          <w:szCs w:val="24"/>
        </w:rPr>
        <w:t>cnt</w:t>
      </w:r>
      <w:proofErr w:type="spellEnd"/>
      <w:r w:rsidRPr="00032CC7">
        <w:rPr>
          <w:rFonts w:ascii="Times New Roman" w:eastAsia="Times New Roman" w:hAnsi="Times New Roman" w:cs="Times New Roman"/>
          <w:sz w:val="24"/>
          <w:szCs w:val="24"/>
        </w:rPr>
        <w:t>' as the target variable, displaying the trend year by year </w:t>
      </w:r>
    </w:p>
    <w:p w14:paraId="0255FBDA" w14:textId="77777777" w:rsidR="0070737A" w:rsidRDefault="0070737A" w:rsidP="00985243">
      <w:pPr>
        <w:pStyle w:val="Default"/>
        <w:spacing w:after="39"/>
        <w:rPr>
          <w:sz w:val="22"/>
          <w:szCs w:val="22"/>
        </w:rPr>
      </w:pPr>
    </w:p>
    <w:p w14:paraId="5AF181F1" w14:textId="48B10856" w:rsidR="00D3725A" w:rsidRDefault="008A5212" w:rsidP="00985243">
      <w:pPr>
        <w:pStyle w:val="Default"/>
        <w:spacing w:after="39"/>
        <w:rPr>
          <w:sz w:val="22"/>
          <w:szCs w:val="22"/>
        </w:rPr>
      </w:pPr>
      <w:r w:rsidRPr="008A5212">
        <w:rPr>
          <w:noProof/>
          <w:sz w:val="22"/>
          <w:szCs w:val="22"/>
        </w:rPr>
        <w:drawing>
          <wp:inline distT="0" distB="0" distL="0" distR="0" wp14:anchorId="4A99B198" wp14:editId="17ECEF8D">
            <wp:extent cx="6422573" cy="2247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31478" cy="2251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4A70B" w14:textId="278699C6" w:rsidR="00032CC7" w:rsidRPr="00032CC7" w:rsidRDefault="00032CC7" w:rsidP="00032C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2CC7">
        <w:rPr>
          <w:rFonts w:ascii="Times New Roman" w:eastAsia="Times New Roman" w:hAnsi="Times New Roman" w:cs="Times New Roman"/>
          <w:b/>
          <w:bCs/>
          <w:sz w:val="24"/>
          <w:szCs w:val="24"/>
        </w:rPr>
        <w:t>The influence of categorical variables on the target variable 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14:paraId="2C968EA8" w14:textId="77777777" w:rsidR="00032CC7" w:rsidRPr="00032CC7" w:rsidRDefault="00032CC7" w:rsidP="00032CC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52525"/>
          <w:sz w:val="24"/>
          <w:szCs w:val="24"/>
        </w:rPr>
      </w:pPr>
      <w:r w:rsidRPr="00032CC7">
        <w:rPr>
          <w:rFonts w:ascii="Times New Roman" w:eastAsia="Times New Roman" w:hAnsi="Times New Roman" w:cs="Times New Roman"/>
          <w:color w:val="252525"/>
          <w:sz w:val="24"/>
          <w:szCs w:val="24"/>
        </w:rPr>
        <w:t>The hiring rate is higher for 2019 than for 2018.</w:t>
      </w:r>
    </w:p>
    <w:p w14:paraId="26EB9E85" w14:textId="77777777" w:rsidR="00032CC7" w:rsidRPr="00032CC7" w:rsidRDefault="00032CC7" w:rsidP="00032CC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52525"/>
          <w:sz w:val="24"/>
          <w:szCs w:val="24"/>
        </w:rPr>
      </w:pPr>
      <w:r w:rsidRPr="00032CC7">
        <w:rPr>
          <w:rFonts w:ascii="Times New Roman" w:eastAsia="Times New Roman" w:hAnsi="Times New Roman" w:cs="Times New Roman"/>
          <w:color w:val="252525"/>
          <w:sz w:val="24"/>
          <w:szCs w:val="24"/>
        </w:rPr>
        <w:t>Fall shows a higher demand followed by summer season.</w:t>
      </w:r>
    </w:p>
    <w:p w14:paraId="382D25D7" w14:textId="77777777" w:rsidR="00032CC7" w:rsidRPr="00032CC7" w:rsidRDefault="00032CC7" w:rsidP="00032CC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52525"/>
          <w:sz w:val="24"/>
          <w:szCs w:val="24"/>
        </w:rPr>
      </w:pPr>
      <w:r w:rsidRPr="00032CC7">
        <w:rPr>
          <w:rFonts w:ascii="Times New Roman" w:eastAsia="Times New Roman" w:hAnsi="Times New Roman" w:cs="Times New Roman"/>
          <w:color w:val="252525"/>
          <w:sz w:val="24"/>
          <w:szCs w:val="24"/>
        </w:rPr>
        <w:t>The May to October period also shows a higher demand than other parts of the year.</w:t>
      </w:r>
    </w:p>
    <w:p w14:paraId="3711748F" w14:textId="77777777" w:rsidR="00032CC7" w:rsidRPr="00032CC7" w:rsidRDefault="00032CC7" w:rsidP="00032CC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52525"/>
          <w:sz w:val="24"/>
          <w:szCs w:val="24"/>
        </w:rPr>
      </w:pPr>
      <w:r w:rsidRPr="00032CC7">
        <w:rPr>
          <w:rFonts w:ascii="Times New Roman" w:eastAsia="Times New Roman" w:hAnsi="Times New Roman" w:cs="Times New Roman"/>
          <w:color w:val="252525"/>
          <w:sz w:val="24"/>
          <w:szCs w:val="24"/>
        </w:rPr>
        <w:t>Working days are in higher demand than holidays and weekends.</w:t>
      </w:r>
    </w:p>
    <w:p w14:paraId="33B1686B" w14:textId="77777777" w:rsidR="00032CC7" w:rsidRPr="00032CC7" w:rsidRDefault="00032CC7" w:rsidP="00032CC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52525"/>
          <w:sz w:val="24"/>
          <w:szCs w:val="24"/>
        </w:rPr>
      </w:pPr>
      <w:r w:rsidRPr="00032CC7">
        <w:rPr>
          <w:rFonts w:ascii="Times New Roman" w:eastAsia="Times New Roman" w:hAnsi="Times New Roman" w:cs="Times New Roman"/>
          <w:color w:val="252525"/>
          <w:sz w:val="24"/>
          <w:szCs w:val="24"/>
        </w:rPr>
        <w:t>Clear weather days attract more hiring demand than other days.</w:t>
      </w:r>
    </w:p>
    <w:p w14:paraId="37FF9BE0" w14:textId="77777777" w:rsidR="00032CC7" w:rsidRPr="00032CC7" w:rsidRDefault="00032CC7" w:rsidP="00032CC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52525"/>
          <w:sz w:val="24"/>
          <w:szCs w:val="24"/>
        </w:rPr>
      </w:pPr>
      <w:r w:rsidRPr="00032CC7">
        <w:rPr>
          <w:rFonts w:ascii="Times New Roman" w:eastAsia="Times New Roman" w:hAnsi="Times New Roman" w:cs="Times New Roman"/>
          <w:color w:val="252525"/>
          <w:sz w:val="24"/>
          <w:szCs w:val="24"/>
        </w:rPr>
        <w:t xml:space="preserve">Temperature has a positive correlation (0.63) with demand. And higher </w:t>
      </w:r>
      <w:proofErr w:type="spellStart"/>
      <w:r w:rsidRPr="00032CC7">
        <w:rPr>
          <w:rFonts w:ascii="Times New Roman" w:eastAsia="Times New Roman" w:hAnsi="Times New Roman" w:cs="Times New Roman"/>
          <w:color w:val="252525"/>
          <w:sz w:val="24"/>
          <w:szCs w:val="24"/>
        </w:rPr>
        <w:t>temparature</w:t>
      </w:r>
      <w:proofErr w:type="spellEnd"/>
      <w:r w:rsidRPr="00032CC7">
        <w:rPr>
          <w:rFonts w:ascii="Times New Roman" w:eastAsia="Times New Roman" w:hAnsi="Times New Roman" w:cs="Times New Roman"/>
          <w:color w:val="252525"/>
          <w:sz w:val="24"/>
          <w:szCs w:val="24"/>
        </w:rPr>
        <w:t xml:space="preserve"> attract more bike hiring.</w:t>
      </w:r>
    </w:p>
    <w:p w14:paraId="505EF31A" w14:textId="77777777" w:rsidR="000B1F3F" w:rsidRDefault="000B1F3F" w:rsidP="00985243">
      <w:pPr>
        <w:pStyle w:val="Default"/>
        <w:spacing w:after="39"/>
        <w:rPr>
          <w:sz w:val="22"/>
          <w:szCs w:val="22"/>
        </w:rPr>
      </w:pPr>
    </w:p>
    <w:p w14:paraId="07247A4C" w14:textId="65A0F9EB" w:rsidR="00985243" w:rsidRDefault="00985243" w:rsidP="00985243">
      <w:pPr>
        <w:pStyle w:val="Default"/>
        <w:spacing w:after="39"/>
        <w:rPr>
          <w:sz w:val="22"/>
          <w:szCs w:val="22"/>
        </w:rPr>
      </w:pPr>
      <w:r w:rsidRPr="000E7E1A">
        <w:t xml:space="preserve">2. Why is it important to use </w:t>
      </w:r>
      <w:proofErr w:type="spellStart"/>
      <w:r w:rsidRPr="000E7E1A">
        <w:t>drop_first</w:t>
      </w:r>
      <w:proofErr w:type="spellEnd"/>
      <w:r w:rsidRPr="000E7E1A">
        <w:t xml:space="preserve">=True during dummy variable creation? (2 mark) </w:t>
      </w:r>
    </w:p>
    <w:p w14:paraId="6BA0A587" w14:textId="0CFB213C" w:rsidR="000B1F3F" w:rsidRDefault="000B1F3F" w:rsidP="00985243">
      <w:pPr>
        <w:pStyle w:val="Default"/>
        <w:spacing w:after="39"/>
        <w:rPr>
          <w:sz w:val="22"/>
          <w:szCs w:val="22"/>
        </w:rPr>
      </w:pPr>
    </w:p>
    <w:p w14:paraId="1936B192" w14:textId="564143FB" w:rsidR="000B1F3F" w:rsidRDefault="000B1F3F" w:rsidP="00985243">
      <w:pPr>
        <w:pStyle w:val="Default"/>
        <w:spacing w:after="39"/>
        <w:rPr>
          <w:sz w:val="22"/>
          <w:szCs w:val="22"/>
        </w:rPr>
      </w:pPr>
      <w:r>
        <w:rPr>
          <w:sz w:val="22"/>
          <w:szCs w:val="22"/>
        </w:rPr>
        <w:t>A:</w:t>
      </w:r>
    </w:p>
    <w:p w14:paraId="398C1CA5" w14:textId="316DAE3F" w:rsidR="001638EC" w:rsidRPr="001638EC" w:rsidRDefault="001638EC" w:rsidP="001638E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52525"/>
          <w:sz w:val="24"/>
          <w:szCs w:val="24"/>
        </w:rPr>
      </w:pPr>
      <w:r>
        <w:rPr>
          <w:rFonts w:ascii="Times New Roman" w:eastAsia="Times New Roman" w:hAnsi="Times New Roman" w:cs="Times New Roman"/>
          <w:color w:val="252525"/>
          <w:sz w:val="24"/>
          <w:szCs w:val="24"/>
        </w:rPr>
        <w:t>N</w:t>
      </w:r>
      <w:r w:rsidRPr="001638EC">
        <w:rPr>
          <w:rFonts w:ascii="Times New Roman" w:eastAsia="Times New Roman" w:hAnsi="Times New Roman" w:cs="Times New Roman"/>
          <w:color w:val="252525"/>
          <w:sz w:val="24"/>
          <w:szCs w:val="24"/>
        </w:rPr>
        <w:t>-1 columns required to represent n categorical variables, in order to reduce the correlation created among dummy variables, we need to remove any one dummy variable such that all dummy variables will be independent.</w:t>
      </w:r>
    </w:p>
    <w:p w14:paraId="4F33C0FB" w14:textId="77777777" w:rsidR="001638EC" w:rsidRPr="001638EC" w:rsidRDefault="001638EC" w:rsidP="001638E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52525"/>
          <w:sz w:val="24"/>
          <w:szCs w:val="24"/>
        </w:rPr>
      </w:pPr>
      <w:r w:rsidRPr="001638EC">
        <w:rPr>
          <w:rFonts w:ascii="Times New Roman" w:eastAsia="Times New Roman" w:hAnsi="Times New Roman" w:cs="Times New Roman"/>
          <w:color w:val="252525"/>
          <w:sz w:val="24"/>
          <w:szCs w:val="24"/>
        </w:rPr>
        <w:lastRenderedPageBreak/>
        <w:t xml:space="preserve">Pandas has the option to remove one dummy variable by passing the </w:t>
      </w:r>
      <w:proofErr w:type="spellStart"/>
      <w:r w:rsidRPr="001638EC">
        <w:rPr>
          <w:rFonts w:ascii="Times New Roman" w:eastAsia="Times New Roman" w:hAnsi="Times New Roman" w:cs="Times New Roman"/>
          <w:color w:val="252525"/>
          <w:sz w:val="24"/>
          <w:szCs w:val="24"/>
        </w:rPr>
        <w:t>drop_first</w:t>
      </w:r>
      <w:proofErr w:type="spellEnd"/>
      <w:r w:rsidRPr="001638EC">
        <w:rPr>
          <w:rFonts w:ascii="Times New Roman" w:eastAsia="Times New Roman" w:hAnsi="Times New Roman" w:cs="Times New Roman"/>
          <w:color w:val="252525"/>
          <w:sz w:val="24"/>
          <w:szCs w:val="24"/>
        </w:rPr>
        <w:t>=True argument during dummy variables creation.</w:t>
      </w:r>
    </w:p>
    <w:p w14:paraId="20D9D6B7" w14:textId="77777777" w:rsidR="00316751" w:rsidRDefault="00316751" w:rsidP="00985243">
      <w:pPr>
        <w:pStyle w:val="Default"/>
        <w:spacing w:after="39"/>
        <w:rPr>
          <w:sz w:val="22"/>
          <w:szCs w:val="22"/>
        </w:rPr>
      </w:pPr>
    </w:p>
    <w:p w14:paraId="557BC415" w14:textId="77777777" w:rsidR="000B1F3F" w:rsidRDefault="000B1F3F" w:rsidP="00985243">
      <w:pPr>
        <w:pStyle w:val="Default"/>
        <w:spacing w:after="39"/>
        <w:rPr>
          <w:sz w:val="22"/>
          <w:szCs w:val="22"/>
        </w:rPr>
      </w:pPr>
    </w:p>
    <w:p w14:paraId="1D7461AB" w14:textId="081E33B2" w:rsidR="00985243" w:rsidRPr="000E7E1A" w:rsidRDefault="00985243" w:rsidP="00985243">
      <w:pPr>
        <w:pStyle w:val="Default"/>
        <w:spacing w:after="39"/>
      </w:pPr>
      <w:r w:rsidRPr="000E7E1A">
        <w:t xml:space="preserve">3. Looking at the pair-plot among the numerical variables, which one has the highest correlation with the target variable? (1 mark) </w:t>
      </w:r>
    </w:p>
    <w:p w14:paraId="09B1F3E2" w14:textId="0AE5CBC5" w:rsidR="000B1F3F" w:rsidRDefault="000B1F3F" w:rsidP="00985243">
      <w:pPr>
        <w:pStyle w:val="Default"/>
        <w:spacing w:after="39"/>
        <w:rPr>
          <w:sz w:val="22"/>
          <w:szCs w:val="22"/>
        </w:rPr>
      </w:pPr>
    </w:p>
    <w:p w14:paraId="6296BDD2" w14:textId="3DC828D5" w:rsidR="001638EC" w:rsidRPr="001638EC" w:rsidRDefault="000B1F3F" w:rsidP="001638EC">
      <w:pPr>
        <w:pStyle w:val="Default"/>
        <w:spacing w:after="39"/>
        <w:rPr>
          <w:rFonts w:ascii="Times New Roman" w:eastAsia="Times New Roman" w:hAnsi="Times New Roman" w:cs="Times New Roman"/>
        </w:rPr>
      </w:pPr>
      <w:r>
        <w:rPr>
          <w:sz w:val="22"/>
          <w:szCs w:val="22"/>
        </w:rPr>
        <w:t>A:</w:t>
      </w:r>
      <w:r w:rsidR="00BC7633" w:rsidRPr="00340ABF">
        <w:rPr>
          <w:sz w:val="22"/>
          <w:szCs w:val="22"/>
        </w:rPr>
        <w:t xml:space="preserve">  </w:t>
      </w:r>
      <w:r w:rsidR="001638EC" w:rsidRPr="001638EC">
        <w:rPr>
          <w:rFonts w:ascii="Times New Roman" w:eastAsia="Times New Roman" w:hAnsi="Times New Roman" w:cs="Times New Roman"/>
        </w:rPr>
        <w:t>Temperature has the highest correlation (0.63) with the target variable.</w:t>
      </w:r>
    </w:p>
    <w:p w14:paraId="2BBCEF6A" w14:textId="0A3976EC" w:rsidR="00BC7633" w:rsidRDefault="00BC7633" w:rsidP="00985243">
      <w:pPr>
        <w:pStyle w:val="Default"/>
        <w:spacing w:after="39"/>
        <w:rPr>
          <w:sz w:val="22"/>
          <w:szCs w:val="22"/>
        </w:rPr>
      </w:pPr>
    </w:p>
    <w:p w14:paraId="5994052A" w14:textId="0BCE813E" w:rsidR="00BC7633" w:rsidRDefault="00BC7633" w:rsidP="00985243">
      <w:pPr>
        <w:pStyle w:val="Default"/>
        <w:spacing w:after="39"/>
        <w:rPr>
          <w:sz w:val="22"/>
          <w:szCs w:val="22"/>
        </w:rPr>
      </w:pPr>
      <w:r w:rsidRPr="00BC7633">
        <w:rPr>
          <w:noProof/>
          <w:sz w:val="22"/>
          <w:szCs w:val="22"/>
        </w:rPr>
        <w:drawing>
          <wp:inline distT="0" distB="0" distL="0" distR="0" wp14:anchorId="0C40DB3A" wp14:editId="2D469FCE">
            <wp:extent cx="5943600" cy="58527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5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B7505" w14:textId="3A45144A" w:rsidR="000B1F3F" w:rsidRDefault="000B1F3F" w:rsidP="00985243">
      <w:pPr>
        <w:pStyle w:val="Default"/>
        <w:spacing w:after="39"/>
        <w:rPr>
          <w:sz w:val="22"/>
          <w:szCs w:val="22"/>
        </w:rPr>
      </w:pPr>
    </w:p>
    <w:p w14:paraId="07281BB3" w14:textId="1B1865FA" w:rsidR="000B1F3F" w:rsidRDefault="000B1F3F" w:rsidP="00985243">
      <w:pPr>
        <w:pStyle w:val="Default"/>
        <w:spacing w:after="39"/>
        <w:rPr>
          <w:sz w:val="22"/>
          <w:szCs w:val="22"/>
        </w:rPr>
      </w:pPr>
    </w:p>
    <w:p w14:paraId="120CDD79" w14:textId="12992089" w:rsidR="007C68C2" w:rsidRDefault="007C68C2" w:rsidP="00985243">
      <w:pPr>
        <w:pStyle w:val="Default"/>
        <w:spacing w:after="39"/>
        <w:rPr>
          <w:sz w:val="22"/>
          <w:szCs w:val="22"/>
        </w:rPr>
      </w:pPr>
    </w:p>
    <w:p w14:paraId="1781D661" w14:textId="77777777" w:rsidR="007C68C2" w:rsidRDefault="007C68C2" w:rsidP="00985243">
      <w:pPr>
        <w:pStyle w:val="Default"/>
        <w:spacing w:after="39"/>
        <w:rPr>
          <w:sz w:val="22"/>
          <w:szCs w:val="22"/>
        </w:rPr>
      </w:pPr>
    </w:p>
    <w:p w14:paraId="14D3AF78" w14:textId="28BB5A13" w:rsidR="00985243" w:rsidRPr="000E7E1A" w:rsidRDefault="00985243" w:rsidP="00985243">
      <w:pPr>
        <w:pStyle w:val="Default"/>
        <w:spacing w:after="39"/>
      </w:pPr>
      <w:r w:rsidRPr="000E7E1A">
        <w:t xml:space="preserve">4. How did you validate the assumptions of Linear Regression after building the model on the training set? (3 marks) </w:t>
      </w:r>
    </w:p>
    <w:p w14:paraId="367B5FA6" w14:textId="4C4C55CC" w:rsidR="000B1F3F" w:rsidRDefault="000B1F3F" w:rsidP="00985243">
      <w:pPr>
        <w:pStyle w:val="Default"/>
        <w:spacing w:after="39"/>
        <w:rPr>
          <w:sz w:val="22"/>
          <w:szCs w:val="22"/>
        </w:rPr>
      </w:pPr>
    </w:p>
    <w:p w14:paraId="2784575E" w14:textId="77777777" w:rsidR="007C68C2" w:rsidRDefault="007C68C2" w:rsidP="00985243">
      <w:pPr>
        <w:pStyle w:val="Default"/>
        <w:spacing w:after="39"/>
        <w:rPr>
          <w:sz w:val="22"/>
          <w:szCs w:val="22"/>
        </w:rPr>
      </w:pPr>
    </w:p>
    <w:p w14:paraId="4B24CB7D" w14:textId="6B09F9F6" w:rsidR="000B1F3F" w:rsidRDefault="000B1F3F" w:rsidP="00985243">
      <w:pPr>
        <w:pStyle w:val="Default"/>
        <w:spacing w:after="39"/>
        <w:rPr>
          <w:sz w:val="22"/>
          <w:szCs w:val="22"/>
        </w:rPr>
      </w:pPr>
      <w:r>
        <w:rPr>
          <w:sz w:val="22"/>
          <w:szCs w:val="22"/>
        </w:rPr>
        <w:t>A:</w:t>
      </w:r>
    </w:p>
    <w:p w14:paraId="78C75171" w14:textId="1E0B80F7" w:rsidR="007C68C2" w:rsidRDefault="007C68C2" w:rsidP="00985243">
      <w:pPr>
        <w:pStyle w:val="Default"/>
        <w:spacing w:after="39"/>
        <w:rPr>
          <w:sz w:val="22"/>
          <w:szCs w:val="22"/>
        </w:rPr>
      </w:pPr>
    </w:p>
    <w:p w14:paraId="662C7C5D" w14:textId="568FB12A" w:rsidR="001638EC" w:rsidRPr="001638EC" w:rsidRDefault="001638EC" w:rsidP="001638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52525"/>
          <w:sz w:val="24"/>
          <w:szCs w:val="24"/>
        </w:rPr>
      </w:pPr>
      <w:r w:rsidRPr="001638EC">
        <w:rPr>
          <w:rFonts w:ascii="Times New Roman" w:eastAsia="Times New Roman" w:hAnsi="Times New Roman" w:cs="Times New Roman"/>
          <w:b/>
          <w:bCs/>
          <w:color w:val="252525"/>
          <w:sz w:val="24"/>
          <w:szCs w:val="24"/>
        </w:rPr>
        <w:t>The assumptions of linear regression are:</w:t>
      </w:r>
      <w:r w:rsidRPr="001638EC">
        <w:rPr>
          <w:rFonts w:ascii="Times New Roman" w:eastAsia="Times New Roman" w:hAnsi="Times New Roman" w:cs="Times New Roman"/>
          <w:color w:val="252525"/>
          <w:sz w:val="24"/>
          <w:szCs w:val="24"/>
        </w:rPr>
        <w:t> </w:t>
      </w:r>
    </w:p>
    <w:p w14:paraId="53ABF624" w14:textId="77777777" w:rsidR="001638EC" w:rsidRPr="001638EC" w:rsidRDefault="001638EC" w:rsidP="001638E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52525"/>
          <w:sz w:val="24"/>
          <w:szCs w:val="24"/>
        </w:rPr>
      </w:pPr>
      <w:r w:rsidRPr="001638EC">
        <w:rPr>
          <w:rFonts w:ascii="Times New Roman" w:eastAsia="Times New Roman" w:hAnsi="Times New Roman" w:cs="Times New Roman"/>
          <w:color w:val="252525"/>
          <w:sz w:val="24"/>
          <w:szCs w:val="24"/>
        </w:rPr>
        <w:t>X and Y have a linear relationship.</w:t>
      </w:r>
    </w:p>
    <w:p w14:paraId="070EB4AC" w14:textId="77777777" w:rsidR="001638EC" w:rsidRPr="001638EC" w:rsidRDefault="001638EC" w:rsidP="001638E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52525"/>
          <w:sz w:val="24"/>
          <w:szCs w:val="24"/>
        </w:rPr>
      </w:pPr>
      <w:r w:rsidRPr="001638EC">
        <w:rPr>
          <w:rFonts w:ascii="Times New Roman" w:eastAsia="Times New Roman" w:hAnsi="Times New Roman" w:cs="Times New Roman"/>
          <w:color w:val="252525"/>
          <w:sz w:val="24"/>
          <w:szCs w:val="24"/>
        </w:rPr>
        <w:t>Error terms are normally distributed (not X, Y)</w:t>
      </w:r>
    </w:p>
    <w:p w14:paraId="5A35EC0C" w14:textId="77777777" w:rsidR="001638EC" w:rsidRPr="001638EC" w:rsidRDefault="001638EC" w:rsidP="001638E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52525"/>
          <w:sz w:val="24"/>
          <w:szCs w:val="24"/>
        </w:rPr>
      </w:pPr>
      <w:r w:rsidRPr="001638EC">
        <w:rPr>
          <w:rFonts w:ascii="Times New Roman" w:eastAsia="Times New Roman" w:hAnsi="Times New Roman" w:cs="Times New Roman"/>
          <w:color w:val="252525"/>
          <w:sz w:val="24"/>
          <w:szCs w:val="24"/>
        </w:rPr>
        <w:t>Error terms are independent of each other.</w:t>
      </w:r>
    </w:p>
    <w:p w14:paraId="533E3477" w14:textId="1FE4F21F" w:rsidR="001638EC" w:rsidRPr="001638EC" w:rsidRDefault="001638EC" w:rsidP="0000707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52525"/>
          <w:sz w:val="24"/>
          <w:szCs w:val="24"/>
        </w:rPr>
      </w:pPr>
      <w:r w:rsidRPr="001638EC">
        <w:rPr>
          <w:rFonts w:ascii="Times New Roman" w:eastAsia="Times New Roman" w:hAnsi="Times New Roman" w:cs="Times New Roman"/>
          <w:color w:val="252525"/>
          <w:sz w:val="24"/>
          <w:szCs w:val="24"/>
        </w:rPr>
        <w:t>Error terms have constant variance (homoscedasticity). </w:t>
      </w:r>
    </w:p>
    <w:p w14:paraId="1A7AA7E8" w14:textId="2D2963D2" w:rsidR="001638EC" w:rsidRPr="001638EC" w:rsidRDefault="001638EC" w:rsidP="001638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52525"/>
          <w:sz w:val="24"/>
          <w:szCs w:val="24"/>
        </w:rPr>
      </w:pPr>
      <w:r w:rsidRPr="001638EC">
        <w:rPr>
          <w:rFonts w:ascii="Times New Roman" w:eastAsia="Times New Roman" w:hAnsi="Times New Roman" w:cs="Times New Roman"/>
          <w:color w:val="252525"/>
          <w:sz w:val="24"/>
          <w:szCs w:val="24"/>
        </w:rPr>
        <w:t>There is a linear relationship between X and Y. </w:t>
      </w:r>
    </w:p>
    <w:p w14:paraId="6E883C28" w14:textId="3AC47E5E" w:rsidR="001638EC" w:rsidRPr="001638EC" w:rsidRDefault="001638EC" w:rsidP="001638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52525"/>
          <w:sz w:val="24"/>
          <w:szCs w:val="24"/>
        </w:rPr>
      </w:pPr>
      <w:r w:rsidRPr="001638EC">
        <w:rPr>
          <w:rFonts w:ascii="Times New Roman" w:eastAsia="Times New Roman" w:hAnsi="Times New Roman" w:cs="Times New Roman"/>
          <w:color w:val="252525"/>
          <w:sz w:val="24"/>
          <w:szCs w:val="24"/>
        </w:rPr>
        <w:t xml:space="preserve">From the distribution plot for error terms, it clearly shows that the mean is </w:t>
      </w:r>
      <w:r w:rsidRPr="001638EC">
        <w:rPr>
          <w:rFonts w:ascii="Times New Roman" w:eastAsia="Times New Roman" w:hAnsi="Times New Roman" w:cs="Times New Roman"/>
          <w:color w:val="252525"/>
          <w:sz w:val="24"/>
          <w:szCs w:val="24"/>
        </w:rPr>
        <w:t>centered</w:t>
      </w:r>
      <w:r w:rsidRPr="001638EC">
        <w:rPr>
          <w:rFonts w:ascii="Times New Roman" w:eastAsia="Times New Roman" w:hAnsi="Times New Roman" w:cs="Times New Roman"/>
          <w:color w:val="252525"/>
          <w:sz w:val="24"/>
          <w:szCs w:val="24"/>
        </w:rPr>
        <w:t xml:space="preserve"> around zero and normally distributed.</w:t>
      </w:r>
    </w:p>
    <w:p w14:paraId="2FBD2A09" w14:textId="77777777" w:rsidR="00111404" w:rsidRPr="007C68C2" w:rsidRDefault="00111404" w:rsidP="007C68C2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3"/>
          <w:szCs w:val="23"/>
        </w:rPr>
      </w:pPr>
    </w:p>
    <w:p w14:paraId="5117F739" w14:textId="4226D2C0" w:rsidR="007C68C2" w:rsidRDefault="006E1401" w:rsidP="00985243">
      <w:pPr>
        <w:pStyle w:val="Default"/>
        <w:spacing w:after="39"/>
        <w:rPr>
          <w:sz w:val="22"/>
          <w:szCs w:val="22"/>
        </w:rPr>
      </w:pPr>
      <w:r>
        <w:rPr>
          <w:noProof/>
          <w:sz w:val="22"/>
          <w:szCs w:val="22"/>
        </w:rPr>
        <w:t xml:space="preserve">                     </w:t>
      </w:r>
      <w:r w:rsidR="00150643" w:rsidRPr="00150643">
        <w:rPr>
          <w:noProof/>
          <w:sz w:val="22"/>
          <w:szCs w:val="22"/>
        </w:rPr>
        <w:drawing>
          <wp:inline distT="0" distB="0" distL="0" distR="0" wp14:anchorId="742762B7" wp14:editId="26030CC1">
            <wp:extent cx="3772227" cy="290347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72227" cy="2903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742B3" w14:textId="6C05C0A9" w:rsidR="00150643" w:rsidRDefault="006E1401" w:rsidP="00985243">
      <w:pPr>
        <w:pStyle w:val="Default"/>
        <w:spacing w:after="39"/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                    </w:t>
      </w:r>
      <w:r w:rsidR="00150643" w:rsidRPr="00150643">
        <w:rPr>
          <w:noProof/>
          <w:sz w:val="22"/>
          <w:szCs w:val="22"/>
        </w:rPr>
        <w:drawing>
          <wp:inline distT="0" distB="0" distL="0" distR="0" wp14:anchorId="161A51AC" wp14:editId="0ABBE850">
            <wp:extent cx="4016088" cy="2705334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16088" cy="2705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1C347" w14:textId="77777777" w:rsidR="001638EC" w:rsidRDefault="001638EC" w:rsidP="001638EC">
      <w:pPr>
        <w:pStyle w:val="NormalWeb"/>
        <w:rPr>
          <w:color w:val="252525"/>
        </w:rPr>
      </w:pPr>
      <w:r>
        <w:rPr>
          <w:color w:val="252525"/>
        </w:rPr>
        <w:t>From the above scatter plot, it clearly shows that error has constant variance and no visible patterns are there. It satisfies the condition of homoscedasticity.</w:t>
      </w:r>
    </w:p>
    <w:p w14:paraId="05EA5BEA" w14:textId="1B0225D3" w:rsidR="001638EC" w:rsidRDefault="001638EC" w:rsidP="001638EC">
      <w:pPr>
        <w:pStyle w:val="NormalWeb"/>
        <w:rPr>
          <w:color w:val="252525"/>
        </w:rPr>
      </w:pPr>
      <w:r>
        <w:rPr>
          <w:color w:val="252525"/>
        </w:rPr>
        <w:t>All the assumptions of linear regression are satisfied.</w:t>
      </w:r>
    </w:p>
    <w:p w14:paraId="4CED344C" w14:textId="42FC2439" w:rsidR="000B1F3F" w:rsidRPr="008644A6" w:rsidRDefault="000B1F3F" w:rsidP="008644A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14:paraId="5E0665AA" w14:textId="77777777" w:rsidR="000B1F3F" w:rsidRDefault="000B1F3F" w:rsidP="00985243">
      <w:pPr>
        <w:pStyle w:val="Default"/>
        <w:spacing w:after="39"/>
        <w:rPr>
          <w:sz w:val="22"/>
          <w:szCs w:val="22"/>
        </w:rPr>
      </w:pPr>
    </w:p>
    <w:p w14:paraId="17FF59F9" w14:textId="3677051F" w:rsidR="00985243" w:rsidRDefault="00985243" w:rsidP="00985243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5. Based on the final model, which are the top 3 features contributing significantly towards explaining the demand of the shared bikes? (2 marks) </w:t>
      </w:r>
    </w:p>
    <w:p w14:paraId="0F0C525A" w14:textId="66C0033C" w:rsidR="000B1F3F" w:rsidRDefault="000B1F3F" w:rsidP="00985243">
      <w:pPr>
        <w:pStyle w:val="Default"/>
        <w:rPr>
          <w:sz w:val="22"/>
          <w:szCs w:val="22"/>
        </w:rPr>
      </w:pPr>
    </w:p>
    <w:p w14:paraId="6CBD6A68" w14:textId="77777777" w:rsidR="006E1401" w:rsidRDefault="000B1F3F" w:rsidP="00B568E3">
      <w:pPr>
        <w:pStyle w:val="Default"/>
      </w:pPr>
      <w:r>
        <w:rPr>
          <w:sz w:val="22"/>
          <w:szCs w:val="22"/>
        </w:rPr>
        <w:t>A</w:t>
      </w:r>
      <w:r w:rsidRPr="008644A6">
        <w:t>:</w:t>
      </w:r>
      <w:r w:rsidR="00B568E3" w:rsidRPr="008644A6">
        <w:t xml:space="preserve"> </w:t>
      </w:r>
    </w:p>
    <w:p w14:paraId="43995333" w14:textId="75C1338F" w:rsidR="000B1F3F" w:rsidRDefault="006E1401" w:rsidP="00374E6E">
      <w:pPr>
        <w:pStyle w:val="default0"/>
        <w:rPr>
          <w:sz w:val="22"/>
          <w:szCs w:val="22"/>
        </w:rPr>
      </w:pPr>
      <w:r>
        <w:rPr>
          <w:color w:val="252525"/>
        </w:rPr>
        <w:t xml:space="preserve">According to </w:t>
      </w:r>
      <w:r>
        <w:rPr>
          <w:color w:val="252525"/>
        </w:rPr>
        <w:t>my</w:t>
      </w:r>
      <w:r>
        <w:rPr>
          <w:color w:val="252525"/>
        </w:rPr>
        <w:t xml:space="preserve"> analysis and the trained model, the top three factors contributing to shared bike demand are the year, the weather situation, and the month of September.</w:t>
      </w:r>
    </w:p>
    <w:p w14:paraId="2F8DB173" w14:textId="787FEE89" w:rsidR="000B1F3F" w:rsidRDefault="000B1F3F" w:rsidP="00985243">
      <w:pPr>
        <w:pStyle w:val="Default"/>
        <w:rPr>
          <w:sz w:val="22"/>
          <w:szCs w:val="22"/>
        </w:rPr>
      </w:pPr>
    </w:p>
    <w:p w14:paraId="5EEF07DC" w14:textId="130D7A23" w:rsidR="003179A5" w:rsidRDefault="003179A5" w:rsidP="00985243">
      <w:pPr>
        <w:pStyle w:val="Default"/>
        <w:rPr>
          <w:sz w:val="22"/>
          <w:szCs w:val="22"/>
        </w:rPr>
      </w:pPr>
    </w:p>
    <w:p w14:paraId="071343D2" w14:textId="091D7E1F" w:rsidR="003179A5" w:rsidRDefault="003179A5" w:rsidP="00985243">
      <w:pPr>
        <w:pStyle w:val="Default"/>
        <w:rPr>
          <w:sz w:val="22"/>
          <w:szCs w:val="22"/>
        </w:rPr>
      </w:pPr>
    </w:p>
    <w:p w14:paraId="4B7C32E5" w14:textId="76B9478A" w:rsidR="003179A5" w:rsidRDefault="003179A5" w:rsidP="00985243">
      <w:pPr>
        <w:pStyle w:val="Default"/>
        <w:rPr>
          <w:sz w:val="22"/>
          <w:szCs w:val="22"/>
        </w:rPr>
      </w:pPr>
    </w:p>
    <w:p w14:paraId="3CFA7CDB" w14:textId="7094C3FC" w:rsidR="003179A5" w:rsidRDefault="003179A5" w:rsidP="00985243">
      <w:pPr>
        <w:pStyle w:val="Default"/>
        <w:rPr>
          <w:sz w:val="22"/>
          <w:szCs w:val="22"/>
        </w:rPr>
      </w:pPr>
    </w:p>
    <w:p w14:paraId="162F8001" w14:textId="374E57BE" w:rsidR="003179A5" w:rsidRDefault="003179A5" w:rsidP="00985243">
      <w:pPr>
        <w:pStyle w:val="Default"/>
        <w:rPr>
          <w:sz w:val="22"/>
          <w:szCs w:val="22"/>
        </w:rPr>
      </w:pPr>
    </w:p>
    <w:p w14:paraId="5388E266" w14:textId="45623CBE" w:rsidR="003179A5" w:rsidRDefault="003179A5" w:rsidP="00985243">
      <w:pPr>
        <w:pStyle w:val="Default"/>
        <w:rPr>
          <w:sz w:val="22"/>
          <w:szCs w:val="22"/>
        </w:rPr>
      </w:pPr>
    </w:p>
    <w:p w14:paraId="64C12F1F" w14:textId="623999E4" w:rsidR="003179A5" w:rsidRDefault="003179A5" w:rsidP="00985243">
      <w:pPr>
        <w:pStyle w:val="Default"/>
        <w:rPr>
          <w:sz w:val="22"/>
          <w:szCs w:val="22"/>
        </w:rPr>
      </w:pPr>
    </w:p>
    <w:p w14:paraId="56D1B3AB" w14:textId="45E679EB" w:rsidR="003179A5" w:rsidRDefault="003179A5" w:rsidP="00985243">
      <w:pPr>
        <w:pStyle w:val="Default"/>
        <w:rPr>
          <w:sz w:val="22"/>
          <w:szCs w:val="22"/>
        </w:rPr>
      </w:pPr>
    </w:p>
    <w:p w14:paraId="35DFFB32" w14:textId="6CB48A4C" w:rsidR="003179A5" w:rsidRDefault="003179A5" w:rsidP="00985243">
      <w:pPr>
        <w:pStyle w:val="Default"/>
        <w:rPr>
          <w:sz w:val="22"/>
          <w:szCs w:val="22"/>
        </w:rPr>
      </w:pPr>
    </w:p>
    <w:p w14:paraId="652A7D58" w14:textId="2A177D00" w:rsidR="003179A5" w:rsidRDefault="003179A5" w:rsidP="00985243">
      <w:pPr>
        <w:pStyle w:val="Default"/>
        <w:rPr>
          <w:sz w:val="22"/>
          <w:szCs w:val="22"/>
        </w:rPr>
      </w:pPr>
    </w:p>
    <w:p w14:paraId="62232F48" w14:textId="7AD9C587" w:rsidR="003179A5" w:rsidRDefault="003179A5" w:rsidP="00985243">
      <w:pPr>
        <w:pStyle w:val="Default"/>
        <w:rPr>
          <w:sz w:val="22"/>
          <w:szCs w:val="22"/>
        </w:rPr>
      </w:pPr>
    </w:p>
    <w:p w14:paraId="0F7BCD39" w14:textId="1B7CBCE1" w:rsidR="003179A5" w:rsidRDefault="003179A5" w:rsidP="00985243">
      <w:pPr>
        <w:pStyle w:val="Default"/>
        <w:rPr>
          <w:sz w:val="22"/>
          <w:szCs w:val="22"/>
        </w:rPr>
      </w:pPr>
    </w:p>
    <w:p w14:paraId="1B66CDEB" w14:textId="77777777" w:rsidR="003179A5" w:rsidRDefault="003179A5" w:rsidP="00985243">
      <w:pPr>
        <w:pStyle w:val="Default"/>
        <w:rPr>
          <w:sz w:val="22"/>
          <w:szCs w:val="22"/>
        </w:rPr>
      </w:pPr>
    </w:p>
    <w:p w14:paraId="3A2B74F5" w14:textId="77777777" w:rsidR="00985243" w:rsidRDefault="00985243" w:rsidP="00985243">
      <w:pPr>
        <w:pStyle w:val="Default"/>
        <w:rPr>
          <w:sz w:val="22"/>
          <w:szCs w:val="22"/>
        </w:rPr>
      </w:pPr>
    </w:p>
    <w:p w14:paraId="3032AA21" w14:textId="77777777" w:rsidR="00985243" w:rsidRDefault="00985243" w:rsidP="00985243">
      <w:pPr>
        <w:pStyle w:val="Default"/>
        <w:rPr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General Subjective Questions </w:t>
      </w:r>
    </w:p>
    <w:p w14:paraId="22B586A3" w14:textId="69DD5D85" w:rsidR="00985243" w:rsidRDefault="00985243" w:rsidP="00985243">
      <w:pPr>
        <w:pStyle w:val="Default"/>
        <w:spacing w:after="37"/>
        <w:rPr>
          <w:sz w:val="22"/>
          <w:szCs w:val="22"/>
        </w:rPr>
      </w:pPr>
      <w:r w:rsidRPr="000E7E1A">
        <w:t>1. Explain the linear regression algorithm in detail. (4 marks)</w:t>
      </w:r>
      <w:r>
        <w:rPr>
          <w:sz w:val="22"/>
          <w:szCs w:val="22"/>
        </w:rPr>
        <w:t xml:space="preserve"> </w:t>
      </w:r>
    </w:p>
    <w:p w14:paraId="6C59A1DD" w14:textId="7604358F" w:rsidR="000B1F3F" w:rsidRDefault="000B1F3F" w:rsidP="00985243">
      <w:pPr>
        <w:pStyle w:val="Default"/>
        <w:spacing w:after="37"/>
        <w:rPr>
          <w:sz w:val="22"/>
          <w:szCs w:val="22"/>
        </w:rPr>
      </w:pPr>
    </w:p>
    <w:p w14:paraId="1A87A6E9" w14:textId="3765EB94" w:rsidR="000B1F3F" w:rsidRDefault="000B1F3F" w:rsidP="00985243">
      <w:pPr>
        <w:pStyle w:val="Default"/>
        <w:spacing w:after="37"/>
        <w:rPr>
          <w:sz w:val="22"/>
          <w:szCs w:val="22"/>
        </w:rPr>
      </w:pPr>
      <w:r>
        <w:rPr>
          <w:sz w:val="22"/>
          <w:szCs w:val="22"/>
        </w:rPr>
        <w:t>A:</w:t>
      </w:r>
    </w:p>
    <w:p w14:paraId="49DF45E1" w14:textId="6BF21AFE" w:rsidR="008644A6" w:rsidRPr="00FA3A24" w:rsidRDefault="00374E6E" w:rsidP="00E66585">
      <w:pPr>
        <w:spacing w:before="100" w:beforeAutospacing="1" w:after="100" w:afterAutospacing="1" w:line="240" w:lineRule="auto"/>
        <w:rPr>
          <w:rFonts w:ascii="Calibri" w:hAnsi="Calibri" w:cs="Calibri"/>
          <w:color w:val="000000"/>
          <w:sz w:val="24"/>
          <w:szCs w:val="24"/>
        </w:rPr>
      </w:pPr>
      <w:r w:rsidRPr="00374E6E">
        <w:rPr>
          <w:rFonts w:ascii="Times New Roman" w:eastAsia="Times New Roman" w:hAnsi="Times New Roman" w:cs="Times New Roman"/>
          <w:sz w:val="24"/>
          <w:szCs w:val="24"/>
        </w:rPr>
        <w:t>Linear Regression is a supervised machine learning algorithm. It performs a regression task, which means predicting a numerical value based on independent variables. The linear regression algorithm has a linear relationship between a dependent variable (y) and one or more independent (x) variables. Since it is a linear relationship, the dependent variable changes according to the value of the independent variables.</w:t>
      </w:r>
    </w:p>
    <w:p w14:paraId="164E5279" w14:textId="77777777" w:rsidR="00374E6E" w:rsidRDefault="00374E6E" w:rsidP="00374E6E">
      <w:pPr>
        <w:pStyle w:val="NormalWeb"/>
        <w:rPr>
          <w:color w:val="252525"/>
        </w:rPr>
      </w:pPr>
      <w:r>
        <w:rPr>
          <w:color w:val="252525"/>
        </w:rPr>
        <w:t>The linear regression model fits a straight line to represent the relationship between the dependent and independent variables.</w:t>
      </w:r>
    </w:p>
    <w:p w14:paraId="55BE965E" w14:textId="77777777" w:rsidR="00374E6E" w:rsidRDefault="00374E6E" w:rsidP="00374E6E">
      <w:pPr>
        <w:pStyle w:val="NormalWeb"/>
        <w:rPr>
          <w:color w:val="252525"/>
        </w:rPr>
      </w:pPr>
      <w:r>
        <w:rPr>
          <w:color w:val="252525"/>
        </w:rPr>
        <w:t>Please check the below image for a better understanding:</w:t>
      </w:r>
    </w:p>
    <w:p w14:paraId="33E00942" w14:textId="63BB02EA" w:rsidR="009171AD" w:rsidRDefault="009171AD" w:rsidP="00985243">
      <w:pPr>
        <w:pStyle w:val="Default"/>
        <w:spacing w:after="37"/>
        <w:rPr>
          <w:sz w:val="22"/>
          <w:szCs w:val="22"/>
        </w:rPr>
      </w:pPr>
      <w:r w:rsidRPr="009171AD">
        <w:rPr>
          <w:noProof/>
          <w:sz w:val="22"/>
          <w:szCs w:val="22"/>
        </w:rPr>
        <w:drawing>
          <wp:inline distT="0" distB="0" distL="0" distR="0" wp14:anchorId="54A4C5B0" wp14:editId="5040DF15">
            <wp:extent cx="3977985" cy="3863675"/>
            <wp:effectExtent l="0" t="0" r="381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77985" cy="386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BC67E" w14:textId="51F68377" w:rsidR="009171AD" w:rsidRDefault="009171AD" w:rsidP="00985243">
      <w:pPr>
        <w:pStyle w:val="Default"/>
        <w:spacing w:after="37"/>
        <w:rPr>
          <w:sz w:val="22"/>
          <w:szCs w:val="22"/>
        </w:rPr>
      </w:pPr>
    </w:p>
    <w:p w14:paraId="791E56ED" w14:textId="420282D0" w:rsidR="003179A5" w:rsidRDefault="003179A5" w:rsidP="00985243">
      <w:pPr>
        <w:pStyle w:val="Default"/>
        <w:spacing w:after="37"/>
        <w:rPr>
          <w:sz w:val="22"/>
          <w:szCs w:val="22"/>
        </w:rPr>
      </w:pPr>
    </w:p>
    <w:p w14:paraId="75614372" w14:textId="2F655D1C" w:rsidR="00E66585" w:rsidRDefault="00E66585" w:rsidP="00985243">
      <w:pPr>
        <w:pStyle w:val="Default"/>
        <w:spacing w:after="37"/>
        <w:rPr>
          <w:sz w:val="22"/>
          <w:szCs w:val="22"/>
        </w:rPr>
      </w:pPr>
    </w:p>
    <w:p w14:paraId="5EB1B5D7" w14:textId="6299DB8F" w:rsidR="00E66585" w:rsidRDefault="00E66585" w:rsidP="00985243">
      <w:pPr>
        <w:pStyle w:val="Default"/>
        <w:spacing w:after="37"/>
        <w:rPr>
          <w:sz w:val="22"/>
          <w:szCs w:val="22"/>
        </w:rPr>
      </w:pPr>
    </w:p>
    <w:p w14:paraId="4388F0B7" w14:textId="7787684E" w:rsidR="00E66585" w:rsidRDefault="00E66585" w:rsidP="00985243">
      <w:pPr>
        <w:pStyle w:val="Default"/>
        <w:spacing w:after="37"/>
        <w:rPr>
          <w:sz w:val="22"/>
          <w:szCs w:val="22"/>
        </w:rPr>
      </w:pPr>
    </w:p>
    <w:p w14:paraId="20B971A6" w14:textId="77777777" w:rsidR="00E66585" w:rsidRDefault="00E66585" w:rsidP="00985243">
      <w:pPr>
        <w:pStyle w:val="Default"/>
        <w:spacing w:after="37"/>
        <w:rPr>
          <w:sz w:val="22"/>
          <w:szCs w:val="22"/>
        </w:rPr>
      </w:pPr>
    </w:p>
    <w:p w14:paraId="55A5EC7B" w14:textId="77777777" w:rsidR="003179A5" w:rsidRDefault="003179A5" w:rsidP="00985243">
      <w:pPr>
        <w:pStyle w:val="Default"/>
        <w:spacing w:after="37"/>
        <w:rPr>
          <w:sz w:val="22"/>
          <w:szCs w:val="22"/>
        </w:rPr>
      </w:pPr>
    </w:p>
    <w:p w14:paraId="3F9626B4" w14:textId="5C57C684" w:rsidR="004C5040" w:rsidRPr="00097EA0" w:rsidRDefault="009171AD" w:rsidP="00985243">
      <w:pPr>
        <w:pStyle w:val="Default"/>
        <w:spacing w:after="37"/>
        <w:rPr>
          <w:b/>
          <w:bCs/>
        </w:rPr>
      </w:pPr>
      <w:r w:rsidRPr="00097EA0">
        <w:rPr>
          <w:b/>
          <w:bCs/>
        </w:rPr>
        <w:lastRenderedPageBreak/>
        <w:t>Equation of Simple Linear Regression</w:t>
      </w:r>
      <w:r w:rsidR="004C5040" w:rsidRPr="00097EA0">
        <w:rPr>
          <w:b/>
          <w:bCs/>
        </w:rPr>
        <w:t>:</w:t>
      </w:r>
    </w:p>
    <w:p w14:paraId="2E6797A9" w14:textId="092787DC" w:rsidR="004C5040" w:rsidRDefault="004C5040" w:rsidP="00985243">
      <w:pPr>
        <w:pStyle w:val="Default"/>
        <w:spacing w:after="37"/>
        <w:rPr>
          <w:sz w:val="22"/>
          <w:szCs w:val="22"/>
        </w:rPr>
      </w:pPr>
      <w:r w:rsidRPr="009171AD">
        <w:rPr>
          <w:noProof/>
          <w:sz w:val="22"/>
          <w:szCs w:val="22"/>
        </w:rPr>
        <w:drawing>
          <wp:inline distT="0" distB="0" distL="0" distR="0" wp14:anchorId="4C93B62C" wp14:editId="59C0991D">
            <wp:extent cx="1874682" cy="647756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74682" cy="647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DEB66" w14:textId="517576C1" w:rsidR="00374E6E" w:rsidRPr="00097EA0" w:rsidRDefault="00374E6E" w:rsidP="00985243">
      <w:pPr>
        <w:pStyle w:val="Default"/>
        <w:spacing w:after="37"/>
      </w:pPr>
      <w:r>
        <w:t>The independent variable is x, and the dependent variable is y</w:t>
      </w:r>
      <w:r>
        <w:t xml:space="preserve">, </w:t>
      </w:r>
      <w:proofErr w:type="spellStart"/>
      <w:r w:rsidRPr="00097EA0">
        <w:t>bo</w:t>
      </w:r>
      <w:proofErr w:type="spellEnd"/>
      <w:r w:rsidRPr="00097EA0">
        <w:t xml:space="preserve"> is the intercept, b1 is coefficient or slope</w:t>
      </w:r>
    </w:p>
    <w:p w14:paraId="39339304" w14:textId="3CB73ACE" w:rsidR="009171AD" w:rsidRDefault="009171AD" w:rsidP="00985243">
      <w:pPr>
        <w:pStyle w:val="Default"/>
        <w:spacing w:after="37"/>
        <w:rPr>
          <w:sz w:val="22"/>
          <w:szCs w:val="22"/>
        </w:rPr>
      </w:pPr>
    </w:p>
    <w:p w14:paraId="0E3B8089" w14:textId="3FDDDBA8" w:rsidR="004C5040" w:rsidRPr="00097EA0" w:rsidRDefault="009171AD" w:rsidP="00985243">
      <w:pPr>
        <w:pStyle w:val="Default"/>
        <w:spacing w:after="37"/>
        <w:rPr>
          <w:b/>
          <w:bCs/>
        </w:rPr>
      </w:pPr>
      <w:r w:rsidRPr="00097EA0">
        <w:rPr>
          <w:b/>
          <w:bCs/>
        </w:rPr>
        <w:t>Equation of Multiple Linear Regression</w:t>
      </w:r>
      <w:r w:rsidR="004C5040" w:rsidRPr="00097EA0">
        <w:rPr>
          <w:b/>
          <w:bCs/>
        </w:rPr>
        <w:t>:</w:t>
      </w:r>
    </w:p>
    <w:p w14:paraId="3D4093C6" w14:textId="1BFA9B5B" w:rsidR="004C5040" w:rsidRDefault="004C5040" w:rsidP="00985243">
      <w:pPr>
        <w:pStyle w:val="Default"/>
        <w:spacing w:after="37"/>
        <w:rPr>
          <w:sz w:val="22"/>
          <w:szCs w:val="22"/>
        </w:rPr>
      </w:pPr>
      <w:r w:rsidRPr="009171AD">
        <w:rPr>
          <w:noProof/>
          <w:sz w:val="22"/>
          <w:szCs w:val="22"/>
        </w:rPr>
        <w:drawing>
          <wp:inline distT="0" distB="0" distL="0" distR="0" wp14:anchorId="7826B44B" wp14:editId="7FDF90F6">
            <wp:extent cx="2872989" cy="495343"/>
            <wp:effectExtent l="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72989" cy="495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2ED27" w14:textId="751CE527" w:rsidR="008644A6" w:rsidRDefault="00374E6E" w:rsidP="00985243">
      <w:pPr>
        <w:pStyle w:val="Default"/>
        <w:spacing w:after="37"/>
        <w:rPr>
          <w:sz w:val="22"/>
          <w:szCs w:val="22"/>
        </w:rPr>
      </w:pPr>
      <w:proofErr w:type="spellStart"/>
      <w:r>
        <w:t>bo</w:t>
      </w:r>
      <w:proofErr w:type="spellEnd"/>
      <w:r>
        <w:t xml:space="preserve"> is the intercept, b1,b2,b3 ... ,bn are coefficients or slopes of the independent variables x1,x2,x3 ... ,</w:t>
      </w:r>
      <w:proofErr w:type="spellStart"/>
      <w:r>
        <w:t>xn</w:t>
      </w:r>
      <w:proofErr w:type="spellEnd"/>
      <w:r>
        <w:t xml:space="preserve"> and y is the dependent variable.</w:t>
      </w:r>
    </w:p>
    <w:p w14:paraId="5DB73BB6" w14:textId="77777777" w:rsidR="00374E6E" w:rsidRPr="001638EC" w:rsidRDefault="00374E6E" w:rsidP="00374E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52525"/>
          <w:sz w:val="24"/>
          <w:szCs w:val="24"/>
        </w:rPr>
      </w:pPr>
      <w:r w:rsidRPr="001638EC">
        <w:rPr>
          <w:rFonts w:ascii="Times New Roman" w:eastAsia="Times New Roman" w:hAnsi="Times New Roman" w:cs="Times New Roman"/>
          <w:b/>
          <w:bCs/>
          <w:color w:val="252525"/>
          <w:sz w:val="24"/>
          <w:szCs w:val="24"/>
        </w:rPr>
        <w:t>The assumptions of linear regression are:</w:t>
      </w:r>
      <w:r w:rsidRPr="001638EC">
        <w:rPr>
          <w:rFonts w:ascii="Times New Roman" w:eastAsia="Times New Roman" w:hAnsi="Times New Roman" w:cs="Times New Roman"/>
          <w:color w:val="252525"/>
          <w:sz w:val="24"/>
          <w:szCs w:val="24"/>
        </w:rPr>
        <w:t> </w:t>
      </w:r>
    </w:p>
    <w:p w14:paraId="597AABA7" w14:textId="77777777" w:rsidR="00374E6E" w:rsidRPr="001638EC" w:rsidRDefault="00374E6E" w:rsidP="00374E6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52525"/>
          <w:sz w:val="24"/>
          <w:szCs w:val="24"/>
        </w:rPr>
      </w:pPr>
      <w:r w:rsidRPr="001638EC">
        <w:rPr>
          <w:rFonts w:ascii="Times New Roman" w:eastAsia="Times New Roman" w:hAnsi="Times New Roman" w:cs="Times New Roman"/>
          <w:color w:val="252525"/>
          <w:sz w:val="24"/>
          <w:szCs w:val="24"/>
        </w:rPr>
        <w:t>X and Y have a linear relationship.</w:t>
      </w:r>
    </w:p>
    <w:p w14:paraId="52180D25" w14:textId="77777777" w:rsidR="00374E6E" w:rsidRPr="001638EC" w:rsidRDefault="00374E6E" w:rsidP="00374E6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52525"/>
          <w:sz w:val="24"/>
          <w:szCs w:val="24"/>
        </w:rPr>
      </w:pPr>
      <w:r w:rsidRPr="001638EC">
        <w:rPr>
          <w:rFonts w:ascii="Times New Roman" w:eastAsia="Times New Roman" w:hAnsi="Times New Roman" w:cs="Times New Roman"/>
          <w:color w:val="252525"/>
          <w:sz w:val="24"/>
          <w:szCs w:val="24"/>
        </w:rPr>
        <w:t>Error terms are normally distributed (not X, Y)</w:t>
      </w:r>
    </w:p>
    <w:p w14:paraId="7FBD185C" w14:textId="77777777" w:rsidR="00374E6E" w:rsidRPr="001638EC" w:rsidRDefault="00374E6E" w:rsidP="00374E6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52525"/>
          <w:sz w:val="24"/>
          <w:szCs w:val="24"/>
        </w:rPr>
      </w:pPr>
      <w:r w:rsidRPr="001638EC">
        <w:rPr>
          <w:rFonts w:ascii="Times New Roman" w:eastAsia="Times New Roman" w:hAnsi="Times New Roman" w:cs="Times New Roman"/>
          <w:color w:val="252525"/>
          <w:sz w:val="24"/>
          <w:szCs w:val="24"/>
        </w:rPr>
        <w:t>Error terms are independent of each other.</w:t>
      </w:r>
    </w:p>
    <w:p w14:paraId="7A2184F8" w14:textId="720D8B14" w:rsidR="000B1F3F" w:rsidRPr="00E66585" w:rsidRDefault="00374E6E" w:rsidP="00694040">
      <w:pPr>
        <w:numPr>
          <w:ilvl w:val="0"/>
          <w:numId w:val="12"/>
        </w:numPr>
        <w:spacing w:before="100" w:beforeAutospacing="1" w:after="37" w:afterAutospacing="1" w:line="240" w:lineRule="auto"/>
      </w:pPr>
      <w:r w:rsidRPr="001638EC">
        <w:rPr>
          <w:rFonts w:ascii="Times New Roman" w:eastAsia="Times New Roman" w:hAnsi="Times New Roman" w:cs="Times New Roman"/>
          <w:color w:val="252525"/>
          <w:sz w:val="24"/>
          <w:szCs w:val="24"/>
        </w:rPr>
        <w:t>Error terms have constant variance (homoscedasticity).</w:t>
      </w:r>
    </w:p>
    <w:p w14:paraId="28FADC1B" w14:textId="72F70737" w:rsidR="00985243" w:rsidRPr="000E7E1A" w:rsidRDefault="00985243" w:rsidP="00985243">
      <w:pPr>
        <w:pStyle w:val="Default"/>
        <w:spacing w:after="37"/>
      </w:pPr>
      <w:r w:rsidRPr="000E7E1A">
        <w:t xml:space="preserve">2. Explain the Anscombe’s quartet in detail. (3 marks) </w:t>
      </w:r>
    </w:p>
    <w:p w14:paraId="09DCC331" w14:textId="7538EC2A" w:rsidR="000B1F3F" w:rsidRDefault="000B1F3F" w:rsidP="00985243">
      <w:pPr>
        <w:pStyle w:val="Default"/>
        <w:spacing w:after="37"/>
        <w:rPr>
          <w:sz w:val="22"/>
          <w:szCs w:val="22"/>
        </w:rPr>
      </w:pPr>
    </w:p>
    <w:p w14:paraId="080D5CB7" w14:textId="0C9D7BC6" w:rsidR="003D1993" w:rsidRDefault="000B1F3F" w:rsidP="003D1993">
      <w:pPr>
        <w:pStyle w:val="Default"/>
        <w:spacing w:after="37"/>
        <w:rPr>
          <w:sz w:val="22"/>
          <w:szCs w:val="22"/>
        </w:rPr>
      </w:pPr>
      <w:r>
        <w:rPr>
          <w:sz w:val="22"/>
          <w:szCs w:val="22"/>
        </w:rPr>
        <w:t>A:</w:t>
      </w:r>
      <w:r w:rsidR="003D1993" w:rsidRPr="003D1993">
        <w:t xml:space="preserve"> </w:t>
      </w:r>
    </w:p>
    <w:p w14:paraId="1F1AB121" w14:textId="69452733" w:rsidR="00762C5F" w:rsidRDefault="00762C5F" w:rsidP="00762C5F">
      <w:pPr>
        <w:pStyle w:val="default0"/>
        <w:spacing w:after="37" w:afterAutospacing="0"/>
        <w:rPr>
          <w:color w:val="252525"/>
        </w:rPr>
      </w:pPr>
      <w:r>
        <w:rPr>
          <w:color w:val="252525"/>
        </w:rPr>
        <w:t xml:space="preserve">Anscombe’s quartet was constructed in 1973 by statistician Francis Anscombe to illustrate the importance of data </w:t>
      </w:r>
      <w:r>
        <w:rPr>
          <w:color w:val="252525"/>
        </w:rPr>
        <w:t>visualization</w:t>
      </w:r>
      <w:r>
        <w:rPr>
          <w:color w:val="252525"/>
        </w:rPr>
        <w:t xml:space="preserve"> before constructing the machine learning model. There are four datasets which have nearly the same statistical information like mean and variance. When we try to fit a linear regression model, all four datasets have almost the same linear regression model parameters but failed to </w:t>
      </w:r>
      <w:r>
        <w:rPr>
          <w:color w:val="252525"/>
        </w:rPr>
        <w:t>generalize</w:t>
      </w:r>
      <w:r>
        <w:rPr>
          <w:color w:val="252525"/>
        </w:rPr>
        <w:t xml:space="preserve"> the distribution of the data, so this dataset can easily fool the linear regression model. </w:t>
      </w:r>
    </w:p>
    <w:p w14:paraId="5E0A0E7C" w14:textId="47FFFCE5" w:rsidR="00762C5F" w:rsidRDefault="00762C5F" w:rsidP="00762C5F">
      <w:pPr>
        <w:pStyle w:val="default0"/>
        <w:spacing w:after="37" w:afterAutospacing="0"/>
        <w:rPr>
          <w:color w:val="252525"/>
        </w:rPr>
      </w:pPr>
      <w:r>
        <w:rPr>
          <w:color w:val="252525"/>
        </w:rPr>
        <w:t xml:space="preserve">So it is very important to </w:t>
      </w:r>
      <w:r>
        <w:rPr>
          <w:color w:val="252525"/>
        </w:rPr>
        <w:t>analyze</w:t>
      </w:r>
      <w:r>
        <w:rPr>
          <w:color w:val="252525"/>
        </w:rPr>
        <w:t xml:space="preserve"> the data by </w:t>
      </w:r>
      <w:r>
        <w:rPr>
          <w:color w:val="252525"/>
        </w:rPr>
        <w:t>visualization</w:t>
      </w:r>
      <w:r>
        <w:rPr>
          <w:color w:val="252525"/>
        </w:rPr>
        <w:t xml:space="preserve"> before building any model on it. Data </w:t>
      </w:r>
      <w:r>
        <w:rPr>
          <w:color w:val="252525"/>
        </w:rPr>
        <w:t>visualization</w:t>
      </w:r>
      <w:r>
        <w:rPr>
          <w:color w:val="252525"/>
        </w:rPr>
        <w:t xml:space="preserve"> helps us to understand the distribution of the data, outliers in the data, and linear separability of the data.</w:t>
      </w:r>
    </w:p>
    <w:p w14:paraId="420DC86E" w14:textId="77777777" w:rsidR="00C10CC1" w:rsidRPr="000E7E1A" w:rsidRDefault="00C10CC1" w:rsidP="003D1993">
      <w:pPr>
        <w:pStyle w:val="Default"/>
        <w:spacing w:after="37"/>
      </w:pPr>
    </w:p>
    <w:p w14:paraId="3F0A7BB9" w14:textId="3B1E98E6" w:rsidR="003D1993" w:rsidRPr="000E7E1A" w:rsidRDefault="00C10CC1" w:rsidP="003D1993">
      <w:pPr>
        <w:pStyle w:val="Default"/>
        <w:spacing w:after="37"/>
      </w:pPr>
      <w:r w:rsidRPr="000E7E1A">
        <w:lastRenderedPageBreak/>
        <w:t>Anscombe’s Data and Statistics shown below:</w:t>
      </w:r>
      <w:r w:rsidR="003D1993" w:rsidRPr="000E7E1A">
        <w:rPr>
          <w:noProof/>
        </w:rPr>
        <w:drawing>
          <wp:inline distT="0" distB="0" distL="0" distR="0" wp14:anchorId="5925A2FB" wp14:editId="24AF7CB8">
            <wp:extent cx="5943600" cy="3176270"/>
            <wp:effectExtent l="0" t="0" r="0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C2D42" w14:textId="37B12BCC" w:rsidR="003D1993" w:rsidRDefault="003D1993" w:rsidP="003D1993">
      <w:pPr>
        <w:pStyle w:val="Default"/>
        <w:spacing w:after="37"/>
        <w:rPr>
          <w:sz w:val="22"/>
          <w:szCs w:val="22"/>
        </w:rPr>
      </w:pPr>
    </w:p>
    <w:p w14:paraId="75BE2DCF" w14:textId="28E3DD11" w:rsidR="00762C5F" w:rsidRDefault="00762C5F" w:rsidP="00762C5F">
      <w:pPr>
        <w:pStyle w:val="default0"/>
        <w:spacing w:after="37" w:afterAutospacing="0"/>
        <w:rPr>
          <w:color w:val="252525"/>
        </w:rPr>
      </w:pPr>
    </w:p>
    <w:p w14:paraId="1BF041C8" w14:textId="77777777" w:rsidR="00762C5F" w:rsidRDefault="00762C5F" w:rsidP="00762C5F">
      <w:pPr>
        <w:pStyle w:val="default0"/>
        <w:spacing w:after="37" w:afterAutospacing="0"/>
        <w:rPr>
          <w:color w:val="252525"/>
        </w:rPr>
      </w:pPr>
      <w:r>
        <w:rPr>
          <w:color w:val="252525"/>
        </w:rPr>
        <w:t>When we check the below plots, all the data sets show the same regression line but have different distribution data.</w:t>
      </w:r>
    </w:p>
    <w:p w14:paraId="5E69807D" w14:textId="40B3DB78" w:rsidR="003D1993" w:rsidRDefault="003D1993" w:rsidP="003D1993">
      <w:pPr>
        <w:pStyle w:val="Default"/>
        <w:spacing w:after="37"/>
        <w:rPr>
          <w:sz w:val="22"/>
          <w:szCs w:val="22"/>
        </w:rPr>
      </w:pPr>
      <w:r w:rsidRPr="003D1993">
        <w:rPr>
          <w:noProof/>
          <w:sz w:val="22"/>
          <w:szCs w:val="22"/>
        </w:rPr>
        <w:drawing>
          <wp:inline distT="0" distB="0" distL="0" distR="0" wp14:anchorId="05EE8F44" wp14:editId="29A1D6A2">
            <wp:extent cx="5943600" cy="3327400"/>
            <wp:effectExtent l="0" t="0" r="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76388" w14:textId="03B2498D" w:rsidR="003D1993" w:rsidRDefault="003D1993" w:rsidP="003D1993">
      <w:pPr>
        <w:pStyle w:val="Default"/>
        <w:spacing w:after="37"/>
        <w:rPr>
          <w:sz w:val="22"/>
          <w:szCs w:val="22"/>
        </w:rPr>
      </w:pPr>
    </w:p>
    <w:p w14:paraId="69BC6456" w14:textId="77777777" w:rsidR="003D1993" w:rsidRDefault="003D1993" w:rsidP="003D1993">
      <w:pPr>
        <w:pStyle w:val="Default"/>
        <w:spacing w:after="37"/>
        <w:rPr>
          <w:sz w:val="22"/>
          <w:szCs w:val="22"/>
        </w:rPr>
      </w:pPr>
    </w:p>
    <w:p w14:paraId="1A75C7B8" w14:textId="10A21800" w:rsidR="00762C5F" w:rsidRDefault="00762C5F" w:rsidP="00762C5F">
      <w:pPr>
        <w:pStyle w:val="default0"/>
        <w:spacing w:after="37" w:afterAutospacing="0"/>
        <w:rPr>
          <w:color w:val="252525"/>
        </w:rPr>
      </w:pPr>
      <w:r>
        <w:rPr>
          <w:color w:val="252525"/>
        </w:rPr>
        <w:lastRenderedPageBreak/>
        <w:t>The four datasets can be described as: </w:t>
      </w:r>
    </w:p>
    <w:p w14:paraId="2A78DD96" w14:textId="77777777" w:rsidR="00E66585" w:rsidRDefault="00762C5F" w:rsidP="00762C5F">
      <w:pPr>
        <w:pStyle w:val="default0"/>
        <w:spacing w:after="37" w:afterAutospacing="0"/>
        <w:rPr>
          <w:color w:val="252525"/>
        </w:rPr>
      </w:pPr>
      <w:r w:rsidRPr="00E66585">
        <w:rPr>
          <w:b/>
          <w:bCs/>
          <w:color w:val="252525"/>
        </w:rPr>
        <w:t>Dataset 1:</w:t>
      </w:r>
      <w:r>
        <w:rPr>
          <w:color w:val="252525"/>
        </w:rPr>
        <w:t xml:space="preserve"> Linear regression fits pretty well.</w:t>
      </w:r>
    </w:p>
    <w:p w14:paraId="27601E81" w14:textId="74819688" w:rsidR="00762C5F" w:rsidRDefault="00762C5F" w:rsidP="00762C5F">
      <w:pPr>
        <w:pStyle w:val="default0"/>
        <w:spacing w:after="37" w:afterAutospacing="0"/>
        <w:rPr>
          <w:color w:val="252525"/>
        </w:rPr>
      </w:pPr>
      <w:r w:rsidRPr="00E66585">
        <w:rPr>
          <w:b/>
          <w:bCs/>
          <w:color w:val="252525"/>
        </w:rPr>
        <w:t>Dataset 2:</w:t>
      </w:r>
      <w:r>
        <w:rPr>
          <w:color w:val="252525"/>
        </w:rPr>
        <w:t xml:space="preserve"> non-linear data; linear regression doesn’t fit well.</w:t>
      </w:r>
    </w:p>
    <w:p w14:paraId="2D7F09D7" w14:textId="77777777" w:rsidR="00762C5F" w:rsidRDefault="00762C5F" w:rsidP="00762C5F">
      <w:pPr>
        <w:pStyle w:val="default0"/>
        <w:spacing w:after="37" w:afterAutospacing="0"/>
        <w:rPr>
          <w:color w:val="252525"/>
        </w:rPr>
      </w:pPr>
      <w:r w:rsidRPr="00E66585">
        <w:rPr>
          <w:b/>
          <w:bCs/>
          <w:color w:val="252525"/>
        </w:rPr>
        <w:t>Dataset 3:</w:t>
      </w:r>
      <w:r>
        <w:rPr>
          <w:color w:val="252525"/>
        </w:rPr>
        <w:t xml:space="preserve"> Outliers present in the data, linear regression doesn’t fit well.</w:t>
      </w:r>
    </w:p>
    <w:p w14:paraId="7DA941D0" w14:textId="77777777" w:rsidR="00762C5F" w:rsidRDefault="00762C5F" w:rsidP="00762C5F">
      <w:pPr>
        <w:pStyle w:val="default0"/>
        <w:spacing w:after="37" w:afterAutospacing="0"/>
        <w:rPr>
          <w:color w:val="252525"/>
        </w:rPr>
      </w:pPr>
      <w:r>
        <w:rPr>
          <w:color w:val="252525"/>
        </w:rPr>
        <w:t>model</w:t>
      </w:r>
    </w:p>
    <w:p w14:paraId="614EB80E" w14:textId="77777777" w:rsidR="00762C5F" w:rsidRDefault="00762C5F" w:rsidP="00762C5F">
      <w:pPr>
        <w:pStyle w:val="default0"/>
        <w:spacing w:after="37" w:afterAutospacing="0"/>
        <w:rPr>
          <w:color w:val="252525"/>
        </w:rPr>
      </w:pPr>
      <w:r w:rsidRPr="00E66585">
        <w:rPr>
          <w:b/>
          <w:bCs/>
          <w:color w:val="252525"/>
        </w:rPr>
        <w:t>Dataset 4:</w:t>
      </w:r>
      <w:r>
        <w:rPr>
          <w:color w:val="252525"/>
        </w:rPr>
        <w:t xml:space="preserve"> outliers present in the data, linear regression doesn’t fit well.</w:t>
      </w:r>
    </w:p>
    <w:p w14:paraId="75CEA525" w14:textId="79D998D5" w:rsidR="00762C5F" w:rsidRDefault="00762C5F" w:rsidP="00762C5F">
      <w:pPr>
        <w:pStyle w:val="default0"/>
        <w:spacing w:after="37" w:afterAutospacing="0"/>
        <w:rPr>
          <w:color w:val="252525"/>
        </w:rPr>
      </w:pPr>
      <w:r>
        <w:rPr>
          <w:color w:val="252525"/>
        </w:rPr>
        <w:t>model </w:t>
      </w:r>
    </w:p>
    <w:p w14:paraId="1210A827" w14:textId="1D89A9D7" w:rsidR="00D35B6E" w:rsidRPr="000E7E1A" w:rsidRDefault="00762C5F" w:rsidP="00E66585">
      <w:pPr>
        <w:pStyle w:val="default0"/>
        <w:spacing w:after="37" w:afterAutospacing="0"/>
      </w:pPr>
      <w:r>
        <w:rPr>
          <w:color w:val="252525"/>
        </w:rPr>
        <w:t>The summary is that Anscombe’s quartet helps us to understand the importance of data visualization and how someone can fool a regression model with the data. So before building any model, first try to visualize the data and understand the different properties, and then build the model.</w:t>
      </w:r>
    </w:p>
    <w:p w14:paraId="5368F64C" w14:textId="77777777" w:rsidR="000B1F3F" w:rsidRPr="000E7E1A" w:rsidRDefault="000B1F3F" w:rsidP="00985243">
      <w:pPr>
        <w:pStyle w:val="Default"/>
        <w:spacing w:after="37"/>
      </w:pPr>
    </w:p>
    <w:p w14:paraId="3ADAB6D3" w14:textId="7CBDA76F" w:rsidR="00985243" w:rsidRPr="000E7E1A" w:rsidRDefault="00985243" w:rsidP="00985243">
      <w:pPr>
        <w:pStyle w:val="Default"/>
        <w:spacing w:after="37"/>
      </w:pPr>
      <w:r w:rsidRPr="000E7E1A">
        <w:t xml:space="preserve">3. What is Pearson’s R? (3 marks) </w:t>
      </w:r>
    </w:p>
    <w:p w14:paraId="12CD47C3" w14:textId="6846AFD2" w:rsidR="000B1F3F" w:rsidRDefault="000B1F3F" w:rsidP="00985243">
      <w:pPr>
        <w:pStyle w:val="Default"/>
        <w:spacing w:after="37"/>
        <w:rPr>
          <w:sz w:val="22"/>
          <w:szCs w:val="22"/>
        </w:rPr>
      </w:pPr>
    </w:p>
    <w:p w14:paraId="7AD3FD07" w14:textId="49A04DCC" w:rsidR="000B1F3F" w:rsidRPr="000E7E1A" w:rsidRDefault="000B1F3F" w:rsidP="00985243">
      <w:pPr>
        <w:pStyle w:val="Default"/>
        <w:spacing w:after="37"/>
      </w:pPr>
      <w:r w:rsidRPr="000E7E1A">
        <w:t>A:</w:t>
      </w:r>
    </w:p>
    <w:p w14:paraId="12E9FDEE" w14:textId="45454DBC" w:rsidR="004E2A12" w:rsidRDefault="004E2A12" w:rsidP="004E2A12">
      <w:pPr>
        <w:pStyle w:val="NormalWeb"/>
        <w:rPr>
          <w:color w:val="252525"/>
        </w:rPr>
      </w:pPr>
      <w:r>
        <w:rPr>
          <w:color w:val="252525"/>
        </w:rPr>
        <w:t>Pearson’s R, also called Pearson’s correlation, is a correlation coefficient used in linear regression. Basically, correlation measures the relationship between two variables.</w:t>
      </w:r>
    </w:p>
    <w:p w14:paraId="0EC3FAB8" w14:textId="77777777" w:rsidR="00E66585" w:rsidRDefault="00E66585" w:rsidP="004E2A12">
      <w:pPr>
        <w:pStyle w:val="NormalWeb"/>
        <w:rPr>
          <w:color w:val="252525"/>
        </w:rPr>
      </w:pPr>
    </w:p>
    <w:p w14:paraId="35BF59F8" w14:textId="77777777" w:rsidR="004E2A12" w:rsidRDefault="004E2A12" w:rsidP="004E2A12">
      <w:pPr>
        <w:pStyle w:val="default0"/>
        <w:spacing w:after="37" w:afterAutospacing="0"/>
        <w:rPr>
          <w:color w:val="252525"/>
        </w:rPr>
      </w:pPr>
      <w:r>
        <w:rPr>
          <w:color w:val="252525"/>
        </w:rPr>
        <w:t>                       Pearson’s correlation coefficient formula. </w:t>
      </w:r>
    </w:p>
    <w:p w14:paraId="355D5598" w14:textId="2B8B2158" w:rsidR="005A6F3C" w:rsidRDefault="00E66585" w:rsidP="00985243">
      <w:pPr>
        <w:pStyle w:val="Default"/>
        <w:spacing w:after="37"/>
        <w:rPr>
          <w:sz w:val="22"/>
          <w:szCs w:val="22"/>
        </w:rPr>
      </w:pPr>
      <w:r>
        <w:rPr>
          <w:noProof/>
          <w:sz w:val="22"/>
          <w:szCs w:val="22"/>
        </w:rPr>
        <w:t xml:space="preserve">          </w:t>
      </w:r>
      <w:r w:rsidR="00A71C34" w:rsidRPr="005A6F3C">
        <w:rPr>
          <w:noProof/>
          <w:sz w:val="22"/>
          <w:szCs w:val="22"/>
        </w:rPr>
        <w:drawing>
          <wp:inline distT="0" distB="0" distL="0" distR="0" wp14:anchorId="127BAB77" wp14:editId="2D6DB352">
            <wp:extent cx="3817951" cy="1486029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17951" cy="1486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E2500" w14:textId="77777777" w:rsidR="00E66585" w:rsidRDefault="00E66585" w:rsidP="000E7E1A">
      <w:pPr>
        <w:pStyle w:val="Default"/>
        <w:spacing w:after="37"/>
      </w:pPr>
    </w:p>
    <w:p w14:paraId="2286C571" w14:textId="77777777" w:rsidR="00E66585" w:rsidRDefault="00E66585" w:rsidP="000E7E1A">
      <w:pPr>
        <w:pStyle w:val="Default"/>
        <w:spacing w:after="37"/>
      </w:pPr>
    </w:p>
    <w:p w14:paraId="755D1ABC" w14:textId="77777777" w:rsidR="00E66585" w:rsidRDefault="00E66585" w:rsidP="000E7E1A">
      <w:pPr>
        <w:pStyle w:val="Default"/>
        <w:spacing w:after="37"/>
      </w:pPr>
    </w:p>
    <w:p w14:paraId="5D52ECF8" w14:textId="77777777" w:rsidR="00E66585" w:rsidRDefault="00E66585" w:rsidP="000E7E1A">
      <w:pPr>
        <w:pStyle w:val="Default"/>
        <w:spacing w:after="37"/>
      </w:pPr>
    </w:p>
    <w:p w14:paraId="7F7D7372" w14:textId="77777777" w:rsidR="00E66585" w:rsidRDefault="00E66585" w:rsidP="000E7E1A">
      <w:pPr>
        <w:pStyle w:val="Default"/>
        <w:spacing w:after="37"/>
      </w:pPr>
    </w:p>
    <w:p w14:paraId="6D3AF1BC" w14:textId="77777777" w:rsidR="00E66585" w:rsidRDefault="00E66585" w:rsidP="000E7E1A">
      <w:pPr>
        <w:pStyle w:val="Default"/>
        <w:spacing w:after="37"/>
      </w:pPr>
    </w:p>
    <w:p w14:paraId="2C6F4E36" w14:textId="77777777" w:rsidR="00E66585" w:rsidRDefault="00E66585" w:rsidP="000E7E1A">
      <w:pPr>
        <w:pStyle w:val="Default"/>
        <w:spacing w:after="37"/>
      </w:pPr>
    </w:p>
    <w:p w14:paraId="27D15619" w14:textId="0958BDA0" w:rsidR="005A6F3C" w:rsidRPr="005A6F3C" w:rsidRDefault="005A6F3C" w:rsidP="000E7E1A">
      <w:pPr>
        <w:pStyle w:val="Default"/>
        <w:spacing w:after="37"/>
      </w:pPr>
      <w:r w:rsidRPr="005A6F3C">
        <w:lastRenderedPageBreak/>
        <w:t xml:space="preserve">Correlation coefficient </w:t>
      </w:r>
      <w:r w:rsidR="00A71C34">
        <w:t>values range</w:t>
      </w:r>
      <w:r w:rsidRPr="005A6F3C">
        <w:t xml:space="preserve"> between -1 and 1, where:</w:t>
      </w:r>
    </w:p>
    <w:p w14:paraId="670441E8" w14:textId="1B1BEAC7" w:rsidR="005A6F3C" w:rsidRDefault="005A6F3C" w:rsidP="00985243">
      <w:pPr>
        <w:pStyle w:val="Default"/>
        <w:spacing w:after="37"/>
        <w:rPr>
          <w:sz w:val="22"/>
          <w:szCs w:val="22"/>
        </w:rPr>
      </w:pPr>
      <w:r w:rsidRPr="005A6F3C">
        <w:rPr>
          <w:noProof/>
          <w:sz w:val="22"/>
          <w:szCs w:val="22"/>
        </w:rPr>
        <w:drawing>
          <wp:inline distT="0" distB="0" distL="0" distR="0" wp14:anchorId="4FF51DD2" wp14:editId="0985E865">
            <wp:extent cx="5654530" cy="2149026"/>
            <wp:effectExtent l="0" t="0" r="381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54530" cy="2149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01338" w14:textId="33F6871D" w:rsidR="00474417" w:rsidRPr="00474417" w:rsidRDefault="00474417" w:rsidP="00474417">
      <w:pPr>
        <w:shd w:val="clear" w:color="auto" w:fill="FFFFFF"/>
        <w:spacing w:after="0" w:line="240" w:lineRule="auto"/>
        <w:ind w:left="1440"/>
        <w:rPr>
          <w:rFonts w:ascii="Calibri" w:hAnsi="Calibri" w:cs="Calibri"/>
          <w:color w:val="000000"/>
        </w:rPr>
      </w:pPr>
    </w:p>
    <w:p w14:paraId="4345F50D" w14:textId="77777777" w:rsidR="004E2A12" w:rsidRPr="004E2A12" w:rsidRDefault="004E2A12" w:rsidP="004E2A1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52525"/>
          <w:sz w:val="24"/>
          <w:szCs w:val="24"/>
        </w:rPr>
      </w:pPr>
      <w:r w:rsidRPr="004E2A12">
        <w:rPr>
          <w:rFonts w:ascii="Times New Roman" w:eastAsia="Times New Roman" w:hAnsi="Times New Roman" w:cs="Times New Roman"/>
          <w:color w:val="252525"/>
          <w:sz w:val="24"/>
          <w:szCs w:val="24"/>
        </w:rPr>
        <w:t>A correlation coefficient of 1 means positive correlation; an increase in one variable results in the same proportion of increase in another variable.</w:t>
      </w:r>
    </w:p>
    <w:p w14:paraId="6DD6CCF6" w14:textId="77777777" w:rsidR="004E2A12" w:rsidRPr="004E2A12" w:rsidRDefault="004E2A12" w:rsidP="004E2A1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52525"/>
          <w:sz w:val="24"/>
          <w:szCs w:val="24"/>
        </w:rPr>
      </w:pPr>
      <w:r w:rsidRPr="004E2A12">
        <w:rPr>
          <w:rFonts w:ascii="Times New Roman" w:eastAsia="Times New Roman" w:hAnsi="Times New Roman" w:cs="Times New Roman"/>
          <w:color w:val="252525"/>
          <w:sz w:val="24"/>
          <w:szCs w:val="24"/>
        </w:rPr>
        <w:t>A correlation coefficient of -1 means negative correlation; an increase in one variable results in the same proportion of decrease in another variable.</w:t>
      </w:r>
    </w:p>
    <w:p w14:paraId="20893BEB" w14:textId="7C95FDC8" w:rsidR="00D35B6E" w:rsidRPr="00E66585" w:rsidRDefault="004E2A12" w:rsidP="00E66585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</w:pPr>
      <w:r w:rsidRPr="004E2A12">
        <w:rPr>
          <w:rFonts w:ascii="Times New Roman" w:eastAsia="Times New Roman" w:hAnsi="Times New Roman" w:cs="Times New Roman"/>
          <w:color w:val="252525"/>
          <w:sz w:val="24"/>
          <w:szCs w:val="24"/>
        </w:rPr>
        <w:t>"Zero correlation" means these two variables are not related to each other.</w:t>
      </w:r>
    </w:p>
    <w:p w14:paraId="1050811D" w14:textId="77777777" w:rsidR="000B1F3F" w:rsidRPr="000E7E1A" w:rsidRDefault="000B1F3F" w:rsidP="00985243">
      <w:pPr>
        <w:pStyle w:val="Default"/>
        <w:spacing w:after="37"/>
      </w:pPr>
    </w:p>
    <w:p w14:paraId="73A48D46" w14:textId="7B75E57C" w:rsidR="00985243" w:rsidRPr="000E7E1A" w:rsidRDefault="00985243" w:rsidP="00985243">
      <w:pPr>
        <w:pStyle w:val="Default"/>
        <w:spacing w:after="37"/>
      </w:pPr>
      <w:r w:rsidRPr="000E7E1A">
        <w:t xml:space="preserve">4. What is scaling? Why is scaling performed? What is the difference between normalized scaling and standardized scaling? (3 marks) </w:t>
      </w:r>
    </w:p>
    <w:p w14:paraId="74F1CFD6" w14:textId="7BBF4671" w:rsidR="000B1F3F" w:rsidRPr="000E7E1A" w:rsidRDefault="000B1F3F" w:rsidP="00985243">
      <w:pPr>
        <w:pStyle w:val="Default"/>
        <w:spacing w:after="37"/>
      </w:pPr>
    </w:p>
    <w:p w14:paraId="73FE4712" w14:textId="00B2D8B4" w:rsidR="000B1F3F" w:rsidRPr="000E7E1A" w:rsidRDefault="000B1F3F" w:rsidP="00985243">
      <w:pPr>
        <w:pStyle w:val="Default"/>
        <w:spacing w:after="37"/>
      </w:pPr>
      <w:r w:rsidRPr="000E7E1A">
        <w:t>A:</w:t>
      </w:r>
    </w:p>
    <w:p w14:paraId="683027B6" w14:textId="1A706569" w:rsidR="00923672" w:rsidRDefault="00923672" w:rsidP="00985243">
      <w:pPr>
        <w:pStyle w:val="Default"/>
        <w:spacing w:after="37"/>
        <w:rPr>
          <w:sz w:val="22"/>
          <w:szCs w:val="22"/>
        </w:rPr>
      </w:pPr>
    </w:p>
    <w:p w14:paraId="22B2B594" w14:textId="66287920" w:rsidR="00F25A28" w:rsidRDefault="00F25A28" w:rsidP="00F25A28">
      <w:pPr>
        <w:pStyle w:val="NormalWeb"/>
        <w:rPr>
          <w:color w:val="252525"/>
        </w:rPr>
      </w:pPr>
      <w:r>
        <w:rPr>
          <w:color w:val="252525"/>
        </w:rPr>
        <w:t xml:space="preserve">If the data is not scaled, machine learning algorithms are </w:t>
      </w:r>
      <w:r w:rsidR="004A57C8">
        <w:rPr>
          <w:color w:val="252525"/>
        </w:rPr>
        <w:t>biased</w:t>
      </w:r>
      <w:r>
        <w:rPr>
          <w:color w:val="252525"/>
        </w:rPr>
        <w:t xml:space="preserve"> towards large numerical data values. As a result, we must scale all of the data values into a common range so that the machine learning model can fit on </w:t>
      </w:r>
      <w:proofErr w:type="spellStart"/>
      <w:r>
        <w:rPr>
          <w:color w:val="252525"/>
        </w:rPr>
        <w:t>it.Also</w:t>
      </w:r>
      <w:proofErr w:type="spellEnd"/>
      <w:r>
        <w:rPr>
          <w:color w:val="252525"/>
        </w:rPr>
        <w:t>, it helps to converge machine learning algorithms faster. </w:t>
      </w:r>
    </w:p>
    <w:p w14:paraId="6CAC7150" w14:textId="2BAAC0B9" w:rsidR="00F25A28" w:rsidRDefault="00F25A28" w:rsidP="00F25A28">
      <w:pPr>
        <w:pStyle w:val="NormalWeb"/>
        <w:rPr>
          <w:color w:val="252525"/>
        </w:rPr>
      </w:pPr>
      <w:r>
        <w:rPr>
          <w:color w:val="252525"/>
        </w:rPr>
        <w:t xml:space="preserve">There are a variety of scaling techniques in machine learning. The primarily used methods are </w:t>
      </w:r>
      <w:r>
        <w:rPr>
          <w:color w:val="252525"/>
        </w:rPr>
        <w:t>normalized</w:t>
      </w:r>
      <w:r>
        <w:rPr>
          <w:color w:val="252525"/>
        </w:rPr>
        <w:t xml:space="preserve"> scaling and </w:t>
      </w:r>
      <w:r>
        <w:rPr>
          <w:color w:val="252525"/>
        </w:rPr>
        <w:t>standardized</w:t>
      </w:r>
      <w:r>
        <w:rPr>
          <w:color w:val="252525"/>
        </w:rPr>
        <w:t xml:space="preserve"> scaling.</w:t>
      </w:r>
    </w:p>
    <w:p w14:paraId="7BB413BC" w14:textId="50B03573" w:rsidR="00F25A28" w:rsidRDefault="00F25A28" w:rsidP="00F25A28">
      <w:pPr>
        <w:pStyle w:val="NormalWeb"/>
        <w:rPr>
          <w:color w:val="252525"/>
        </w:rPr>
      </w:pPr>
      <w:r>
        <w:rPr>
          <w:rStyle w:val="Strong"/>
          <w:color w:val="252525"/>
        </w:rPr>
        <w:t>Normalized Scaling</w:t>
      </w:r>
      <w:r>
        <w:rPr>
          <w:color w:val="252525"/>
        </w:rPr>
        <w:t> </w:t>
      </w:r>
    </w:p>
    <w:p w14:paraId="3E700D52" w14:textId="12FF581E" w:rsidR="004C723D" w:rsidRPr="004C723D" w:rsidRDefault="00F25A28" w:rsidP="00E66585">
      <w:pPr>
        <w:pStyle w:val="NormalWeb"/>
        <w:rPr>
          <w:sz w:val="22"/>
          <w:szCs w:val="22"/>
        </w:rPr>
      </w:pPr>
      <w:r>
        <w:rPr>
          <w:color w:val="252525"/>
        </w:rPr>
        <w:t>This method is used to transform features into scales that are similar. The new value is calculated by using the below equation.</w:t>
      </w:r>
    </w:p>
    <w:p w14:paraId="38DB7442" w14:textId="68E43A7B" w:rsidR="004C723D" w:rsidRPr="004C723D" w:rsidRDefault="004C723D" w:rsidP="004C723D">
      <w:pPr>
        <w:pStyle w:val="Default"/>
        <w:spacing w:after="37"/>
        <w:rPr>
          <w:sz w:val="22"/>
          <w:szCs w:val="22"/>
        </w:rPr>
      </w:pPr>
      <w:proofErr w:type="spellStart"/>
      <w:r w:rsidRPr="00474417">
        <w:rPr>
          <w:b/>
          <w:bCs/>
          <w:sz w:val="22"/>
          <w:szCs w:val="22"/>
        </w:rPr>
        <w:t>X_new</w:t>
      </w:r>
      <w:proofErr w:type="spellEnd"/>
      <w:r w:rsidRPr="00474417">
        <w:rPr>
          <w:b/>
          <w:bCs/>
          <w:sz w:val="22"/>
          <w:szCs w:val="22"/>
        </w:rPr>
        <w:t xml:space="preserve"> = (X - </w:t>
      </w:r>
      <w:proofErr w:type="spellStart"/>
      <w:r w:rsidRPr="00474417">
        <w:rPr>
          <w:b/>
          <w:bCs/>
          <w:sz w:val="22"/>
          <w:szCs w:val="22"/>
        </w:rPr>
        <w:t>X_min</w:t>
      </w:r>
      <w:proofErr w:type="spellEnd"/>
      <w:r w:rsidRPr="00474417">
        <w:rPr>
          <w:b/>
          <w:bCs/>
          <w:sz w:val="22"/>
          <w:szCs w:val="22"/>
        </w:rPr>
        <w:t>)/(</w:t>
      </w:r>
      <w:proofErr w:type="spellStart"/>
      <w:r w:rsidRPr="00474417">
        <w:rPr>
          <w:b/>
          <w:bCs/>
          <w:sz w:val="22"/>
          <w:szCs w:val="22"/>
        </w:rPr>
        <w:t>X_max</w:t>
      </w:r>
      <w:proofErr w:type="spellEnd"/>
      <w:r w:rsidRPr="00474417">
        <w:rPr>
          <w:b/>
          <w:bCs/>
          <w:sz w:val="22"/>
          <w:szCs w:val="22"/>
        </w:rPr>
        <w:t xml:space="preserve"> - </w:t>
      </w:r>
      <w:proofErr w:type="spellStart"/>
      <w:r w:rsidRPr="00474417">
        <w:rPr>
          <w:b/>
          <w:bCs/>
          <w:sz w:val="22"/>
          <w:szCs w:val="22"/>
        </w:rPr>
        <w:t>X_min</w:t>
      </w:r>
      <w:proofErr w:type="spellEnd"/>
      <w:r w:rsidRPr="00474417">
        <w:rPr>
          <w:b/>
          <w:bCs/>
          <w:sz w:val="22"/>
          <w:szCs w:val="22"/>
        </w:rPr>
        <w:t>)</w:t>
      </w:r>
    </w:p>
    <w:p w14:paraId="62997838" w14:textId="77777777" w:rsidR="00F25A28" w:rsidRDefault="00F25A28" w:rsidP="00F25A28">
      <w:pPr>
        <w:pStyle w:val="default0"/>
        <w:spacing w:after="37" w:afterAutospacing="0"/>
        <w:rPr>
          <w:color w:val="252525"/>
        </w:rPr>
      </w:pPr>
      <w:r>
        <w:rPr>
          <w:color w:val="252525"/>
        </w:rPr>
        <w:t>The output data range is [0, 1] or [-1, 1].</w:t>
      </w:r>
    </w:p>
    <w:p w14:paraId="419AD13D" w14:textId="3F05A0BE" w:rsidR="000953A3" w:rsidRDefault="00F25A28" w:rsidP="00E66585">
      <w:pPr>
        <w:pStyle w:val="default0"/>
        <w:spacing w:after="37" w:afterAutospacing="0"/>
        <w:rPr>
          <w:sz w:val="22"/>
          <w:szCs w:val="22"/>
        </w:rPr>
      </w:pPr>
      <w:r>
        <w:rPr>
          <w:color w:val="252525"/>
        </w:rPr>
        <w:lastRenderedPageBreak/>
        <w:t>This method is useful when there are no outliers and the user doesn’t have information about the distribution of the data. This transformation squishes the n-dimensional data into an n-dimensional hypercube.</w:t>
      </w:r>
    </w:p>
    <w:p w14:paraId="044A55D7" w14:textId="77777777" w:rsidR="00F25A28" w:rsidRDefault="00F25A28" w:rsidP="00F25A28">
      <w:pPr>
        <w:pStyle w:val="default0"/>
        <w:spacing w:after="37" w:afterAutospacing="0"/>
        <w:rPr>
          <w:color w:val="252525"/>
        </w:rPr>
      </w:pPr>
      <w:r>
        <w:rPr>
          <w:rStyle w:val="Strong"/>
          <w:color w:val="252525"/>
        </w:rPr>
        <w:t>standardized scaling:</w:t>
      </w:r>
    </w:p>
    <w:p w14:paraId="4DA5769F" w14:textId="55F46B12" w:rsidR="00F25A28" w:rsidRDefault="00F25A28" w:rsidP="00F25A28">
      <w:pPr>
        <w:pStyle w:val="default0"/>
        <w:spacing w:after="37" w:afterAutospacing="0"/>
        <w:rPr>
          <w:color w:val="252525"/>
        </w:rPr>
      </w:pPr>
      <w:r>
        <w:rPr>
          <w:color w:val="252525"/>
        </w:rPr>
        <w:t>This method is used to transform the data into a standard normal distribution. All the features are subtracted by the mean and divided by the standard deviation. This is often called the Z-score. </w:t>
      </w:r>
    </w:p>
    <w:p w14:paraId="5FC49677" w14:textId="77777777" w:rsidR="00F25A28" w:rsidRDefault="00F25A28" w:rsidP="00F25A28">
      <w:pPr>
        <w:pStyle w:val="default0"/>
        <w:spacing w:after="37" w:afterAutospacing="0"/>
        <w:rPr>
          <w:color w:val="252525"/>
        </w:rPr>
      </w:pPr>
      <w:proofErr w:type="spellStart"/>
      <w:r>
        <w:rPr>
          <w:rStyle w:val="Strong"/>
          <w:color w:val="252525"/>
          <w:sz w:val="22"/>
          <w:szCs w:val="22"/>
        </w:rPr>
        <w:t>X_new</w:t>
      </w:r>
      <w:proofErr w:type="spellEnd"/>
      <w:r>
        <w:rPr>
          <w:rStyle w:val="Strong"/>
          <w:color w:val="252525"/>
          <w:sz w:val="22"/>
          <w:szCs w:val="22"/>
        </w:rPr>
        <w:t xml:space="preserve"> = (X - mean)/Std</w:t>
      </w:r>
    </w:p>
    <w:p w14:paraId="13CD31DE" w14:textId="77777777" w:rsidR="00F25A28" w:rsidRDefault="00F25A28" w:rsidP="00F25A28">
      <w:pPr>
        <w:pStyle w:val="default0"/>
        <w:spacing w:after="37" w:afterAutospacing="0"/>
        <w:rPr>
          <w:color w:val="252525"/>
        </w:rPr>
      </w:pPr>
      <w:r>
        <w:rPr>
          <w:color w:val="252525"/>
        </w:rPr>
        <w:t>This method is useful when the user knows about data distribution. It will also affect dummy variables (Ex: 0 &amp;1). Standardized scaling does not get affected by outliers.</w:t>
      </w:r>
    </w:p>
    <w:p w14:paraId="180F4890" w14:textId="1D5F8778" w:rsidR="00D35B6E" w:rsidRDefault="00D35B6E" w:rsidP="004C723D">
      <w:pPr>
        <w:pStyle w:val="Default"/>
        <w:spacing w:after="37"/>
        <w:rPr>
          <w:sz w:val="22"/>
          <w:szCs w:val="22"/>
        </w:rPr>
      </w:pPr>
    </w:p>
    <w:p w14:paraId="74DCC12F" w14:textId="77777777" w:rsidR="00D35B6E" w:rsidRDefault="00D35B6E" w:rsidP="004C723D">
      <w:pPr>
        <w:pStyle w:val="Default"/>
        <w:spacing w:after="37"/>
        <w:rPr>
          <w:sz w:val="22"/>
          <w:szCs w:val="22"/>
        </w:rPr>
      </w:pPr>
    </w:p>
    <w:p w14:paraId="6705F302" w14:textId="624434D2" w:rsidR="00A007AC" w:rsidRDefault="00A007AC" w:rsidP="004C723D">
      <w:pPr>
        <w:pStyle w:val="Default"/>
        <w:spacing w:after="37"/>
        <w:rPr>
          <w:sz w:val="22"/>
          <w:szCs w:val="22"/>
        </w:rPr>
      </w:pPr>
      <w:r>
        <w:rPr>
          <w:sz w:val="22"/>
          <w:szCs w:val="22"/>
        </w:rPr>
        <w:t>Differences between normalized scaling and standardized scaling: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474417" w14:paraId="78BC105D" w14:textId="77777777" w:rsidTr="00474417">
        <w:tc>
          <w:tcPr>
            <w:tcW w:w="4788" w:type="dxa"/>
          </w:tcPr>
          <w:p w14:paraId="787FFE43" w14:textId="4FCCF0B1" w:rsidR="00474417" w:rsidRPr="00A64F71" w:rsidRDefault="00474417" w:rsidP="004C723D">
            <w:pPr>
              <w:pStyle w:val="Default"/>
              <w:spacing w:after="37"/>
              <w:rPr>
                <w:b/>
                <w:bCs/>
                <w:sz w:val="28"/>
                <w:szCs w:val="28"/>
              </w:rPr>
            </w:pPr>
            <w:r w:rsidRPr="00A64F71">
              <w:rPr>
                <w:b/>
                <w:bCs/>
                <w:sz w:val="28"/>
                <w:szCs w:val="28"/>
              </w:rPr>
              <w:t>Normalization</w:t>
            </w:r>
          </w:p>
        </w:tc>
        <w:tc>
          <w:tcPr>
            <w:tcW w:w="4788" w:type="dxa"/>
          </w:tcPr>
          <w:p w14:paraId="614A4168" w14:textId="68508BE1" w:rsidR="00474417" w:rsidRPr="00A64F71" w:rsidRDefault="00474417" w:rsidP="004C723D">
            <w:pPr>
              <w:pStyle w:val="Default"/>
              <w:spacing w:after="37"/>
              <w:rPr>
                <w:b/>
                <w:bCs/>
                <w:sz w:val="28"/>
                <w:szCs w:val="28"/>
              </w:rPr>
            </w:pPr>
            <w:r w:rsidRPr="00A64F71">
              <w:rPr>
                <w:b/>
                <w:bCs/>
                <w:sz w:val="28"/>
                <w:szCs w:val="28"/>
              </w:rPr>
              <w:t>Standardization</w:t>
            </w:r>
          </w:p>
        </w:tc>
      </w:tr>
      <w:tr w:rsidR="00F25A28" w14:paraId="1BAA5CD9" w14:textId="77777777" w:rsidTr="00B6768A">
        <w:tc>
          <w:tcPr>
            <w:tcW w:w="4788" w:type="dxa"/>
            <w:vAlign w:val="center"/>
          </w:tcPr>
          <w:p w14:paraId="61CCBAF7" w14:textId="74F493AE" w:rsidR="00F25A28" w:rsidRPr="00A64F71" w:rsidRDefault="00F25A28" w:rsidP="00F25A28">
            <w:pPr>
              <w:pStyle w:val="Default"/>
              <w:spacing w:after="37"/>
            </w:pPr>
            <w:r>
              <w:rPr>
                <w:color w:val="252525"/>
              </w:rPr>
              <w:t>Scaling uses the minimum and maximum value of features.</w:t>
            </w:r>
          </w:p>
        </w:tc>
        <w:tc>
          <w:tcPr>
            <w:tcW w:w="4788" w:type="dxa"/>
            <w:vAlign w:val="center"/>
          </w:tcPr>
          <w:p w14:paraId="062D8740" w14:textId="57447F87" w:rsidR="00F25A28" w:rsidRPr="00A64F71" w:rsidRDefault="00F25A28" w:rsidP="00F25A28">
            <w:pPr>
              <w:pStyle w:val="Default"/>
              <w:spacing w:after="37"/>
            </w:pPr>
            <w:r>
              <w:rPr>
                <w:color w:val="252525"/>
              </w:rPr>
              <w:t>Standardization uses the mean and standard deviation of features.</w:t>
            </w:r>
          </w:p>
        </w:tc>
      </w:tr>
      <w:tr w:rsidR="00F25A28" w14:paraId="0D19FB80" w14:textId="77777777" w:rsidTr="00B6768A">
        <w:tc>
          <w:tcPr>
            <w:tcW w:w="4788" w:type="dxa"/>
            <w:vAlign w:val="center"/>
          </w:tcPr>
          <w:p w14:paraId="71B8A5F4" w14:textId="3A11241B" w:rsidR="00F25A28" w:rsidRPr="00A64F71" w:rsidRDefault="00F25A28" w:rsidP="00F25A28">
            <w:pPr>
              <w:pStyle w:val="Default"/>
              <w:spacing w:after="37"/>
            </w:pPr>
            <w:r>
              <w:rPr>
                <w:color w:val="252525"/>
              </w:rPr>
              <w:t>This method is used when the features are of different scales.</w:t>
            </w:r>
          </w:p>
        </w:tc>
        <w:tc>
          <w:tcPr>
            <w:tcW w:w="4788" w:type="dxa"/>
            <w:vAlign w:val="center"/>
          </w:tcPr>
          <w:p w14:paraId="53C37986" w14:textId="0C926F84" w:rsidR="00F25A28" w:rsidRPr="00A64F71" w:rsidRDefault="00F25A28" w:rsidP="00F25A28">
            <w:pPr>
              <w:pStyle w:val="Default"/>
              <w:spacing w:after="37"/>
            </w:pPr>
            <w:r>
              <w:rPr>
                <w:color w:val="252525"/>
              </w:rPr>
              <w:t>This method is used to ensure zero mean and unit standard deviation.</w:t>
            </w:r>
          </w:p>
        </w:tc>
      </w:tr>
      <w:tr w:rsidR="00F25A28" w14:paraId="3371D616" w14:textId="77777777" w:rsidTr="00B6768A">
        <w:tc>
          <w:tcPr>
            <w:tcW w:w="4788" w:type="dxa"/>
            <w:vAlign w:val="center"/>
          </w:tcPr>
          <w:p w14:paraId="38D20D9B" w14:textId="148B1E76" w:rsidR="00F25A28" w:rsidRPr="00A64F71" w:rsidRDefault="00F25A28" w:rsidP="00F25A28">
            <w:pPr>
              <w:pStyle w:val="Default"/>
              <w:spacing w:after="37"/>
            </w:pPr>
            <w:r>
              <w:rPr>
                <w:color w:val="252525"/>
              </w:rPr>
              <w:t>Output values range between [0, 1] or [-1, 1].</w:t>
            </w:r>
          </w:p>
        </w:tc>
        <w:tc>
          <w:tcPr>
            <w:tcW w:w="4788" w:type="dxa"/>
            <w:vAlign w:val="center"/>
          </w:tcPr>
          <w:p w14:paraId="6D60BE4F" w14:textId="3409BBDC" w:rsidR="00F25A28" w:rsidRPr="00A64F71" w:rsidRDefault="00F25A28" w:rsidP="00F25A28">
            <w:pPr>
              <w:pStyle w:val="Default"/>
              <w:spacing w:after="37"/>
            </w:pPr>
            <w:r>
              <w:rPr>
                <w:color w:val="252525"/>
              </w:rPr>
              <w:t>There is no output range criteria.</w:t>
            </w:r>
          </w:p>
        </w:tc>
      </w:tr>
      <w:tr w:rsidR="00F25A28" w14:paraId="063F81AA" w14:textId="77777777" w:rsidTr="00B6768A">
        <w:tc>
          <w:tcPr>
            <w:tcW w:w="4788" w:type="dxa"/>
            <w:vAlign w:val="center"/>
          </w:tcPr>
          <w:p w14:paraId="312EC75C" w14:textId="574E4D19" w:rsidR="00F25A28" w:rsidRPr="00A64F71" w:rsidRDefault="00F25A28" w:rsidP="00F25A28">
            <w:pPr>
              <w:pStyle w:val="Default"/>
              <w:spacing w:after="37"/>
            </w:pPr>
            <w:r>
              <w:rPr>
                <w:color w:val="252525"/>
              </w:rPr>
              <w:t>This method is affected by outliers.</w:t>
            </w:r>
          </w:p>
        </w:tc>
        <w:tc>
          <w:tcPr>
            <w:tcW w:w="4788" w:type="dxa"/>
            <w:vAlign w:val="center"/>
          </w:tcPr>
          <w:p w14:paraId="6AA2E531" w14:textId="35E9D319" w:rsidR="00F25A28" w:rsidRPr="00A64F71" w:rsidRDefault="00F25A28" w:rsidP="00F25A28">
            <w:pPr>
              <w:pStyle w:val="Default"/>
              <w:spacing w:after="37"/>
            </w:pPr>
            <w:r>
              <w:rPr>
                <w:color w:val="252525"/>
              </w:rPr>
              <w:t>This method is less affected by outliers.</w:t>
            </w:r>
          </w:p>
        </w:tc>
      </w:tr>
      <w:tr w:rsidR="00F25A28" w14:paraId="0569F578" w14:textId="77777777" w:rsidTr="00B6768A">
        <w:tc>
          <w:tcPr>
            <w:tcW w:w="4788" w:type="dxa"/>
            <w:vAlign w:val="center"/>
          </w:tcPr>
          <w:p w14:paraId="65ED8719" w14:textId="44E0C38D" w:rsidR="00F25A28" w:rsidRPr="00A64F71" w:rsidRDefault="00F25A28" w:rsidP="00F25A28">
            <w:pPr>
              <w:pStyle w:val="Default"/>
              <w:spacing w:after="37"/>
            </w:pPr>
            <w:r>
              <w:rPr>
                <w:color w:val="252525"/>
              </w:rPr>
              <w:t>It is useful when we don’t know about the distribution.</w:t>
            </w:r>
          </w:p>
        </w:tc>
        <w:tc>
          <w:tcPr>
            <w:tcW w:w="4788" w:type="dxa"/>
            <w:vAlign w:val="center"/>
          </w:tcPr>
          <w:p w14:paraId="6464ADBC" w14:textId="01FFCE2A" w:rsidR="00F25A28" w:rsidRPr="00A64F71" w:rsidRDefault="00F25A28" w:rsidP="00F25A28">
            <w:pPr>
              <w:pStyle w:val="Default"/>
              <w:spacing w:after="37"/>
            </w:pPr>
            <w:r>
              <w:rPr>
                <w:color w:val="252525"/>
              </w:rPr>
              <w:t>It is useful when the feature distribution is normal or Gaussian.</w:t>
            </w:r>
          </w:p>
        </w:tc>
      </w:tr>
    </w:tbl>
    <w:p w14:paraId="4D84D6A9" w14:textId="77777777" w:rsidR="00474417" w:rsidRDefault="00474417" w:rsidP="004C723D">
      <w:pPr>
        <w:pStyle w:val="Default"/>
        <w:spacing w:after="37"/>
        <w:rPr>
          <w:sz w:val="22"/>
          <w:szCs w:val="22"/>
        </w:rPr>
      </w:pPr>
    </w:p>
    <w:p w14:paraId="52C02C81" w14:textId="31783B56" w:rsidR="000B1F3F" w:rsidRDefault="000B1F3F" w:rsidP="00985243">
      <w:pPr>
        <w:pStyle w:val="Default"/>
        <w:spacing w:after="37"/>
        <w:rPr>
          <w:sz w:val="22"/>
          <w:szCs w:val="22"/>
        </w:rPr>
      </w:pPr>
    </w:p>
    <w:p w14:paraId="6C89305A" w14:textId="77777777" w:rsidR="000B1F3F" w:rsidRDefault="000B1F3F" w:rsidP="00985243">
      <w:pPr>
        <w:pStyle w:val="Default"/>
        <w:spacing w:after="37"/>
        <w:rPr>
          <w:sz w:val="22"/>
          <w:szCs w:val="22"/>
        </w:rPr>
      </w:pPr>
    </w:p>
    <w:p w14:paraId="0ACCA15B" w14:textId="6610CBED" w:rsidR="00985243" w:rsidRDefault="00985243" w:rsidP="00985243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5. You might have observed that sometimes the value of VIF is infinite. Why does this happen? </w:t>
      </w:r>
    </w:p>
    <w:p w14:paraId="141C6347" w14:textId="77777777" w:rsidR="000B1F3F" w:rsidRDefault="000B1F3F" w:rsidP="000B1F3F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(3 marks) </w:t>
      </w:r>
    </w:p>
    <w:p w14:paraId="2D6C3E35" w14:textId="2C9B3B71" w:rsidR="000B1F3F" w:rsidRDefault="000B1F3F" w:rsidP="00985243">
      <w:pPr>
        <w:pStyle w:val="Default"/>
        <w:rPr>
          <w:sz w:val="22"/>
          <w:szCs w:val="22"/>
        </w:rPr>
      </w:pPr>
    </w:p>
    <w:p w14:paraId="2417AE38" w14:textId="27AC897A" w:rsidR="00905B39" w:rsidRDefault="000B1F3F" w:rsidP="0050072A">
      <w:pPr>
        <w:pStyle w:val="Default"/>
      </w:pPr>
      <w:r>
        <w:rPr>
          <w:sz w:val="22"/>
          <w:szCs w:val="22"/>
        </w:rPr>
        <w:t>A:</w:t>
      </w:r>
      <w:r w:rsidR="0050072A" w:rsidRPr="0050072A">
        <w:t xml:space="preserve"> </w:t>
      </w:r>
    </w:p>
    <w:p w14:paraId="21588E89" w14:textId="77777777" w:rsidR="00F25A28" w:rsidRPr="00F25A28" w:rsidRDefault="00F25A28" w:rsidP="00F25A2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52525"/>
          <w:sz w:val="24"/>
          <w:szCs w:val="24"/>
        </w:rPr>
      </w:pPr>
      <w:r w:rsidRPr="00F25A28">
        <w:rPr>
          <w:rFonts w:ascii="Times New Roman" w:eastAsia="Times New Roman" w:hAnsi="Times New Roman" w:cs="Times New Roman"/>
          <w:color w:val="252525"/>
          <w:sz w:val="24"/>
          <w:szCs w:val="24"/>
        </w:rPr>
        <w:t>VIF gives a basic idea about how many feature variables are correlated to each other. That means how well a predictor variable is correlated with all other variables, excluding the target variable.</w:t>
      </w:r>
    </w:p>
    <w:p w14:paraId="5D60D30B" w14:textId="77777777" w:rsidR="00F25A28" w:rsidRPr="00F25A28" w:rsidRDefault="00F25A28" w:rsidP="00F25A2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52525"/>
          <w:sz w:val="24"/>
          <w:szCs w:val="24"/>
        </w:rPr>
      </w:pPr>
      <w:r w:rsidRPr="00F25A28">
        <w:rPr>
          <w:rFonts w:ascii="Times New Roman" w:eastAsia="Times New Roman" w:hAnsi="Times New Roman" w:cs="Times New Roman"/>
          <w:color w:val="252525"/>
          <w:sz w:val="24"/>
          <w:szCs w:val="24"/>
        </w:rPr>
        <w:t>The formula for VIF is 1/(1-R2).</w:t>
      </w:r>
    </w:p>
    <w:p w14:paraId="668D2C74" w14:textId="77777777" w:rsidR="00F25A28" w:rsidRPr="00F25A28" w:rsidRDefault="00F25A28" w:rsidP="00F25A2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52525"/>
          <w:sz w:val="24"/>
          <w:szCs w:val="24"/>
        </w:rPr>
      </w:pPr>
      <w:r w:rsidRPr="00F25A28">
        <w:rPr>
          <w:rFonts w:ascii="Times New Roman" w:eastAsia="Times New Roman" w:hAnsi="Times New Roman" w:cs="Times New Roman"/>
          <w:color w:val="252525"/>
          <w:sz w:val="24"/>
          <w:szCs w:val="24"/>
        </w:rPr>
        <w:t>If there is perfect correlation, we get R2 = 1, which leads to 1/(1-R2) infinity, then VIF = infinity, the corresponding variable may be expressed exactly by a linear combination of other variables.</w:t>
      </w:r>
    </w:p>
    <w:p w14:paraId="7786A29B" w14:textId="2871E7B4" w:rsidR="009B196E" w:rsidRPr="003179A5" w:rsidRDefault="00F25A28" w:rsidP="001E0C28">
      <w:pPr>
        <w:numPr>
          <w:ilvl w:val="0"/>
          <w:numId w:val="18"/>
        </w:numPr>
        <w:spacing w:before="100" w:beforeAutospacing="1" w:after="100" w:afterAutospacing="1" w:line="240" w:lineRule="auto"/>
      </w:pPr>
      <w:r w:rsidRPr="00F25A28">
        <w:rPr>
          <w:rFonts w:ascii="Times New Roman" w:eastAsia="Times New Roman" w:hAnsi="Times New Roman" w:cs="Times New Roman"/>
          <w:color w:val="252525"/>
          <w:sz w:val="24"/>
          <w:szCs w:val="24"/>
        </w:rPr>
        <w:t>We need to drop the variable from the dataset that is causing this perfect multicollinearity.</w:t>
      </w:r>
    </w:p>
    <w:p w14:paraId="730BECB5" w14:textId="77777777" w:rsidR="009B196E" w:rsidRPr="000E7E1A" w:rsidRDefault="009B196E" w:rsidP="00985243">
      <w:pPr>
        <w:pStyle w:val="Default"/>
      </w:pPr>
    </w:p>
    <w:p w14:paraId="5FFECD11" w14:textId="77777777" w:rsidR="00985243" w:rsidRPr="000E7E1A" w:rsidRDefault="00985243" w:rsidP="00985243">
      <w:pPr>
        <w:pStyle w:val="Default"/>
      </w:pPr>
      <w:r w:rsidRPr="000E7E1A">
        <w:lastRenderedPageBreak/>
        <w:t xml:space="preserve">6. What is a Q-Q plot? Explain the use and importance of a Q-Q plot in linear regression. </w:t>
      </w:r>
    </w:p>
    <w:p w14:paraId="4D0DFA5D" w14:textId="77777777" w:rsidR="00985243" w:rsidRPr="000E7E1A" w:rsidRDefault="00985243" w:rsidP="00985243">
      <w:pPr>
        <w:pStyle w:val="Default"/>
      </w:pPr>
    </w:p>
    <w:p w14:paraId="4BE39E48" w14:textId="28111500" w:rsidR="000B1F3F" w:rsidRPr="000E7E1A" w:rsidRDefault="00985243" w:rsidP="00985243">
      <w:pPr>
        <w:rPr>
          <w:rFonts w:ascii="Calibri" w:hAnsi="Calibri" w:cs="Calibri"/>
          <w:color w:val="000000"/>
          <w:sz w:val="24"/>
          <w:szCs w:val="24"/>
        </w:rPr>
      </w:pPr>
      <w:r w:rsidRPr="000E7E1A">
        <w:rPr>
          <w:rFonts w:ascii="Calibri" w:hAnsi="Calibri" w:cs="Calibri"/>
          <w:color w:val="000000"/>
          <w:sz w:val="24"/>
          <w:szCs w:val="24"/>
        </w:rPr>
        <w:t>(3 marks)</w:t>
      </w:r>
    </w:p>
    <w:p w14:paraId="4E2FF831" w14:textId="70802F29" w:rsidR="000E3FC3" w:rsidRPr="000E7E1A" w:rsidRDefault="000B1F3F" w:rsidP="00985243">
      <w:pPr>
        <w:rPr>
          <w:rFonts w:ascii="Calibri" w:hAnsi="Calibri" w:cs="Calibri"/>
          <w:color w:val="000000"/>
          <w:sz w:val="24"/>
          <w:szCs w:val="24"/>
        </w:rPr>
      </w:pPr>
      <w:r w:rsidRPr="000E7E1A">
        <w:rPr>
          <w:rFonts w:ascii="Calibri" w:hAnsi="Calibri" w:cs="Calibri"/>
          <w:color w:val="000000"/>
          <w:sz w:val="24"/>
          <w:szCs w:val="24"/>
        </w:rPr>
        <w:t>A:</w:t>
      </w:r>
    </w:p>
    <w:p w14:paraId="29382D3E" w14:textId="77777777" w:rsidR="004F0A2C" w:rsidRDefault="004F0A2C" w:rsidP="004F0A2C">
      <w:pPr>
        <w:pStyle w:val="NormalWeb"/>
        <w:rPr>
          <w:color w:val="252525"/>
        </w:rPr>
      </w:pPr>
      <w:r>
        <w:rPr>
          <w:color w:val="252525"/>
        </w:rPr>
        <w:t>A Quantile-Quantile (Q-Q) plot is used to compare two data sets from a population having the same distribution or not. For example, it can compare the uniform, normal, and exponential distributions of the two datasets. It compares properties like location, scale, and skewness.</w:t>
      </w:r>
    </w:p>
    <w:p w14:paraId="77E581BF" w14:textId="77777777" w:rsidR="00E66585" w:rsidRDefault="004F0A2C" w:rsidP="004F0A2C">
      <w:pPr>
        <w:pStyle w:val="NormalWeb"/>
      </w:pPr>
      <w:r>
        <w:rPr>
          <w:color w:val="252525"/>
        </w:rPr>
        <w:t>A 45-degree reference line on the Q-Q plot</w:t>
      </w:r>
      <w:r w:rsidR="00CB0C56">
        <w:t xml:space="preserve"> </w:t>
      </w:r>
    </w:p>
    <w:p w14:paraId="221A653B" w14:textId="73E2CDA7" w:rsidR="00CB0C56" w:rsidRDefault="00CB0C56" w:rsidP="004F0A2C">
      <w:pPr>
        <w:pStyle w:val="NormalWeb"/>
      </w:pPr>
      <w:r>
        <w:t xml:space="preserve">         </w:t>
      </w:r>
      <w:r w:rsidR="00F4629C">
        <w:t xml:space="preserve">  </w:t>
      </w:r>
      <w:r w:rsidR="0091158E">
        <w:rPr>
          <w:noProof/>
        </w:rPr>
        <w:t xml:space="preserve">  </w:t>
      </w:r>
      <w:r w:rsidR="00840960">
        <w:rPr>
          <w:noProof/>
        </w:rPr>
        <w:t xml:space="preserve">    </w:t>
      </w:r>
      <w:r w:rsidR="00E66585">
        <w:rPr>
          <w:noProof/>
        </w:rPr>
        <w:t xml:space="preserve">  </w:t>
      </w:r>
      <w:r w:rsidR="00F4629C" w:rsidRPr="00F4629C">
        <w:rPr>
          <w:noProof/>
        </w:rPr>
        <w:drawing>
          <wp:inline distT="0" distB="0" distL="0" distR="0" wp14:anchorId="4671386B" wp14:editId="008E4128">
            <wp:extent cx="3604260" cy="3157578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06722" cy="315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         </w:t>
      </w:r>
    </w:p>
    <w:p w14:paraId="6F61EA63" w14:textId="77777777" w:rsidR="004F0A2C" w:rsidRDefault="004F0A2C" w:rsidP="004F0A2C">
      <w:pPr>
        <w:pStyle w:val="NormalWeb"/>
        <w:rPr>
          <w:color w:val="252525"/>
        </w:rPr>
      </w:pPr>
      <w:r>
        <w:rPr>
          <w:color w:val="252525"/>
        </w:rPr>
        <w:t>The median is a quantile where 50% of the data falls below that point and 50% lies above it. A 45-degree line is plotted on the Q-Q plot.</w:t>
      </w:r>
    </w:p>
    <w:p w14:paraId="1A69D5D9" w14:textId="77777777" w:rsidR="004F0A2C" w:rsidRDefault="004F0A2C" w:rsidP="004F0A2C">
      <w:pPr>
        <w:pStyle w:val="NormalWeb"/>
        <w:rPr>
          <w:color w:val="252525"/>
        </w:rPr>
      </w:pPr>
      <w:r>
        <w:rPr>
          <w:color w:val="252525"/>
        </w:rPr>
        <w:t>If two datasets have the same distribution, then the points lie exactly or approximately on the 45-degree line. If the two distributions are different, then points may lie above or below the 45-degree line.</w:t>
      </w:r>
    </w:p>
    <w:p w14:paraId="3631251D" w14:textId="17076502" w:rsidR="00F4629C" w:rsidRDefault="00F4629C" w:rsidP="00CB0C56">
      <w:r>
        <w:t xml:space="preserve">                         </w:t>
      </w:r>
    </w:p>
    <w:sectPr w:rsidR="00F462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926DB"/>
    <w:multiLevelType w:val="multilevel"/>
    <w:tmpl w:val="BC5EE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421918"/>
    <w:multiLevelType w:val="multilevel"/>
    <w:tmpl w:val="B6207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1256B14"/>
    <w:multiLevelType w:val="multilevel"/>
    <w:tmpl w:val="66DC7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6B66F01"/>
    <w:multiLevelType w:val="multilevel"/>
    <w:tmpl w:val="7CF68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AFC7848"/>
    <w:multiLevelType w:val="multilevel"/>
    <w:tmpl w:val="522A8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F541C94"/>
    <w:multiLevelType w:val="multilevel"/>
    <w:tmpl w:val="18528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E202D8"/>
    <w:multiLevelType w:val="multilevel"/>
    <w:tmpl w:val="83942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E6C227A"/>
    <w:multiLevelType w:val="multilevel"/>
    <w:tmpl w:val="B8C63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4487CBC"/>
    <w:multiLevelType w:val="multilevel"/>
    <w:tmpl w:val="231C7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E173F57"/>
    <w:multiLevelType w:val="multilevel"/>
    <w:tmpl w:val="54FA9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E7F4A8B"/>
    <w:multiLevelType w:val="multilevel"/>
    <w:tmpl w:val="E6829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7984961"/>
    <w:multiLevelType w:val="multilevel"/>
    <w:tmpl w:val="AC8CE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8053B20"/>
    <w:multiLevelType w:val="multilevel"/>
    <w:tmpl w:val="118A2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4BF5D3B"/>
    <w:multiLevelType w:val="multilevel"/>
    <w:tmpl w:val="F0F8012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4817984"/>
    <w:multiLevelType w:val="multilevel"/>
    <w:tmpl w:val="10BEA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7061F6A"/>
    <w:multiLevelType w:val="multilevel"/>
    <w:tmpl w:val="D31A4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6DB03628"/>
    <w:multiLevelType w:val="hybridMultilevel"/>
    <w:tmpl w:val="A22AB6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4AC423C"/>
    <w:multiLevelType w:val="multilevel"/>
    <w:tmpl w:val="982C4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AC645AA"/>
    <w:multiLevelType w:val="multilevel"/>
    <w:tmpl w:val="B9E65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D131551"/>
    <w:multiLevelType w:val="multilevel"/>
    <w:tmpl w:val="F842A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02644529">
    <w:abstractNumId w:val="15"/>
  </w:num>
  <w:num w:numId="2" w16cid:durableId="543060157">
    <w:abstractNumId w:val="3"/>
  </w:num>
  <w:num w:numId="3" w16cid:durableId="2111194852">
    <w:abstractNumId w:val="1"/>
  </w:num>
  <w:num w:numId="4" w16cid:durableId="1855487349">
    <w:abstractNumId w:val="2"/>
  </w:num>
  <w:num w:numId="5" w16cid:durableId="1396391924">
    <w:abstractNumId w:val="4"/>
  </w:num>
  <w:num w:numId="6" w16cid:durableId="1119421809">
    <w:abstractNumId w:val="16"/>
  </w:num>
  <w:num w:numId="7" w16cid:durableId="1315724084">
    <w:abstractNumId w:val="5"/>
  </w:num>
  <w:num w:numId="8" w16cid:durableId="523247897">
    <w:abstractNumId w:val="6"/>
  </w:num>
  <w:num w:numId="9" w16cid:durableId="1286232277">
    <w:abstractNumId w:val="12"/>
  </w:num>
  <w:num w:numId="10" w16cid:durableId="827289724">
    <w:abstractNumId w:val="14"/>
  </w:num>
  <w:num w:numId="11" w16cid:durableId="84813823">
    <w:abstractNumId w:val="11"/>
  </w:num>
  <w:num w:numId="12" w16cid:durableId="1588424750">
    <w:abstractNumId w:val="17"/>
  </w:num>
  <w:num w:numId="13" w16cid:durableId="1895043050">
    <w:abstractNumId w:val="8"/>
  </w:num>
  <w:num w:numId="14" w16cid:durableId="1782147334">
    <w:abstractNumId w:val="10"/>
  </w:num>
  <w:num w:numId="15" w16cid:durableId="1727873391">
    <w:abstractNumId w:val="13"/>
  </w:num>
  <w:num w:numId="16" w16cid:durableId="461655373">
    <w:abstractNumId w:val="18"/>
  </w:num>
  <w:num w:numId="17" w16cid:durableId="21906400">
    <w:abstractNumId w:val="7"/>
  </w:num>
  <w:num w:numId="18" w16cid:durableId="322709020">
    <w:abstractNumId w:val="9"/>
  </w:num>
  <w:num w:numId="19" w16cid:durableId="1031035462">
    <w:abstractNumId w:val="0"/>
  </w:num>
  <w:num w:numId="20" w16cid:durableId="383725706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B574CF"/>
    <w:rsid w:val="00032CC7"/>
    <w:rsid w:val="000373CE"/>
    <w:rsid w:val="0005030E"/>
    <w:rsid w:val="000634DA"/>
    <w:rsid w:val="000953A3"/>
    <w:rsid w:val="00097EA0"/>
    <w:rsid w:val="000B1F3F"/>
    <w:rsid w:val="000B49D9"/>
    <w:rsid w:val="000D5B7F"/>
    <w:rsid w:val="000E3FC3"/>
    <w:rsid w:val="000E7E1A"/>
    <w:rsid w:val="00111404"/>
    <w:rsid w:val="00150643"/>
    <w:rsid w:val="0015371D"/>
    <w:rsid w:val="00155DC9"/>
    <w:rsid w:val="001638EC"/>
    <w:rsid w:val="001F2F42"/>
    <w:rsid w:val="00211D2E"/>
    <w:rsid w:val="0023222D"/>
    <w:rsid w:val="00260E57"/>
    <w:rsid w:val="00293935"/>
    <w:rsid w:val="00295F56"/>
    <w:rsid w:val="002D3EB3"/>
    <w:rsid w:val="002E0147"/>
    <w:rsid w:val="00313AC5"/>
    <w:rsid w:val="00316751"/>
    <w:rsid w:val="003179A5"/>
    <w:rsid w:val="00340ABF"/>
    <w:rsid w:val="0034357F"/>
    <w:rsid w:val="00374E6E"/>
    <w:rsid w:val="003D1993"/>
    <w:rsid w:val="00436ED4"/>
    <w:rsid w:val="00474417"/>
    <w:rsid w:val="004A57C8"/>
    <w:rsid w:val="004C5040"/>
    <w:rsid w:val="004C723D"/>
    <w:rsid w:val="004E2A12"/>
    <w:rsid w:val="004F0A2C"/>
    <w:rsid w:val="0050072A"/>
    <w:rsid w:val="00573EE9"/>
    <w:rsid w:val="005A6F3C"/>
    <w:rsid w:val="005D12FE"/>
    <w:rsid w:val="00631B00"/>
    <w:rsid w:val="006336A6"/>
    <w:rsid w:val="006514B9"/>
    <w:rsid w:val="006710A9"/>
    <w:rsid w:val="006A15A4"/>
    <w:rsid w:val="006E1401"/>
    <w:rsid w:val="00705FBA"/>
    <w:rsid w:val="0070737A"/>
    <w:rsid w:val="00762C5F"/>
    <w:rsid w:val="007B5BF1"/>
    <w:rsid w:val="007C5183"/>
    <w:rsid w:val="007C68C2"/>
    <w:rsid w:val="008109AC"/>
    <w:rsid w:val="00835CEF"/>
    <w:rsid w:val="00840960"/>
    <w:rsid w:val="008644A6"/>
    <w:rsid w:val="00881F48"/>
    <w:rsid w:val="008A0C5F"/>
    <w:rsid w:val="008A5212"/>
    <w:rsid w:val="008C3AF0"/>
    <w:rsid w:val="009013DF"/>
    <w:rsid w:val="00905B39"/>
    <w:rsid w:val="0091158E"/>
    <w:rsid w:val="009171AD"/>
    <w:rsid w:val="00923672"/>
    <w:rsid w:val="00971F94"/>
    <w:rsid w:val="00985243"/>
    <w:rsid w:val="009A14C7"/>
    <w:rsid w:val="009B1353"/>
    <w:rsid w:val="009B196E"/>
    <w:rsid w:val="009B28D3"/>
    <w:rsid w:val="009E3033"/>
    <w:rsid w:val="009F645F"/>
    <w:rsid w:val="00A007AC"/>
    <w:rsid w:val="00A2393E"/>
    <w:rsid w:val="00A64F71"/>
    <w:rsid w:val="00A71C34"/>
    <w:rsid w:val="00AD2C74"/>
    <w:rsid w:val="00AF3FF0"/>
    <w:rsid w:val="00B51CD1"/>
    <w:rsid w:val="00B568E3"/>
    <w:rsid w:val="00B574CF"/>
    <w:rsid w:val="00BA7590"/>
    <w:rsid w:val="00BC28BF"/>
    <w:rsid w:val="00BC7633"/>
    <w:rsid w:val="00BD11B7"/>
    <w:rsid w:val="00C10CC1"/>
    <w:rsid w:val="00C519D2"/>
    <w:rsid w:val="00CB0C56"/>
    <w:rsid w:val="00CD4A27"/>
    <w:rsid w:val="00D02086"/>
    <w:rsid w:val="00D35B6E"/>
    <w:rsid w:val="00D3725A"/>
    <w:rsid w:val="00D74C43"/>
    <w:rsid w:val="00DA2379"/>
    <w:rsid w:val="00E0313C"/>
    <w:rsid w:val="00E31596"/>
    <w:rsid w:val="00E66585"/>
    <w:rsid w:val="00F25A28"/>
    <w:rsid w:val="00F4629C"/>
    <w:rsid w:val="00F84F91"/>
    <w:rsid w:val="00FA3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C70A26"/>
  <w15:chartTrackingRefBased/>
  <w15:docId w15:val="{B0E261A5-4BA3-4FEB-B598-F4E9BDC37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7441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98524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B568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171AD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474417"/>
    <w:rPr>
      <w:rFonts w:ascii="Times New Roman" w:eastAsia="Times New Roman" w:hAnsi="Times New Roman" w:cs="Times New Roman"/>
      <w:b/>
      <w:bCs/>
      <w:sz w:val="36"/>
      <w:szCs w:val="36"/>
    </w:rPr>
  </w:style>
  <w:style w:type="table" w:styleId="TableGrid">
    <w:name w:val="Table Grid"/>
    <w:basedOn w:val="TableNormal"/>
    <w:uiPriority w:val="59"/>
    <w:rsid w:val="004744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474417"/>
    <w:rPr>
      <w:rFonts w:ascii="Courier New" w:eastAsia="Times New Roman" w:hAnsi="Courier New" w:cs="Courier New"/>
      <w:sz w:val="20"/>
      <w:szCs w:val="20"/>
    </w:rPr>
  </w:style>
  <w:style w:type="paragraph" w:customStyle="1" w:styleId="default0">
    <w:name w:val="default"/>
    <w:basedOn w:val="Normal"/>
    <w:rsid w:val="006E14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91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72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7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44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55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03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3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6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24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94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9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83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4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2702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83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762710">
              <w:marLeft w:val="0"/>
              <w:marRight w:val="0"/>
              <w:marTop w:val="600"/>
              <w:marBottom w:val="600"/>
              <w:divBdr>
                <w:top w:val="single" w:sz="6" w:space="15" w:color="D8D8D8"/>
                <w:left w:val="none" w:sz="0" w:space="0" w:color="auto"/>
                <w:bottom w:val="single" w:sz="6" w:space="15" w:color="D8D8D8"/>
                <w:right w:val="none" w:sz="0" w:space="0" w:color="auto"/>
              </w:divBdr>
              <w:divsChild>
                <w:div w:id="216554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427797">
                      <w:marLeft w:val="0"/>
                      <w:marRight w:val="4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5937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864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5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79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12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44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75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94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2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0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9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74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22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3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1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7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52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457</TotalTime>
  <Pages>11</Pages>
  <Words>1451</Words>
  <Characters>8274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srinivas yalagam</dc:creator>
  <cp:keywords/>
  <dc:description/>
  <cp:lastModifiedBy>srinivas yalagam</cp:lastModifiedBy>
  <cp:revision>92</cp:revision>
  <cp:lastPrinted>2022-09-04T07:11:00Z</cp:lastPrinted>
  <dcterms:created xsi:type="dcterms:W3CDTF">2022-08-30T09:50:00Z</dcterms:created>
  <dcterms:modified xsi:type="dcterms:W3CDTF">2022-09-13T13:54:00Z</dcterms:modified>
</cp:coreProperties>
</file>