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b w:val="1"/>
          <w:bCs w:val="1"/>
          <w:sz w:val="40"/>
          <w:szCs w:val="40"/>
        </w:rPr>
      </w:pPr>
      <w:r>
        <w:rPr>
          <w:lang w:val="en-US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-169545</wp:posOffset>
            </wp:positionH>
            <wp:positionV relativeFrom="line">
              <wp:posOffset>-153035</wp:posOffset>
            </wp:positionV>
            <wp:extent cx="1757680" cy="687070"/>
            <wp:effectExtent l="0" t="0" r="0" b="0"/>
            <wp:wrapNone/>
            <wp:docPr id="1073741825" name="officeArt object" descr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圖片 1" descr="圖片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6870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標楷體-繁" w:hint="eastAsia"/>
          <w:sz w:val="40"/>
          <w:szCs w:val="40"/>
          <w:rtl w:val="0"/>
          <w:lang w:val="zh-TW" w:eastAsia="zh-TW"/>
        </w:rPr>
        <w:t>互動資通股份有限公司</w:t>
      </w:r>
    </w:p>
    <w:p>
      <w:pPr>
        <w:pStyle w:val="Normal.0"/>
        <w:jc w:val="center"/>
        <w:rPr>
          <w:b w:val="1"/>
          <w:bCs w:val="1"/>
          <w:sz w:val="32"/>
          <w:szCs w:val="32"/>
          <w:u w:val="single"/>
          <w:lang w:val="zh-TW" w:eastAsia="zh-TW"/>
        </w:rPr>
      </w:pPr>
      <w:r>
        <w:rPr>
          <w:rFonts w:eastAsia="標楷體-繁" w:hint="eastAsia"/>
          <w:kern w:val="0"/>
          <w:sz w:val="32"/>
          <w:szCs w:val="32"/>
          <w:u w:val="single"/>
          <w:rtl w:val="0"/>
          <w:lang w:val="zh-TW" w:eastAsia="zh-TW"/>
        </w:rPr>
        <w:t>面試人員資料表</w:t>
      </w:r>
    </w:p>
    <w:tbl>
      <w:tblPr>
        <w:tblW w:w="1076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240"/>
        <w:gridCol w:w="1126"/>
        <w:gridCol w:w="571"/>
        <w:gridCol w:w="492"/>
        <w:gridCol w:w="157"/>
        <w:gridCol w:w="608"/>
        <w:gridCol w:w="235"/>
        <w:gridCol w:w="320"/>
        <w:gridCol w:w="157"/>
        <w:gridCol w:w="799"/>
        <w:gridCol w:w="213"/>
        <w:gridCol w:w="744"/>
        <w:gridCol w:w="521"/>
        <w:gridCol w:w="269"/>
        <w:gridCol w:w="459"/>
        <w:gridCol w:w="494"/>
        <w:gridCol w:w="298"/>
        <w:gridCol w:w="185"/>
        <w:gridCol w:w="450"/>
        <w:gridCol w:w="1428"/>
      </w:tblGrid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1240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姓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名</w:t>
            </w:r>
          </w:p>
        </w:tc>
        <w:tc>
          <w:tcPr>
            <w:tcW w:type="dxa" w:w="1697"/>
            <w:gridSpan w:val="2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張雅嵐</w:t>
            </w:r>
          </w:p>
        </w:tc>
        <w:tc>
          <w:tcPr>
            <w:tcW w:type="dxa" w:w="1257"/>
            <w:gridSpan w:val="3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英文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名</w:t>
            </w:r>
          </w:p>
        </w:tc>
        <w:tc>
          <w:tcPr>
            <w:tcW w:type="dxa" w:w="1723"/>
            <w:gridSpan w:val="5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Hannah</w:t>
            </w:r>
          </w:p>
        </w:tc>
        <w:tc>
          <w:tcPr>
            <w:tcW w:type="dxa" w:w="1264"/>
            <w:gridSpan w:val="2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應徵職位</w:t>
            </w:r>
          </w:p>
        </w:tc>
        <w:tc>
          <w:tcPr>
            <w:tcW w:type="dxa" w:w="1705"/>
            <w:gridSpan w:val="5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前端工程師</w:t>
            </w:r>
          </w:p>
        </w:tc>
        <w:tc>
          <w:tcPr>
            <w:tcW w:type="dxa" w:w="1877"/>
            <w:gridSpan w:val="2"/>
            <w:vMerge w:val="restart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  <w:rPr>
                <w:outline w:val="0"/>
                <w:color w:val="ff0000"/>
                <w:u w:color="ff0000"/>
                <w14:textFill>
                  <w14:solidFill>
                    <w14:srgbClr w14:val="FF0000"/>
                  </w14:solidFill>
                </w14:textFill>
              </w:rPr>
            </w:pPr>
          </w:p>
          <w:p>
            <w:pPr>
              <w:pStyle w:val="Normal.0"/>
              <w:spacing w:before="100" w:after="100" w:line="340" w:lineRule="exact"/>
              <w:jc w:val="center"/>
              <w:rPr>
                <w:outline w:val="0"/>
                <w:color w:val="ff0000"/>
                <w:u w:color="ff0000"/>
                <w14:textFill>
                  <w14:solidFill>
                    <w14:srgbClr w14:val="FF0000"/>
                  </w14:solidFill>
                </w14:textFill>
              </w:rPr>
            </w:pPr>
          </w:p>
          <w:p>
            <w:pPr>
              <w:pStyle w:val="Normal.0"/>
              <w:spacing w:before="100" w:after="100" w:line="340" w:lineRule="exact"/>
              <w:jc w:val="center"/>
              <w:rPr>
                <w:outline w:val="0"/>
                <w:color w:val="ff0000"/>
                <w:u w:color="ff0000"/>
                <w14:textFill>
                  <w14:solidFill>
                    <w14:srgbClr w14:val="FF0000"/>
                  </w14:solidFill>
                </w14:textFill>
              </w:rPr>
            </w:pPr>
          </w:p>
          <w:p>
            <w:pPr>
              <w:pStyle w:val="Normal.0"/>
              <w:spacing w:before="100" w:after="100" w:line="340" w:lineRule="exact"/>
              <w:jc w:val="center"/>
              <w:rPr>
                <w:outline w:val="0"/>
                <w:color w:val="ff0000"/>
                <w:u w:color="ff0000"/>
                <w14:textFill>
                  <w14:solidFill>
                    <w14:srgbClr w14:val="FF0000"/>
                  </w14:solidFill>
                </w14:textFill>
              </w:rPr>
            </w:pPr>
          </w:p>
          <w:p>
            <w:pPr>
              <w:pStyle w:val="Normal.0"/>
              <w:spacing w:before="100" w:after="100" w:line="340" w:lineRule="exact"/>
              <w:jc w:val="center"/>
              <w:rPr>
                <w:outline w:val="0"/>
                <w:color w:val="ff0000"/>
                <w:u w:color="ff0000"/>
                <w14:textFill>
                  <w14:solidFill>
                    <w14:srgbClr w14:val="FF0000"/>
                  </w14:solidFill>
                </w14:textFill>
              </w:rPr>
            </w:pPr>
          </w:p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outline w:val="0"/>
                <w:color w:val="ff0000"/>
                <w:u w:color="ff0000"/>
                <w14:textFill>
                  <w14:solidFill>
                    <w14:srgbClr w14:val="FF0000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1072339" cy="1359003"/>
                  <wp:effectExtent l="0" t="0" r="0" b="0"/>
                  <wp:docPr id="1073741826" name="officeArt object" descr="profil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rofile.png" descr="profil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339" cy="135900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662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身份証字號</w:t>
            </w:r>
          </w:p>
        </w:tc>
        <w:tc>
          <w:tcPr>
            <w:tcW w:type="dxa" w:w="169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H224708683</w:t>
            </w:r>
          </w:p>
        </w:tc>
        <w:tc>
          <w:tcPr>
            <w:tcW w:type="dxa" w:w="125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身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高</w:t>
            </w:r>
          </w:p>
        </w:tc>
        <w:tc>
          <w:tcPr>
            <w:tcW w:type="dxa" w:w="172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159</w:t>
            </w:r>
          </w:p>
        </w:tc>
        <w:tc>
          <w:tcPr>
            <w:tcW w:type="dxa" w:w="126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體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重</w:t>
            </w:r>
          </w:p>
        </w:tc>
        <w:tc>
          <w:tcPr>
            <w:tcW w:type="dxa" w:w="1705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54</w:t>
            </w:r>
          </w:p>
        </w:tc>
        <w:tc>
          <w:tcPr>
            <w:tcW w:type="dxa" w:w="1877"/>
            <w:gridSpan w:val="2"/>
            <w:vMerge w:val="continue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d0ddef"/>
        </w:tblPrEx>
        <w:trPr>
          <w:trHeight w:val="662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出生日期</w:t>
            </w:r>
          </w:p>
        </w:tc>
        <w:tc>
          <w:tcPr>
            <w:tcW w:type="dxa" w:w="169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86.2.12</w:t>
            </w:r>
          </w:p>
        </w:tc>
        <w:tc>
          <w:tcPr>
            <w:tcW w:type="dxa" w:w="125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婚姻狀況</w:t>
            </w:r>
          </w:p>
        </w:tc>
        <w:tc>
          <w:tcPr>
            <w:tcW w:type="dxa" w:w="172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</w:pP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未婚　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已婚</w:t>
            </w:r>
          </w:p>
        </w:tc>
        <w:tc>
          <w:tcPr>
            <w:tcW w:type="dxa" w:w="126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性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別</w:t>
            </w:r>
          </w:p>
        </w:tc>
        <w:tc>
          <w:tcPr>
            <w:tcW w:type="dxa" w:w="1705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</w:pP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男　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女</w:t>
            </w:r>
          </w:p>
        </w:tc>
        <w:tc>
          <w:tcPr>
            <w:tcW w:type="dxa" w:w="1877"/>
            <w:gridSpan w:val="2"/>
            <w:vMerge w:val="continue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d0ddef"/>
        </w:tblPrEx>
        <w:trPr>
          <w:trHeight w:val="662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兵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役</w:t>
            </w:r>
          </w:p>
        </w:tc>
        <w:tc>
          <w:tcPr>
            <w:tcW w:type="dxa" w:w="4678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ind w:firstLine="120"/>
              <w:jc w:val="both"/>
            </w:pP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役畢　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未役　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免、補、國兵役</w:t>
            </w:r>
          </w:p>
        </w:tc>
        <w:tc>
          <w:tcPr>
            <w:tcW w:type="dxa" w:w="126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駕照種類</w:t>
            </w:r>
          </w:p>
        </w:tc>
        <w:tc>
          <w:tcPr>
            <w:tcW w:type="dxa" w:w="1705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</w:pP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汽車　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機車</w:t>
            </w:r>
          </w:p>
        </w:tc>
        <w:tc>
          <w:tcPr>
            <w:tcW w:type="dxa" w:w="1877"/>
            <w:gridSpan w:val="2"/>
            <w:vMerge w:val="continue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健康狀況</w:t>
            </w:r>
          </w:p>
        </w:tc>
        <w:tc>
          <w:tcPr>
            <w:tcW w:type="dxa" w:w="9525"/>
            <w:gridSpan w:val="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40" w:lineRule="exact"/>
              <w:ind w:firstLine="119"/>
              <w:jc w:val="both"/>
            </w:pPr>
            <w:r>
              <w:rPr>
                <w:rFonts w:ascii="MS Gothic" w:cs="MS Gothic" w:hAnsi="MS Gothic" w:eastAsia="MS Gothic"/>
                <w:u w:val="none"/>
                <w:shd w:val="nil" w:color="auto" w:fill="auto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u w:val="none"/>
                <w:shd w:val="nil" w:color="auto" w:fill="auto"/>
                <w:rtl w:val="0"/>
                <w:lang w:val="zh-TW" w:eastAsia="zh-TW"/>
              </w:rPr>
              <w:t>良好　</w:t>
            </w:r>
            <w:r>
              <w:rPr>
                <w:rFonts w:ascii="MS Gothic" w:cs="MS Gothic" w:hAnsi="MS Gothic" w:eastAsia="MS Gothic"/>
                <w:u w:val="none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u w:val="none"/>
                <w:shd w:val="nil" w:color="auto" w:fill="auto"/>
                <w:rtl w:val="0"/>
                <w:lang w:val="zh-TW" w:eastAsia="zh-TW"/>
              </w:rPr>
              <w:t>領有身心障礙手冊</w:t>
            </w:r>
            <w:r>
              <w:rPr>
                <w:rFonts w:eastAsia="標楷體-繁" w:hint="eastAsia"/>
                <w:sz w:val="21"/>
                <w:szCs w:val="21"/>
                <w:u w:val="none"/>
                <w:shd w:val="nil" w:color="auto" w:fill="auto"/>
                <w:rtl w:val="0"/>
                <w:lang w:val="zh-TW" w:eastAsia="zh-TW"/>
              </w:rPr>
              <w:t>（</w:t>
            </w:r>
            <w:r>
              <w:rPr>
                <w:rFonts w:ascii="MS Gothic" w:cs="MS Gothic" w:hAnsi="MS Gothic" w:eastAsia="MS Gothic"/>
                <w:u w:val="none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z w:val="21"/>
                <w:szCs w:val="21"/>
                <w:u w:val="none"/>
                <w:shd w:val="nil" w:color="auto" w:fill="auto"/>
                <w:rtl w:val="0"/>
                <w:lang w:val="zh-TW" w:eastAsia="zh-TW"/>
              </w:rPr>
              <w:t>輕度　</w:t>
            </w:r>
            <w:r>
              <w:rPr>
                <w:rFonts w:ascii="MS Gothic" w:cs="MS Gothic" w:hAnsi="MS Gothic" w:eastAsia="MS Gothic"/>
                <w:u w:val="none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z w:val="21"/>
                <w:szCs w:val="21"/>
                <w:u w:val="none"/>
                <w:shd w:val="nil" w:color="auto" w:fill="auto"/>
                <w:rtl w:val="0"/>
                <w:lang w:val="zh-TW" w:eastAsia="zh-TW"/>
              </w:rPr>
              <w:t>中度　</w:t>
            </w:r>
            <w:r>
              <w:rPr>
                <w:rFonts w:ascii="MS Gothic" w:cs="MS Gothic" w:hAnsi="MS Gothic" w:eastAsia="MS Gothic"/>
                <w:u w:val="none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z w:val="21"/>
                <w:szCs w:val="21"/>
                <w:u w:val="none"/>
                <w:shd w:val="nil" w:color="auto" w:fill="auto"/>
                <w:rtl w:val="0"/>
                <w:lang w:val="zh-TW" w:eastAsia="zh-TW"/>
              </w:rPr>
              <w:t>重度　</w:t>
            </w:r>
            <w:r>
              <w:rPr>
                <w:rFonts w:ascii="MS Gothic" w:cs="MS Gothic" w:hAnsi="MS Gothic" w:eastAsia="MS Gothic"/>
                <w:u w:val="none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z w:val="21"/>
                <w:szCs w:val="21"/>
                <w:u w:val="none"/>
                <w:shd w:val="nil" w:color="auto" w:fill="auto"/>
                <w:rtl w:val="0"/>
                <w:lang w:val="zh-TW" w:eastAsia="zh-TW"/>
              </w:rPr>
              <w:t>極重度）</w:t>
            </w:r>
            <w:r>
              <w:rPr>
                <w:rFonts w:eastAsia="標楷體-繁" w:hint="eastAsia"/>
                <w:u w:val="non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ascii="MS Gothic" w:cs="MS Gothic" w:hAnsi="MS Gothic" w:eastAsia="MS Gothic"/>
                <w:u w:val="none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u w:val="none"/>
                <w:shd w:val="nil" w:color="auto" w:fill="auto"/>
                <w:rtl w:val="0"/>
                <w:lang w:val="zh-TW" w:eastAsia="zh-TW"/>
              </w:rPr>
              <w:t>其他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　　　　　</w:t>
            </w:r>
          </w:p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身份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別</w:t>
            </w:r>
          </w:p>
        </w:tc>
        <w:tc>
          <w:tcPr>
            <w:tcW w:type="dxa" w:w="9525"/>
            <w:gridSpan w:val="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40" w:lineRule="exact"/>
              <w:ind w:firstLine="119"/>
              <w:jc w:val="both"/>
            </w:pP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本國人（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原住民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　　　　　　　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族）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外籍人士（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　　　　　　　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國籍）</w:t>
            </w:r>
          </w:p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戶籍地址</w:t>
            </w:r>
          </w:p>
        </w:tc>
        <w:tc>
          <w:tcPr>
            <w:tcW w:type="dxa" w:w="9525"/>
            <w:gridSpan w:val="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ind w:firstLine="120"/>
              <w:jc w:val="both"/>
            </w:pPr>
            <w:r>
              <w:rPr>
                <w:rFonts w:ascii="Times New Roman" w:hAnsi="Times New Roman"/>
                <w:rtl w:val="0"/>
              </w:rPr>
              <w:t xml:space="preserve">325 </w:t>
            </w:r>
            <w:r>
              <w:rPr>
                <w:rFonts w:eastAsia="Times New Roman" w:hint="eastAsia"/>
                <w:rtl w:val="0"/>
              </w:rPr>
              <w:t>桃園市龍潭區黃塘里成功路</w:t>
            </w:r>
            <w:r>
              <w:rPr>
                <w:rFonts w:ascii="Times New Roman" w:hAnsi="Times New Roman"/>
                <w:rtl w:val="0"/>
              </w:rPr>
              <w:t>47</w:t>
            </w:r>
            <w:r>
              <w:rPr>
                <w:rFonts w:eastAsia="Times New Roman" w:hint="eastAsia"/>
                <w:rtl w:val="0"/>
              </w:rPr>
              <w:t>號</w:t>
            </w:r>
          </w:p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聯絡地址</w:t>
            </w:r>
          </w:p>
        </w:tc>
        <w:tc>
          <w:tcPr>
            <w:tcW w:type="dxa" w:w="9525"/>
            <w:gridSpan w:val="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ind w:firstLine="120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325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桃園市龍潭區黃塘里成功路</w:t>
            </w:r>
            <w:r>
              <w:rPr>
                <w:shd w:val="nil" w:color="auto" w:fill="auto"/>
                <w:rtl w:val="0"/>
                <w:lang w:val="en-US"/>
              </w:rPr>
              <w:t>47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號</w:t>
            </w:r>
          </w:p>
        </w:tc>
      </w:tr>
      <w:tr>
        <w:tblPrEx>
          <w:shd w:val="clear" w:color="auto" w:fill="d0ddef"/>
        </w:tblPrEx>
        <w:trPr>
          <w:trHeight w:val="674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聯絡電話</w:t>
            </w:r>
          </w:p>
        </w:tc>
        <w:tc>
          <w:tcPr>
            <w:tcW w:type="dxa" w:w="3189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  <w:jc w:val="both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(H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03-479-3586</w:t>
            </w:r>
          </w:p>
          <w:p>
            <w:pPr>
              <w:pStyle w:val="Style 標楷體 Centered"/>
              <w:bidi w:val="0"/>
              <w:spacing w:line="340" w:lineRule="exact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(M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0989-587-331</w:t>
            </w:r>
          </w:p>
        </w:tc>
        <w:tc>
          <w:tcPr>
            <w:tcW w:type="dxa" w:w="127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E-mail</w:t>
            </w:r>
          </w:p>
        </w:tc>
        <w:tc>
          <w:tcPr>
            <w:tcW w:type="dxa" w:w="5060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Style w:val="Hyperlink.0"/>
                <w:rFonts w:ascii="Times New Roman" w:cs="Times New Roman" w:hAnsi="Times New Roman" w:eastAsia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563c1"/>
                <w:spacing w:val="0"/>
                <w:kern w:val="2"/>
                <w:position w:val="0"/>
                <w:sz w:val="24"/>
                <w:szCs w:val="24"/>
                <w:u w:val="single" w:color="0563c1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Times New Roman" w:cs="Times New Roman" w:hAnsi="Times New Roman" w:eastAsia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563c1"/>
                <w:spacing w:val="0"/>
                <w:kern w:val="2"/>
                <w:position w:val="0"/>
                <w:sz w:val="24"/>
                <w:szCs w:val="24"/>
                <w:u w:val="single" w:color="0563c1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563C1"/>
                  </w14:solidFill>
                </w14:textFill>
              </w:rPr>
              <w:instrText xml:space="preserve"> HYPERLINK "mailto:anzi97e@gmail.com"</w:instrText>
            </w:r>
            <w:r>
              <w:rPr>
                <w:rStyle w:val="Hyperlink.0"/>
                <w:rFonts w:ascii="Times New Roman" w:cs="Times New Roman" w:hAnsi="Times New Roman" w:eastAsia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563c1"/>
                <w:spacing w:val="0"/>
                <w:kern w:val="2"/>
                <w:position w:val="0"/>
                <w:sz w:val="24"/>
                <w:szCs w:val="24"/>
                <w:u w:val="single" w:color="0563c1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563c1"/>
                <w:spacing w:val="0"/>
                <w:kern w:val="2"/>
                <w:position w:val="0"/>
                <w:sz w:val="24"/>
                <w:szCs w:val="24"/>
                <w:u w:val="single" w:color="0563c1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563C1"/>
                  </w14:solidFill>
                </w14:textFill>
              </w:rPr>
              <w:t>anzi97e@gmail.com</w:t>
            </w:r>
            <w:r>
              <w:rPr>
                <w:rFonts w:ascii="Times New Roman" w:cs="Times New Roman" w:hAnsi="Times New Roman" w:eastAsia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</w:p>
        </w:tc>
      </w:tr>
      <w:tr>
        <w:tblPrEx>
          <w:shd w:val="clear" w:color="auto" w:fill="d0ddef"/>
        </w:tblPrEx>
        <w:trPr>
          <w:trHeight w:val="672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緊急聯絡人</w:t>
            </w:r>
          </w:p>
        </w:tc>
        <w:tc>
          <w:tcPr>
            <w:tcW w:type="dxa" w:w="234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饒美櫻</w:t>
            </w:r>
          </w:p>
        </w:tc>
        <w:tc>
          <w:tcPr>
            <w:tcW w:type="dxa" w:w="116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關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係</w:t>
            </w:r>
          </w:p>
        </w:tc>
        <w:tc>
          <w:tcPr>
            <w:tcW w:type="dxa" w:w="243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母女</w:t>
            </w:r>
          </w:p>
        </w:tc>
        <w:tc>
          <w:tcPr>
            <w:tcW w:type="dxa" w:w="122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聯絡電話</w:t>
            </w:r>
          </w:p>
        </w:tc>
        <w:tc>
          <w:tcPr>
            <w:tcW w:type="dxa" w:w="2360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0910-115-529</w:t>
            </w:r>
          </w:p>
        </w:tc>
      </w:tr>
      <w:tr>
        <w:tblPrEx>
          <w:shd w:val="clear" w:color="auto" w:fill="d0ddef"/>
        </w:tblPrEx>
        <w:trPr>
          <w:trHeight w:val="332" w:hRule="atLeast"/>
        </w:trPr>
        <w:tc>
          <w:tcPr>
            <w:tcW w:type="dxa" w:w="10766"/>
            <w:gridSpan w:val="20"/>
            <w:tcBorders>
              <w:top w:val="single" w:color="000000" w:sz="12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b w:val="0"/>
                <w:bCs w:val="0"/>
                <w:outline w:val="0"/>
                <w:color w:val="000000"/>
                <w:spacing w:val="0"/>
                <w:kern w:val="0"/>
                <w:u w:color="000000"/>
                <w:shd w:val="nil" w:color="auto" w:fill="auto"/>
                <w:rtl w:val="0"/>
                <w:lang w:val="zh-TW" w:eastAsia="zh-TW"/>
                <w14:textFill>
                  <w14:solidFill>
                    <w14:srgbClr w14:val="000000"/>
                  </w14:solidFill>
                </w14:textFill>
              </w:rPr>
              <w:t>學</w:t>
            </w:r>
            <w:r>
              <w:rPr>
                <w:rFonts w:eastAsia="標楷體-繁" w:hint="eastAsia"/>
                <w:b w:val="0"/>
                <w:bCs w:val="0"/>
                <w:outline w:val="0"/>
                <w:color w:val="000000"/>
                <w:kern w:val="0"/>
                <w:u w:color="000000"/>
                <w:shd w:val="nil" w:color="auto" w:fill="auto"/>
                <w:rtl w:val="0"/>
                <w:lang w:val="zh-TW" w:eastAsia="zh-TW"/>
                <w14:textFill>
                  <w14:solidFill>
                    <w14:srgbClr w14:val="000000"/>
                  </w14:solidFill>
                </w14:textFill>
              </w:rPr>
              <w:t>歷</w:t>
            </w:r>
          </w:p>
        </w:tc>
      </w:tr>
      <w:tr>
        <w:tblPrEx>
          <w:shd w:val="clear" w:color="auto" w:fill="d0ddef"/>
        </w:tblPrEx>
        <w:trPr>
          <w:trHeight w:val="322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等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別</w:t>
            </w:r>
          </w:p>
        </w:tc>
        <w:tc>
          <w:tcPr>
            <w:tcW w:type="dxa" w:w="218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學校名稱</w:t>
            </w:r>
          </w:p>
        </w:tc>
        <w:tc>
          <w:tcPr>
            <w:tcW w:type="dxa" w:w="4023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就學期間</w:t>
            </w:r>
          </w:p>
        </w:tc>
        <w:tc>
          <w:tcPr>
            <w:tcW w:type="dxa" w:w="125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畢／肄業</w:t>
            </w:r>
          </w:p>
        </w:tc>
        <w:tc>
          <w:tcPr>
            <w:tcW w:type="dxa" w:w="206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科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系</w:t>
            </w:r>
          </w:p>
        </w:tc>
      </w:tr>
      <w:tr>
        <w:tblPrEx>
          <w:shd w:val="clear" w:color="auto" w:fill="d0ddef"/>
        </w:tblPrEx>
        <w:trPr>
          <w:trHeight w:val="704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高中</w:t>
            </w:r>
          </w:p>
        </w:tc>
        <w:tc>
          <w:tcPr>
            <w:tcW w:type="dxa" w:w="218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治平高中</w:t>
            </w:r>
          </w:p>
        </w:tc>
        <w:tc>
          <w:tcPr>
            <w:tcW w:type="dxa" w:w="4023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  <w:jc w:val="right"/>
            </w:pPr>
            <w:r>
              <w:rPr>
                <w:rFonts w:ascii="Times New Roman" w:hAnsi="Times New Roman"/>
                <w:rtl w:val="0"/>
                <w:lang w:val="en-US"/>
              </w:rPr>
              <w:t>2012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年　</w:t>
            </w:r>
            <w:r>
              <w:rPr>
                <w:rFonts w:ascii="標楷體-繁" w:hAnsi="標楷體-繁"/>
                <w:shd w:val="nil" w:color="auto" w:fill="auto"/>
                <w:rtl w:val="0"/>
                <w:lang w:val="zh-TW" w:eastAsia="zh-TW"/>
              </w:rPr>
              <w:t>9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月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 -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ascii="標楷體-繁" w:hAnsi="標楷體-繁"/>
                <w:shd w:val="nil" w:color="auto" w:fill="auto"/>
                <w:rtl w:val="0"/>
                <w:lang w:val="zh-TW" w:eastAsia="zh-TW"/>
              </w:rPr>
              <w:t>2015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年　</w:t>
            </w:r>
            <w:r>
              <w:rPr>
                <w:rFonts w:ascii="標楷體-繁" w:hAnsi="標楷體-繁"/>
                <w:shd w:val="nil" w:color="auto" w:fill="auto"/>
                <w:rtl w:val="0"/>
                <w:lang w:val="zh-TW" w:eastAsia="zh-TW"/>
              </w:rPr>
              <w:t>6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月</w:t>
            </w:r>
          </w:p>
        </w:tc>
        <w:tc>
          <w:tcPr>
            <w:tcW w:type="dxa" w:w="125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畢</w:t>
            </w:r>
            <w:r>
              <w:rPr>
                <w:rFonts w:ascii="標楷體-繁" w:hAnsi="標楷體-繁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肄</w:t>
            </w:r>
          </w:p>
        </w:tc>
        <w:tc>
          <w:tcPr>
            <w:tcW w:type="dxa" w:w="206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應用外語科（英）</w:t>
            </w:r>
          </w:p>
        </w:tc>
      </w:tr>
      <w:tr>
        <w:tblPrEx>
          <w:shd w:val="clear" w:color="auto" w:fill="d0ddef"/>
        </w:tblPrEx>
        <w:trPr>
          <w:trHeight w:val="474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大學</w:t>
            </w:r>
          </w:p>
        </w:tc>
        <w:tc>
          <w:tcPr>
            <w:tcW w:type="dxa" w:w="218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台北實踐大學</w:t>
            </w:r>
          </w:p>
        </w:tc>
        <w:tc>
          <w:tcPr>
            <w:tcW w:type="dxa" w:w="4023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  <w:jc w:val="right"/>
            </w:pPr>
            <w:r>
              <w:rPr>
                <w:rFonts w:ascii="Times New Roman" w:hAnsi="Times New Roman"/>
                <w:rtl w:val="0"/>
                <w:lang w:val="en-US"/>
              </w:rPr>
              <w:t xml:space="preserve">2016 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年　</w:t>
            </w:r>
            <w:r>
              <w:rPr>
                <w:rFonts w:ascii="標楷體-繁" w:hAnsi="標楷體-繁"/>
                <w:shd w:val="nil" w:color="auto" w:fill="auto"/>
                <w:rtl w:val="0"/>
                <w:lang w:val="zh-TW" w:eastAsia="zh-TW"/>
              </w:rPr>
              <w:t>9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月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 -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ascii="標楷體-繁" w:hAnsi="標楷體-繁"/>
                <w:shd w:val="nil" w:color="auto" w:fill="auto"/>
                <w:rtl w:val="0"/>
                <w:lang w:val="zh-TW" w:eastAsia="zh-TW"/>
              </w:rPr>
              <w:t>2020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年　</w:t>
            </w:r>
            <w:r>
              <w:rPr>
                <w:rFonts w:ascii="標楷體-繁" w:hAnsi="標楷體-繁"/>
                <w:shd w:val="nil" w:color="auto" w:fill="auto"/>
                <w:rtl w:val="0"/>
                <w:lang w:val="zh-TW" w:eastAsia="zh-TW"/>
              </w:rPr>
              <w:t>6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月</w:t>
            </w:r>
          </w:p>
        </w:tc>
        <w:tc>
          <w:tcPr>
            <w:tcW w:type="dxa" w:w="125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 xml:space="preserve">畢 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肄</w:t>
            </w:r>
          </w:p>
        </w:tc>
        <w:tc>
          <w:tcPr>
            <w:tcW w:type="dxa" w:w="206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社會工作學系</w:t>
            </w:r>
          </w:p>
        </w:tc>
      </w:tr>
      <w:tr>
        <w:tblPrEx>
          <w:shd w:val="clear" w:color="auto" w:fill="d0ddef"/>
        </w:tblPrEx>
        <w:trPr>
          <w:trHeight w:val="474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研究所</w:t>
            </w:r>
          </w:p>
        </w:tc>
        <w:tc>
          <w:tcPr>
            <w:tcW w:type="dxa" w:w="218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023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  <w:jc w:val="right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年　　月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 -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　　年　　月</w:t>
            </w:r>
          </w:p>
        </w:tc>
        <w:tc>
          <w:tcPr>
            <w:tcW w:type="dxa" w:w="125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畢</w:t>
            </w:r>
            <w:r>
              <w:rPr>
                <w:rFonts w:ascii="標楷體-繁" w:hAnsi="標楷體-繁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肄</w:t>
            </w:r>
          </w:p>
        </w:tc>
        <w:tc>
          <w:tcPr>
            <w:tcW w:type="dxa" w:w="206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474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其他</w:t>
            </w:r>
          </w:p>
        </w:tc>
        <w:tc>
          <w:tcPr>
            <w:tcW w:type="dxa" w:w="218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023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  <w:jc w:val="right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年　　月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 -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　　年　　月</w:t>
            </w:r>
          </w:p>
        </w:tc>
        <w:tc>
          <w:tcPr>
            <w:tcW w:type="dxa" w:w="125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標楷體 Centered"/>
              <w:spacing w:line="340" w:lineRule="exact"/>
            </w:pP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 xml:space="preserve">畢 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肄</w:t>
            </w:r>
          </w:p>
        </w:tc>
        <w:tc>
          <w:tcPr>
            <w:tcW w:type="dxa" w:w="206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344" w:hRule="atLeast"/>
        </w:trPr>
        <w:tc>
          <w:tcPr>
            <w:tcW w:type="dxa" w:w="10766"/>
            <w:gridSpan w:val="20"/>
            <w:tcBorders>
              <w:top w:val="single" w:color="000000" w:sz="12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center" w:pos="5462"/>
                <w:tab w:val="left" w:pos="6450"/>
              </w:tabs>
              <w:spacing w:before="100" w:after="100" w:line="340" w:lineRule="exact"/>
            </w:pPr>
            <w:r>
              <w:rPr>
                <w:b w:val="0"/>
                <w:bCs w:val="0"/>
                <w:outline w:val="0"/>
                <w:color w:val="000000"/>
                <w:u w:color="000000"/>
                <w:shd w:val="nil" w:color="auto" w:fill="auto"/>
                <w:lang w:val="en-US"/>
                <w14:textFill>
                  <w14:solidFill>
                    <w14:srgbClr w14:val="000000"/>
                  </w14:solidFill>
                </w14:textFill>
              </w:rPr>
              <w:tab/>
            </w:r>
            <w:r>
              <w:rPr>
                <w:rFonts w:eastAsia="標楷體-繁" w:hint="eastAsia"/>
                <w:b w:val="0"/>
                <w:bCs w:val="0"/>
                <w:outline w:val="0"/>
                <w:color w:val="000000"/>
                <w:u w:color="000000"/>
                <w:shd w:val="clear" w:color="auto" w:fill="deeaf6"/>
                <w:rtl w:val="0"/>
                <w:lang w:val="zh-TW" w:eastAsia="zh-TW"/>
                <w14:textFill>
                  <w14:solidFill>
                    <w14:srgbClr w14:val="000000"/>
                  </w14:solidFill>
                </w14:textFill>
              </w:rPr>
              <w:t>工作經歷</w:t>
            </w:r>
            <w:r>
              <w:rPr>
                <w:rFonts w:eastAsia="標楷體-繁" w:hint="eastAsia"/>
                <w:b w:val="0"/>
                <w:bCs w:val="0"/>
                <w:outline w:val="0"/>
                <w:color w:val="000000"/>
                <w:sz w:val="20"/>
                <w:szCs w:val="20"/>
                <w:u w:color="000000"/>
                <w:shd w:val="clear" w:color="auto" w:fill="deeaf6"/>
                <w:rtl w:val="0"/>
                <w:lang w:val="zh-TW" w:eastAsia="zh-TW"/>
                <w14:textFill>
                  <w14:solidFill>
                    <w14:srgbClr w14:val="000000"/>
                  </w14:solidFill>
                </w14:textFill>
              </w:rPr>
              <w:t>（由最近經歷寫起，</w:t>
            </w:r>
            <w:r>
              <w:rPr>
                <w:rFonts w:eastAsia="標楷體-繁" w:hint="eastAsia"/>
                <w:b w:val="0"/>
                <w:bCs w:val="0"/>
                <w:outline w:val="0"/>
                <w:color w:val="ff0000"/>
                <w:sz w:val="20"/>
                <w:szCs w:val="20"/>
                <w:u w:color="ff0000"/>
                <w:shd w:val="clear" w:color="auto" w:fill="deeaf6"/>
                <w:rtl w:val="0"/>
                <w:lang w:val="zh-TW" w:eastAsia="zh-TW"/>
                <w14:textFill>
                  <w14:solidFill>
                    <w14:srgbClr w14:val="FF0000"/>
                  </w14:solidFill>
                </w14:textFill>
              </w:rPr>
              <w:t>並請務必如實提供薪資待遇說明，如經本公司錄取，須提供薪資相關證明文件</w:t>
            </w:r>
            <w:r>
              <w:rPr>
                <w:rFonts w:eastAsia="標楷體-繁" w:hint="eastAsia"/>
                <w:b w:val="0"/>
                <w:bCs w:val="0"/>
                <w:outline w:val="0"/>
                <w:color w:val="000000"/>
                <w:sz w:val="20"/>
                <w:szCs w:val="20"/>
                <w:u w:color="000000"/>
                <w:shd w:val="clear" w:color="auto" w:fill="deeaf6"/>
                <w:rtl w:val="0"/>
                <w:lang w:val="zh-TW" w:eastAsia="zh-TW"/>
                <w14:textFill>
                  <w14:solidFill>
                    <w14:srgbClr w14:val="000000"/>
                  </w14:solidFill>
                </w14:textFill>
              </w:rPr>
              <w:t>）</w:t>
            </w:r>
          </w:p>
        </w:tc>
      </w:tr>
      <w:tr>
        <w:tblPrEx>
          <w:shd w:val="clear" w:color="auto" w:fill="d0ddef"/>
        </w:tblPrEx>
        <w:trPr>
          <w:trHeight w:val="662" w:hRule="atLeast"/>
        </w:trPr>
        <w:tc>
          <w:tcPr>
            <w:tcW w:type="dxa" w:w="2366"/>
            <w:gridSpan w:val="2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工作單位</w:t>
            </w:r>
          </w:p>
        </w:tc>
        <w:tc>
          <w:tcPr>
            <w:tcW w:type="dxa" w:w="2539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起迄時間</w:t>
            </w:r>
          </w:p>
        </w:tc>
        <w:tc>
          <w:tcPr>
            <w:tcW w:type="dxa" w:w="175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職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務</w:t>
            </w:r>
          </w:p>
        </w:tc>
        <w:tc>
          <w:tcPr>
            <w:tcW w:type="dxa" w:w="124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待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遇</w:t>
            </w:r>
          </w:p>
        </w:tc>
        <w:tc>
          <w:tcPr>
            <w:tcW w:type="dxa" w:w="142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成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就</w:t>
            </w:r>
          </w:p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欲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離職原因</w:t>
            </w:r>
          </w:p>
        </w:tc>
      </w:tr>
      <w:tr>
        <w:tblPrEx>
          <w:shd w:val="clear" w:color="auto" w:fill="d0ddef"/>
        </w:tblPrEx>
        <w:trPr>
          <w:trHeight w:val="704" w:hRule="atLeast"/>
        </w:trPr>
        <w:tc>
          <w:tcPr>
            <w:tcW w:type="dxa" w:w="2366"/>
            <w:gridSpan w:val="2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中壢地方稅務局</w:t>
            </w:r>
          </w:p>
        </w:tc>
        <w:tc>
          <w:tcPr>
            <w:tcW w:type="dxa" w:w="2539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2021/7 - 2025/4</w:t>
            </w:r>
          </w:p>
        </w:tc>
        <w:tc>
          <w:tcPr>
            <w:tcW w:type="dxa" w:w="175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欠稅管理股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業務助理</w:t>
            </w:r>
          </w:p>
        </w:tc>
        <w:tc>
          <w:tcPr>
            <w:tcW w:type="dxa" w:w="124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$30,000</w:t>
            </w:r>
          </w:p>
        </w:tc>
        <w:tc>
          <w:tcPr>
            <w:tcW w:type="dxa" w:w="142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進修</w:t>
            </w:r>
          </w:p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2366"/>
            <w:gridSpan w:val="2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39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5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4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2366"/>
            <w:gridSpan w:val="2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39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5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4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2366"/>
            <w:gridSpan w:val="2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39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5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4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2366"/>
            <w:gridSpan w:val="2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39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5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4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jc w:val="center"/>
        <w:rPr>
          <w:b w:val="1"/>
          <w:bCs w:val="1"/>
          <w:sz w:val="32"/>
          <w:szCs w:val="32"/>
          <w:u w:val="single"/>
          <w:lang w:val="zh-TW" w:eastAsia="zh-TW"/>
        </w:rPr>
      </w:pPr>
    </w:p>
    <w:p>
      <w:pPr>
        <w:pStyle w:val="Normal.0"/>
        <w:spacing w:line="240" w:lineRule="exact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40" w:lineRule="exact"/>
        <w:sectPr>
          <w:headerReference w:type="default" r:id="rId6"/>
          <w:footerReference w:type="default" r:id="rId7"/>
          <w:pgSz w:w="11900" w:h="16840" w:orient="portrait"/>
          <w:pgMar w:top="601" w:right="567" w:bottom="601" w:left="567" w:header="851" w:footer="227"/>
          <w:bidi w:val="0"/>
        </w:sectPr>
      </w:pPr>
    </w:p>
    <w:p>
      <w:pPr>
        <w:pStyle w:val="Normal.0"/>
        <w:spacing w:line="240" w:lineRule="exact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tbl>
      <w:tblPr>
        <w:tblW w:w="109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638"/>
        <w:gridCol w:w="1160"/>
        <w:gridCol w:w="2268"/>
        <w:gridCol w:w="2267"/>
        <w:gridCol w:w="2269"/>
        <w:gridCol w:w="1378"/>
      </w:tblGrid>
      <w:tr>
        <w:tblPrEx>
          <w:shd w:val="clear" w:color="auto" w:fill="d0ddef"/>
        </w:tblPrEx>
        <w:trPr>
          <w:trHeight w:val="339" w:hRule="atLeast"/>
        </w:trPr>
        <w:tc>
          <w:tcPr>
            <w:tcW w:type="dxa" w:w="10980"/>
            <w:gridSpan w:val="6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b w:val="0"/>
                <w:bCs w:val="0"/>
                <w:shd w:val="nil" w:color="auto" w:fill="auto"/>
                <w:rtl w:val="0"/>
                <w:lang w:val="zh-TW" w:eastAsia="zh-TW"/>
              </w:rPr>
              <w:t>語言能力</w:t>
            </w:r>
          </w:p>
        </w:tc>
      </w:tr>
      <w:tr>
        <w:tblPrEx>
          <w:shd w:val="clear" w:color="auto" w:fill="d0ddef"/>
        </w:tblPrEx>
        <w:trPr>
          <w:trHeight w:val="750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英文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60" w:lineRule="exact"/>
              <w:ind w:firstLine="120"/>
              <w:jc w:val="both"/>
              <w:rPr>
                <w:rFonts w:ascii="標楷體-繁" w:cs="標楷體-繁" w:hAnsi="標楷體-繁" w:eastAsia="標楷體-繁"/>
                <w:shd w:val="nil" w:color="auto" w:fill="auto"/>
              </w:rPr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說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 xml:space="preserve">不會     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標楷體-繁" w:hAnsi="標楷體-繁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不會</w:t>
            </w:r>
          </w:p>
          <w:p>
            <w:pPr>
              <w:pStyle w:val="Normal.0"/>
              <w:bidi w:val="0"/>
              <w:spacing w:line="400" w:lineRule="exact"/>
              <w:ind w:left="0" w:right="0" w:firstLine="120"/>
              <w:jc w:val="both"/>
              <w:rPr>
                <w:rtl w:val="0"/>
              </w:rPr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聽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 xml:space="preserve">不會     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寫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不會</w:t>
            </w:r>
          </w:p>
        </w:tc>
      </w:tr>
      <w:tr>
        <w:tblPrEx>
          <w:shd w:val="clear" w:color="auto" w:fill="d0ddef"/>
        </w:tblPrEx>
        <w:trPr>
          <w:trHeight w:val="750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台語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60" w:lineRule="exact"/>
              <w:ind w:firstLine="120"/>
              <w:jc w:val="both"/>
              <w:rPr>
                <w:rFonts w:ascii="標楷體-繁" w:cs="標楷體-繁" w:hAnsi="標楷體-繁" w:eastAsia="標楷體-繁"/>
                <w:shd w:val="nil" w:color="auto" w:fill="auto"/>
              </w:rPr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說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 xml:space="preserve">不會     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不會</w:t>
            </w:r>
          </w:p>
          <w:p>
            <w:pPr>
              <w:pStyle w:val="Normal.0"/>
              <w:bidi w:val="0"/>
              <w:spacing w:line="400" w:lineRule="exact"/>
              <w:ind w:left="0" w:right="0" w:firstLine="120"/>
              <w:jc w:val="both"/>
              <w:rPr>
                <w:rtl w:val="0"/>
              </w:rPr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聽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 xml:space="preserve">不會     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寫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不會</w:t>
            </w:r>
          </w:p>
        </w:tc>
      </w:tr>
      <w:tr>
        <w:tblPrEx>
          <w:shd w:val="clear" w:color="auto" w:fill="d0ddef"/>
        </w:tblPrEx>
        <w:trPr>
          <w:trHeight w:val="750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其他</w:t>
            </w:r>
            <w:r>
              <w:rPr>
                <w:shd w:val="nil" w:color="auto" w:fill="auto"/>
                <w:rtl w:val="0"/>
                <w:lang w:val="en-US"/>
              </w:rPr>
              <w:t>_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TW" w:eastAsia="zh-TW"/>
              </w:rPr>
              <w:t>韓文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60" w:lineRule="exact"/>
              <w:ind w:firstLine="120"/>
              <w:jc w:val="both"/>
              <w:rPr>
                <w:rFonts w:ascii="標楷體-繁" w:cs="標楷體-繁" w:hAnsi="標楷體-繁" w:eastAsia="標楷體-繁"/>
                <w:shd w:val="nil" w:color="auto" w:fill="auto"/>
              </w:rPr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說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 xml:space="preserve">不會     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不會</w:t>
            </w:r>
          </w:p>
          <w:p>
            <w:pPr>
              <w:pStyle w:val="Normal.0"/>
              <w:bidi w:val="0"/>
              <w:spacing w:line="400" w:lineRule="exact"/>
              <w:ind w:left="0" w:right="0" w:firstLine="120"/>
              <w:jc w:val="both"/>
              <w:rPr>
                <w:rtl w:val="0"/>
              </w:rPr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聽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 xml:space="preserve">不會     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寫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精通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中等　</w:t>
            </w:r>
            <w:r>
              <w:rPr>
                <w:rFonts w:ascii="MS Gothic" w:cs="MS Gothic" w:hAnsi="MS Gothic" w:eastAsia="MS Gothic" w:hint="default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略通　</w:t>
            </w:r>
            <w:r>
              <w:rPr>
                <w:rFonts w:ascii="MS Gothic" w:cs="MS Gothic" w:hAnsi="MS Gothic" w:eastAsia="MS Gothic" w:hint="default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不會</w:t>
            </w:r>
          </w:p>
        </w:tc>
      </w:tr>
      <w:tr>
        <w:tblPrEx>
          <w:shd w:val="clear" w:color="auto" w:fill="d0ddef"/>
        </w:tblPrEx>
        <w:trPr>
          <w:trHeight w:val="730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專業能力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表格樣式 5"/>
              <w:tabs>
                <w:tab w:val="left" w:pos="920"/>
                <w:tab w:val="left" w:pos="1840"/>
                <w:tab w:val="left" w:pos="2760"/>
                <w:tab w:val="left" w:pos="3680"/>
                <w:tab w:val="left" w:pos="4600"/>
                <w:tab w:val="left" w:pos="5520"/>
                <w:tab w:val="left" w:pos="6440"/>
                <w:tab w:val="left" w:pos="7360"/>
                <w:tab w:val="left" w:pos="8280"/>
                <w:tab w:val="left" w:pos="9200"/>
              </w:tabs>
            </w:pPr>
            <w:r>
              <w:rPr>
                <w:rFonts w:ascii="標楷體-繁" w:hAnsi="標楷體-繁"/>
                <w:outline w:val="0"/>
                <w:color w:val="000000"/>
                <w:sz w:val="24"/>
                <w:szCs w:val="24"/>
                <w:rtl w:val="0"/>
                <w14:textFill>
                  <w14:solidFill>
                    <w14:srgbClr w14:val="000000"/>
                  </w14:solidFill>
                </w14:textFill>
              </w:rPr>
              <w:t>TOEIC (</w:t>
            </w:r>
            <w:r>
              <w:rPr>
                <w:rFonts w:eastAsia="標楷體-繁" w:hint="eastAsia"/>
                <w:outline w:val="0"/>
                <w:color w:val="000000"/>
                <w:sz w:val="24"/>
                <w:szCs w:val="24"/>
                <w:rtl w:val="0"/>
                <w14:textFill>
                  <w14:solidFill>
                    <w14:srgbClr w14:val="000000"/>
                  </w14:solidFill>
                </w14:textFill>
              </w:rPr>
              <w:t>多益測驗</w:t>
            </w:r>
            <w:r>
              <w:rPr>
                <w:rFonts w:ascii="標楷體-繁" w:hAnsi="標楷體-繁"/>
                <w:outline w:val="0"/>
                <w:color w:val="000000"/>
                <w:sz w:val="24"/>
                <w:szCs w:val="24"/>
                <w:rtl w:val="0"/>
                <w14:textFill>
                  <w14:solidFill>
                    <w14:srgbClr w14:val="000000"/>
                  </w14:solidFill>
                </w14:textFill>
              </w:rPr>
              <w:t>) 845</w:t>
            </w:r>
          </w:p>
          <w:p>
            <w:pPr>
              <w:pStyle w:val="表格樣式 5"/>
              <w:tabs>
                <w:tab w:val="left" w:pos="920"/>
                <w:tab w:val="left" w:pos="1840"/>
                <w:tab w:val="left" w:pos="2760"/>
                <w:tab w:val="left" w:pos="3680"/>
                <w:tab w:val="left" w:pos="4600"/>
                <w:tab w:val="left" w:pos="5520"/>
                <w:tab w:val="left" w:pos="6440"/>
                <w:tab w:val="left" w:pos="7360"/>
                <w:tab w:val="left" w:pos="8280"/>
                <w:tab w:val="left" w:pos="9200"/>
              </w:tabs>
            </w:pPr>
            <w:r>
              <w:rPr>
                <w:rFonts w:ascii="標楷體-繁" w:hAnsi="標楷體-繁"/>
                <w:outline w:val="0"/>
                <w:color w:val="000000"/>
                <w:sz w:val="24"/>
                <w:szCs w:val="24"/>
                <w:rtl w:val="0"/>
                <w14:textFill>
                  <w14:solidFill>
                    <w14:srgbClr w14:val="000000"/>
                  </w14:solidFill>
                </w14:textFill>
              </w:rPr>
              <w:t>IELTS (</w:t>
            </w:r>
            <w:r>
              <w:rPr>
                <w:rFonts w:eastAsia="標楷體-繁" w:hint="eastAsia"/>
                <w:outline w:val="0"/>
                <w:color w:val="000000"/>
                <w:sz w:val="24"/>
                <w:szCs w:val="24"/>
                <w:rtl w:val="0"/>
                <w14:textFill>
                  <w14:solidFill>
                    <w14:srgbClr w14:val="000000"/>
                  </w14:solidFill>
                </w14:textFill>
              </w:rPr>
              <w:t>雅思考試</w:t>
            </w:r>
            <w:r>
              <w:rPr>
                <w:rFonts w:ascii="標楷體-繁" w:hAnsi="標楷體-繁"/>
                <w:outline w:val="0"/>
                <w:color w:val="000000"/>
                <w:sz w:val="24"/>
                <w:szCs w:val="24"/>
                <w:rtl w:val="0"/>
                <w14:textFill>
                  <w14:solidFill>
                    <w14:srgbClr w14:val="000000"/>
                  </w14:solidFill>
                </w14:textFill>
              </w:rPr>
              <w:t>) 5.5</w:t>
            </w:r>
          </w:p>
          <w:p>
            <w:pPr>
              <w:pStyle w:val="表格樣式 5"/>
              <w:tabs>
                <w:tab w:val="left" w:pos="920"/>
                <w:tab w:val="left" w:pos="1840"/>
                <w:tab w:val="left" w:pos="2760"/>
                <w:tab w:val="left" w:pos="3680"/>
                <w:tab w:val="left" w:pos="4600"/>
                <w:tab w:val="left" w:pos="5520"/>
                <w:tab w:val="left" w:pos="6440"/>
                <w:tab w:val="left" w:pos="7360"/>
                <w:tab w:val="left" w:pos="8280"/>
                <w:tab w:val="left" w:pos="9200"/>
              </w:tabs>
            </w:pPr>
            <w:r>
              <w:rPr>
                <w:rFonts w:ascii="標楷體-繁" w:hAnsi="標楷體-繁"/>
                <w:outline w:val="0"/>
                <w:color w:val="000000"/>
                <w:sz w:val="24"/>
                <w:szCs w:val="24"/>
                <w:rtl w:val="0"/>
                <w14:textFill>
                  <w14:solidFill>
                    <w14:srgbClr w14:val="000000"/>
                  </w14:solidFill>
                </w14:textFill>
              </w:rPr>
              <w:t>GEPT</w:t>
            </w:r>
            <w:r>
              <w:rPr>
                <w:rFonts w:eastAsia="標楷體-繁" w:hint="eastAsia"/>
                <w:outline w:val="0"/>
                <w:color w:val="000000"/>
                <w:sz w:val="24"/>
                <w:szCs w:val="24"/>
                <w:rtl w:val="0"/>
                <w14:textFill>
                  <w14:solidFill>
                    <w14:srgbClr w14:val="000000"/>
                  </w14:solidFill>
                </w14:textFill>
              </w:rPr>
              <w:t>全民英檢中級</w:t>
            </w:r>
          </w:p>
        </w:tc>
      </w:tr>
      <w:tr>
        <w:tblPrEx>
          <w:shd w:val="clear" w:color="auto" w:fill="d0ddef"/>
        </w:tblPrEx>
        <w:trPr>
          <w:trHeight w:val="587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pacing w:val="0"/>
                <w:kern w:val="0"/>
                <w:shd w:val="nil" w:color="auto" w:fill="auto"/>
                <w:rtl w:val="0"/>
                <w:lang w:val="zh-TW" w:eastAsia="zh-TW"/>
              </w:rPr>
              <w:t>興</w:t>
            </w: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趣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120"/>
              <w:jc w:val="both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看書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,</w:t>
            </w: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運動</w:t>
            </w:r>
          </w:p>
        </w:tc>
      </w:tr>
      <w:tr>
        <w:tblPrEx>
          <w:shd w:val="clear" w:color="auto" w:fill="d0ddef"/>
        </w:tblPrEx>
        <w:trPr>
          <w:trHeight w:val="2170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證照資格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標楷體-繁" w:hAnsi="標楷體-繁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TQC-OA -Excel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標楷體-繁" w:hAnsi="標楷體-繁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TQC-OA -Word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標楷體-繁" w:hAnsi="標楷體-繁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TQC-OA -PowerPoint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標楷體-繁" w:hAnsi="標楷體-繁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TQC-OA-</w:t>
            </w:r>
            <w:r>
              <w:rPr>
                <w:rFonts w:eastAsia="標楷體-繁" w:hint="eastAsia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中文輸入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uppressAutoHyphens w:val="1"/>
              <w:spacing w:before="0" w:line="240" w:lineRule="auto"/>
              <w:jc w:val="left"/>
            </w:pPr>
            <w:r>
              <w:rPr>
                <w:rFonts w:eastAsia="標楷體-繁" w:hint="eastAsia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乙級電腦軟體應用技術士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uppressAutoHyphens w:val="1"/>
              <w:spacing w:before="0" w:line="240" w:lineRule="auto"/>
              <w:jc w:val="left"/>
            </w:pPr>
            <w:r>
              <w:rPr>
                <w:rFonts w:eastAsia="標楷體-繁" w:hint="eastAsia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丙級電腦軟體應用技術士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uppressAutoHyphens w:val="1"/>
              <w:spacing w:before="0" w:line="240" w:lineRule="auto"/>
              <w:jc w:val="left"/>
            </w:pPr>
            <w:r>
              <w:rPr>
                <w:rFonts w:eastAsia="標楷體-繁" w:hint="eastAsia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第二級</w:t>
            </w:r>
            <w:r>
              <w:rPr>
                <w:rFonts w:ascii="標楷體-繁" w:hAnsi="標楷體-繁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/</w:t>
            </w:r>
            <w:r>
              <w:rPr>
                <w:rFonts w:eastAsia="標楷體-繁" w:hint="eastAsia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第三級商業英語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uppressAutoHyphens w:val="1"/>
              <w:spacing w:before="0" w:line="240" w:lineRule="auto"/>
              <w:jc w:val="left"/>
            </w:pPr>
            <w:r>
              <w:rPr>
                <w:rFonts w:eastAsia="標楷體-繁" w:hint="eastAsia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臺中市電腦商業同業公會</w:t>
            </w:r>
            <w:r>
              <w:rPr>
                <w:rFonts w:ascii="標楷體-繁" w:hAnsi="標楷體-繁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-</w:t>
            </w:r>
            <w:r>
              <w:rPr>
                <w:rFonts w:eastAsia="標楷體-繁" w:hint="eastAsia"/>
                <w:outline w:val="0"/>
                <w:color w:val="292929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前端工程師養成班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uppressAutoHyphens w:val="1"/>
              <w:spacing w:before="0" w:line="240" w:lineRule="auto"/>
              <w:jc w:val="left"/>
            </w:pPr>
          </w:p>
        </w:tc>
      </w:tr>
      <w:tr>
        <w:tblPrEx>
          <w:shd w:val="clear" w:color="auto" w:fill="d0ddef"/>
        </w:tblPrEx>
        <w:trPr>
          <w:trHeight w:val="577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生涯規劃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120"/>
              <w:jc w:val="both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資深前端工程師</w:t>
            </w:r>
          </w:p>
        </w:tc>
      </w:tr>
      <w:tr>
        <w:tblPrEx>
          <w:shd w:val="clear" w:color="auto" w:fill="d0ddef"/>
        </w:tblPrEx>
        <w:trPr>
          <w:trHeight w:val="332" w:hRule="atLeast"/>
        </w:trPr>
        <w:tc>
          <w:tcPr>
            <w:tcW w:type="dxa" w:w="10980"/>
            <w:gridSpan w:val="6"/>
            <w:tcBorders>
              <w:top w:val="single" w:color="000000" w:sz="12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center" w:pos="5462"/>
                <w:tab w:val="left" w:pos="5970"/>
              </w:tabs>
              <w:spacing w:line="340" w:lineRule="exact"/>
              <w:jc w:val="center"/>
            </w:pPr>
            <w:r>
              <w:rPr>
                <w:rFonts w:eastAsia="標楷體-繁" w:hint="eastAsia"/>
                <w:b w:val="0"/>
                <w:bCs w:val="0"/>
                <w:shd w:val="nil" w:color="auto" w:fill="auto"/>
                <w:rtl w:val="0"/>
                <w:lang w:val="zh-TW" w:eastAsia="zh-TW"/>
              </w:rPr>
              <w:t>關於應徵</w:t>
            </w:r>
          </w:p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如何知道職缺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40" w:lineRule="exact"/>
              <w:ind w:firstLine="120"/>
              <w:jc w:val="both"/>
            </w:pPr>
            <w:r>
              <w:rPr>
                <w:rFonts w:ascii="MS Gothic" w:cs="MS Gothic" w:hAnsi="MS Gothic" w:eastAsia="MS Gothic"/>
                <w:rtl w:val="0"/>
                <w:lang w:val="en-US"/>
              </w:rPr>
              <w:t>☑</w:t>
            </w:r>
            <w:r>
              <w:rPr>
                <w:shd w:val="nil" w:color="auto" w:fill="auto"/>
                <w:rtl w:val="0"/>
                <w:lang w:val="en-US"/>
              </w:rPr>
              <w:t>104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人力銀行　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網路　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雜誌　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朋友</w:t>
            </w:r>
            <w:r>
              <w:rPr>
                <w:shd w:val="nil" w:color="auto" w:fill="auto"/>
                <w:rtl w:val="0"/>
                <w:lang w:val="en-US"/>
              </w:rPr>
              <w:t>______________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ascii="標楷體-繁" w:hAnsi="標楷體-繁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其他</w:t>
            </w:r>
            <w:r>
              <w:rPr>
                <w:shd w:val="nil" w:color="auto" w:fill="auto"/>
                <w:rtl w:val="0"/>
                <w:lang w:val="en-US"/>
              </w:rPr>
              <w:t>______________</w:t>
            </w:r>
          </w:p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目前狀況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line="340" w:lineRule="exact"/>
              <w:ind w:firstLine="120"/>
            </w:pP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就業中　</w:t>
            </w:r>
            <w:r>
              <w:rPr>
                <w:rFonts w:ascii="MS Gothic" w:cs="MS Gothic" w:hAnsi="MS Gothic" w:eastAsia="MS Gothic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待業中　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兼職　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其他</w:t>
            </w:r>
            <w:r>
              <w:rPr>
                <w:shd w:val="nil" w:color="auto" w:fill="auto"/>
                <w:rtl w:val="0"/>
                <w:lang w:val="en-US"/>
              </w:rPr>
              <w:t>________________</w:t>
            </w:r>
          </w:p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可報到日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line="340" w:lineRule="exact"/>
              <w:ind w:firstLine="120"/>
            </w:pP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立即　</w:t>
            </w:r>
            <w:r>
              <w:rPr>
                <w:rFonts w:ascii="MS Gothic" w:cs="MS Gothic" w:hAnsi="MS Gothic" w:eastAsia="MS Gothic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錄取後</w:t>
            </w:r>
            <w:r>
              <w:rPr>
                <w:shd w:val="nil" w:color="auto" w:fill="auto"/>
                <w:rtl w:val="0"/>
                <w:lang w:val="en-US"/>
              </w:rPr>
              <w:t>_______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天報到　</w:t>
            </w:r>
            <w:r>
              <w:rPr>
                <w:rFonts w:ascii="MS Gothic" w:cs="MS Gothic" w:hAnsi="MS Gothic" w:eastAsia="MS Gothic"/>
                <w:rtl w:val="0"/>
                <w:lang w:val="en-US"/>
              </w:rPr>
              <w:t>☑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其他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ascii="標楷體-繁" w:hAnsi="標楷體-繁"/>
                <w:u w:val="single"/>
                <w:shd w:val="nil" w:color="auto" w:fill="auto"/>
                <w:rtl w:val="0"/>
                <w:lang w:val="zh-TW" w:eastAsia="zh-TW"/>
              </w:rPr>
              <w:t>114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年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　</w:t>
            </w:r>
            <w:r>
              <w:rPr>
                <w:rFonts w:ascii="標楷體-繁" w:hAnsi="標楷體-繁"/>
                <w:u w:val="single"/>
                <w:shd w:val="nil" w:color="auto" w:fill="auto"/>
                <w:rtl w:val="0"/>
                <w:lang w:val="zh-TW" w:eastAsia="zh-TW"/>
              </w:rPr>
              <w:t>12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月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ascii="標楷體-繁" w:hAnsi="標楷體-繁"/>
                <w:u w:val="single"/>
                <w:shd w:val="nil" w:color="auto" w:fill="auto"/>
                <w:rtl w:val="0"/>
                <w:lang w:val="zh-TW" w:eastAsia="zh-TW"/>
              </w:rPr>
              <w:t>12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日報到</w:t>
            </w:r>
          </w:p>
        </w:tc>
      </w:tr>
      <w:tr>
        <w:tblPrEx>
          <w:shd w:val="clear" w:color="auto" w:fill="d0ddef"/>
        </w:tblPrEx>
        <w:trPr>
          <w:trHeight w:val="464" w:hRule="atLeast"/>
        </w:trPr>
        <w:tc>
          <w:tcPr>
            <w:tcW w:type="dxa" w:w="1638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希望待遇</w:t>
            </w:r>
          </w:p>
        </w:tc>
        <w:tc>
          <w:tcPr>
            <w:tcW w:type="dxa" w:w="9342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line="340" w:lineRule="exact"/>
              <w:jc w:val="both"/>
            </w:pPr>
            <w:r>
              <w:rPr>
                <w:rtl w:val="0"/>
                <w:lang w:val="en-US"/>
              </w:rPr>
              <w:t xml:space="preserve">$38,000 - </w:t>
            </w:r>
            <w:r>
              <w:rPr>
                <w:shd w:val="nil" w:color="auto" w:fill="auto"/>
                <w:rtl w:val="0"/>
                <w:lang w:val="en-US"/>
              </w:rPr>
              <w:t>$40,000</w:t>
            </w:r>
          </w:p>
        </w:tc>
      </w:tr>
      <w:tr>
        <w:tblPrEx>
          <w:shd w:val="clear" w:color="auto" w:fill="d0ddef"/>
        </w:tblPrEx>
        <w:trPr>
          <w:trHeight w:val="332" w:hRule="atLeast"/>
        </w:trPr>
        <w:tc>
          <w:tcPr>
            <w:tcW w:type="dxa" w:w="10980"/>
            <w:gridSpan w:val="6"/>
            <w:tcBorders>
              <w:top w:val="single" w:color="000000" w:sz="12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line="340" w:lineRule="exact"/>
              <w:jc w:val="center"/>
            </w:pPr>
            <w:r>
              <w:rPr>
                <w:rFonts w:eastAsia="標楷體-繁" w:hint="eastAsia"/>
                <w:b w:val="0"/>
                <w:bCs w:val="0"/>
                <w:shd w:val="nil" w:color="auto" w:fill="auto"/>
                <w:rtl w:val="0"/>
                <w:lang w:val="zh-TW" w:eastAsia="zh-TW"/>
              </w:rPr>
              <w:t>請列舉二位主管或可供徵詢、推薦之人員</w:t>
            </w:r>
          </w:p>
        </w:tc>
      </w:tr>
      <w:tr>
        <w:tblPrEx>
          <w:shd w:val="clear" w:color="auto" w:fill="d0ddef"/>
        </w:tblPrEx>
        <w:trPr>
          <w:trHeight w:val="322" w:hRule="atLeast"/>
        </w:trPr>
        <w:tc>
          <w:tcPr>
            <w:tcW w:type="dxa" w:w="2798"/>
            <w:gridSpan w:val="2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kern w:val="0"/>
                <w:shd w:val="nil" w:color="auto" w:fill="auto"/>
                <w:rtl w:val="0"/>
                <w:lang w:val="zh-TW" w:eastAsia="zh-TW"/>
              </w:rPr>
              <w:t>公司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職稱</w:t>
            </w:r>
          </w:p>
        </w:tc>
        <w:tc>
          <w:tcPr>
            <w:tcW w:type="dxa" w:w="2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姓名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電話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1"/>
              <w:spacing w:before="100" w:after="100" w:line="340" w:lineRule="exact"/>
              <w:jc w:val="center"/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分機</w:t>
            </w:r>
          </w:p>
        </w:tc>
      </w:tr>
      <w:tr>
        <w:tblPrEx>
          <w:shd w:val="clear" w:color="auto" w:fill="d0ddef"/>
        </w:tblPrEx>
        <w:trPr>
          <w:trHeight w:val="520" w:hRule="atLeast"/>
        </w:trPr>
        <w:tc>
          <w:tcPr>
            <w:tcW w:type="dxa" w:w="2798"/>
            <w:gridSpan w:val="2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桃園地方稅務局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股長</w:t>
            </w:r>
          </w:p>
        </w:tc>
        <w:tc>
          <w:tcPr>
            <w:tcW w:type="dxa" w:w="2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安美華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03-332-6182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340" w:lineRule="exac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2571</w:t>
            </w:r>
          </w:p>
        </w:tc>
      </w:tr>
      <w:tr>
        <w:tblPrEx>
          <w:shd w:val="clear" w:color="auto" w:fill="d0ddef"/>
        </w:tblPrEx>
        <w:trPr>
          <w:trHeight w:val="520" w:hRule="atLeast"/>
        </w:trPr>
        <w:tc>
          <w:tcPr>
            <w:tcW w:type="dxa" w:w="2798"/>
            <w:gridSpan w:val="2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3845" w:hRule="atLeast"/>
        </w:trPr>
        <w:tc>
          <w:tcPr>
            <w:tcW w:type="dxa" w:w="10980"/>
            <w:gridSpan w:val="6"/>
            <w:tcBorders>
              <w:top w:val="single" w:color="000000" w:sz="12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90" w:after="90" w:line="240" w:lineRule="exact"/>
              <w:ind w:firstLine="120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rFonts w:eastAsia="標楷體-繁" w:hint="eastAsia"/>
                <w:b w:val="0"/>
                <w:bCs w:val="0"/>
                <w:shd w:val="nil" w:color="auto" w:fill="auto"/>
                <w:rtl w:val="0"/>
                <w:lang w:val="zh-TW" w:eastAsia="zh-TW"/>
              </w:rPr>
              <w:t>應徵者個人資料蒐集告知及誠信聲明</w:t>
            </w:r>
          </w:p>
          <w:p>
            <w:pPr>
              <w:pStyle w:val="Normal.0"/>
              <w:bidi w:val="0"/>
              <w:spacing w:line="260" w:lineRule="exact"/>
              <w:ind w:left="0" w:right="0" w:firstLine="110"/>
              <w:jc w:val="both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eastAsia="標楷體-繁" w:hint="eastAsia"/>
                <w:sz w:val="22"/>
                <w:szCs w:val="22"/>
                <w:shd w:val="nil" w:color="auto" w:fill="auto"/>
                <w:rtl w:val="0"/>
                <w:lang w:val="zh-TW" w:eastAsia="zh-TW"/>
              </w:rPr>
              <w:t>本公司依據個人資料保護法規定，向台端告知下列事項，請詳閱：</w:t>
            </w:r>
          </w:p>
          <w:p>
            <w:pPr>
              <w:pStyle w:val="Normal.0"/>
              <w:bidi w:val="0"/>
              <w:spacing w:line="260" w:lineRule="exact"/>
              <w:ind w:left="0" w:right="0" w:firstLine="110"/>
              <w:jc w:val="both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eastAsia="標楷體-繁" w:hint="eastAsia"/>
                <w:sz w:val="22"/>
                <w:szCs w:val="22"/>
                <w:shd w:val="nil" w:color="auto" w:fill="auto"/>
                <w:rtl w:val="0"/>
                <w:lang w:val="zh-TW" w:eastAsia="zh-TW"/>
              </w:rPr>
              <w:t>一、本公司基於人力資源規劃之徵才需要，為人事管理之目的蒐集台端之個人資料。</w:t>
            </w:r>
          </w:p>
          <w:p>
            <w:pPr>
              <w:pStyle w:val="Normal.0"/>
              <w:bidi w:val="0"/>
              <w:spacing w:line="260" w:lineRule="exact"/>
              <w:ind w:left="561" w:right="0" w:hanging="451"/>
              <w:jc w:val="both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eastAsia="標楷體-繁" w:hint="eastAsia"/>
                <w:sz w:val="22"/>
                <w:szCs w:val="22"/>
                <w:shd w:val="nil" w:color="auto" w:fill="auto"/>
                <w:rtl w:val="0"/>
                <w:lang w:val="zh-TW" w:eastAsia="zh-TW"/>
              </w:rPr>
              <w:t>二、台端履歷表上所載應徵者個人履歷欄位資料，因本公司人才資料庫暫存作業需要，並就委任或僱傭關係決定之前置處理，為通知或契約關係之要約或承諾等作業項目為蒐集。</w:t>
            </w:r>
          </w:p>
          <w:p>
            <w:pPr>
              <w:pStyle w:val="Normal.0"/>
              <w:bidi w:val="0"/>
              <w:spacing w:line="260" w:lineRule="exact"/>
              <w:ind w:left="561" w:right="0" w:hanging="451"/>
              <w:jc w:val="both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eastAsia="標楷體-繁" w:hint="eastAsia"/>
                <w:sz w:val="22"/>
                <w:szCs w:val="22"/>
                <w:shd w:val="nil" w:color="auto" w:fill="auto"/>
                <w:rtl w:val="0"/>
                <w:lang w:val="zh-TW" w:eastAsia="zh-TW"/>
              </w:rPr>
              <w:t>三、除依據個人資料保護法及相關法令另有規定，應徵者個人資料僅供本公司內部使用與處理、利用。</w:t>
            </w:r>
          </w:p>
          <w:p>
            <w:pPr>
              <w:pStyle w:val="Normal.0"/>
              <w:bidi w:val="0"/>
              <w:spacing w:line="260" w:lineRule="exact"/>
              <w:ind w:left="517" w:right="0" w:hanging="409"/>
              <w:jc w:val="both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eastAsia="標楷體-繁" w:hint="eastAsia"/>
                <w:sz w:val="22"/>
                <w:szCs w:val="22"/>
                <w:shd w:val="nil" w:color="auto" w:fill="auto"/>
                <w:rtl w:val="0"/>
                <w:lang w:val="zh-TW" w:eastAsia="zh-TW"/>
              </w:rPr>
              <w:t>四、應徵者個人資料自本公司蒐集日起以台端本次應徵之職務為限，自本公司完成徵才作業後即停止使用與處理、利用。</w:t>
            </w:r>
          </w:p>
          <w:p>
            <w:pPr>
              <w:pStyle w:val="Normal.0"/>
              <w:bidi w:val="0"/>
              <w:spacing w:line="260" w:lineRule="exact"/>
              <w:ind w:left="518" w:right="0" w:hanging="410"/>
              <w:jc w:val="both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五、如經本公司錄取，須提供前一份工作之薪資相關證明文件，做為聘僱契約之重要參酌文件。</w:t>
            </w:r>
          </w:p>
          <w:p>
            <w:pPr>
              <w:pStyle w:val="Normal.0"/>
              <w:bidi w:val="0"/>
              <w:spacing w:before="90" w:line="260" w:lineRule="exact"/>
              <w:ind w:left="103" w:right="0" w:hanging="2"/>
              <w:jc w:val="both"/>
              <w:rPr>
                <w:b w:val="1"/>
                <w:bCs w:val="1"/>
                <w:sz w:val="32"/>
                <w:szCs w:val="32"/>
                <w:shd w:val="nil" w:color="auto" w:fill="auto"/>
                <w:rtl w:val="0"/>
              </w:rPr>
            </w:pP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本人已明確瞭解上述聲明及告知事項，茲同意貴公司於上開特定目的必要範圍內蒐集、處理、利用本人個人資料及允許審查本表所填各項資料，</w:t>
            </w: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並遵守誠信原則，誠實記載相關資料與內容之義務，本表內所填各項資料及內容均為屬實，如有虛偽造假情事，本人願負擔相關法律責任並接受無條件取消錄取及免職處分。</w:t>
            </w:r>
          </w:p>
          <w:p>
            <w:pPr>
              <w:pStyle w:val="Normal.0"/>
              <w:bidi w:val="0"/>
              <w:spacing w:before="210" w:line="340" w:lineRule="exact"/>
              <w:ind w:left="0" w:right="0" w:firstLine="0"/>
              <w:jc w:val="right"/>
              <w:rPr>
                <w:rtl w:val="0"/>
              </w:rPr>
            </w:pP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簽名：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　　　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張雅嵐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　　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　日期：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ascii="標楷體-繁" w:hAnsi="標楷體-繁"/>
                <w:u w:val="single"/>
                <w:shd w:val="nil" w:color="auto" w:fill="auto"/>
                <w:rtl w:val="0"/>
                <w:lang w:val="zh-TW" w:eastAsia="zh-TW"/>
              </w:rPr>
              <w:t>114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年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ascii="標楷體-繁" w:hAnsi="標楷體-繁"/>
                <w:u w:val="single"/>
                <w:shd w:val="nil" w:color="auto" w:fill="auto"/>
                <w:rtl w:val="0"/>
                <w:lang w:val="zh-TW" w:eastAsia="zh-TW"/>
              </w:rPr>
              <w:t>11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月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ascii="標楷體-繁" w:hAnsi="標楷體-繁"/>
                <w:u w:val="single"/>
                <w:shd w:val="nil" w:color="auto" w:fill="auto"/>
                <w:rtl w:val="0"/>
                <w:lang w:val="zh-TW" w:eastAsia="zh-TW"/>
              </w:rPr>
              <w:t>4</w:t>
            </w:r>
            <w:r>
              <w:rPr>
                <w:rFonts w:eastAsia="標楷體-繁" w:hint="eastAsia"/>
                <w:u w:val="single"/>
                <w:shd w:val="nil" w:color="auto" w:fill="auto"/>
                <w:rtl w:val="0"/>
                <w:lang w:val="zh-TW" w:eastAsia="zh-TW"/>
              </w:rPr>
              <w:t>　</w:t>
            </w:r>
            <w:r>
              <w:rPr>
                <w:rFonts w:eastAsia="標楷體-繁" w:hint="eastAsia"/>
                <w:shd w:val="nil" w:color="auto" w:fill="auto"/>
                <w:rtl w:val="0"/>
                <w:lang w:val="zh-TW" w:eastAsia="zh-TW"/>
              </w:rPr>
              <w:t>日</w:t>
            </w:r>
          </w:p>
        </w:tc>
      </w:tr>
    </w:tbl>
    <w:p>
      <w:pPr>
        <w:pStyle w:val="Normal.0"/>
        <w:jc w:val="center"/>
      </w:pPr>
      <w:r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r>
    </w:p>
    <w:sectPr>
      <w:headerReference w:type="default" r:id="rId8"/>
      <w:pgSz w:w="11900" w:h="16840" w:orient="portrait"/>
      <w:pgMar w:top="601" w:right="567" w:bottom="601" w:left="567" w:header="851" w:footer="22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標楷體-繁">
    <w:charset w:val="00"/>
    <w:family w:val="roman"/>
    <w:pitch w:val="default"/>
  </w:font>
  <w:font w:name="Calibri">
    <w:charset w:val="00"/>
    <w:family w:val="roman"/>
    <w:pitch w:val="default"/>
  </w:font>
  <w:font w:name="MS Gothic">
    <w:charset w:val="00"/>
    <w:family w:val="roman"/>
    <w:pitch w:val="default"/>
  </w:font>
  <w:font w:name="PingFang TC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eastAsia="標楷體-繁" w:hint="eastAsia"/>
        <w:rtl w:val="0"/>
        <w:lang w:val="zh-TW" w:eastAsia="zh-TW"/>
      </w:rPr>
      <w:t>（第</w:t>
    </w: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>
      <w:rPr>
        <w:rFonts w:eastAsia="標楷體-繁" w:hint="eastAsia"/>
        <w:rtl w:val="0"/>
        <w:lang w:val="zh-TW" w:eastAsia="zh-TW"/>
      </w:rPr>
      <w:t>頁／共</w:t>
    </w:r>
    <w:r>
      <w:rPr>
        <w:rtl w:val="0"/>
      </w:rPr>
      <w:fldChar w:fldCharType="begin" w:fldLock="0"/>
    </w:r>
    <w:r>
      <w:rPr>
        <w:rtl w:val="0"/>
      </w:rPr>
      <w:instrText xml:space="preserve"> NUMPAGES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>
      <w:rPr>
        <w:rFonts w:eastAsia="標楷體-繁" w:hint="eastAsia"/>
        <w:rtl w:val="0"/>
        <w:lang w:val="zh-TW" w:eastAsia="zh-TW"/>
      </w:rPr>
      <w:t>頁）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8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zh-TW" w:eastAsia="zh-TW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tyle 標楷體 Centered">
    <w:name w:val="Style 標楷體 Centered"/>
    <w:next w:val="Style 標楷體 Centered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paragraph" w:styleId="表格樣式 5">
    <w:name w:val="表格樣式 5"/>
    <w:next w:val="表格樣式 5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Medium" w:cs="PingFang TC Medium" w:hAnsi="PingFang TC Medium" w:eastAsia="PingFang TC Medium"/>
      <w:b w:val="0"/>
      <w:bCs w:val="0"/>
      <w:i w:val="0"/>
      <w:iCs w:val="0"/>
      <w:caps w:val="0"/>
      <w:smallCaps w:val="0"/>
      <w:strike w:val="0"/>
      <w:dstrike w:val="0"/>
      <w:outline w:val="0"/>
      <w:color w:val="929292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929292"/>
        </w14:solidFill>
      </w14:textFill>
    </w:rPr>
  </w:style>
  <w:style w:type="paragraph" w:styleId="預設值">
    <w:name w:val="預設值"/>
    <w:next w:val="預設值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TC Regular" w:cs="PingFang TC Regular" w:hAnsi="PingFang TC Regular" w:eastAsia="PingFang T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 佈景主題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佈景主題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 佈景主題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