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Собирать логи требуется из всех систем (кроме Managed Databases).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логах любого уровня по умолчанию логируем следующие поля: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Время события — точное время записи лога (в формате UTC).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Идентификатор системы — название микросервиса или компонента, из которого был записан лог.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Уникальный идентификатор запроса (Trace ID) — для связывания событий в рамках одного запроса.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Уникальный идентификатор операции (Span ID) — для детального анализа действий внутри запроса.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Идентификатор пользователя — если событие связано с конкретным пользователем (например, ID клиента или сотрудника).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Версия сервиса, имя docker-образа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Окружение (dev, prod)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Необходимые логи с уровнем INFO: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Бизнес-события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Создание нового заказа: список товаров, сумма заказа, источник (например, мобильное приложение или веб-сайт).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Изменение статуса заказа:номер заказа, новый статус.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Поступление оплаты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Изменение профиля пользователя: измененные поля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Технические события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Успешная/неуспешная авторизация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Взаимодействие с внешними сервисами: время вызова, название сервиса, результат (успешно/ошибка).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или завершение приложения/сервиса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или завершение задачи на обработку 3D-модели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или завершение бизнес-процесса (саги)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Дополнительные уровни логирования: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DEBUG: для диагностики проблем в процессе разработки или при сложных инцидентах в продакшене (например, детализированные запросы к БД).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ERROR: фиксируются только ошибки, влияющие на работоспособность системы, например, сбои внешних интеграций или фатальные исключения.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WARN: логирование потенциальных проблем, не влияющих на текущую работу, например, превышение времени ответа на запрос.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5wvoea70hvrh" w:id="0"/>
      <w:bookmarkEnd w:id="0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Логирование в системе позволяет фиксировать ключевые события, что способствует: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Быстрой диагностике ошибок. При возникновении сбоев или аномалий логирование помогает определить источник проблемы, сократить время на её устранение и минимизировать последствия для бизнеса.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Мониторингу состояния системы. Логи дают возможность отслеживать производительность, нагрузку и точки отказа системы.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Анализу пользовательского поведения. С помощью логов можно понять, как клиенты взаимодействуют с системой, выявить узкие места или определить потенциальные точки улучшения.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Метрики, на которые влияет логирование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Время реакции на инциденты.</w:t>
      </w:r>
      <w:r w:rsidDel="00000000" w:rsidR="00000000" w:rsidRPr="00000000">
        <w:rPr>
          <w:rtl w:val="0"/>
        </w:rPr>
        <w:t xml:space="preserve"> Логирование позволяет быстрее выявлять и устранять причины проблем, что снижает простой системы.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Объём ошибок в производственной среде.</w:t>
      </w:r>
      <w:r w:rsidDel="00000000" w:rsidR="00000000" w:rsidRPr="00000000">
        <w:rPr>
          <w:rtl w:val="0"/>
        </w:rPr>
        <w:t xml:space="preserve"> Логи позволяют вовремя обнаруживать и устранять ошибки до того, как они затронут пользователей.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Удовлетворённость клиентов.</w:t>
      </w:r>
      <w:r w:rsidDel="00000000" w:rsidR="00000000" w:rsidRPr="00000000">
        <w:rPr>
          <w:rtl w:val="0"/>
        </w:rPr>
        <w:t xml:space="preserve"> Прозрачный анализ событий повышает качество сервиса и снижает недовольство клиентов.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bq60xkqq5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Приоритеты в настройке логирования и трейсинга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Если ресурсы разработчиков ограничены, то предлагаю настроить только логирование с использование corellationId - идентификатора, который будет “путешествовать” между системами в заголовках запросов. Таким образом, можно будет по этому идентификатору отфильтровать все логи по интересующему запросу в Kibana, что в общем-то является отдаленным аналогом трейсинга.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MES: Настроить логирование изменения статусов заказов, взаимодействие с базой данных, обработку API-запросов.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Интернет-магазин: логирование входящих запросов, время обработки заказов, изменения статуса заказов.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CRM: настроить логирование операций с клиентами, входящих и исходящих запросов, операции с заказами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630ngm82hz33" w:id="2"/>
      <w:bookmarkEnd w:id="2"/>
      <w:r w:rsidDel="00000000" w:rsidR="00000000" w:rsidRPr="00000000">
        <w:rPr>
          <w:rtl w:val="0"/>
        </w:rPr>
        <w:t xml:space="preserve">Предлагаемое решение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0xe5cro5d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Реализация логирования и необходимые технологии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Технологии для логирования: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Logstash/Fluent Bit/Fluentd</w:t>
      </w:r>
      <w:r w:rsidDel="00000000" w:rsidR="00000000" w:rsidRPr="00000000">
        <w:rPr>
          <w:rtl w:val="0"/>
        </w:rPr>
        <w:t xml:space="preserve"> для сбора логов с разных систем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Elasticsearch/OpenSearch</w:t>
      </w:r>
      <w:r w:rsidDel="00000000" w:rsidR="00000000" w:rsidRPr="00000000">
        <w:rPr>
          <w:rtl w:val="0"/>
        </w:rPr>
        <w:t xml:space="preserve"> для хранения и анализа логов.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Kibana/OpenSearch Dashboards</w:t>
      </w:r>
      <w:r w:rsidDel="00000000" w:rsidR="00000000" w:rsidRPr="00000000">
        <w:rPr>
          <w:rtl w:val="0"/>
        </w:rPr>
        <w:t xml:space="preserve"> для визуализации и работы с логами.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Встроенные библиотеки логирования в приложениях (например, Serilog для .NET).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Компоненты и доработки: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агентов Fluent Bit/Fluentd на всех серверах и контейнерах.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логеров в приложения для отправки логов в Fluent Bit.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индексации и ротации логов в Elasticsearch/OpenSearch.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Схема (</w:t>
      </w:r>
      <w:r w:rsidDel="00000000" w:rsidR="00000000" w:rsidRPr="00000000">
        <w:rPr>
          <w:rtl w:val="0"/>
        </w:rPr>
        <w:t xml:space="preserve">рисовать не буду, просто словами поясню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Приложения (интернет-магазин, CRM, MES) → Fluent Bit → Elasticsearch/OpenSearch → Kibana/OpenSearch Dashboards.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RabbitMQ и базы данных → Fluent Bit → Elasticsearch/OpenSearch.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nrpbkq1kj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Политика безопасности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чувствительными данными: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Логи, содержащие персональные данные или конфиденциальную информацию (например, идентификаторы клиентов, платежные данные), будут обезличены или замаскированы перед отправкой в хранилище.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 передаются и хранятся в зашифрованном виде (TLS для передачи, шифрование данных в Elasticsearch).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vngyx3nor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Политика хранения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Индексы: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Разделение логов по системам: отдельный индекс для логов интернет-магазина, CRM, MES, RabbitMQ.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Дополнительный индекс для логов ошибок (ERROR).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Срок хранения: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Информационные логи (INFO):</w:t>
      </w:r>
      <w:r w:rsidDel="00000000" w:rsidR="00000000" w:rsidRPr="00000000">
        <w:rPr>
          <w:rtl w:val="0"/>
        </w:rPr>
        <w:t xml:space="preserve"> хранятся 30-90 дней.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Ошибки (ERROR):</w:t>
      </w:r>
      <w:r w:rsidDel="00000000" w:rsidR="00000000" w:rsidRPr="00000000">
        <w:rPr>
          <w:rtl w:val="0"/>
        </w:rPr>
        <w:t xml:space="preserve"> хранятся 6-12 месяцев для анализа инцидентов.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Отладочные логи (DEBUG):</w:t>
      </w:r>
      <w:r w:rsidDel="00000000" w:rsidR="00000000" w:rsidRPr="00000000">
        <w:rPr>
          <w:rtl w:val="0"/>
        </w:rPr>
        <w:t xml:space="preserve"> хранятся 7-14 дней.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Размер логов: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на основании ожидаемого объёма логов. Например, для интернет-магазина при средней нагрузке можно ожидать около 1–5 ГБ логов в сутки.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Ротация: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автоматическую ротацию на уровне Elasticsearch/OpenSearch.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Архивирование устаревших логов (gzip и перенос на дешёвое хранилище, например, S3).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brc2holi5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Мероприятия для превращения системы сбора логов в систему анализа логов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19swub8t8v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Настройка алертинга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Метрики производительности и доступности: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Увеличение количества HTTP 5xx (ошибки серверов) выше установленного порога.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Увеличение времени ответа API (латентности) выше 95-го перцентиля.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События безопасности: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Попытки несанкционированного доступа (многочисленные неудачные попытки аутентификации).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Аномальный рост числа запросов с одного IP-адреса (потенциальный DDoS).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События приложения: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Резкое увеличение количества записей об ошибках (ERROR).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Снижение числа заказов в CRM или завершённых операций в MES.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Инфраструктура: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Увеличение загрузки CPU/памяти выше 80% на инстансах приложений или баз данных.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Переполнение дискового пространства на серверах логов.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lnvdwfrlv7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Поиск аномалий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Автоматический поиск аномалий: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Использование таких инструментов, как </w:t>
      </w:r>
      <w:r w:rsidDel="00000000" w:rsidR="00000000" w:rsidRPr="00000000">
        <w:rPr>
          <w:b w:val="1"/>
          <w:rtl w:val="0"/>
        </w:rPr>
        <w:t xml:space="preserve">Elasticsearch Machine Learning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Prometheus Alertmanager</w:t>
      </w:r>
      <w:r w:rsidDel="00000000" w:rsidR="00000000" w:rsidRPr="00000000">
        <w:rPr>
          <w:rtl w:val="0"/>
        </w:rPr>
        <w:t xml:space="preserve">, для анализа трендов в логах и поиска отклонений.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Примеры сценариев аномалий: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Резкий рост записей о создании заказов (например, до 10 000 в секунду вместо обычных 5–10).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Увеличение частоты ошибок авторизации в системе (возможные атаки на пароли).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Аномально большое число соединений к базе данных.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