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A2541C"/>
          <w:sz w:val="18"/>
        </w:rPr>
        <w:t>SUM · SUIVI DE L'UTILISATION DE mSUPPLY  ·  PROCÉDURE</w:t>
      </w:r>
    </w:p>
    <w:p>
      <w:r>
        <w:rPr>
          <w:b/>
          <w:sz w:val="44"/>
        </w:rPr>
        <w:t>Exécuter l'extraction mSupply et produire le classeur DQA</w:t>
      </w:r>
    </w:p>
    <w:p>
      <w:r>
        <w:rPr>
          <w:b w:val="0"/>
          <w:i/>
          <w:color w:val="58605C"/>
          <w:sz w:val="24"/>
        </w:rPr>
        <w:t>Version du 19 octobre 2026 · canevas v2.4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2B2F2E"/>
          </w:tcPr>
          <w:p>
            <w:r/>
            <w:r>
              <w:rPr>
                <w:b/>
                <w:color w:val="FFFFFF"/>
                <w:sz w:val="19"/>
              </w:rPr>
              <w:t>Élément</w:t>
            </w:r>
          </w:p>
        </w:tc>
        <w:tc>
          <w:tcPr>
            <w:tcW w:type="dxa" w:w="6803"/>
            <w:shd w:val="clear" w:color="auto" w:fill="2B2F2E"/>
          </w:tcPr>
          <w:p>
            <w:r/>
            <w:r>
              <w:rPr>
                <w:b/>
                <w:color w:val="FFFFFF"/>
                <w:sz w:val="19"/>
              </w:rPr>
              <w:t>Détail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Destinataire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9"/>
              </w:rPr>
              <w:t>DAP / Nouvelle PSP-CI, personne chargée de l'extraction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Fréquence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9"/>
              </w:rPr>
              <w:t>Une fois par semaine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Durée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9"/>
              </w:rPr>
              <w:t>Environ 15 minutes, dont quelques minutes d'exécution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Effet sur mSupply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9"/>
              </w:rPr>
              <w:t>Aucun : le script ne fait que lire. Rien n'est créé, modifié ni supprimé dans la base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Résultat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9"/>
              </w:rPr>
              <w:t>Un classeur Excel prêt à envoyer à la coordination nationale, déjà vérifié</w:t>
            </w:r>
          </w:p>
        </w:tc>
      </w:tr>
    </w:tbl>
    <w:p/>
    <w:p>
      <w:pPr>
        <w:pStyle w:val="Heading1"/>
      </w:pPr>
      <w:r>
        <w:t>1. Ce que fait la chaîne</w:t>
      </w:r>
    </w:p>
    <w:p>
      <w:r>
        <w:rPr>
          <w:b w:val="0"/>
          <w:i w:val="0"/>
        </w:rPr>
        <w:t>Une seule commande, lancer_extraction.sh, enchaîne trois opérations. Si l'une échoue, la chaîne s'arrête et aucun classeur douteux n'est produit.</w:t>
      </w:r>
    </w:p>
    <w:p>
      <w:pPr>
        <w:pStyle w:val="ListNumber"/>
      </w:pPr>
      <w:r>
        <w:t>Extraction : psql exécute extraction_msupply.sql sur la base mSupply et écrit 10 fichiers CSV dans le dossier csv_extraction.</w:t>
      </w:r>
    </w:p>
    <w:p>
      <w:pPr>
        <w:pStyle w:val="ListNumber"/>
      </w:pPr>
      <w:r>
        <w:t>Assemblage : csv_vers_canevas.py recopie ces CSV dans une copie du gabarit Excel.</w:t>
      </w:r>
    </w:p>
    <w:p>
      <w:pPr>
        <w:pStyle w:val="ListNumber"/>
      </w:pPr>
      <w:r>
        <w:t>Vérification : le même script relit le classeur enregistré et contrôle que chaque onglet contient exactement le nombre de lignes annoncé dans l'onglet METADATA.</w:t>
      </w:r>
    </w:p>
    <w:p>
      <w:pPr>
        <w:pStyle w:val="Heading1"/>
      </w:pPr>
      <w:r>
        <w:t>2. Contenu du dossier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948"/>
            <w:shd w:val="clear" w:color="auto" w:fill="2B2F2E"/>
          </w:tcPr>
          <w:p>
            <w:r/>
            <w:r>
              <w:rPr>
                <w:b/>
                <w:color w:val="FFFFFF"/>
                <w:sz w:val="19"/>
              </w:rPr>
              <w:t>Fichier</w:t>
            </w:r>
          </w:p>
        </w:tc>
        <w:tc>
          <w:tcPr>
            <w:tcW w:type="dxa" w:w="3402"/>
            <w:shd w:val="clear" w:color="auto" w:fill="2B2F2E"/>
          </w:tcPr>
          <w:p>
            <w:r/>
            <w:r>
              <w:rPr>
                <w:b/>
                <w:color w:val="FFFFFF"/>
                <w:sz w:val="19"/>
              </w:rPr>
              <w:t>Rôle</w:t>
            </w:r>
          </w:p>
        </w:tc>
        <w:tc>
          <w:tcPr>
            <w:tcW w:type="dxa" w:w="2721"/>
            <w:shd w:val="clear" w:color="auto" w:fill="2B2F2E"/>
          </w:tcPr>
          <w:p>
            <w:r/>
            <w:r>
              <w:rPr>
                <w:b/>
                <w:color w:val="FFFFFF"/>
                <w:sz w:val="19"/>
              </w:rPr>
              <w:t>À modifier ?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onsolas" w:hAnsi="Consolas"/>
                <w:b w:val="0"/>
                <w:sz w:val="19"/>
              </w:rPr>
              <w:t>extraction_msupply.sql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Les requêtes d'extraction, une par onglet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19"/>
              </w:rPr>
              <w:t>Oui, section 0 à chaque envoi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onsolas" w:hAnsi="Consolas"/>
                <w:b w:val="0"/>
                <w:sz w:val="19"/>
              </w:rPr>
              <w:t>listes_mission.sql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Les sites du périmètre et les traceurs (identifiants réels, jamais diffusé hors DAP et mission)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19"/>
              </w:rPr>
              <w:t>Seulement si la mission révise les listes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onsolas" w:hAnsi="Consolas"/>
                <w:b w:val="0"/>
                <w:sz w:val="19"/>
              </w:rPr>
              <w:t>listes_mission.exemple.sql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Modèle vide de listes_mission.sql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19"/>
              </w:rPr>
              <w:t>Non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onsolas" w:hAnsi="Consolas"/>
                <w:b w:val="0"/>
                <w:sz w:val="19"/>
              </w:rPr>
              <w:t>connexion.env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Serveur, base et compte de connexion à mSupply (sans mot de passe)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19"/>
              </w:rPr>
              <w:t>Une fois, à la première installation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onsolas" w:hAnsi="Consolas"/>
                <w:b w:val="0"/>
                <w:sz w:val="19"/>
              </w:rPr>
              <w:t>connexion.exemple.env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Modèle de connexion.env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19"/>
              </w:rPr>
              <w:t>Non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onsolas" w:hAnsi="Consolas"/>
                <w:b w:val="0"/>
                <w:sz w:val="19"/>
              </w:rPr>
              <w:t>lancer_extraction.sh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Lance toute la chaîne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19"/>
              </w:rPr>
              <w:t>Non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onsolas" w:hAnsi="Consolas"/>
                <w:b w:val="0"/>
                <w:sz w:val="19"/>
              </w:rPr>
              <w:t>csv_vers_canevas.py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Assemble et vérifie le classeur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19"/>
              </w:rPr>
              <w:t>Non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onsolas" w:hAnsi="Consolas"/>
                <w:b w:val="0"/>
                <w:sz w:val="19"/>
              </w:rPr>
              <w:t>Canevas_Extraction_mSupply_DQA_v2.xlsx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Gabarit vierge (canevas v2.4)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19"/>
              </w:rPr>
              <w:t>Jamais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onsolas" w:hAnsi="Consolas"/>
                <w:b w:val="0"/>
                <w:sz w:val="19"/>
              </w:rPr>
              <w:t>controle_numero_inventaire.sql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Contrôles ponctuels sur la base, voir section 4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19"/>
              </w:rPr>
              <w:t>Non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onsolas" w:hAnsi="Consolas"/>
                <w:b w:val="0"/>
                <w:sz w:val="19"/>
              </w:rPr>
              <w:t>csv_extraction/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Créé par la chaîne : CSV et classeur produit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19"/>
              </w:rPr>
              <w:t>Non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EFE6"/>
          </w:tcPr>
          <w:p>
            <w:r/>
            <w:r>
              <w:rPr>
                <w:b/>
                <w:sz w:val="20"/>
              </w:rPr>
              <w:t xml:space="preserve">Important. </w:t>
            </w:r>
            <w:r>
              <w:rPr>
                <w:sz w:val="20"/>
              </w:rPr>
              <w:t>Le gabarit fourni le 19 octobre 2026 (canevas v2.4) contient de nouvelles colonnes : date_finalisation, transaction_liee_id et date_finalisation_liee dans l'onglet TRANSACTIONS, type_structure_msupply dans l'onglet SITES. Utiliser obligatoirement les trois fichiers de cette livraison ensemble (extraction_msupply.sql, csv_vers_canevas.py, gabarit) : avec un ancien script ou un ancien gabarit, le classeur est signalé au dépôt et le tableau de bord ne peut pas calculer la complétude des réceptions.</w:t>
            </w:r>
          </w:p>
        </w:tc>
      </w:tr>
    </w:tbl>
    <w:p/>
    <w:p>
      <w:pPr>
        <w:pStyle w:val="Heading1"/>
      </w:pPr>
      <w:r>
        <w:t>3. Prérequis (une seule fois)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535"/>
            <w:shd w:val="clear" w:color="auto" w:fill="2B2F2E"/>
          </w:tcPr>
          <w:p>
            <w:r/>
            <w:r>
              <w:rPr>
                <w:b/>
                <w:color w:val="FFFFFF"/>
                <w:sz w:val="19"/>
              </w:rPr>
              <w:t>Besoin</w:t>
            </w:r>
          </w:p>
        </w:tc>
        <w:tc>
          <w:tcPr>
            <w:tcW w:type="dxa" w:w="4535"/>
            <w:shd w:val="clear" w:color="auto" w:fill="2B2F2E"/>
          </w:tcPr>
          <w:p>
            <w:r/>
            <w:r>
              <w:rPr>
                <w:b/>
                <w:color w:val="FFFFFF"/>
                <w:sz w:val="19"/>
              </w:rPr>
              <w:t>Comment le vérifier</w:t>
            </w:r>
          </w:p>
        </w:tc>
      </w:tr>
      <w:tr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Accès réseau au serveur PostgreSQL de mSupply, avec un compte en lecture seule de préférence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psql -h &lt;serveur&gt; -U &lt;compte&gt; -d &lt;base&gt; -c "select 1"</w:t>
            </w:r>
          </w:p>
        </w:tc>
      </w:tr>
      <w:tr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Client PostgreSQL psql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psql --version</w:t>
            </w:r>
          </w:p>
        </w:tc>
      </w:tr>
      <w:tr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Bash : natif sous Linux ; sous Windows, Git Bash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bash --version</w:t>
            </w:r>
          </w:p>
        </w:tc>
      </w:tr>
      <w:tr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Python 3 et le module openpyxl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python -c "import openpyxl"  (sinon : python -m pip install openpyxl)</w:t>
            </w:r>
          </w:p>
        </w:tc>
      </w:tr>
    </w:tbl>
    <w:p/>
    <w:p>
      <w:pPr>
        <w:pStyle w:val="Heading2"/>
      </w:pPr>
      <w:r>
        <w:t>3.1 Connexion : le fichier connexion.env</w:t>
      </w:r>
    </w:p>
    <w:p>
      <w:r>
        <w:rPr>
          <w:b w:val="0"/>
          <w:i w:val="0"/>
        </w:rPr>
        <w:t>Copier connexion.exemple.env sous le nom connexion.env, dans le dossier des scripts, l'ouvrir avec le Bloc-notes et remplacer les valeurs. Le lanceur le lit à chaque exécution : il n'y a plus rien à taper.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1F2F0"/>
          </w:tcPr>
          <w:p>
            <w:r/>
            <w:r>
              <w:rPr>
                <w:rFonts w:ascii="Consolas" w:hAnsi="Consolas"/>
                <w:sz w:val="18"/>
              </w:rPr>
              <w:t>PGHOST=&lt;nom ou adresse du serveur&gt;</w:t>
              <w:br/>
            </w:r>
            <w:r>
              <w:rPr>
                <w:rFonts w:ascii="Consolas" w:hAnsi="Consolas"/>
                <w:sz w:val="18"/>
              </w:rPr>
              <w:t>PGPORT=5432</w:t>
              <w:br/>
            </w:r>
            <w:r>
              <w:rPr>
                <w:rFonts w:ascii="Consolas" w:hAnsi="Consolas"/>
                <w:sz w:val="18"/>
              </w:rPr>
              <w:t>PGDATABASE=&lt;base mSupply&gt;</w:t>
              <w:br/>
            </w:r>
            <w:r>
              <w:rPr>
                <w:rFonts w:ascii="Consolas" w:hAnsi="Consolas"/>
                <w:sz w:val="18"/>
              </w:rPr>
              <w:t>PGUSER=&lt;compte en lecture seule&gt;</w:t>
            </w:r>
          </w:p>
        </w:tc>
      </w:tr>
    </w:tbl>
    <w:p/>
    <w:p>
      <w:pPr>
        <w:pStyle w:val="Heading2"/>
      </w:pPr>
      <w:r>
        <w:t>3.2 Mot de passe : saisi à chaque lancement</w:t>
      </w:r>
    </w:p>
    <w:p>
      <w:r>
        <w:rPr>
          <w:b w:val="0"/>
          <w:i w:val="0"/>
        </w:rPr>
        <w:t>Le lanceur demande le mot de passe du compte à chaque exécution. La saisie ne s'affiche pas à l'écran ; c'est normal. Le mot de passe n'est enregistré nulle part : ni dans connexion.env (le lanceur refuse une ligne PGPASSWORD), ni dans un fichier de mots de passe.</w:t>
      </w:r>
    </w:p>
    <w:p>
      <w:pPr>
        <w:pStyle w:val="Heading1"/>
      </w:pPr>
      <w:r>
        <w:t>4. Contrôles sur la base (déjà faits le 13 octobre 2026)</w:t>
      </w:r>
    </w:p>
    <w:p>
      <w:r>
        <w:rPr>
          <w:b w:val="0"/>
          <w:i w:val="0"/>
        </w:rPr>
        <w:t>Le fichier controle_numero_inventaire.sql regroupe cinq requêtes en lecture seule. La DAP les a lancées le 13 octobre 2026 ; elles ne sont à relancer qu'en cas de mise à jour majeure de mSupply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1F2F0"/>
          </w:tcPr>
          <w:p>
            <w:r/>
            <w:r>
              <w:rPr>
                <w:rFonts w:ascii="Consolas" w:hAnsi="Consolas"/>
                <w:sz w:val="18"/>
              </w:rPr>
              <w:t>winpty psql -X -h &lt;serveur&gt; -U &lt;compte&gt; -d &lt;base&gt; -f controle_numero_inventaire.sql</w:t>
            </w:r>
          </w:p>
        </w:tc>
      </w:tr>
    </w:tbl>
    <w:p/>
    <w:p>
      <w:r>
        <w:rPr>
          <w:b w:val="0"/>
          <w:i/>
        </w:rPr>
        <w:t>winpty (fourni avec Git Bash) permet à psql d'afficher sa demande de mot de passe ; sans lui, psql peut sembler bloqué. Le lanceur, lui, n'en a pas besoin : il pose la question lui-même.</w:t>
      </w:r>
    </w:p>
    <w:p>
      <w:pPr>
        <w:pStyle w:val="ListBullet"/>
      </w:pPr>
      <w:r>
        <w:rPr>
          <w:b/>
        </w:rPr>
        <w:t>Contrôles 1 et 2 :</w:t>
      </w:r>
      <w:r>
        <w:t xml:space="preserve"> le numéro d'inventaire suit la création et n'est pas unique par site ; l'heure suit la finalisation. Le tableau de bord retient donc l'inventaire finalisé en dernier, d'après l'heure ;</w:t>
      </w:r>
    </w:p>
    <w:p>
      <w:pPr>
        <w:pStyle w:val="ListBullet"/>
      </w:pPr>
      <w:r>
        <w:rPr>
          <w:b/>
        </w:rPr>
        <w:t>Contrôle 3 :</w:t>
      </w:r>
      <w:r>
        <w:t xml:space="preserve"> des conditionnements supérieurs à 1 existent, mais la dispensation se fait à l'unité : les quantités sont extraites telles quelles, sans conversion ;</w:t>
      </w:r>
    </w:p>
    <w:p>
      <w:pPr>
        <w:pStyle w:val="ListBullet"/>
      </w:pPr>
      <w:r>
        <w:rPr>
          <w:b/>
        </w:rPr>
        <w:t>Contrôle 4 :</w:t>
      </w:r>
      <w:r>
        <w:t xml:space="preserve"> les distributions des districts citent la réponse du district, liée à la réquisition du site servi ; le script remonte ce lien ;</w:t>
      </w:r>
    </w:p>
    <w:p>
      <w:pPr>
        <w:pStyle w:val="ListBullet"/>
      </w:pPr>
      <w:r>
        <w:rPr>
          <w:b/>
        </w:rPr>
        <w:t>Contrôle 5 :</w:t>
      </w:r>
      <w:r>
        <w:t xml:space="preserve"> types de réquisition. Les réponses (response, EPIWastageResponse) sont exclues de l'onglet REQUISITIONS. Un nouveau type apparu dans mSupply est à signaler à la coordination nationale.</w:t>
      </w:r>
    </w:p>
    <w:p>
      <w:pPr>
        <w:pStyle w:val="Heading1"/>
      </w:pPr>
      <w:r>
        <w:t>5. Préparer l'envoi de la semaine</w:t>
      </w:r>
    </w:p>
    <w:p>
      <w:pPr>
        <w:pStyle w:val="Heading2"/>
      </w:pPr>
      <w:r>
        <w:t>5.1 Paramètres (section 0 du script SQL)</w:t>
      </w:r>
    </w:p>
    <w:p>
      <w:r>
        <w:rPr>
          <w:b w:val="0"/>
          <w:i w:val="0"/>
        </w:rPr>
        <w:t>Ouvrir extraction_msupply.sql dans un éditeur de texte et mettre à jour les lignes \set de la section 0. Exemple pour une extraction faite le lundi 19 octobre 2026 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041"/>
            <w:shd w:val="clear" w:color="auto" w:fill="2B2F2E"/>
          </w:tcPr>
          <w:p>
            <w:r/>
            <w:r>
              <w:rPr>
                <w:b/>
                <w:color w:val="FFFFFF"/>
                <w:sz w:val="19"/>
              </w:rPr>
              <w:t>Paramètre</w:t>
            </w:r>
          </w:p>
        </w:tc>
        <w:tc>
          <w:tcPr>
            <w:tcW w:type="dxa" w:w="2494"/>
            <w:shd w:val="clear" w:color="auto" w:fill="2B2F2E"/>
          </w:tcPr>
          <w:p>
            <w:r/>
            <w:r>
              <w:rPr>
                <w:b/>
                <w:color w:val="FFFFFF"/>
                <w:sz w:val="19"/>
              </w:rPr>
              <w:t>Exemple</w:t>
            </w:r>
          </w:p>
        </w:tc>
        <w:tc>
          <w:tcPr>
            <w:tcW w:type="dxa" w:w="4535"/>
            <w:shd w:val="clear" w:color="auto" w:fill="2B2F2E"/>
          </w:tcPr>
          <w:p>
            <w:r/>
            <w:r>
              <w:rPr>
                <w:b/>
                <w:color w:val="FFFFFF"/>
                <w:sz w:val="19"/>
              </w:rPr>
              <w:t>Règle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onsolas" w:hAnsi="Consolas"/>
                <w:b w:val="0"/>
                <w:sz w:val="19"/>
              </w:rPr>
              <w:t>fenetre_debut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19"/>
              </w:rPr>
              <w:t>2026-08-01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1er jour du 2e mois avant la date d'extraction (extraction en octobre : 1er août)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onsolas" w:hAnsi="Consolas"/>
                <w:b w:val="0"/>
                <w:sz w:val="19"/>
              </w:rPr>
              <w:t>fenetre_fin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19"/>
              </w:rPr>
              <w:t>2026-10-19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Date d'extraction (le jour même)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onsolas" w:hAnsi="Consolas"/>
                <w:b w:val="0"/>
                <w:sz w:val="19"/>
              </w:rPr>
              <w:t>mois_debut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19"/>
              </w:rPr>
              <w:t>2026-10-01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Premier jour du mois PAQD mesuré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onsolas" w:hAnsi="Consolas"/>
                <w:b w:val="0"/>
                <w:sz w:val="19"/>
              </w:rPr>
              <w:t>mois_fin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19"/>
              </w:rPr>
              <w:t>2026-10-31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Dernier jour du mois PAQD mesuré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onsolas" w:hAnsi="Consolas"/>
                <w:b w:val="0"/>
                <w:sz w:val="19"/>
              </w:rPr>
              <w:t>cycle_paqd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19"/>
              </w:rPr>
              <w:t>2026-C3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C1 = janvier à avril, C2 = mai à août, C3 = septembre à décembre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onsolas" w:hAnsi="Consolas"/>
                <w:b w:val="0"/>
                <w:sz w:val="19"/>
              </w:rPr>
              <w:t>mois_paqd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19"/>
              </w:rPr>
              <w:t>M+2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Rang du mois dans le cycle : septembre = M+1, octobre = M+2, etc.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onsolas" w:hAnsi="Consolas"/>
                <w:b w:val="0"/>
                <w:sz w:val="19"/>
              </w:rPr>
              <w:t>version_msupply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19"/>
              </w:rPr>
              <w:t>9.3.5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Dans mSupply : Aide &gt; À propos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onsolas" w:hAnsi="Consolas"/>
                <w:b w:val="0"/>
                <w:sz w:val="19"/>
              </w:rPr>
              <w:t>realisee_par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19"/>
              </w:rPr>
              <w:t>'Prénom NOM, DAP'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Entre guillemets simples, à cause des espaces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onsolas" w:hAnsi="Consolas"/>
                <w:b w:val="0"/>
                <w:sz w:val="19"/>
              </w:rPr>
              <w:t>observations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19"/>
              </w:rPr>
              <w:t>RAS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Toute anomalie constatée pendant l'extraction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EFE6"/>
          </w:tcPr>
          <w:p>
            <w:r/>
            <w:r>
              <w:rPr>
                <w:b/>
                <w:sz w:val="20"/>
              </w:rPr>
              <w:t xml:space="preserve">Deux pièges de syntaxe. </w:t>
            </w:r>
            <w:r>
              <w:rPr>
                <w:sz w:val="20"/>
              </w:rPr>
              <w:t>Jamais de commentaire (--) sur la même ligne qu'un \set : psql le colle à la valeur. Une valeur qui contient des espaces s'écrit entre guillemets simples, sinon psql ne garde que le premier mot.</w:t>
            </w:r>
          </w:p>
        </w:tc>
      </w:tr>
    </w:tbl>
    <w:p/>
    <w:p>
      <w:pPr>
        <w:pStyle w:val="Heading2"/>
      </w:pPr>
      <w:r>
        <w:t>5.2 Listes de la mission (à ne modifier que sur instruction)</w:t>
      </w:r>
    </w:p>
    <w:p>
      <w:r>
        <w:rPr>
          <w:b w:val="0"/>
          <w:i w:val="0"/>
        </w:rPr>
        <w:t>Les deux listes sont dans listes_mission.sql, à côté du script, que le script charge tout seul. Ce fichier contient des identifiants réels : il ne quitte pas la DAP et la mission. S'il manque, le lanceur s'arrête et demande de le créer à partir de listes_mission.exemple.sql.</w:t>
      </w:r>
    </w:p>
    <w:p>
      <w:pPr>
        <w:pStyle w:val="ListBullet"/>
      </w:pPr>
      <w:r>
        <w:rPr>
          <w:b/>
        </w:rPr>
        <w:t>tmp_perimetre_dqa :</w:t>
      </w:r>
      <w:r>
        <w:t xml:space="preserve"> les 40 site_id du périmètre DQA ;</w:t>
      </w:r>
    </w:p>
    <w:p>
      <w:pPr>
        <w:pStyle w:val="ListBullet"/>
      </w:pPr>
      <w:r>
        <w:rPr>
          <w:b/>
        </w:rPr>
        <w:t>tmp_traceurs :</w:t>
      </w:r>
      <w:r>
        <w:t xml:space="preserve"> les codes des produits traceurs (13 aujourd'hui). Cette liste fait foi : tout produit qui y figure devient traceur dans le tableau de bord, et un produit retiré passe inactif. Ajouter ou retirer un traceur se fait ici, et nulle part ailleurs.</w:t>
      </w:r>
    </w:p>
    <w:p>
      <w:pPr>
        <w:pStyle w:val="Heading1"/>
      </w:pPr>
      <w:r>
        <w:t>6. Lancer la chaîne</w:t>
      </w:r>
    </w:p>
    <w:p>
      <w:r>
        <w:rPr>
          <w:b w:val="0"/>
          <w:i w:val="0"/>
        </w:rPr>
        <w:t>Dans Git Bash (Windows) ou un terminal (Linux), depuis le dossier qui contient les scripts. La connexion vient de connexion.env (section 3.1)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1F2F0"/>
          </w:tcPr>
          <w:p>
            <w:r/>
            <w:r>
              <w:rPr>
                <w:rFonts w:ascii="Consolas" w:hAnsi="Consolas"/>
                <w:sz w:val="18"/>
              </w:rPr>
              <w:t>cd &lt;chemin du dossier SCRIPT&gt;</w:t>
              <w:br/>
            </w:r>
            <w:r>
              <w:rPr>
                <w:rFonts w:ascii="Consolas" w:hAnsi="Consolas"/>
                <w:sz w:val="18"/>
              </w:rPr>
              <w:t>bash lancer_extraction.sh</w:t>
            </w:r>
          </w:p>
        </w:tc>
      </w:tr>
    </w:tbl>
    <w:p/>
    <w:p>
      <w:r>
        <w:rPr>
          <w:b w:val="0"/>
          <w:i w:val="0"/>
        </w:rPr>
        <w:t>Si Python s'appelle python3 sur la machine : PYTHON=python3 bash lancer_extraction.sh</w:t>
      </w:r>
    </w:p>
    <w:p>
      <w:r>
        <w:rPr>
          <w:b/>
          <w:i w:val="0"/>
        </w:rPr>
        <w:t>Déroulement normal à l'écran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1F2F0"/>
          </w:tcPr>
          <w:p>
            <w:r/>
            <w:r>
              <w:rPr>
                <w:rFonts w:ascii="Consolas" w:hAnsi="Consolas"/>
                <w:sz w:val="18"/>
              </w:rPr>
              <w:t>== 1/2 Extraction SQL (compte@serveur/base) ==</w:t>
              <w:br/>
            </w:r>
            <w:r>
              <w:rPr>
                <w:rFonts w:ascii="Consolas" w:hAnsi="Consolas"/>
                <w:sz w:val="18"/>
              </w:rPr>
              <w:t>...</w:t>
              <w:br/>
            </w:r>
            <w:r>
              <w:rPr>
                <w:rFonts w:ascii="Consolas" w:hAnsi="Consolas"/>
                <w:sz w:val="18"/>
              </w:rPr>
              <w:t>== 2/2 Construction et vérification du classeur ==</w:t>
              <w:br/>
            </w:r>
            <w:r>
              <w:rPr>
                <w:rFonts w:ascii="Consolas" w:hAnsi="Consolas"/>
                <w:sz w:val="18"/>
              </w:rPr>
              <w:t>SITES                  3101 lignes</w:t>
              <w:br/>
            </w:r>
            <w:r>
              <w:rPr>
                <w:rFonts w:ascii="Consolas" w:hAnsi="Consolas"/>
                <w:sz w:val="18"/>
              </w:rPr>
              <w:t>...</w:t>
              <w:br/>
            </w:r>
            <w:r>
              <w:rPr>
                <w:rFonts w:ascii="Consolas" w:hAnsi="Consolas"/>
                <w:sz w:val="18"/>
              </w:rPr>
              <w:t>Classeur écrit : .../csv_extraction/Canevas_Extraction_mSupply_DQA_v2_2026-10-19.xlsx</w:t>
              <w:br/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Vérification OK : .../Canevas_Extraction_mSupply_DQA_v2_2026-10-19.xlsx</w:t>
              <w:br/>
            </w:r>
            <w:r>
              <w:rPr>
                <w:rFonts w:ascii="Consolas" w:hAnsi="Consolas"/>
                <w:sz w:val="18"/>
              </w:rPr>
              <w:t xml:space="preserve">  compteurs METADATA = lignes réelles sur les 9 onglets ; METADATA complète.</w:t>
              <w:br/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Classeur prêt : l'envoyer TEL QUEL.</w:t>
            </w:r>
          </w:p>
        </w:tc>
      </w:tr>
    </w:tbl>
    <w:p/>
    <w:p>
      <w:r>
        <w:rPr>
          <w:b w:val="0"/>
          <w:i w:val="0"/>
        </w:rPr>
        <w:t>Le classeur à envoyer est dans csv_extraction, nommé avec la date d'extraction.</w:t>
      </w:r>
    </w:p>
    <w:p>
      <w:r>
        <w:rPr>
          <w:b w:val="0"/>
          <w:i w:val="0"/>
        </w:rPr>
        <w:t>Avant l'étape 2/2, l'extraction affiche la liste des sites dont la catégorie mSupply contredit le préfixe du nom (section 7). Elle n'empêche pas l'envoi : elle sert à corriger ces catégories dans mSupply.</w:t>
      </w:r>
    </w:p>
    <w:p>
      <w:pPr>
        <w:pStyle w:val="Heading1"/>
      </w:pPr>
      <w:r>
        <w:t>7. Lire les messages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118"/>
            <w:shd w:val="clear" w:color="auto" w:fill="2B2F2E"/>
          </w:tcPr>
          <w:p>
            <w:r/>
            <w:r>
              <w:rPr>
                <w:b/>
                <w:color w:val="FFFFFF"/>
                <w:sz w:val="19"/>
              </w:rPr>
              <w:t>Message</w:t>
            </w:r>
          </w:p>
        </w:tc>
        <w:tc>
          <w:tcPr>
            <w:tcW w:type="dxa" w:w="3118"/>
            <w:shd w:val="clear" w:color="auto" w:fill="2B2F2E"/>
          </w:tcPr>
          <w:p>
            <w:r/>
            <w:r>
              <w:rPr>
                <w:b/>
                <w:color w:val="FFFFFF"/>
                <w:sz w:val="19"/>
              </w:rPr>
              <w:t>Signification</w:t>
            </w:r>
          </w:p>
        </w:tc>
        <w:tc>
          <w:tcPr>
            <w:tcW w:type="dxa" w:w="2835"/>
            <w:shd w:val="clear" w:color="auto" w:fill="2B2F2E"/>
          </w:tcPr>
          <w:p>
            <w:r/>
            <w:r>
              <w:rPr>
                <w:b/>
                <w:color w:val="FFFFFF"/>
                <w:sz w:val="19"/>
              </w:rPr>
              <w:t>Que faire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ERROR: PARAMETRE INCORRECT : …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Un paramètre de la section 0 est faux (cycle, rang, bornes du mois, fenêtre). L'extraction s'est arrêtée avant de produire le moindre fichier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Corriger le paramètre indiqué, relancer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WARNING: fenetre_fin … n'est pas la date du jour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Les paramètres datent d'un autre jour ; les mouvements postérieurs ne sont pas extraits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Mettre fenetre_fin (et fenetre_debut) à jour, relancer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ERROR: PARAMETRE INCORRECT : fenetre_debut … attendu le 1er jour du 2e mois avant fenetre_fin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fenetre_debut mal calculée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Mettre la date indiquée dans le message, relancer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== Types de structure : catégorie mSupply contredite par le préfixe du nom ==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Sites dont la catégorie mSupply ne correspond pas au nom (ex. CHR PUBLIC de BONDOUKOU classé ESPC). Le classeur porte déjà le type du nom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Envoyer quand même ; faire corriger la catégorie dans mSupply, sites du périmètre DQA (OUI) en premier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Vérification OK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Classeur complet et cohérent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Envoyer (section 8)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info : … caractères de contrôle, remplacés par une espace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Un texte mSupply contenait un caractère invisible ; il a été neutralisé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Rien, envoyer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! … colonnes du gabarit sans donnée dans le CSV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Le script SQL et le gabarit ne sont pas de la même livraison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Ne pas envoyer ; reprendre les fichiers de la dernière livraison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! … METADATA annonce N lignes, CSV en contient M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Incohérence entre compteur et données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Ne pas envoyer ; relancer, puis signaler si cela persiste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VÉRIFICATION ÉCHOUÉE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Le classeur serait rejeté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Ne pas envoyer ; relancer la chaîne</w:t>
            </w:r>
          </w:p>
        </w:tc>
      </w:tr>
    </w:tbl>
    <w:p/>
    <w:p>
      <w:pPr>
        <w:pStyle w:val="Heading1"/>
      </w:pPr>
      <w:r>
        <w:t>8. Envoyer le classeur</w:t>
      </w:r>
    </w:p>
    <w:p>
      <w:pPr>
        <w:pStyle w:val="ListBullet"/>
      </w:pPr>
      <w:r>
        <w:rPr>
          <w:b/>
        </w:rPr>
        <w:t>Tel quel.</w:t>
      </w:r>
      <w:r>
        <w:t xml:space="preserve"> Transmettre le fichier à la coordination nationale par le canal habituel.</w:t>
      </w:r>
    </w:p>
    <w:p>
      <w:pPr>
        <w:pStyle w:val="ListBullet"/>
      </w:pPr>
      <w:r>
        <w:rPr>
          <w:b/>
        </w:rPr>
        <w:t>Sans retouche.</w:t>
      </w:r>
      <w:r>
        <w:t xml:space="preserve"> Ne pas l'ouvrir ni le réenregistrer dans Excel : Excel peut transformer des dates ou des identifiants.</w:t>
      </w:r>
    </w:p>
    <w:p>
      <w:pPr>
        <w:pStyle w:val="ListBullet"/>
      </w:pPr>
      <w:r>
        <w:rPr>
          <w:b/>
        </w:rPr>
        <w:t>Ligne 6.</w:t>
      </w:r>
      <w:r>
        <w:t xml:space="preserve"> Ne jamais supprimer de ligne. La ligne 6 de chaque onglet est une vraie donnée, pas l'exemple du gabarit.</w:t>
      </w:r>
    </w:p>
    <w:p>
      <w:r>
        <w:rPr>
          <w:b w:val="0"/>
          <w:i w:val="0"/>
        </w:rPr>
        <w:t>Si le classeur a été ouvert entre-temps, le contrôler avant l'envoi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1F2F0"/>
          </w:tcPr>
          <w:p>
            <w:r/>
            <w:r>
              <w:rPr>
                <w:rFonts w:ascii="Consolas" w:hAnsi="Consolas"/>
                <w:sz w:val="18"/>
              </w:rPr>
              <w:t>python csv_vers_canevas.py --verifier csv_extraction/Canevas_Extraction_mSupply_DQA_v2_&lt;date&gt;.xlsx</w:t>
            </w:r>
          </w:p>
        </w:tc>
      </w:tr>
    </w:tbl>
    <w:p/>
    <w:p>
      <w:pPr>
        <w:pStyle w:val="Heading1"/>
      </w:pPr>
      <w:r>
        <w:t>9. En cas de problème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948"/>
            <w:shd w:val="clear" w:color="auto" w:fill="2B2F2E"/>
          </w:tcPr>
          <w:p>
            <w:r/>
            <w:r>
              <w:rPr>
                <w:b/>
                <w:color w:val="FFFFFF"/>
                <w:sz w:val="19"/>
              </w:rPr>
              <w:t>Symptôme</w:t>
            </w:r>
          </w:p>
        </w:tc>
        <w:tc>
          <w:tcPr>
            <w:tcW w:type="dxa" w:w="3061"/>
            <w:shd w:val="clear" w:color="auto" w:fill="2B2F2E"/>
          </w:tcPr>
          <w:p>
            <w:r/>
            <w:r>
              <w:rPr>
                <w:b/>
                <w:color w:val="FFFFFF"/>
                <w:sz w:val="19"/>
              </w:rPr>
              <w:t>Cause probable</w:t>
            </w:r>
          </w:p>
        </w:tc>
        <w:tc>
          <w:tcPr>
            <w:tcW w:type="dxa" w:w="3061"/>
            <w:shd w:val="clear" w:color="auto" w:fill="2B2F2E"/>
          </w:tcPr>
          <w:p>
            <w:r/>
            <w:r>
              <w:rPr>
                <w:b/>
                <w:color w:val="FFFFFF"/>
                <w:sz w:val="19"/>
              </w:rPr>
              <w:t>Solution</w:t>
            </w:r>
          </w:p>
        </w:tc>
      </w:tr>
      <w:tr>
        <w:tc>
          <w:tcPr>
            <w:tcW w:type="dxa" w:w="2948"/>
          </w:tcPr>
          <w:p>
            <w:r/>
            <w:r>
              <w:rPr>
                <w:b w:val="0"/>
                <w:sz w:val="19"/>
              </w:rPr>
              <w:t>psql introuvable dans le PATH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9"/>
              </w:rPr>
              <w:t>Client PostgreSQL absent ou non déclaré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9"/>
              </w:rPr>
              <w:t>Installer le client, ou ajouter son dossier bin au PATH</w:t>
            </w:r>
          </w:p>
        </w:tc>
      </w:tr>
      <w:tr>
        <w:tc>
          <w:tcPr>
            <w:tcW w:type="dxa" w:w="2948"/>
          </w:tcPr>
          <w:p>
            <w:r/>
            <w:r>
              <w:rPr>
                <w:b w:val="0"/>
                <w:sz w:val="19"/>
              </w:rPr>
              <w:t>module openpyxl manquant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9"/>
              </w:rPr>
              <w:t>Module Python absent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9"/>
              </w:rPr>
              <w:t>python -m pip install openpyxl</w:t>
            </w:r>
          </w:p>
        </w:tc>
      </w:tr>
      <w:tr>
        <w:tc>
          <w:tcPr>
            <w:tcW w:type="dxa" w:w="2948"/>
          </w:tcPr>
          <w:p>
            <w:r/>
            <w:r>
              <w:rPr>
                <w:b w:val="0"/>
                <w:sz w:val="19"/>
              </w:rPr>
              <w:t>Windows : « Python est introuvable » ou ouverture du Microsoft Store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9"/>
              </w:rPr>
              <w:t>La commande python est le raccourci du Store, pas un vrai Python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9"/>
              </w:rPr>
              <w:t>Installer Python depuis python.org, ou lancer avec PYTHON=py bash lancer_extraction.sh</w:t>
            </w:r>
          </w:p>
        </w:tc>
      </w:tr>
      <w:tr>
        <w:tc>
          <w:tcPr>
            <w:tcW w:type="dxa" w:w="2948"/>
          </w:tcPr>
          <w:p>
            <w:r/>
            <w:r>
              <w:rPr>
                <w:b w:val="0"/>
                <w:sz w:val="19"/>
              </w:rPr>
              <w:t>$'\r': command not found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9"/>
              </w:rPr>
              <w:t>lancer_extraction.sh a été réenregistré avec des fins de ligne Windows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9"/>
              </w:rPr>
              <w:t>Reprendre le fichier de la livraison, ne pas le modifier ; seul extraction_msupply.sql se modifie</w:t>
            </w:r>
          </w:p>
        </w:tc>
      </w:tr>
      <w:tr>
        <w:tc>
          <w:tcPr>
            <w:tcW w:type="dxa" w:w="2948"/>
          </w:tcPr>
          <w:p>
            <w:r/>
            <w:r>
              <w:rPr>
                <w:b w:val="0"/>
                <w:sz w:val="19"/>
              </w:rPr>
              <w:t>Accents illisibles dans la console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9"/>
              </w:rPr>
              <w:t>Affichage seulement : les fichiers produits restent corrects en UTF-8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9"/>
              </w:rPr>
              <w:t>Rien à faire</w:t>
            </w:r>
          </w:p>
        </w:tc>
      </w:tr>
      <w:tr>
        <w:tc>
          <w:tcPr>
            <w:tcW w:type="dxa" w:w="2948"/>
          </w:tcPr>
          <w:p>
            <w:r/>
            <w:r>
              <w:rPr>
                <w:b w:val="0"/>
                <w:sz w:val="19"/>
              </w:rPr>
              <w:t>connexion.env absent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9"/>
              </w:rPr>
              <w:t>Fichier de connexion pas encore créé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9"/>
              </w:rPr>
              <w:t>Le créer à partir de connexion.exemple.env (section 3.1)</w:t>
            </w:r>
          </w:p>
        </w:tc>
      </w:tr>
      <w:tr>
        <w:tc>
          <w:tcPr>
            <w:tcW w:type="dxa" w:w="2948"/>
          </w:tcPr>
          <w:p>
            <w:r/>
            <w:r>
              <w:rPr>
                <w:b w:val="0"/>
                <w:sz w:val="19"/>
              </w:rPr>
              <w:t>renseigner PGHOST (ou PGDATABASE, PGUSER) dans connexion.env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9"/>
              </w:rPr>
              <w:t>Ligne manquante ou vide dans connexion.env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9"/>
              </w:rPr>
              <w:t>Compléter la ligne indiquée</w:t>
            </w:r>
          </w:p>
        </w:tc>
      </w:tr>
      <w:tr>
        <w:tc>
          <w:tcPr>
            <w:tcW w:type="dxa" w:w="2948"/>
          </w:tcPr>
          <w:p>
            <w:r/>
            <w:r>
              <w:rPr>
                <w:b w:val="0"/>
                <w:sz w:val="19"/>
              </w:rPr>
              <w:t>connexion.env ne doit pas contenir de mot de passe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9"/>
              </w:rPr>
              <w:t>Une ligne PGPASSWORD a été ajoutée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9"/>
              </w:rPr>
              <w:t>La retirer : le mot de passe est saisi à chaque lancement (section 3.2)</w:t>
            </w:r>
          </w:p>
        </w:tc>
      </w:tr>
      <w:tr>
        <w:tc>
          <w:tcPr>
            <w:tcW w:type="dxa" w:w="2948"/>
          </w:tcPr>
          <w:p>
            <w:r/>
            <w:r>
              <w:rPr>
                <w:b w:val="0"/>
                <w:sz w:val="19"/>
              </w:rPr>
              <w:t>password authentication failed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9"/>
              </w:rPr>
              <w:t>Mot de passe ou compte incorrect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9"/>
              </w:rPr>
              <w:t>Relancer et retaper le mot de passe ; sinon vérifier PGUSER dans connexion.env</w:t>
            </w:r>
          </w:p>
        </w:tc>
      </w:tr>
      <w:tr>
        <w:tc>
          <w:tcPr>
            <w:tcW w:type="dxa" w:w="2948"/>
          </w:tcPr>
          <w:p>
            <w:r/>
            <w:r>
              <w:rPr>
                <w:b w:val="0"/>
                <w:sz w:val="19"/>
              </w:rPr>
              <w:t>mot de passe vide : extraction annulée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9"/>
              </w:rPr>
              <w:t>Touche Entrée sans saisie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9"/>
              </w:rPr>
              <w:t>Relancer et taper le mot de passe</w:t>
            </w:r>
          </w:p>
        </w:tc>
      </w:tr>
      <w:tr>
        <w:tc>
          <w:tcPr>
            <w:tcW w:type="dxa" w:w="2948"/>
          </w:tcPr>
          <w:p>
            <w:r/>
            <w:r>
              <w:rPr>
                <w:b w:val="0"/>
                <w:sz w:val="19"/>
              </w:rPr>
              <w:t>aucun terminal pour saisir le mot de passe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9"/>
              </w:rPr>
              <w:t>Script lancé hors d'un terminal (double-clic, tâche planifiée)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9"/>
              </w:rPr>
              <w:t>Le lancer depuis Git Bash</w:t>
            </w:r>
          </w:p>
        </w:tc>
      </w:tr>
      <w:tr>
        <w:tc>
          <w:tcPr>
            <w:tcW w:type="dxa" w:w="2948"/>
          </w:tcPr>
          <w:p>
            <w:r/>
            <w:r>
              <w:rPr>
                <w:b w:val="0"/>
                <w:sz w:val="19"/>
              </w:rPr>
              <w:t>ERROR … en cours d'extraction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9"/>
              </w:rPr>
              <w:t>Paramètre mal écrit (section 0) ou base différente du schéma attendu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9"/>
              </w:rPr>
              <w:t>Relire la section 0 ; sinon envoyer le message exact, sans modifier les requêtes</w:t>
            </w:r>
          </w:p>
        </w:tc>
      </w:tr>
      <w:tr>
        <w:tc>
          <w:tcPr>
            <w:tcW w:type="dxa" w:w="2948"/>
          </w:tcPr>
          <w:p>
            <w:r/>
            <w:r>
              <w:rPr>
                <w:b w:val="0"/>
                <w:sz w:val="19"/>
              </w:rPr>
              <w:t>CSV manquant : …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9"/>
              </w:rPr>
              <w:t>L'extraction s'est arrêtée avant la fin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9"/>
              </w:rPr>
              <w:t>Lire le message d'erreur affiché juste au-dessus</w:t>
            </w:r>
          </w:p>
        </w:tc>
      </w:tr>
      <w:tr>
        <w:tc>
          <w:tcPr>
            <w:tcW w:type="dxa" w:w="2948"/>
          </w:tcPr>
          <w:p>
            <w:r/>
            <w:r>
              <w:rPr>
                <w:b w:val="0"/>
                <w:sz w:val="19"/>
              </w:rPr>
              <w:t>Rejet au tableau de bord : COLONNE_MANQUANTE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9"/>
              </w:rPr>
              <w:t>Ancien gabarit ou ancien script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9"/>
              </w:rPr>
              <w:t>Reprendre les fichiers de la dernière livraison</w:t>
            </w:r>
          </w:p>
        </w:tc>
      </w:tr>
      <w:tr>
        <w:tc>
          <w:tcPr>
            <w:tcW w:type="dxa" w:w="2948"/>
          </w:tcPr>
          <w:p>
            <w:r/>
            <w:r>
              <w:rPr>
                <w:b w:val="0"/>
                <w:sz w:val="19"/>
              </w:rPr>
              <w:t>Signalé au tableau de bord : COLONNE_V24_ABSENTE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9"/>
              </w:rPr>
              <w:t>Classeur produit avec un script antérieur au canevas v2.4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9"/>
              </w:rPr>
              <w:t>Reprendre les trois fichiers de la dernière livraison et renvoyer</w:t>
            </w:r>
          </w:p>
        </w:tc>
      </w:tr>
      <w:tr>
        <w:tc>
          <w:tcPr>
            <w:tcW w:type="dxa" w:w="2948"/>
          </w:tcPr>
          <w:p>
            <w:r/>
            <w:r>
              <w:rPr>
                <w:b w:val="0"/>
                <w:sz w:val="19"/>
              </w:rPr>
              <w:t>Rejet au tableau de bord : COMPTEUR_METADATA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9"/>
              </w:rPr>
              <w:t>Lignes supprimées ou ajoutées après coup, souvent dans Excel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9"/>
              </w:rPr>
              <w:t>Renvoyer le classeur produit par la chaîne, non retouché</w:t>
            </w:r>
          </w:p>
        </w:tc>
      </w:tr>
      <w:tr>
        <w:tc>
          <w:tcPr>
            <w:tcW w:type="dxa" w:w="2948"/>
          </w:tcPr>
          <w:p>
            <w:r/>
            <w:r>
              <w:rPr>
                <w:b w:val="0"/>
                <w:sz w:val="19"/>
              </w:rPr>
              <w:t>Rejet au tableau de bord : MOIS_PAQD_… ou BORNES_MOIS_…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9"/>
              </w:rPr>
              <w:t>Paramètres de mois ou de cycle incohérents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9"/>
              </w:rPr>
              <w:t>Corriger la section 0 et relancer</w:t>
            </w:r>
          </w:p>
        </w:tc>
      </w:tr>
    </w:tbl>
    <w:p/>
    <w:p>
      <w:r>
        <w:rPr>
          <w:b w:val="0"/>
          <w:i w:val="0"/>
        </w:rPr>
        <w:t>Pour toute erreur non listée : envoyer à la coordination nationale le texte exact du terminal et le fichier extraction_msupply.sql utilisé.</w:t>
      </w:r>
    </w:p>
    <w:p>
      <w:pPr>
        <w:pStyle w:val="Heading1"/>
      </w:pPr>
      <w:r>
        <w:t>10. Sans bash ni Python (secours uniquement)</w:t>
      </w:r>
    </w:p>
    <w:p>
      <w:r>
        <w:rPr>
          <w:b w:val="0"/>
          <w:i w:val="0"/>
        </w:rPr>
        <w:t>Si la chaîne ne peut pas tourner, l'en-tête de extraction_msupply.sql décrit deux méthodes manuelles (import CSV dans Excel, ou copier-coller depuis un client SQL). Elles sont plus longues et plus risquées : dates réinterprétées par Excel, lignes oubliées. Les réserver aux cas de blocage, et contrôler ensuite le classeur avec la commande --verifier de la section 8 sur une machine qui dispose de Python.</w:t>
      </w:r>
    </w:p>
    <w:p>
      <w:pPr>
        <w:pStyle w:val="Heading1"/>
      </w:pPr>
      <w:r>
        <w:t>Annexe · Liste de contrôle hebdomadaire</w:t>
      </w:r>
    </w:p>
    <w:p>
      <w:r>
        <w:t>☐  Paramètres de la section 0 mis à jour (dates, cycle, rang du mois, auteur)</w:t>
      </w:r>
    </w:p>
    <w:p>
      <w:r>
        <w:t>☐  Listes du périmètre et des traceurs inchangées, ou mises à jour sur instruction de la mission</w:t>
      </w:r>
    </w:p>
    <w:p>
      <w:r>
        <w:t>☐  Chaîne lancée avec bash lancer_extraction.sh</w:t>
      </w:r>
    </w:p>
    <w:p>
      <w:r>
        <w:t>☐  Message « Vérification OK » affiché</w:t>
      </w:r>
    </w:p>
    <w:p>
      <w:r>
        <w:t>☐  Classeur envoyé tel quel, sans ouverture dans Excel</w:t>
      </w:r>
    </w:p>
    <w:p>
      <w:r>
        <w:t>☐  Observations éventuelles notées dans le paramètre observations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B21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