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59D0" w14:textId="59A969E2" w:rsidR="00DE759A" w:rsidRPr="00650A4D" w:rsidRDefault="008D4DDB" w:rsidP="002E53EC">
      <w:pPr>
        <w:pStyle w:val="Titre1"/>
        <w:spacing w:line="240" w:lineRule="auto"/>
        <w:jc w:val="center"/>
        <w:rPr>
          <w:color w:val="000000" w:themeColor="text1"/>
          <w:sz w:val="24"/>
          <w:szCs w:val="24"/>
          <w:lang w:val="fr-CI"/>
        </w:rPr>
      </w:pPr>
      <w:r>
        <w:rPr>
          <w:color w:val="000000" w:themeColor="text1"/>
          <w:sz w:val="36"/>
          <w:szCs w:val="36"/>
          <w:lang w:val="fr-CI"/>
        </w:rPr>
        <w:t>TERMES DE RÉFÉRENCE (TDR)</w:t>
      </w:r>
      <w:r>
        <w:rPr>
          <w:color w:val="000000" w:themeColor="text1"/>
          <w:sz w:val="24"/>
          <w:szCs w:val="24"/>
          <w:lang w:val="fr-CI"/>
        </w:rPr>
        <w:br/>
      </w:r>
      <w:r>
        <w:rPr>
          <w:color w:val="000000" w:themeColor="text1"/>
          <w:sz w:val="32"/>
          <w:szCs w:val="32"/>
          <w:lang w:val="fr-CI"/>
        </w:rPr>
        <w:t xml:space="preserve">Contrat </w:t>
      </w:r>
      <w:r w:rsidRPr="002E53EC">
        <w:rPr>
          <w:color w:val="000000" w:themeColor="text1"/>
          <w:sz w:val="32"/>
          <w:szCs w:val="32"/>
          <w:lang w:val="fr-CI"/>
        </w:rPr>
        <w:t>Ponctuelle de Sécurisation et de Correction des Failles du Système eSIGL</w:t>
      </w:r>
      <w:r>
        <w:rPr>
          <w:color w:val="000000" w:themeColor="text1"/>
          <w:sz w:val="32"/>
          <w:szCs w:val="32"/>
          <w:lang w:val="fr-CI"/>
        </w:rPr>
        <w:t xml:space="preserve"> – Année 2026</w:t>
      </w:r>
    </w:p>
    <w:p w14:paraId="78FFC2A0" w14:textId="77777777" w:rsidR="00A9759F" w:rsidRPr="00650A4D" w:rsidRDefault="00A9759F" w:rsidP="002E53EC">
      <w:pPr>
        <w:spacing w:line="240" w:lineRule="auto"/>
        <w:jc w:val="both"/>
        <w:rPr>
          <w:sz w:val="24"/>
          <w:szCs w:val="24"/>
          <w:lang w:val="fr-CI"/>
        </w:rPr>
      </w:pP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2"/>
        <w:gridCol w:w="2615"/>
        <w:gridCol w:w="3229"/>
      </w:tblGrid>
      <w:tr w:rsidR="008F5755" w:rsidRPr="00650A4D" w14:paraId="3E12E3ED"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4A6BEEFF"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Imputation Budgétaire</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vAlign w:val="center"/>
            <w:hideMark/>
          </w:tcPr>
          <w:p w14:paraId="29BC764B"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LHSPLA-TA / PEPFAR</w:t>
            </w:r>
            <w:r>
              <w:rPr>
                <w:rFonts w:ascii="Century Gothic" w:hAnsi="Century Gothic"/>
                <w:sz w:val="24"/>
                <w:szCs w:val="24"/>
                <w:lang w:val="fr-CI"/>
              </w:rPr>
              <w:t> </w:t>
            </w:r>
          </w:p>
        </w:tc>
      </w:tr>
      <w:tr w:rsidR="008F5755" w:rsidRPr="002E53EC" w14:paraId="71E37698"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75BEDC47"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Libellé de l’Objectif Spécifique</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36158030"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OS 4 : soutenir le GOCI par la mise en œuvre et la maintenance du système électronique d'information sur la gestion logistique (</w:t>
            </w:r>
            <w:proofErr w:type="spellStart"/>
            <w:r>
              <w:rPr>
                <w:rFonts w:ascii="Century Gothic" w:hAnsi="Century Gothic"/>
                <w:sz w:val="24"/>
                <w:szCs w:val="24"/>
                <w:lang w:val="fr-FR"/>
              </w:rPr>
              <w:t>eLMIS</w:t>
            </w:r>
            <w:proofErr w:type="spellEnd"/>
            <w:r>
              <w:rPr>
                <w:rFonts w:ascii="Century Gothic" w:hAnsi="Century Gothic"/>
                <w:sz w:val="24"/>
                <w:szCs w:val="24"/>
                <w:lang w:val="fr-FR"/>
              </w:rPr>
              <w:t>) pour les produits de santé et des outils de gestion des stocks (mSupply) au niveau national.</w:t>
            </w:r>
            <w:r>
              <w:rPr>
                <w:rFonts w:ascii="Century Gothic" w:hAnsi="Century Gothic"/>
                <w:sz w:val="24"/>
                <w:szCs w:val="24"/>
                <w:lang w:val="fr-CI"/>
              </w:rPr>
              <w:t> </w:t>
            </w:r>
          </w:p>
        </w:tc>
      </w:tr>
      <w:tr w:rsidR="008F5755" w:rsidRPr="002E53EC" w14:paraId="65B2B3C3"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3E499829"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Code et Libellé de Objectif Opérationnel</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285F28F3" w14:textId="0FAF13C4"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OO 4.2-1 : Mettre en œuvre le support technique eSIGL.</w:t>
            </w:r>
            <w:r>
              <w:rPr>
                <w:rFonts w:ascii="Century Gothic" w:hAnsi="Century Gothic"/>
                <w:sz w:val="24"/>
                <w:szCs w:val="24"/>
                <w:lang w:val="fr-CI"/>
              </w:rPr>
              <w:t> </w:t>
            </w:r>
          </w:p>
        </w:tc>
      </w:tr>
      <w:tr w:rsidR="008F5755" w:rsidRPr="002E53EC" w14:paraId="76FAD649"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13A7369B"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Code et Libellé de l’activité</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10E687F7" w14:textId="4D229B93" w:rsidR="00A9759F" w:rsidRPr="00650A4D" w:rsidRDefault="00301BEA"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4.2-1 : Mettre en œuvre le support technique eSIGL.</w:t>
            </w:r>
          </w:p>
        </w:tc>
      </w:tr>
      <w:tr w:rsidR="008F5755" w:rsidRPr="002E53EC" w14:paraId="126524B9"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0FFB9A45"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Code et Libellé de la tâche</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tcPr>
          <w:p w14:paraId="425A0456" w14:textId="6125425E" w:rsidR="00A9759F" w:rsidRPr="00650A4D" w:rsidRDefault="00301BEA"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4.2-1.1 : Financer le contrat d'assistance annuel de support de niveau 3.</w:t>
            </w:r>
            <w:r w:rsidRPr="002E53EC">
              <w:rPr>
                <w:rFonts w:ascii="Century Gothic" w:hAnsi="Century Gothic"/>
                <w:sz w:val="24"/>
                <w:szCs w:val="24"/>
                <w:lang w:val="fr-CI"/>
              </w:rPr>
              <w:t> </w:t>
            </w:r>
          </w:p>
        </w:tc>
      </w:tr>
      <w:tr w:rsidR="008F5755" w:rsidRPr="00650A4D" w14:paraId="109EE78F"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4D3E79A4"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Date de début de l’action</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70CD5766" w14:textId="356950A2"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01/04/2026</w:t>
            </w:r>
            <w:r>
              <w:rPr>
                <w:rFonts w:ascii="Century Gothic" w:hAnsi="Century Gothic"/>
                <w:sz w:val="24"/>
                <w:szCs w:val="24"/>
                <w:lang w:val="fr-CI"/>
              </w:rPr>
              <w:t> </w:t>
            </w:r>
          </w:p>
        </w:tc>
      </w:tr>
      <w:tr w:rsidR="008F5755" w:rsidRPr="00650A4D" w14:paraId="056573B5"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3B260409"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Date de fin de l’action</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3C7591C1" w14:textId="239C098E" w:rsidR="00A9759F" w:rsidRPr="00650A4D" w:rsidRDefault="00D646F8"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30/04/2026</w:t>
            </w:r>
            <w:r>
              <w:rPr>
                <w:rFonts w:ascii="Century Gothic" w:hAnsi="Century Gothic"/>
                <w:sz w:val="24"/>
                <w:szCs w:val="24"/>
                <w:lang w:val="fr-CI"/>
              </w:rPr>
              <w:t> </w:t>
            </w:r>
          </w:p>
        </w:tc>
      </w:tr>
      <w:tr w:rsidR="008F5755" w:rsidRPr="00650A4D" w14:paraId="030E3C66" w14:textId="77777777" w:rsidTr="004B3E87">
        <w:trPr>
          <w:trHeight w:val="278"/>
        </w:trPr>
        <w:tc>
          <w:tcPr>
            <w:tcW w:w="3362" w:type="dxa"/>
            <w:tcBorders>
              <w:top w:val="single" w:sz="6" w:space="0" w:color="auto"/>
              <w:left w:val="single" w:sz="6" w:space="0" w:color="auto"/>
              <w:bottom w:val="single" w:sz="6" w:space="0" w:color="auto"/>
              <w:right w:val="single" w:sz="6" w:space="0" w:color="auto"/>
            </w:tcBorders>
            <w:vAlign w:val="center"/>
            <w:hideMark/>
          </w:tcPr>
          <w:p w14:paraId="20148B05"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Coût total de l’action</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4F26155C" w14:textId="7A96F693" w:rsidR="00A9759F" w:rsidRPr="00650A4D" w:rsidRDefault="00342C10" w:rsidP="002E53EC">
            <w:pPr>
              <w:spacing w:after="0" w:line="240" w:lineRule="auto"/>
              <w:jc w:val="both"/>
              <w:rPr>
                <w:rFonts w:ascii="Century Gothic" w:hAnsi="Century Gothic"/>
                <w:sz w:val="24"/>
                <w:szCs w:val="24"/>
                <w:lang w:val="fr-CI"/>
              </w:rPr>
            </w:pPr>
            <w:r>
              <w:rPr>
                <w:rFonts w:ascii="Century Gothic" w:hAnsi="Century Gothic"/>
                <w:b/>
                <w:bCs/>
                <w:sz w:val="24"/>
                <w:szCs w:val="24"/>
                <w:lang w:val="fr-FR"/>
              </w:rPr>
              <w:t>1 890 000 FCFA</w:t>
            </w:r>
            <w:r>
              <w:rPr>
                <w:rFonts w:ascii="Century Gothic" w:hAnsi="Century Gothic"/>
                <w:sz w:val="24"/>
                <w:szCs w:val="24"/>
                <w:lang w:val="fr-CI"/>
              </w:rPr>
              <w:t> </w:t>
            </w:r>
          </w:p>
        </w:tc>
      </w:tr>
      <w:tr w:rsidR="008F5755" w:rsidRPr="00650A4D" w14:paraId="17B51AA0" w14:textId="77777777" w:rsidTr="004B3E87">
        <w:trPr>
          <w:trHeight w:val="300"/>
        </w:trPr>
        <w:tc>
          <w:tcPr>
            <w:tcW w:w="3362" w:type="dxa"/>
            <w:tcBorders>
              <w:top w:val="single" w:sz="6" w:space="0" w:color="auto"/>
              <w:left w:val="single" w:sz="6" w:space="0" w:color="auto"/>
              <w:bottom w:val="single" w:sz="6" w:space="0" w:color="auto"/>
              <w:right w:val="single" w:sz="6" w:space="0" w:color="auto"/>
            </w:tcBorders>
            <w:vAlign w:val="center"/>
            <w:hideMark/>
          </w:tcPr>
          <w:p w14:paraId="542FBD97"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Lieu</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vAlign w:val="center"/>
            <w:hideMark/>
          </w:tcPr>
          <w:p w14:paraId="46892DF6"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N/A</w:t>
            </w:r>
            <w:r>
              <w:rPr>
                <w:rFonts w:ascii="Century Gothic" w:hAnsi="Century Gothic"/>
                <w:sz w:val="24"/>
                <w:szCs w:val="24"/>
                <w:lang w:val="fr-CI"/>
              </w:rPr>
              <w:t> </w:t>
            </w:r>
          </w:p>
        </w:tc>
      </w:tr>
      <w:tr w:rsidR="008F5755" w:rsidRPr="00650A4D" w14:paraId="0720CD43" w14:textId="77777777" w:rsidTr="004B3E87">
        <w:trPr>
          <w:trHeight w:val="561"/>
        </w:trPr>
        <w:tc>
          <w:tcPr>
            <w:tcW w:w="3362" w:type="dxa"/>
            <w:tcBorders>
              <w:top w:val="single" w:sz="6" w:space="0" w:color="auto"/>
              <w:left w:val="single" w:sz="6" w:space="0" w:color="auto"/>
              <w:bottom w:val="single" w:sz="6" w:space="0" w:color="auto"/>
              <w:right w:val="single" w:sz="6" w:space="0" w:color="auto"/>
            </w:tcBorders>
            <w:vAlign w:val="center"/>
            <w:hideMark/>
          </w:tcPr>
          <w:p w14:paraId="19CB20F4"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Types d’activités</w:t>
            </w:r>
            <w:r>
              <w:rPr>
                <w:rFonts w:ascii="Century Gothic" w:hAnsi="Century Gothic"/>
                <w:sz w:val="24"/>
                <w:szCs w:val="24"/>
                <w:lang w:val="fr-CI"/>
              </w:rPr>
              <w:t> </w:t>
            </w:r>
          </w:p>
        </w:tc>
        <w:tc>
          <w:tcPr>
            <w:tcW w:w="5844" w:type="dxa"/>
            <w:gridSpan w:val="2"/>
            <w:tcBorders>
              <w:top w:val="single" w:sz="6" w:space="0" w:color="auto"/>
              <w:left w:val="single" w:sz="6" w:space="0" w:color="auto"/>
              <w:bottom w:val="single" w:sz="6" w:space="0" w:color="auto"/>
              <w:right w:val="single" w:sz="6" w:space="0" w:color="auto"/>
            </w:tcBorders>
            <w:hideMark/>
          </w:tcPr>
          <w:p w14:paraId="20BBE64B" w14:textId="3BC8545D"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noProof/>
                <w:sz w:val="24"/>
                <w:szCs w:val="24"/>
                <w:lang w:val="fr-CI"/>
              </w:rPr>
              <w:drawing>
                <wp:inline distT="0" distB="0" distL="0" distR="0" wp14:anchorId="11920722" wp14:editId="7AA58ABC">
                  <wp:extent cx="144780" cy="121920"/>
                  <wp:effectExtent l="0" t="0" r="7620" b="0"/>
                  <wp:docPr id="834134331" name="Image 8" descr="Forme">
                    <a:extLst xmlns:a="http://schemas.openxmlformats.org/drawingml/2006/main">
                      <a:ext uri="{FF2B5EF4-FFF2-40B4-BE49-F238E27FC236}">
                        <a16:creationId xmlns:a16="http://schemas.microsoft.com/office/drawing/2014/main" id="{CF75EF41-10FA-4254-8E0E-D13667B65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Century Gothic" w:hAnsi="Century Gothic"/>
                <w:sz w:val="24"/>
                <w:szCs w:val="24"/>
                <w:lang w:val="fr-FR"/>
              </w:rPr>
              <w:t> Ateliers      </w:t>
            </w:r>
            <w:r>
              <w:rPr>
                <w:rFonts w:ascii="Century Gothic" w:hAnsi="Century Gothic"/>
                <w:noProof/>
                <w:sz w:val="24"/>
                <w:szCs w:val="24"/>
                <w:lang w:val="fr-CI"/>
              </w:rPr>
              <w:drawing>
                <wp:inline distT="0" distB="0" distL="0" distR="0" wp14:anchorId="2A28631E" wp14:editId="7C3820E3">
                  <wp:extent cx="144780" cy="121920"/>
                  <wp:effectExtent l="0" t="0" r="7620" b="0"/>
                  <wp:docPr id="370436282" name="Image 7" descr="Forme">
                    <a:extLst xmlns:a="http://schemas.openxmlformats.org/drawingml/2006/main">
                      <a:ext uri="{FF2B5EF4-FFF2-40B4-BE49-F238E27FC236}">
                        <a16:creationId xmlns:a16="http://schemas.microsoft.com/office/drawing/2014/main" id="{9C3596C4-7D40-4B7B-887D-4AD8C925C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Century Gothic" w:hAnsi="Century Gothic"/>
                <w:sz w:val="24"/>
                <w:szCs w:val="24"/>
                <w:lang w:val="fr-FR"/>
              </w:rPr>
              <w:t>Mission     </w:t>
            </w:r>
            <w:r>
              <w:rPr>
                <w:rFonts w:ascii="Century Gothic" w:hAnsi="Century Gothic"/>
                <w:noProof/>
                <w:sz w:val="24"/>
                <w:szCs w:val="24"/>
                <w:lang w:val="fr-CI"/>
              </w:rPr>
              <w:drawing>
                <wp:inline distT="0" distB="0" distL="0" distR="0" wp14:anchorId="6A6F3F7A" wp14:editId="1321BC9E">
                  <wp:extent cx="121920" cy="144780"/>
                  <wp:effectExtent l="0" t="0" r="0" b="7620"/>
                  <wp:docPr id="575342147" name="Image 6" descr="Forme">
                    <a:extLst xmlns:a="http://schemas.openxmlformats.org/drawingml/2006/main">
                      <a:ext uri="{FF2B5EF4-FFF2-40B4-BE49-F238E27FC236}">
                        <a16:creationId xmlns:a16="http://schemas.microsoft.com/office/drawing/2014/main" id="{C96E11A9-A087-435B-8BF0-BCAF40842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44780"/>
                          </a:xfrm>
                          <a:prstGeom prst="rect">
                            <a:avLst/>
                          </a:prstGeom>
                          <a:noFill/>
                          <a:ln>
                            <a:noFill/>
                          </a:ln>
                        </pic:spPr>
                      </pic:pic>
                    </a:graphicData>
                  </a:graphic>
                </wp:inline>
              </w:drawing>
            </w:r>
            <w:r>
              <w:rPr>
                <w:rFonts w:ascii="Century Gothic" w:hAnsi="Century Gothic"/>
                <w:sz w:val="24"/>
                <w:szCs w:val="24"/>
                <w:lang w:val="fr-FR"/>
              </w:rPr>
              <w:t>  Réunions                                   </w:t>
            </w:r>
            <w:r>
              <w:rPr>
                <w:rFonts w:ascii="Century Gothic" w:hAnsi="Century Gothic"/>
                <w:sz w:val="24"/>
                <w:szCs w:val="24"/>
                <w:lang w:val="fr-CI"/>
              </w:rPr>
              <w:t> </w:t>
            </w:r>
          </w:p>
          <w:p w14:paraId="637E80D1" w14:textId="29DF0991"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      </w:t>
            </w:r>
            <w:r>
              <w:rPr>
                <w:rFonts w:ascii="Century Gothic" w:hAnsi="Century Gothic"/>
                <w:noProof/>
                <w:sz w:val="24"/>
                <w:szCs w:val="24"/>
                <w:lang w:val="fr-CI"/>
              </w:rPr>
              <w:drawing>
                <wp:inline distT="0" distB="0" distL="0" distR="0" wp14:anchorId="48E31365" wp14:editId="672C4EFC">
                  <wp:extent cx="114300" cy="152400"/>
                  <wp:effectExtent l="0" t="0" r="0" b="0"/>
                  <wp:docPr id="590788964" name="Image 5" descr="Forme">
                    <a:extLst xmlns:a="http://schemas.openxmlformats.org/drawingml/2006/main">
                      <a:ext uri="{FF2B5EF4-FFF2-40B4-BE49-F238E27FC236}">
                        <a16:creationId xmlns:a16="http://schemas.microsoft.com/office/drawing/2014/main" id="{BD57D0A8-E9E5-4374-91FE-3B991F0B7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rFonts w:ascii="Century Gothic" w:hAnsi="Century Gothic"/>
                <w:sz w:val="24"/>
                <w:szCs w:val="24"/>
                <w:lang w:val="fr-FR"/>
              </w:rPr>
              <w:t>  Contractualisation </w:t>
            </w:r>
            <w:r>
              <w:rPr>
                <w:rFonts w:ascii="Century Gothic" w:hAnsi="Century Gothic"/>
                <w:sz w:val="24"/>
                <w:szCs w:val="24"/>
                <w:lang w:val="fr-CI"/>
              </w:rPr>
              <w:t> </w:t>
            </w:r>
          </w:p>
        </w:tc>
      </w:tr>
      <w:tr w:rsidR="00A04B9D" w:rsidRPr="00650A4D" w14:paraId="647473A7" w14:textId="77777777" w:rsidTr="004B3E87">
        <w:trPr>
          <w:trHeight w:val="300"/>
        </w:trPr>
        <w:tc>
          <w:tcPr>
            <w:tcW w:w="3362" w:type="dxa"/>
            <w:vMerge w:val="restart"/>
            <w:tcBorders>
              <w:top w:val="single" w:sz="6" w:space="0" w:color="auto"/>
              <w:left w:val="single" w:sz="6" w:space="0" w:color="auto"/>
              <w:bottom w:val="single" w:sz="6" w:space="0" w:color="auto"/>
              <w:right w:val="single" w:sz="6" w:space="0" w:color="auto"/>
            </w:tcBorders>
            <w:vAlign w:val="center"/>
            <w:hideMark/>
          </w:tcPr>
          <w:p w14:paraId="106F3612" w14:textId="77777777" w:rsidR="00A9759F" w:rsidRPr="00650A4D" w:rsidRDefault="00A9759F" w:rsidP="002E53EC">
            <w:pPr>
              <w:spacing w:after="0" w:line="240" w:lineRule="auto"/>
              <w:rPr>
                <w:rFonts w:ascii="Century Gothic" w:hAnsi="Century Gothic"/>
                <w:sz w:val="24"/>
                <w:szCs w:val="24"/>
                <w:lang w:val="fr-CI"/>
              </w:rPr>
            </w:pPr>
            <w:r>
              <w:rPr>
                <w:rFonts w:ascii="Century Gothic" w:hAnsi="Century Gothic"/>
                <w:sz w:val="24"/>
                <w:szCs w:val="24"/>
                <w:lang w:val="fr-FR"/>
              </w:rPr>
              <w:t>Eléments Constitutifs du budget</w:t>
            </w:r>
            <w:r>
              <w:rPr>
                <w:rFonts w:ascii="Century Gothic" w:hAnsi="Century Gothic"/>
                <w:sz w:val="24"/>
                <w:szCs w:val="24"/>
                <w:lang w:val="fr-CI"/>
              </w:rPr>
              <w:t> </w:t>
            </w:r>
          </w:p>
        </w:tc>
        <w:tc>
          <w:tcPr>
            <w:tcW w:w="2615" w:type="dxa"/>
            <w:tcBorders>
              <w:top w:val="single" w:sz="6" w:space="0" w:color="auto"/>
              <w:left w:val="single" w:sz="6" w:space="0" w:color="auto"/>
              <w:bottom w:val="single" w:sz="6" w:space="0" w:color="auto"/>
              <w:right w:val="single" w:sz="6" w:space="0" w:color="auto"/>
            </w:tcBorders>
            <w:vAlign w:val="center"/>
            <w:hideMark/>
          </w:tcPr>
          <w:p w14:paraId="157A02E5"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04CDC112"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Location de Salles</w:t>
            </w:r>
            <w:r>
              <w:rPr>
                <w:rFonts w:ascii="Century Gothic" w:hAnsi="Century Gothic"/>
                <w:sz w:val="24"/>
                <w:szCs w:val="24"/>
                <w:lang w:val="fr-CI"/>
              </w:rPr>
              <w:t> </w:t>
            </w:r>
          </w:p>
        </w:tc>
      </w:tr>
      <w:tr w:rsidR="00AE3669" w:rsidRPr="00650A4D" w14:paraId="77DD6A51" w14:textId="77777777" w:rsidTr="4F1D5379">
        <w:trPr>
          <w:trHeight w:val="300"/>
        </w:trPr>
        <w:tc>
          <w:tcPr>
            <w:tcW w:w="0" w:type="auto"/>
            <w:vMerge/>
            <w:vAlign w:val="center"/>
            <w:hideMark/>
          </w:tcPr>
          <w:p w14:paraId="6285BCA3"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3FA2936E"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5AFEB11C"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Frais de Restauration </w:t>
            </w:r>
            <w:r>
              <w:rPr>
                <w:rFonts w:ascii="Century Gothic" w:hAnsi="Century Gothic"/>
                <w:sz w:val="24"/>
                <w:szCs w:val="24"/>
                <w:lang w:val="fr-CI"/>
              </w:rPr>
              <w:t> </w:t>
            </w:r>
          </w:p>
        </w:tc>
      </w:tr>
      <w:tr w:rsidR="00AE3669" w:rsidRPr="00650A4D" w14:paraId="5E22EF46" w14:textId="77777777" w:rsidTr="4F1D5379">
        <w:trPr>
          <w:trHeight w:val="300"/>
        </w:trPr>
        <w:tc>
          <w:tcPr>
            <w:tcW w:w="0" w:type="auto"/>
            <w:vMerge/>
            <w:vAlign w:val="center"/>
            <w:hideMark/>
          </w:tcPr>
          <w:p w14:paraId="04449BE4"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571D340C"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16628F5F"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Hébergements</w:t>
            </w:r>
            <w:r>
              <w:rPr>
                <w:rFonts w:ascii="Century Gothic" w:hAnsi="Century Gothic"/>
                <w:sz w:val="24"/>
                <w:szCs w:val="24"/>
                <w:lang w:val="fr-CI"/>
              </w:rPr>
              <w:t> </w:t>
            </w:r>
          </w:p>
        </w:tc>
      </w:tr>
      <w:tr w:rsidR="00AE3669" w:rsidRPr="00650A4D" w14:paraId="595042B5" w14:textId="77777777" w:rsidTr="4F1D5379">
        <w:trPr>
          <w:trHeight w:val="300"/>
        </w:trPr>
        <w:tc>
          <w:tcPr>
            <w:tcW w:w="0" w:type="auto"/>
            <w:vMerge/>
            <w:vAlign w:val="center"/>
            <w:hideMark/>
          </w:tcPr>
          <w:p w14:paraId="7D42405E"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71AC6496"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7D9BB3DE"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Locations de Véhicules</w:t>
            </w:r>
            <w:r>
              <w:rPr>
                <w:rFonts w:ascii="Century Gothic" w:hAnsi="Century Gothic"/>
                <w:sz w:val="24"/>
                <w:szCs w:val="24"/>
                <w:lang w:val="fr-CI"/>
              </w:rPr>
              <w:t> </w:t>
            </w:r>
          </w:p>
        </w:tc>
      </w:tr>
      <w:tr w:rsidR="00AE3669" w:rsidRPr="00650A4D" w14:paraId="0C4C9EDD" w14:textId="77777777" w:rsidTr="4F1D5379">
        <w:trPr>
          <w:trHeight w:val="300"/>
        </w:trPr>
        <w:tc>
          <w:tcPr>
            <w:tcW w:w="0" w:type="auto"/>
            <w:vMerge/>
            <w:vAlign w:val="center"/>
            <w:hideMark/>
          </w:tcPr>
          <w:p w14:paraId="771C0BB8"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09FA7640"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68973802"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Frais de Carburant</w:t>
            </w:r>
            <w:r>
              <w:rPr>
                <w:rFonts w:ascii="Century Gothic" w:hAnsi="Century Gothic"/>
                <w:sz w:val="24"/>
                <w:szCs w:val="24"/>
                <w:lang w:val="fr-CI"/>
              </w:rPr>
              <w:t> </w:t>
            </w:r>
          </w:p>
        </w:tc>
      </w:tr>
      <w:tr w:rsidR="00AE3669" w:rsidRPr="00650A4D" w14:paraId="4D1E921D" w14:textId="77777777" w:rsidTr="4F1D5379">
        <w:trPr>
          <w:trHeight w:val="300"/>
        </w:trPr>
        <w:tc>
          <w:tcPr>
            <w:tcW w:w="0" w:type="auto"/>
            <w:vMerge/>
            <w:vAlign w:val="center"/>
            <w:hideMark/>
          </w:tcPr>
          <w:p w14:paraId="72773A9B"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63104098"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018B03D4"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Perdiems</w:t>
            </w:r>
            <w:r>
              <w:rPr>
                <w:rFonts w:ascii="Century Gothic" w:hAnsi="Century Gothic"/>
                <w:sz w:val="24"/>
                <w:szCs w:val="24"/>
                <w:lang w:val="fr-CI"/>
              </w:rPr>
              <w:t> </w:t>
            </w:r>
          </w:p>
        </w:tc>
      </w:tr>
      <w:tr w:rsidR="00AE3669" w:rsidRPr="00650A4D" w14:paraId="30D5E1C1" w14:textId="77777777" w:rsidTr="4F1D5379">
        <w:trPr>
          <w:trHeight w:val="300"/>
        </w:trPr>
        <w:tc>
          <w:tcPr>
            <w:tcW w:w="0" w:type="auto"/>
            <w:vMerge/>
            <w:vAlign w:val="center"/>
            <w:hideMark/>
          </w:tcPr>
          <w:p w14:paraId="28D841EC" w14:textId="77777777" w:rsidR="00A9759F" w:rsidRPr="00650A4D" w:rsidRDefault="00A9759F" w:rsidP="002E53EC">
            <w:pPr>
              <w:spacing w:after="0"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0B65C272"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59E13C5F"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Frais de Transport</w:t>
            </w:r>
            <w:r>
              <w:rPr>
                <w:rFonts w:ascii="Century Gothic" w:hAnsi="Century Gothic"/>
                <w:sz w:val="24"/>
                <w:szCs w:val="24"/>
                <w:lang w:val="fr-CI"/>
              </w:rPr>
              <w:t> </w:t>
            </w:r>
          </w:p>
        </w:tc>
      </w:tr>
      <w:tr w:rsidR="00AE3669" w:rsidRPr="002E53EC" w14:paraId="403D9539" w14:textId="77777777" w:rsidTr="4F1D5379">
        <w:trPr>
          <w:trHeight w:val="300"/>
        </w:trPr>
        <w:tc>
          <w:tcPr>
            <w:tcW w:w="0" w:type="auto"/>
            <w:vMerge/>
            <w:vAlign w:val="center"/>
            <w:hideMark/>
          </w:tcPr>
          <w:p w14:paraId="18426968" w14:textId="77777777" w:rsidR="00A9759F" w:rsidRPr="00650A4D" w:rsidRDefault="00A9759F" w:rsidP="002E53EC">
            <w:pPr>
              <w:spacing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46D2686A"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10FC75BD"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Achat de Matériels et Fournitures de Bureau</w:t>
            </w:r>
            <w:r>
              <w:rPr>
                <w:rFonts w:ascii="Century Gothic" w:hAnsi="Century Gothic"/>
                <w:sz w:val="24"/>
                <w:szCs w:val="24"/>
                <w:lang w:val="fr-CI"/>
              </w:rPr>
              <w:t> </w:t>
            </w:r>
          </w:p>
        </w:tc>
      </w:tr>
      <w:tr w:rsidR="00AE3669" w:rsidRPr="00650A4D" w14:paraId="6FECE0A4" w14:textId="77777777" w:rsidTr="4F1D5379">
        <w:trPr>
          <w:trHeight w:val="300"/>
        </w:trPr>
        <w:tc>
          <w:tcPr>
            <w:tcW w:w="0" w:type="auto"/>
            <w:vMerge/>
            <w:vAlign w:val="center"/>
            <w:hideMark/>
          </w:tcPr>
          <w:p w14:paraId="15928314" w14:textId="77777777" w:rsidR="00A9759F" w:rsidRPr="00650A4D" w:rsidRDefault="00A9759F" w:rsidP="002E53EC">
            <w:pPr>
              <w:spacing w:line="240" w:lineRule="auto"/>
              <w:jc w:val="both"/>
              <w:rPr>
                <w:rFonts w:ascii="Century Gothic" w:hAnsi="Century Gothic"/>
                <w:sz w:val="24"/>
                <w:szCs w:val="24"/>
                <w:lang w:val="fr-CI"/>
              </w:rPr>
            </w:pPr>
          </w:p>
        </w:tc>
        <w:tc>
          <w:tcPr>
            <w:tcW w:w="2615" w:type="dxa"/>
            <w:tcBorders>
              <w:top w:val="single" w:sz="6" w:space="0" w:color="auto"/>
              <w:left w:val="single" w:sz="6" w:space="0" w:color="auto"/>
              <w:bottom w:val="single" w:sz="6" w:space="0" w:color="auto"/>
              <w:right w:val="single" w:sz="6" w:space="0" w:color="auto"/>
            </w:tcBorders>
            <w:vAlign w:val="center"/>
            <w:hideMark/>
          </w:tcPr>
          <w:p w14:paraId="30BB41CD" w14:textId="77777777"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X</w:t>
            </w:r>
            <w:r>
              <w:rPr>
                <w:rFonts w:ascii="Century Gothic" w:hAnsi="Century Gothic"/>
                <w:sz w:val="24"/>
                <w:szCs w:val="24"/>
                <w:lang w:val="fr-CI"/>
              </w:rPr>
              <w:t> </w:t>
            </w:r>
          </w:p>
        </w:tc>
        <w:tc>
          <w:tcPr>
            <w:tcW w:w="3229" w:type="dxa"/>
            <w:tcBorders>
              <w:top w:val="single" w:sz="6" w:space="0" w:color="auto"/>
              <w:left w:val="single" w:sz="6" w:space="0" w:color="auto"/>
              <w:bottom w:val="single" w:sz="6" w:space="0" w:color="auto"/>
              <w:right w:val="single" w:sz="6" w:space="0" w:color="auto"/>
            </w:tcBorders>
            <w:vAlign w:val="center"/>
            <w:hideMark/>
          </w:tcPr>
          <w:p w14:paraId="1AD81D68" w14:textId="091C5ADE" w:rsidR="00A9759F" w:rsidRPr="00650A4D" w:rsidRDefault="00A9759F" w:rsidP="002E53EC">
            <w:pPr>
              <w:spacing w:after="0" w:line="240" w:lineRule="auto"/>
              <w:jc w:val="both"/>
              <w:rPr>
                <w:rFonts w:ascii="Century Gothic" w:hAnsi="Century Gothic"/>
                <w:sz w:val="24"/>
                <w:szCs w:val="24"/>
                <w:lang w:val="fr-CI"/>
              </w:rPr>
            </w:pPr>
            <w:r>
              <w:rPr>
                <w:rFonts w:ascii="Century Gothic" w:hAnsi="Century Gothic"/>
                <w:sz w:val="24"/>
                <w:szCs w:val="24"/>
                <w:lang w:val="fr-FR"/>
              </w:rPr>
              <w:t>Autres </w:t>
            </w:r>
            <w:r>
              <w:rPr>
                <w:rFonts w:ascii="Century Gothic" w:hAnsi="Century Gothic"/>
                <w:b/>
                <w:bCs/>
                <w:sz w:val="24"/>
                <w:szCs w:val="24"/>
                <w:lang w:val="fr-FR"/>
              </w:rPr>
              <w:t>(Contrat de maintenance)</w:t>
            </w:r>
            <w:r>
              <w:rPr>
                <w:rFonts w:ascii="Century Gothic" w:hAnsi="Century Gothic"/>
                <w:sz w:val="24"/>
                <w:szCs w:val="24"/>
                <w:lang w:val="fr-CI"/>
              </w:rPr>
              <w:t> </w:t>
            </w:r>
          </w:p>
        </w:tc>
      </w:tr>
    </w:tbl>
    <w:p w14:paraId="02A84F21" w14:textId="77777777" w:rsidR="00A9759F" w:rsidRPr="00650A4D" w:rsidRDefault="00A9759F" w:rsidP="002E53EC">
      <w:pPr>
        <w:spacing w:line="240" w:lineRule="auto"/>
        <w:jc w:val="both"/>
        <w:rPr>
          <w:sz w:val="24"/>
          <w:szCs w:val="24"/>
          <w:lang w:val="fr-CI"/>
        </w:rPr>
      </w:pPr>
    </w:p>
    <w:p w14:paraId="164AF0A9" w14:textId="77777777" w:rsidR="004B3E87" w:rsidRPr="00650A4D" w:rsidRDefault="004B3E87" w:rsidP="002E53EC">
      <w:pPr>
        <w:spacing w:line="240" w:lineRule="auto"/>
        <w:jc w:val="both"/>
        <w:rPr>
          <w:sz w:val="24"/>
          <w:szCs w:val="24"/>
          <w:lang w:val="fr-CI"/>
        </w:rPr>
      </w:pPr>
    </w:p>
    <w:p w14:paraId="3423666D" w14:textId="0A3B65FF" w:rsidR="3219C6BF" w:rsidRDefault="3219C6BF" w:rsidP="002E53EC">
      <w:pPr>
        <w:spacing w:line="240" w:lineRule="auto"/>
        <w:jc w:val="both"/>
        <w:rPr>
          <w:sz w:val="24"/>
          <w:szCs w:val="24"/>
          <w:lang w:val="fr-CI"/>
        </w:rPr>
      </w:pPr>
    </w:p>
    <w:p w14:paraId="18813F81" w14:textId="312FA1A0" w:rsidR="137CC302" w:rsidRDefault="137CC302" w:rsidP="002E53EC">
      <w:pPr>
        <w:spacing w:line="240" w:lineRule="auto"/>
        <w:jc w:val="both"/>
        <w:rPr>
          <w:sz w:val="24"/>
          <w:szCs w:val="24"/>
          <w:lang w:val="fr-CI"/>
        </w:rPr>
      </w:pPr>
    </w:p>
    <w:p w14:paraId="065B828D" w14:textId="17238E6C" w:rsidR="004B3E87" w:rsidRPr="00342C10" w:rsidRDefault="00893ED4" w:rsidP="002E53EC">
      <w:pPr>
        <w:pStyle w:val="Titre2"/>
        <w:numPr>
          <w:ilvl w:val="0"/>
          <w:numId w:val="12"/>
        </w:numPr>
        <w:spacing w:line="240" w:lineRule="auto"/>
        <w:jc w:val="both"/>
        <w:rPr>
          <w:rFonts w:ascii="Times New Roman" w:hAnsi="Times New Roman" w:cs="Times New Roman"/>
          <w:color w:val="000000" w:themeColor="text1"/>
          <w:sz w:val="24"/>
          <w:szCs w:val="24"/>
          <w:lang w:val="fr-CI"/>
        </w:rPr>
      </w:pPr>
      <w:r>
        <w:rPr>
          <w:rFonts w:ascii="Times New Roman" w:hAnsi="Times New Roman" w:cs="Times New Roman"/>
          <w:color w:val="000000" w:themeColor="text1"/>
          <w:sz w:val="24"/>
          <w:szCs w:val="24"/>
          <w:lang w:val="fr-CI"/>
        </w:rPr>
        <w:lastRenderedPageBreak/>
        <w:t xml:space="preserve">CONTEXTE </w:t>
      </w:r>
    </w:p>
    <w:p w14:paraId="3EE77111" w14:textId="064F8826" w:rsidR="29EA78AD" w:rsidRPr="006E3A9B" w:rsidRDefault="29EA78AD" w:rsidP="002E53EC">
      <w:pPr>
        <w:spacing w:line="240" w:lineRule="auto"/>
        <w:ind w:left="720"/>
        <w:jc w:val="both"/>
        <w:rPr>
          <w:rFonts w:ascii="Times New Roman" w:eastAsia="Cambria" w:hAnsi="Times New Roman" w:cs="Times New Roman"/>
          <w:b/>
          <w:bCs/>
          <w:sz w:val="24"/>
          <w:szCs w:val="24"/>
          <w:lang w:val="fr-CI"/>
        </w:rPr>
      </w:pPr>
    </w:p>
    <w:p w14:paraId="5529095B" w14:textId="2BD37FD2" w:rsidR="43E60BFD" w:rsidRPr="002E53EC" w:rsidRDefault="43E60BFD" w:rsidP="002E53EC">
      <w:pPr>
        <w:spacing w:before="240" w:after="240"/>
        <w:jc w:val="both"/>
        <w:rPr>
          <w:rFonts w:ascii="Times New Roman" w:hAnsi="Times New Roman" w:cs="Times New Roman"/>
          <w:sz w:val="24"/>
          <w:szCs w:val="24"/>
          <w:lang w:val="fr-CI"/>
        </w:rPr>
      </w:pPr>
      <w:r>
        <w:rPr>
          <w:rFonts w:ascii="Times New Roman" w:eastAsia="Cambria" w:hAnsi="Times New Roman" w:cs="Times New Roman"/>
          <w:sz w:val="24"/>
          <w:szCs w:val="24"/>
          <w:lang w:val="fr-CI"/>
        </w:rPr>
        <w:t>Dans le cadre de l’exploitation du système d’information de gestion logistique eSIGL, la NPSP-CI a bénéficié, durant plusieurs années, d’un contrat d’assistance de niveau 3 assuré par JSI, dans le contexte du financement du programme USAID. Ce dispositif a permis d’assurer la maintenance avancée du système, la résolution des incidents complexes ainsi que l’accompagnement technique pour les évolutions fonctionnelles.</w:t>
      </w:r>
    </w:p>
    <w:p w14:paraId="284598BA" w14:textId="66BA31BE" w:rsidR="43E60BFD" w:rsidRPr="002E53EC" w:rsidRDefault="43E60BFD" w:rsidP="002E53EC">
      <w:pPr>
        <w:spacing w:before="240" w:after="240"/>
        <w:jc w:val="both"/>
        <w:rPr>
          <w:lang w:val="fr-CI"/>
        </w:rPr>
      </w:pPr>
      <w:r>
        <w:rPr>
          <w:rFonts w:ascii="Times New Roman" w:eastAsia="Cambria" w:hAnsi="Times New Roman" w:cs="Times New Roman"/>
          <w:sz w:val="24"/>
          <w:szCs w:val="24"/>
          <w:lang w:val="fr-CI"/>
        </w:rPr>
        <w:t>Toutefois, à la suite de la dissolution de l’USAID et de l’évolution du modèle économique de JSI, ce mécanisme d’assistance n’est désormais plus opérationnel, créant un risque sur la continuité, la performance et la pérennité du système eSIGL, qui demeure un outil stratégique pour la gestion de la chaîne d’approvisionnement en produits de santé en Côte d’Ivoire.</w:t>
      </w:r>
    </w:p>
    <w:p w14:paraId="07151090" w14:textId="68A2ABC0" w:rsidR="04294729" w:rsidRDefault="04294729" w:rsidP="002E53EC">
      <w:pPr>
        <w:spacing w:before="240" w:after="240"/>
        <w:jc w:val="both"/>
        <w:rPr>
          <w:rFonts w:ascii="Times New Roman" w:eastAsia="Cambria" w:hAnsi="Times New Roman" w:cs="Times New Roman"/>
          <w:sz w:val="24"/>
          <w:szCs w:val="24"/>
          <w:lang w:val="fr-CI"/>
        </w:rPr>
      </w:pPr>
    </w:p>
    <w:p w14:paraId="3A653DB2" w14:textId="2A784FB6" w:rsidR="29EA78AD" w:rsidRPr="006E3A9B" w:rsidRDefault="0077505A" w:rsidP="002E53EC">
      <w:pPr>
        <w:pStyle w:val="Paragraphedeliste"/>
        <w:numPr>
          <w:ilvl w:val="0"/>
          <w:numId w:val="12"/>
        </w:numPr>
        <w:spacing w:line="240" w:lineRule="auto"/>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JUSTIFICATION</w:t>
      </w:r>
    </w:p>
    <w:p w14:paraId="0C9042FA" w14:textId="7C9CBB35" w:rsidR="00A07B86" w:rsidRPr="006E3A9B" w:rsidRDefault="7362555B" w:rsidP="002E53EC">
      <w:pPr>
        <w:pStyle w:val="NormalWeb"/>
        <w:jc w:val="both"/>
        <w:rPr>
          <w:rFonts w:eastAsia="Cambria"/>
          <w:lang w:eastAsia="en-US"/>
        </w:rPr>
      </w:pPr>
      <w:r>
        <w:rPr>
          <w:rFonts w:eastAsia="Cambria"/>
          <w:lang w:eastAsia="en-US"/>
        </w:rPr>
        <w:t>L’application eSIGL fait actuellement face à des tentatives récurrentes d’attaques de cybercriminalité ayant mis en évidence plusieurs vulnérabilités techniques et systèmes. Ces failles représentent un risque critique pour la sécurité des données, la disponibilité du service et l’intégrité du système.</w:t>
      </w:r>
    </w:p>
    <w:p w14:paraId="15662F17" w14:textId="77777777" w:rsidR="00A07B86" w:rsidRPr="006E3A9B" w:rsidRDefault="00A07B86" w:rsidP="002E53EC">
      <w:pPr>
        <w:pStyle w:val="NormalWeb"/>
        <w:jc w:val="both"/>
        <w:rPr>
          <w:rFonts w:eastAsia="Cambria"/>
          <w:lang w:eastAsia="en-US"/>
        </w:rPr>
      </w:pPr>
      <w:r>
        <w:rPr>
          <w:rFonts w:eastAsia="Cambria"/>
          <w:lang w:eastAsia="en-US"/>
        </w:rPr>
        <w:t>Dans ce contexte, il est nécessaire de recourir, à titre ponctuel, à un consultant indépendant spécialisé en cybersécurité et en environnements Linux/Java, afin d’assurer la correction rapide et efficace des vulnérabilités identifiées.</w:t>
      </w:r>
    </w:p>
    <w:p w14:paraId="6BD9E7C6" w14:textId="77777777" w:rsidR="009E2AE9" w:rsidRPr="006E3A9B" w:rsidRDefault="009E2AE9" w:rsidP="002E53EC">
      <w:pPr>
        <w:spacing w:line="240" w:lineRule="auto"/>
        <w:jc w:val="both"/>
        <w:rPr>
          <w:rFonts w:ascii="Times New Roman" w:eastAsia="Cambria" w:hAnsi="Times New Roman" w:cs="Times New Roman"/>
          <w:b/>
          <w:bCs/>
          <w:sz w:val="24"/>
          <w:szCs w:val="24"/>
          <w:lang w:val="fr-CI"/>
        </w:rPr>
      </w:pPr>
    </w:p>
    <w:p w14:paraId="2C6BA90F" w14:textId="2BEB7706" w:rsidR="7C47B0B9" w:rsidRPr="006E3A9B" w:rsidRDefault="009E2AE9" w:rsidP="002E53EC">
      <w:pPr>
        <w:pStyle w:val="Paragraphedeliste"/>
        <w:numPr>
          <w:ilvl w:val="0"/>
          <w:numId w:val="12"/>
        </w:numPr>
        <w:spacing w:line="240" w:lineRule="auto"/>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OBJECTIFS</w:t>
      </w:r>
    </w:p>
    <w:p w14:paraId="3A8CF366" w14:textId="77777777" w:rsidR="001D0C63" w:rsidRPr="006E3A9B" w:rsidRDefault="001D0C63" w:rsidP="002E53EC">
      <w:pPr>
        <w:pStyle w:val="Paragraphedeliste"/>
        <w:spacing w:line="240" w:lineRule="auto"/>
        <w:jc w:val="both"/>
        <w:rPr>
          <w:rFonts w:ascii="Times New Roman" w:eastAsia="Cambria" w:hAnsi="Times New Roman" w:cs="Times New Roman"/>
          <w:b/>
          <w:bCs/>
          <w:sz w:val="24"/>
          <w:szCs w:val="24"/>
          <w:lang w:val="fr-CI"/>
        </w:rPr>
      </w:pPr>
    </w:p>
    <w:p w14:paraId="1111D0FD" w14:textId="2A79D6CA" w:rsidR="00146438" w:rsidRPr="006E3A9B" w:rsidRDefault="001D0C63" w:rsidP="002E53EC">
      <w:pPr>
        <w:pStyle w:val="Paragraphedeliste"/>
        <w:numPr>
          <w:ilvl w:val="0"/>
          <w:numId w:val="33"/>
        </w:numPr>
        <w:spacing w:line="240" w:lineRule="auto"/>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Objectif général</w:t>
      </w:r>
    </w:p>
    <w:p w14:paraId="0DA96572" w14:textId="21C07460" w:rsidR="383704CA" w:rsidRDefault="383704CA" w:rsidP="002E53EC">
      <w:pPr>
        <w:pStyle w:val="Paragraphedeliste"/>
        <w:spacing w:line="240" w:lineRule="auto"/>
        <w:jc w:val="both"/>
        <w:rPr>
          <w:rFonts w:ascii="Times New Roman" w:eastAsia="Cambria" w:hAnsi="Times New Roman" w:cs="Times New Roman"/>
          <w:b/>
          <w:bCs/>
          <w:sz w:val="24"/>
          <w:szCs w:val="24"/>
          <w:lang w:val="fr-CI"/>
        </w:rPr>
      </w:pPr>
    </w:p>
    <w:p w14:paraId="3E02EFA5" w14:textId="616DE9A7" w:rsidR="7C47B0B9" w:rsidRPr="002E53EC" w:rsidRDefault="7C47B0B9" w:rsidP="002E53EC">
      <w:pPr>
        <w:spacing w:before="240" w:after="240"/>
        <w:ind w:left="360"/>
        <w:jc w:val="both"/>
        <w:rPr>
          <w:lang w:val="fr-CI"/>
        </w:rPr>
      </w:pPr>
      <w:r>
        <w:rPr>
          <w:rFonts w:ascii="Times New Roman" w:eastAsia="Cambria" w:hAnsi="Times New Roman" w:cs="Times New Roman"/>
          <w:sz w:val="24"/>
          <w:szCs w:val="24"/>
          <w:lang w:val="fr-CI"/>
        </w:rPr>
        <w:t>L’objectif principal de la consultance est de renforcer la sécurité de l’application eSIGL à travers la correction des vulnérabilités identifiées et la mise en place de mesures préventives contre les cyberattaques.</w:t>
      </w:r>
    </w:p>
    <w:p w14:paraId="27EA1F5D" w14:textId="466D2836" w:rsidR="7E53EA2C" w:rsidRDefault="7E53EA2C" w:rsidP="002E53EC">
      <w:pPr>
        <w:spacing w:before="240" w:after="240"/>
        <w:ind w:left="360"/>
        <w:jc w:val="both"/>
        <w:rPr>
          <w:rFonts w:ascii="Times New Roman" w:eastAsia="Cambria" w:hAnsi="Times New Roman" w:cs="Times New Roman"/>
          <w:sz w:val="24"/>
          <w:szCs w:val="24"/>
          <w:lang w:val="fr-CI"/>
        </w:rPr>
      </w:pPr>
    </w:p>
    <w:p w14:paraId="0B04DA60" w14:textId="77777777" w:rsidR="008C4BD6" w:rsidRDefault="008C4BD6" w:rsidP="002E53EC">
      <w:pPr>
        <w:spacing w:before="240" w:after="240"/>
        <w:ind w:left="360"/>
        <w:jc w:val="both"/>
        <w:rPr>
          <w:rFonts w:ascii="Times New Roman" w:eastAsia="Cambria" w:hAnsi="Times New Roman" w:cs="Times New Roman"/>
          <w:sz w:val="24"/>
          <w:szCs w:val="24"/>
          <w:lang w:val="fr-CI"/>
        </w:rPr>
      </w:pPr>
    </w:p>
    <w:p w14:paraId="5DA57775" w14:textId="77777777" w:rsidR="008C4BD6" w:rsidRDefault="008C4BD6" w:rsidP="002E53EC">
      <w:pPr>
        <w:spacing w:before="240" w:after="240"/>
        <w:ind w:left="360"/>
        <w:jc w:val="both"/>
        <w:rPr>
          <w:rFonts w:ascii="Times New Roman" w:eastAsia="Cambria" w:hAnsi="Times New Roman" w:cs="Times New Roman"/>
          <w:sz w:val="24"/>
          <w:szCs w:val="24"/>
          <w:lang w:val="fr-CI"/>
        </w:rPr>
      </w:pPr>
    </w:p>
    <w:p w14:paraId="3576C7D4" w14:textId="5CD4BFC6" w:rsidR="7C47B0B9" w:rsidRPr="006E3A9B" w:rsidRDefault="00731B3F" w:rsidP="002E53EC">
      <w:pPr>
        <w:pStyle w:val="Paragraphedeliste"/>
        <w:numPr>
          <w:ilvl w:val="0"/>
          <w:numId w:val="33"/>
        </w:numPr>
        <w:jc w:val="both"/>
        <w:rPr>
          <w:rFonts w:ascii="Times New Roman" w:hAnsi="Times New Roman" w:cs="Times New Roman"/>
          <w:b/>
          <w:bCs/>
          <w:sz w:val="24"/>
          <w:szCs w:val="24"/>
        </w:rPr>
      </w:pPr>
      <w:proofErr w:type="spellStart"/>
      <w:r>
        <w:rPr>
          <w:rFonts w:ascii="Times New Roman" w:hAnsi="Times New Roman" w:cs="Times New Roman"/>
          <w:b/>
          <w:bCs/>
          <w:sz w:val="24"/>
          <w:szCs w:val="24"/>
        </w:rPr>
        <w:t>Objectifs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spécifiques</w:t>
      </w:r>
      <w:proofErr w:type="spellEnd"/>
    </w:p>
    <w:p w14:paraId="40A3A581" w14:textId="77777777" w:rsidR="00731B3F" w:rsidRPr="006E3A9B" w:rsidRDefault="00731B3F" w:rsidP="002E53EC">
      <w:pPr>
        <w:pStyle w:val="Paragraphedeliste"/>
        <w:jc w:val="both"/>
        <w:rPr>
          <w:rFonts w:ascii="Times New Roman" w:hAnsi="Times New Roman" w:cs="Times New Roman"/>
          <w:b/>
          <w:bCs/>
          <w:sz w:val="24"/>
          <w:szCs w:val="24"/>
        </w:rPr>
      </w:pPr>
    </w:p>
    <w:p w14:paraId="5E6DB8DF" w14:textId="09D4E26A"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Analyser les rapports de vulnérabilités existants </w:t>
      </w:r>
    </w:p>
    <w:p w14:paraId="267CDB9C" w14:textId="49320A28"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Identifier et prioriser les failles de sécurité critiques </w:t>
      </w:r>
    </w:p>
    <w:p w14:paraId="08DDB183" w14:textId="7BFCDB7F"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Corriger les vulnérabilités applicatives (Java) relative à ESIGL</w:t>
      </w:r>
    </w:p>
    <w:p w14:paraId="2A5A3DD3" w14:textId="7032F516"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Produire un rapport détaillé des actions correctives réalisées </w:t>
      </w:r>
    </w:p>
    <w:p w14:paraId="349CAEA7" w14:textId="77777777" w:rsidR="005B5D7F" w:rsidRPr="006E3A9B" w:rsidRDefault="005B5D7F" w:rsidP="002E53EC">
      <w:pPr>
        <w:pStyle w:val="Paragraphedeliste"/>
        <w:spacing w:after="0"/>
        <w:jc w:val="both"/>
        <w:rPr>
          <w:rFonts w:ascii="Times New Roman" w:eastAsia="Cambria" w:hAnsi="Times New Roman" w:cs="Times New Roman"/>
          <w:sz w:val="24"/>
          <w:szCs w:val="24"/>
          <w:lang w:val="fr-CI"/>
        </w:rPr>
      </w:pPr>
    </w:p>
    <w:p w14:paraId="59207778" w14:textId="139FDE2B" w:rsidR="00A03173" w:rsidRDefault="008A496B" w:rsidP="002E53EC">
      <w:pPr>
        <w:pStyle w:val="Paragraphedeliste"/>
        <w:numPr>
          <w:ilvl w:val="0"/>
          <w:numId w:val="33"/>
        </w:numPr>
        <w:spacing w:after="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Résultats attendus</w:t>
      </w:r>
    </w:p>
    <w:p w14:paraId="52611008" w14:textId="77777777" w:rsidR="00773C98" w:rsidRPr="006E3A9B" w:rsidRDefault="00773C98" w:rsidP="002E53EC">
      <w:pPr>
        <w:pStyle w:val="Paragraphedeliste"/>
        <w:spacing w:after="0"/>
        <w:jc w:val="both"/>
        <w:rPr>
          <w:rFonts w:ascii="Times New Roman" w:eastAsia="Cambria" w:hAnsi="Times New Roman" w:cs="Times New Roman"/>
          <w:b/>
          <w:bCs/>
          <w:sz w:val="24"/>
          <w:szCs w:val="24"/>
          <w:lang w:val="fr-CI"/>
        </w:rPr>
      </w:pPr>
    </w:p>
    <w:p w14:paraId="4F51120C" w14:textId="3E60C872"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Les vulnérabilités critiques et majeures sont corrigées </w:t>
      </w:r>
    </w:p>
    <w:p w14:paraId="13D99624" w14:textId="3E36B513"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Le système eSIGL présente un niveau de sécurité renforcé </w:t>
      </w:r>
    </w:p>
    <w:p w14:paraId="5FDA8E4F" w14:textId="103DB7BB"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Un rapport technique détaillé est (avant/après corrections) </w:t>
      </w:r>
    </w:p>
    <w:p w14:paraId="09F048F9" w14:textId="169DE4FB" w:rsidR="7C47B0B9" w:rsidRPr="006E3A9B" w:rsidRDefault="7C47B0B9" w:rsidP="002E53EC">
      <w:pPr>
        <w:pStyle w:val="Paragraphedeliste"/>
        <w:numPr>
          <w:ilvl w:val="0"/>
          <w:numId w:val="23"/>
        </w:num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Des recommandations de bonnes pratiques sont fournies </w:t>
      </w:r>
    </w:p>
    <w:p w14:paraId="7A175F26" w14:textId="6A9B4815" w:rsidR="29EA78AD" w:rsidRPr="002E53EC" w:rsidRDefault="29EA78AD" w:rsidP="002E53EC">
      <w:pPr>
        <w:pStyle w:val="Paragraphedeliste"/>
        <w:jc w:val="both"/>
        <w:rPr>
          <w:rFonts w:ascii="Times New Roman" w:hAnsi="Times New Roman" w:cs="Times New Roman"/>
          <w:sz w:val="24"/>
          <w:szCs w:val="24"/>
          <w:lang w:val="fr-CI"/>
        </w:rPr>
      </w:pPr>
    </w:p>
    <w:p w14:paraId="424B8C6E" w14:textId="400CD1B3" w:rsidR="7C47B0B9" w:rsidRPr="002E53EC" w:rsidRDefault="215F8BD8" w:rsidP="002E53EC">
      <w:pPr>
        <w:pStyle w:val="Titre4"/>
        <w:spacing w:before="319" w:after="319"/>
        <w:ind w:left="360"/>
        <w:jc w:val="both"/>
        <w:rPr>
          <w:rFonts w:ascii="Times New Roman" w:hAnsi="Times New Roman" w:cs="Times New Roman"/>
          <w:i w:val="0"/>
          <w:iCs w:val="0"/>
          <w:color w:val="auto"/>
          <w:sz w:val="24"/>
          <w:szCs w:val="24"/>
          <w:lang w:val="fr-CI"/>
        </w:rPr>
      </w:pPr>
      <w:r>
        <w:rPr>
          <w:rFonts w:ascii="Times New Roman" w:eastAsia="Cambria" w:hAnsi="Times New Roman" w:cs="Times New Roman"/>
          <w:i w:val="0"/>
          <w:iCs w:val="0"/>
          <w:color w:val="auto"/>
          <w:sz w:val="24"/>
          <w:szCs w:val="24"/>
          <w:lang w:val="fr-CI"/>
        </w:rPr>
        <w:t>4. Tâches du consultant</w:t>
      </w:r>
    </w:p>
    <w:p w14:paraId="68558B64" w14:textId="77777777" w:rsidR="00F524D0" w:rsidRPr="006E3A9B" w:rsidRDefault="7C47B0B9" w:rsidP="002E53EC">
      <w:pPr>
        <w:spacing w:before="240" w:after="240"/>
        <w:ind w:left="36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Le consultant sera chargé de :</w:t>
      </w:r>
    </w:p>
    <w:p w14:paraId="73A56664" w14:textId="77777777" w:rsidR="00A937CD"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Analyser les rapports de tests de vulnérabilités existants </w:t>
      </w:r>
    </w:p>
    <w:p w14:paraId="03B4087A" w14:textId="77777777" w:rsidR="00A937CD"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Réaliser, si nécessaire, des tests complémentaires </w:t>
      </w:r>
    </w:p>
    <w:p w14:paraId="44365756" w14:textId="77777777" w:rsidR="00B235DB"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Corriger les failles identifiées (code, configuration, accès, etc.) </w:t>
      </w:r>
    </w:p>
    <w:p w14:paraId="0E871D11" w14:textId="5AF6AC21" w:rsidR="7C47B0B9" w:rsidRPr="006E3A9B" w:rsidRDefault="7C47B0B9" w:rsidP="002E53EC">
      <w:pPr>
        <w:pStyle w:val="Paragraphedeliste"/>
        <w:numPr>
          <w:ilvl w:val="0"/>
          <w:numId w:val="34"/>
        </w:num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 xml:space="preserve">Documenter toutes les interventions réalisées </w:t>
      </w:r>
    </w:p>
    <w:p w14:paraId="306D993D" w14:textId="77777777" w:rsidR="00390534" w:rsidRPr="006E3A9B" w:rsidRDefault="00390534" w:rsidP="002E53EC">
      <w:pPr>
        <w:pStyle w:val="Paragraphedeliste"/>
        <w:spacing w:before="240" w:after="240"/>
        <w:jc w:val="both"/>
        <w:rPr>
          <w:rFonts w:ascii="Times New Roman" w:eastAsia="Cambria" w:hAnsi="Times New Roman" w:cs="Times New Roman"/>
          <w:sz w:val="24"/>
          <w:szCs w:val="24"/>
          <w:lang w:val="fr-CI"/>
        </w:rPr>
      </w:pPr>
    </w:p>
    <w:p w14:paraId="77C18EEC" w14:textId="60BD4291" w:rsidR="72D884F2" w:rsidRDefault="3D53F9CE" w:rsidP="002E53EC">
      <w:pPr>
        <w:spacing w:after="0"/>
        <w:jc w:val="both"/>
      </w:pPr>
      <w:r>
        <w:rPr>
          <w:rFonts w:ascii="Times New Roman" w:eastAsia="Times New Roman" w:hAnsi="Times New Roman" w:cs="Times New Roman"/>
          <w:b/>
          <w:sz w:val="24"/>
          <w:szCs w:val="24"/>
          <w:lang w:val="fr-CI"/>
        </w:rPr>
        <w:t xml:space="preserve">       5.  Profil du consultant</w:t>
      </w:r>
    </w:p>
    <w:p w14:paraId="4833E921" w14:textId="40686AD8" w:rsidR="72D884F2" w:rsidRDefault="72D884F2" w:rsidP="002E53EC">
      <w:pPr>
        <w:spacing w:after="0"/>
        <w:ind w:left="720"/>
        <w:jc w:val="both"/>
      </w:pPr>
      <w:r>
        <w:rPr>
          <w:rFonts w:ascii="Times New Roman" w:eastAsia="Times New Roman" w:hAnsi="Times New Roman" w:cs="Times New Roman"/>
          <w:sz w:val="24"/>
          <w:szCs w:val="24"/>
          <w:lang w:val="fr-CI"/>
        </w:rPr>
        <w:t xml:space="preserve"> </w:t>
      </w:r>
    </w:p>
    <w:p w14:paraId="0F7C8BEE" w14:textId="3144AC86" w:rsidR="72D884F2" w:rsidRDefault="72D884F2" w:rsidP="002E53EC">
      <w:pPr>
        <w:pStyle w:val="Paragraphedeliste"/>
        <w:numPr>
          <w:ilvl w:val="0"/>
          <w:numId w:val="36"/>
        </w:numPr>
        <w:spacing w:after="0"/>
        <w:jc w:val="both"/>
        <w:rPr>
          <w:rFonts w:ascii="Times New Roman" w:eastAsia="Times New Roman" w:hAnsi="Times New Roman" w:cs="Times New Roman"/>
          <w:sz w:val="24"/>
          <w:szCs w:val="24"/>
          <w:lang w:val="fr-CI"/>
        </w:rPr>
      </w:pPr>
      <w:r>
        <w:rPr>
          <w:rFonts w:ascii="Times New Roman" w:eastAsia="Times New Roman" w:hAnsi="Times New Roman" w:cs="Times New Roman"/>
          <w:sz w:val="24"/>
          <w:szCs w:val="24"/>
          <w:lang w:val="fr-CI"/>
        </w:rPr>
        <w:t xml:space="preserve">Solide expérience en administration systèmes Linux </w:t>
      </w:r>
    </w:p>
    <w:p w14:paraId="68EC1500" w14:textId="5106A09A" w:rsidR="72D884F2" w:rsidRDefault="72D884F2" w:rsidP="002E53EC">
      <w:pPr>
        <w:pStyle w:val="Paragraphedeliste"/>
        <w:numPr>
          <w:ilvl w:val="0"/>
          <w:numId w:val="36"/>
        </w:numPr>
        <w:spacing w:after="0"/>
        <w:jc w:val="both"/>
        <w:rPr>
          <w:rFonts w:ascii="Times New Roman" w:eastAsia="Times New Roman" w:hAnsi="Times New Roman" w:cs="Times New Roman"/>
          <w:sz w:val="24"/>
          <w:szCs w:val="24"/>
          <w:lang w:val="fr-CI"/>
        </w:rPr>
      </w:pPr>
      <w:r>
        <w:rPr>
          <w:rFonts w:ascii="Times New Roman" w:eastAsia="Times New Roman" w:hAnsi="Times New Roman" w:cs="Times New Roman"/>
          <w:sz w:val="24"/>
          <w:szCs w:val="24"/>
          <w:lang w:val="fr-CI"/>
        </w:rPr>
        <w:t xml:space="preserve">Maîtrise des applications Java (sécurité applicative) </w:t>
      </w:r>
    </w:p>
    <w:p w14:paraId="0316387C" w14:textId="0D5532EE" w:rsidR="72D884F2" w:rsidRDefault="72D884F2" w:rsidP="002E53EC">
      <w:pPr>
        <w:pStyle w:val="Paragraphedeliste"/>
        <w:numPr>
          <w:ilvl w:val="0"/>
          <w:numId w:val="36"/>
        </w:numPr>
        <w:spacing w:after="0"/>
        <w:jc w:val="both"/>
        <w:rPr>
          <w:rFonts w:ascii="Times New Roman" w:eastAsia="Times New Roman" w:hAnsi="Times New Roman" w:cs="Times New Roman"/>
          <w:sz w:val="24"/>
          <w:szCs w:val="24"/>
          <w:lang w:val="fr-CI"/>
        </w:rPr>
      </w:pPr>
      <w:r>
        <w:rPr>
          <w:rFonts w:ascii="Times New Roman" w:eastAsia="Times New Roman" w:hAnsi="Times New Roman" w:cs="Times New Roman"/>
          <w:sz w:val="24"/>
          <w:szCs w:val="24"/>
          <w:lang w:val="fr-CI"/>
        </w:rPr>
        <w:t>Expérience avérée en correction de vulnérabilités</w:t>
      </w:r>
    </w:p>
    <w:p w14:paraId="5632E450" w14:textId="1FD31375" w:rsidR="18F0B898" w:rsidRDefault="18F0B898" w:rsidP="002E53EC">
      <w:pPr>
        <w:pStyle w:val="Paragraphedeliste"/>
        <w:spacing w:before="240" w:after="240"/>
        <w:jc w:val="both"/>
        <w:rPr>
          <w:rFonts w:ascii="Times New Roman" w:eastAsia="Cambria" w:hAnsi="Times New Roman" w:cs="Times New Roman"/>
          <w:sz w:val="24"/>
          <w:szCs w:val="24"/>
          <w:lang w:val="fr-CI"/>
        </w:rPr>
      </w:pPr>
    </w:p>
    <w:p w14:paraId="4C44B2C0" w14:textId="4366FD93" w:rsidR="005F41D4" w:rsidRPr="000A4E12" w:rsidRDefault="462402A5" w:rsidP="002E53EC">
      <w:pPr>
        <w:spacing w:after="0"/>
        <w:ind w:left="36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 xml:space="preserve"> 6. Durée de la mission </w:t>
      </w:r>
    </w:p>
    <w:p w14:paraId="3EA30A13" w14:textId="728A06AC" w:rsidR="7C47B0B9" w:rsidRPr="002E53EC" w:rsidRDefault="7C47B0B9" w:rsidP="002E53EC">
      <w:pPr>
        <w:spacing w:before="240" w:after="240"/>
        <w:jc w:val="both"/>
        <w:rPr>
          <w:lang w:val="fr-CI"/>
        </w:rPr>
      </w:pPr>
      <w:r>
        <w:rPr>
          <w:rFonts w:ascii="Times New Roman" w:eastAsia="Cambria" w:hAnsi="Times New Roman" w:cs="Times New Roman"/>
          <w:sz w:val="24"/>
          <w:szCs w:val="24"/>
          <w:lang w:val="fr-CI"/>
        </w:rPr>
        <w:t>La mission est prévue pour une durée courte (ponctuelle), estimée à 4 semaines, en fonction de l’ampleur des vulnérabilités à corriger.</w:t>
      </w:r>
    </w:p>
    <w:p w14:paraId="7F2C92CF" w14:textId="6EACA1B3" w:rsidR="00AE0D5A" w:rsidRPr="006E3A9B" w:rsidRDefault="7197723C" w:rsidP="002E53EC">
      <w:pPr>
        <w:spacing w:before="240" w:after="24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 xml:space="preserve">       7. Livrables </w:t>
      </w:r>
    </w:p>
    <w:p w14:paraId="4AEF31D1" w14:textId="79C41689" w:rsidR="7C47B0B9" w:rsidRPr="006E3A9B" w:rsidRDefault="7C47B0B9" w:rsidP="002E53EC">
      <w:pPr>
        <w:spacing w:after="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Rapport de technique avant et après correction des vulnérabilités</w:t>
      </w:r>
    </w:p>
    <w:p w14:paraId="033A513D" w14:textId="436086B8" w:rsidR="00AC185A" w:rsidRPr="006E3A9B" w:rsidRDefault="00AC185A" w:rsidP="002E53EC">
      <w:pPr>
        <w:spacing w:after="0"/>
        <w:jc w:val="both"/>
        <w:rPr>
          <w:rFonts w:ascii="Times New Roman" w:eastAsia="Cambria" w:hAnsi="Times New Roman" w:cs="Times New Roman"/>
          <w:sz w:val="24"/>
          <w:szCs w:val="24"/>
          <w:lang w:val="fr-CI"/>
        </w:rPr>
      </w:pPr>
    </w:p>
    <w:p w14:paraId="0D0FFB35" w14:textId="7D7222AE" w:rsidR="00181607" w:rsidRPr="006E3A9B" w:rsidRDefault="0BC5A49B" w:rsidP="002E53EC">
      <w:pPr>
        <w:spacing w:after="0"/>
        <w:jc w:val="both"/>
        <w:rPr>
          <w:rFonts w:ascii="Times New Roman" w:eastAsia="Cambria" w:hAnsi="Times New Roman" w:cs="Times New Roman"/>
          <w:b/>
          <w:bCs/>
          <w:sz w:val="24"/>
          <w:szCs w:val="24"/>
          <w:lang w:val="fr-CI"/>
        </w:rPr>
      </w:pPr>
      <w:r>
        <w:rPr>
          <w:rFonts w:ascii="Times New Roman" w:eastAsia="Cambria" w:hAnsi="Times New Roman" w:cs="Times New Roman"/>
          <w:b/>
          <w:bCs/>
          <w:sz w:val="24"/>
          <w:szCs w:val="24"/>
          <w:lang w:val="fr-CI"/>
        </w:rPr>
        <w:t xml:space="preserve">       8.  Type de contrat</w:t>
      </w:r>
    </w:p>
    <w:p w14:paraId="4C636D00" w14:textId="1EAB6DED" w:rsidR="008C4BD6" w:rsidRDefault="7C47B0B9" w:rsidP="002E53EC">
      <w:pPr>
        <w:spacing w:before="240" w:after="240"/>
        <w:jc w:val="both"/>
        <w:rPr>
          <w:rFonts w:ascii="Times New Roman" w:eastAsia="Cambria" w:hAnsi="Times New Roman" w:cs="Times New Roman"/>
          <w:sz w:val="24"/>
          <w:szCs w:val="24"/>
          <w:lang w:val="fr-CI"/>
        </w:rPr>
      </w:pPr>
      <w:r>
        <w:rPr>
          <w:rFonts w:ascii="Times New Roman" w:eastAsia="Cambria" w:hAnsi="Times New Roman" w:cs="Times New Roman"/>
          <w:sz w:val="24"/>
          <w:szCs w:val="24"/>
          <w:lang w:val="fr-CI"/>
        </w:rPr>
        <w:t>Contrat de prestation ponctuelle avec un consultant indépendant.</w:t>
      </w:r>
    </w:p>
    <w:p w14:paraId="72D7D4AC" w14:textId="515AE10D" w:rsidR="002E53EC" w:rsidRPr="002E53EC" w:rsidRDefault="002E53EC" w:rsidP="002E53EC">
      <w:pPr>
        <w:pStyle w:val="Paragraphedeliste"/>
        <w:numPr>
          <w:ilvl w:val="0"/>
          <w:numId w:val="12"/>
        </w:numPr>
        <w:spacing w:line="240" w:lineRule="auto"/>
        <w:jc w:val="both"/>
        <w:rPr>
          <w:rFonts w:ascii="Times New Roman" w:hAnsi="Times New Roman" w:cs="Times New Roman"/>
          <w:sz w:val="24"/>
          <w:szCs w:val="24"/>
          <w:lang w:val="fr-CI"/>
        </w:rPr>
      </w:pPr>
      <w:r>
        <w:rPr>
          <w:rFonts w:ascii="Times New Roman" w:hAnsi="Times New Roman" w:cs="Times New Roman"/>
          <w:b/>
          <w:bCs/>
          <w:sz w:val="24"/>
          <w:szCs w:val="24"/>
          <w:u w:val="single"/>
          <w:lang w:val="fr-FR"/>
        </w:rPr>
        <w:lastRenderedPageBreak/>
        <w:t>CHARTE DE CONFIDENTIALITE DES DONNEES</w:t>
      </w:r>
    </w:p>
    <w:p w14:paraId="32A4AEEF" w14:textId="77777777" w:rsidR="002E53EC" w:rsidRPr="002E53EC" w:rsidRDefault="002E53EC" w:rsidP="002E53EC">
      <w:pPr>
        <w:spacing w:before="240" w:after="240"/>
        <w:jc w:val="both"/>
        <w:rPr>
          <w:lang w:val="fr-CI"/>
        </w:rPr>
      </w:pPr>
    </w:p>
    <w:p w14:paraId="1A110002" w14:textId="7C3628F8" w:rsidR="00000000"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1 Objet et portée</w:t>
      </w:r>
    </w:p>
    <w:p w14:paraId="1A110003" w14:textId="607DCF8C" w:rsidR="00000000" w:rsidRPr="002E53EC" w:rsidRDefault="00000000" w:rsidP="002E53EC">
      <w:pPr>
        <w:spacing w:before="240" w:after="240"/>
        <w:jc w:val="both"/>
        <w:rPr>
          <w:lang w:val="fr-CI"/>
        </w:rPr>
      </w:pPr>
      <w:r>
        <w:rPr>
          <w:rFonts w:ascii="Times New Roman" w:hAnsi="Times New Roman" w:cs="Times New Roman"/>
          <w:sz w:val="24"/>
          <w:szCs w:val="24"/>
          <w:lang w:val="fr-CI"/>
        </w:rPr>
        <w:t>Dans le cadre de l’exécution de la présente mission, le consultant sera amené à accéder à des données sensibles relatives au système eSIGL, aux infrastructures techniques d</w:t>
      </w:r>
      <w:r w:rsidR="002E53EC">
        <w:rPr>
          <w:rFonts w:ascii="Times New Roman" w:hAnsi="Times New Roman" w:cs="Times New Roman"/>
          <w:sz w:val="24"/>
          <w:szCs w:val="24"/>
          <w:lang w:val="fr-CI"/>
        </w:rPr>
        <w:t>e la NPSPC-CI</w:t>
      </w:r>
      <w:r>
        <w:rPr>
          <w:rFonts w:ascii="Times New Roman" w:hAnsi="Times New Roman" w:cs="Times New Roman"/>
          <w:sz w:val="24"/>
          <w:szCs w:val="24"/>
          <w:lang w:val="fr-CI"/>
        </w:rPr>
        <w:t xml:space="preserve"> et, le cas échéant, à des données à caractère personnel ou programmatique. La présente charte fixe les obligations du consultant en matière de protection, de traitement et de sécurisation de ces informations.</w:t>
      </w:r>
    </w:p>
    <w:p w14:paraId="1A110004" w14:textId="4716D0BD" w:rsidR="00000000"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2 Obligations du consultant</w:t>
      </w:r>
    </w:p>
    <w:p w14:paraId="1A110005" w14:textId="1A110005" w:rsidR="00000000" w:rsidRPr="002E53EC" w:rsidRDefault="00000000" w:rsidP="002E53EC">
      <w:pPr>
        <w:spacing w:before="120" w:after="120"/>
        <w:jc w:val="both"/>
        <w:rPr>
          <w:lang w:val="fr-CI"/>
        </w:rPr>
      </w:pPr>
      <w:r>
        <w:rPr>
          <w:rFonts w:ascii="Times New Roman" w:hAnsi="Times New Roman" w:cs="Times New Roman"/>
          <w:sz w:val="24"/>
          <w:szCs w:val="24"/>
          <w:lang w:val="fr-CI"/>
        </w:rPr>
        <w:t>Le consultant s’engage à :</w:t>
      </w:r>
    </w:p>
    <w:p w14:paraId="1A110006" w14:textId="1A110006" w:rsidR="00000000"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Traiter comme strictement confidentiels l’ensemble des données, codes sources, configurations, rapports de vulnérabilités et informations systèmes auxquels il aura accès dans le cadre de la mission ;</w:t>
      </w:r>
    </w:p>
    <w:p w14:paraId="1A110007" w14:textId="3E22D24A" w:rsidR="00000000"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Ne pas divulguer, céder, reproduire ou transmettre à des tiers, sous quelque forme que ce soit, les informations confidentielles obtenues dans le cadre de la présente contractualisation, sans autorisation écrite préalable d</w:t>
      </w:r>
      <w:r w:rsidR="00E67E36">
        <w:rPr>
          <w:rFonts w:ascii="Times New Roman" w:hAnsi="Times New Roman" w:cs="Times New Roman"/>
          <w:sz w:val="24"/>
          <w:szCs w:val="24"/>
          <w:lang w:val="fr-CI"/>
        </w:rPr>
        <w:t>e la NPSP-CI</w:t>
      </w:r>
      <w:r>
        <w:rPr>
          <w:rFonts w:ascii="Times New Roman" w:hAnsi="Times New Roman" w:cs="Times New Roman"/>
          <w:sz w:val="24"/>
          <w:szCs w:val="24"/>
          <w:lang w:val="fr-CI"/>
        </w:rPr>
        <w:t xml:space="preserve"> ;</w:t>
      </w:r>
    </w:p>
    <w:p w14:paraId="1A110008" w14:textId="1A110008" w:rsidR="00000000"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N’utiliser les données et accès conférés qu’à des fins strictement nécessaires à l’exécution des tâches définies dans les présents TDR ;</w:t>
      </w:r>
    </w:p>
    <w:p w14:paraId="1A110009" w14:textId="1A110009" w:rsidR="00000000"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Mettre en œuvre toutes les mesures techniques et organisationnelles appropriées pour protéger les informations contre tout accès non autorisé, perte, destruction ou divulgation accidentelle ;</w:t>
      </w:r>
    </w:p>
    <w:p w14:paraId="1A110010" w14:textId="1F9E40E4" w:rsidR="00000000"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Restituer ou détruire, à la fin de la mission, tout support contenant des données confidentielles, à la demande d</w:t>
      </w:r>
      <w:r w:rsidR="00E67E36">
        <w:rPr>
          <w:rFonts w:ascii="Times New Roman" w:hAnsi="Times New Roman" w:cs="Times New Roman"/>
          <w:sz w:val="24"/>
          <w:szCs w:val="24"/>
          <w:lang w:val="fr-CI"/>
        </w:rPr>
        <w:t>e la NPSP-CI</w:t>
      </w:r>
      <w:r>
        <w:rPr>
          <w:rFonts w:ascii="Times New Roman" w:hAnsi="Times New Roman" w:cs="Times New Roman"/>
          <w:sz w:val="24"/>
          <w:szCs w:val="24"/>
          <w:lang w:val="fr-CI"/>
        </w:rPr>
        <w:t xml:space="preserve"> ;</w:t>
      </w:r>
    </w:p>
    <w:p w14:paraId="1A110011" w14:textId="779CFFED" w:rsidR="00000000" w:rsidRPr="002E53EC" w:rsidRDefault="00000000" w:rsidP="002E53EC">
      <w:pPr>
        <w:spacing w:before="80" w:after="80"/>
        <w:ind w:left="720" w:hanging="360"/>
        <w:jc w:val="both"/>
        <w:rPr>
          <w:lang w:val="fr-CI"/>
        </w:rPr>
      </w:pPr>
      <w:r>
        <w:rPr>
          <w:rFonts w:ascii="Times New Roman" w:hAnsi="Times New Roman" w:cs="Times New Roman"/>
          <w:sz w:val="24"/>
          <w:szCs w:val="24"/>
          <w:lang w:val="fr-CI"/>
        </w:rPr>
        <w:t>•</w:t>
      </w:r>
      <w:r>
        <w:rPr>
          <w:rFonts w:ascii="Times New Roman" w:hAnsi="Times New Roman" w:cs="Times New Roman"/>
          <w:sz w:val="24"/>
          <w:szCs w:val="24"/>
          <w:lang w:val="fr-CI"/>
        </w:rPr>
        <w:tab/>
        <w:t>Signaler immédiatement au responsable d</w:t>
      </w:r>
      <w:r w:rsidR="00E67E36">
        <w:rPr>
          <w:rFonts w:ascii="Times New Roman" w:hAnsi="Times New Roman" w:cs="Times New Roman"/>
          <w:sz w:val="24"/>
          <w:szCs w:val="24"/>
          <w:lang w:val="fr-CI"/>
        </w:rPr>
        <w:t>e la NPSP-CI</w:t>
      </w:r>
      <w:r>
        <w:rPr>
          <w:rFonts w:ascii="Times New Roman" w:hAnsi="Times New Roman" w:cs="Times New Roman"/>
          <w:sz w:val="24"/>
          <w:szCs w:val="24"/>
          <w:lang w:val="fr-CI"/>
        </w:rPr>
        <w:t xml:space="preserve"> toute violation ou suspicion de violation de la confidentialité des données dès qu’il en a connaissance.</w:t>
      </w:r>
    </w:p>
    <w:p w14:paraId="1A110012" w14:textId="70E7CBB5" w:rsidR="00000000"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3 Durée et sanctions</w:t>
      </w:r>
    </w:p>
    <w:p w14:paraId="1A110013" w14:textId="6ACC8968" w:rsidR="00000000" w:rsidRDefault="00000000" w:rsidP="002E53EC">
      <w:pPr>
        <w:spacing w:before="240" w:after="240"/>
        <w:jc w:val="both"/>
        <w:rPr>
          <w:rFonts w:ascii="Times New Roman" w:hAnsi="Times New Roman" w:cs="Times New Roman"/>
          <w:sz w:val="24"/>
          <w:szCs w:val="24"/>
          <w:lang w:val="fr-CI"/>
        </w:rPr>
      </w:pPr>
      <w:r>
        <w:rPr>
          <w:rFonts w:ascii="Times New Roman" w:hAnsi="Times New Roman" w:cs="Times New Roman"/>
          <w:sz w:val="24"/>
          <w:szCs w:val="24"/>
          <w:lang w:val="fr-CI"/>
        </w:rPr>
        <w:t xml:space="preserve">Les obligations de confidentialité prévues par la présente charte s’appliquent pendant toute la durée de la mission et demeurent en vigueur pour une période de </w:t>
      </w:r>
      <w:r w:rsidR="00E67E36">
        <w:rPr>
          <w:rFonts w:ascii="Times New Roman" w:hAnsi="Times New Roman" w:cs="Times New Roman"/>
          <w:sz w:val="24"/>
          <w:szCs w:val="24"/>
          <w:lang w:val="fr-CI"/>
        </w:rPr>
        <w:t>dix</w:t>
      </w:r>
      <w:r>
        <w:rPr>
          <w:rFonts w:ascii="Times New Roman" w:hAnsi="Times New Roman" w:cs="Times New Roman"/>
          <w:sz w:val="24"/>
          <w:szCs w:val="24"/>
          <w:lang w:val="fr-CI"/>
        </w:rPr>
        <w:t xml:space="preserve"> (</w:t>
      </w:r>
      <w:r w:rsidR="00E67E36">
        <w:rPr>
          <w:rFonts w:ascii="Times New Roman" w:hAnsi="Times New Roman" w:cs="Times New Roman"/>
          <w:sz w:val="24"/>
          <w:szCs w:val="24"/>
          <w:lang w:val="fr-CI"/>
        </w:rPr>
        <w:t>10</w:t>
      </w:r>
      <w:r>
        <w:rPr>
          <w:rFonts w:ascii="Times New Roman" w:hAnsi="Times New Roman" w:cs="Times New Roman"/>
          <w:sz w:val="24"/>
          <w:szCs w:val="24"/>
          <w:lang w:val="fr-CI"/>
        </w:rPr>
        <w:t>) ans à compter de la date de fin du contrat. Tout manquement à ces obligations expose le consultant à des poursuites judiciaires et à la résolution immédiate du contrat, sans préjudice des dommages et intérêts susceptibles d’être réclamés par l</w:t>
      </w:r>
      <w:r w:rsidR="00E67E36">
        <w:rPr>
          <w:rFonts w:ascii="Times New Roman" w:hAnsi="Times New Roman" w:cs="Times New Roman"/>
          <w:sz w:val="24"/>
          <w:szCs w:val="24"/>
          <w:lang w:val="fr-CI"/>
        </w:rPr>
        <w:t>a NPSP-CI</w:t>
      </w:r>
      <w:r>
        <w:rPr>
          <w:rFonts w:ascii="Times New Roman" w:hAnsi="Times New Roman" w:cs="Times New Roman"/>
          <w:sz w:val="24"/>
          <w:szCs w:val="24"/>
          <w:lang w:val="fr-CI"/>
        </w:rPr>
        <w:t>.</w:t>
      </w:r>
    </w:p>
    <w:p w14:paraId="44CE4E89" w14:textId="77777777" w:rsidR="00E67E36" w:rsidRDefault="00E67E36" w:rsidP="002E53EC">
      <w:pPr>
        <w:spacing w:before="240" w:after="240"/>
        <w:jc w:val="both"/>
        <w:rPr>
          <w:rFonts w:ascii="Times New Roman" w:hAnsi="Times New Roman" w:cs="Times New Roman"/>
          <w:sz w:val="24"/>
          <w:szCs w:val="24"/>
          <w:lang w:val="fr-CI"/>
        </w:rPr>
      </w:pPr>
    </w:p>
    <w:p w14:paraId="734CC10E" w14:textId="77777777" w:rsidR="00E67E36" w:rsidRPr="002E53EC" w:rsidRDefault="00E67E36" w:rsidP="002E53EC">
      <w:pPr>
        <w:spacing w:before="240" w:after="240"/>
        <w:jc w:val="both"/>
        <w:rPr>
          <w:lang w:val="fr-CI"/>
        </w:rPr>
      </w:pPr>
    </w:p>
    <w:p w14:paraId="1A110014" w14:textId="29618CFF" w:rsidR="00000000" w:rsidRDefault="00000000" w:rsidP="002E53EC">
      <w:pPr>
        <w:spacing w:before="240" w:after="240"/>
        <w:jc w:val="both"/>
        <w:rPr>
          <w:rFonts w:ascii="Times New Roman" w:hAnsi="Times New Roman" w:cs="Times New Roman"/>
          <w:b/>
          <w:bCs/>
          <w:sz w:val="24"/>
          <w:szCs w:val="24"/>
          <w:lang w:val="fr-CI"/>
        </w:rPr>
      </w:pPr>
      <w:r>
        <w:rPr>
          <w:rFonts w:ascii="Times New Roman" w:hAnsi="Times New Roman" w:cs="Times New Roman"/>
          <w:b/>
          <w:bCs/>
          <w:sz w:val="24"/>
          <w:szCs w:val="24"/>
          <w:lang w:val="fr-CI"/>
        </w:rPr>
        <w:lastRenderedPageBreak/>
        <w:t>4 Engagement du consultant</w:t>
      </w:r>
    </w:p>
    <w:p w14:paraId="1A110015" w14:textId="1A110015" w:rsidR="00000000" w:rsidRPr="002E53EC" w:rsidRDefault="00000000" w:rsidP="002E53EC">
      <w:pPr>
        <w:spacing w:before="240" w:after="240"/>
        <w:jc w:val="both"/>
        <w:rPr>
          <w:lang w:val="fr-CI"/>
        </w:rPr>
      </w:pPr>
      <w:r>
        <w:rPr>
          <w:rFonts w:ascii="Times New Roman" w:hAnsi="Times New Roman" w:cs="Times New Roman"/>
          <w:sz w:val="24"/>
          <w:szCs w:val="24"/>
          <w:lang w:val="fr-CI"/>
        </w:rPr>
        <w:t xml:space="preserve">Je soussigné(e), M. </w:t>
      </w:r>
      <w:r>
        <w:rPr>
          <w:rFonts w:ascii="Times New Roman" w:hAnsi="Times New Roman" w:cs="Times New Roman"/>
          <w:b/>
          <w:bCs/>
          <w:sz w:val="24"/>
          <w:szCs w:val="24"/>
          <w:lang w:val="fr-CI"/>
        </w:rPr>
        <w:t>Hussein Hassan MATOTO</w:t>
      </w:r>
      <w:r>
        <w:rPr>
          <w:rFonts w:ascii="Times New Roman" w:hAnsi="Times New Roman" w:cs="Times New Roman"/>
          <w:sz w:val="24"/>
          <w:szCs w:val="24"/>
          <w:lang w:val="fr-CI"/>
        </w:rPr>
        <w:t>, consultant indépendant, déclare avoir pris connaissance des obligations de confidentialité ci-dessus et m’engage à les respecter intégralement pendant et après l’exécution de la mission.</w:t>
      </w:r>
    </w:p>
    <w:p w14:paraId="1A110016" w14:textId="1A110016" w:rsidR="00000000" w:rsidRPr="002E53EC" w:rsidRDefault="00000000" w:rsidP="002E53EC">
      <w:pPr>
        <w:spacing w:before="360" w:after="360"/>
        <w:jc w:val="both"/>
        <w:rPr>
          <w:lang w:val="fr-CI"/>
        </w:rPr>
      </w:pPr>
      <w:r>
        <w:rPr>
          <w:rFonts w:ascii="Times New Roman" w:hAnsi="Times New Roman" w:cs="Times New Roman"/>
          <w:sz w:val="24"/>
          <w:szCs w:val="24"/>
          <w:lang w:val="fr-CI"/>
        </w:rPr>
        <w:t>Fait à Abidjan, le ____/____/2026</w:t>
      </w:r>
    </w:p>
    <w:p w14:paraId="1A110017" w14:textId="1A110017" w:rsidR="00000000" w:rsidRPr="002E53EC" w:rsidRDefault="00000000" w:rsidP="002E53EC">
      <w:pPr>
        <w:spacing w:before="240" w:after="240"/>
        <w:jc w:val="both"/>
        <w:rPr>
          <w:lang w:val="fr-CI"/>
        </w:rPr>
      </w:pPr>
      <w:r>
        <w:rPr>
          <w:rFonts w:ascii="Times New Roman" w:hAnsi="Times New Roman" w:cs="Times New Roman"/>
          <w:b/>
          <w:bCs/>
          <w:sz w:val="24"/>
          <w:szCs w:val="24"/>
          <w:lang w:val="fr-CI"/>
        </w:rPr>
        <w:t>Signature du consultant :</w:t>
      </w:r>
    </w:p>
    <w:p w14:paraId="1A110018" w14:textId="1A110018" w:rsidR="00000000" w:rsidRDefault="00000000" w:rsidP="002E53EC">
      <w:pPr>
        <w:spacing w:before="480" w:after="240"/>
        <w:jc w:val="both"/>
      </w:pPr>
      <w:r>
        <w:rPr>
          <w:rFonts w:ascii="Times New Roman" w:hAnsi="Times New Roman" w:cs="Times New Roman"/>
          <w:sz w:val="24"/>
          <w:szCs w:val="24"/>
          <w:lang w:val="fr-CI"/>
        </w:rPr>
        <w:t>___________________________________</w:t>
      </w:r>
    </w:p>
    <w:p w14:paraId="53168692" w14:textId="0E6ED163" w:rsidR="00A9759F" w:rsidRPr="006E3A9B" w:rsidRDefault="00A9759F" w:rsidP="002E53EC">
      <w:pPr>
        <w:numPr>
          <w:ilvl w:val="0"/>
          <w:numId w:val="12"/>
        </w:numPr>
        <w:spacing w:line="240" w:lineRule="auto"/>
        <w:jc w:val="both"/>
        <w:rPr>
          <w:rFonts w:ascii="Times New Roman" w:hAnsi="Times New Roman" w:cs="Times New Roman"/>
          <w:sz w:val="24"/>
          <w:szCs w:val="24"/>
          <w:lang w:val="fr-CI"/>
        </w:rPr>
      </w:pPr>
      <w:r>
        <w:rPr>
          <w:rFonts w:ascii="Times New Roman" w:hAnsi="Times New Roman" w:cs="Times New Roman"/>
          <w:b/>
          <w:bCs/>
          <w:sz w:val="24"/>
          <w:szCs w:val="24"/>
          <w:u w:val="single"/>
          <w:lang w:val="fr-FR"/>
        </w:rPr>
        <w:t>RESSOURCES FINANCIERES</w:t>
      </w:r>
      <w:r>
        <w:rPr>
          <w:rFonts w:ascii="Times New Roman" w:hAnsi="Times New Roman" w:cs="Times New Roman"/>
          <w:sz w:val="24"/>
          <w:szCs w:val="24"/>
          <w:lang w:val="fr-CI"/>
        </w:rPr>
        <w:t> </w:t>
      </w:r>
    </w:p>
    <w:p w14:paraId="22356EBA" w14:textId="77777777" w:rsidR="00A9759F" w:rsidRPr="006E3A9B" w:rsidRDefault="00A9759F" w:rsidP="002E53EC">
      <w:pPr>
        <w:spacing w:line="240" w:lineRule="auto"/>
        <w:jc w:val="both"/>
        <w:rPr>
          <w:rFonts w:ascii="Times New Roman" w:hAnsi="Times New Roman" w:cs="Times New Roman"/>
          <w:sz w:val="24"/>
          <w:szCs w:val="24"/>
          <w:lang w:val="fr-CI"/>
        </w:rPr>
      </w:pPr>
      <w:r>
        <w:rPr>
          <w:rFonts w:ascii="Times New Roman" w:hAnsi="Times New Roman" w:cs="Times New Roman"/>
          <w:sz w:val="24"/>
          <w:szCs w:val="24"/>
          <w:lang w:val="fr-FR"/>
        </w:rPr>
        <w:t>Activité financée par le projet LHSPLA : </w:t>
      </w:r>
      <w:r>
        <w:rPr>
          <w:rFonts w:ascii="Times New Roman" w:hAnsi="Times New Roman" w:cs="Times New Roman"/>
          <w:sz w:val="24"/>
          <w:szCs w:val="24"/>
          <w:lang w:val="fr-CI"/>
        </w:rPr>
        <w:t> </w:t>
      </w:r>
    </w:p>
    <w:p w14:paraId="76E58752" w14:textId="77777777" w:rsidR="00A9759F" w:rsidRPr="006E3A9B" w:rsidRDefault="00A9759F" w:rsidP="002E53EC">
      <w:pPr>
        <w:spacing w:line="240" w:lineRule="auto"/>
        <w:jc w:val="both"/>
        <w:rPr>
          <w:rFonts w:ascii="Times New Roman" w:hAnsi="Times New Roman" w:cs="Times New Roman"/>
          <w:sz w:val="24"/>
          <w:szCs w:val="24"/>
          <w:lang w:val="fr-CI"/>
        </w:rPr>
      </w:pPr>
      <w:r>
        <w:rPr>
          <w:rFonts w:ascii="Times New Roman" w:hAnsi="Times New Roman" w:cs="Times New Roman"/>
          <w:sz w:val="24"/>
          <w:szCs w:val="24"/>
          <w:lang w:val="fr-FR"/>
        </w:rPr>
        <w:t>4.2-1 : Mise en œuvre du support technique eSIGL.</w:t>
      </w:r>
      <w:r>
        <w:rPr>
          <w:rFonts w:ascii="Times New Roman" w:hAnsi="Times New Roman" w:cs="Times New Roman"/>
          <w:sz w:val="24"/>
          <w:szCs w:val="24"/>
          <w:lang w:val="fr-CI"/>
        </w:rPr>
        <w:t> </w:t>
      </w:r>
    </w:p>
    <w:p w14:paraId="5E854601" w14:textId="246A2243" w:rsidR="00A9759F" w:rsidRDefault="00A9759F" w:rsidP="002E53EC">
      <w:pPr>
        <w:spacing w:line="240" w:lineRule="auto"/>
        <w:jc w:val="both"/>
        <w:rPr>
          <w:rFonts w:ascii="Times New Roman" w:hAnsi="Times New Roman" w:cs="Times New Roman"/>
          <w:sz w:val="24"/>
          <w:szCs w:val="24"/>
          <w:lang w:val="fr-CI"/>
        </w:rPr>
      </w:pPr>
      <w:r>
        <w:rPr>
          <w:rFonts w:ascii="Times New Roman" w:hAnsi="Times New Roman" w:cs="Times New Roman"/>
          <w:sz w:val="24"/>
          <w:szCs w:val="24"/>
          <w:lang w:val="fr-FR"/>
        </w:rPr>
        <w:t>Tâche : (4.2-1.1 : Financer le contrat d'assistance annuel de support de niveau 3)</w:t>
      </w:r>
      <w:r>
        <w:rPr>
          <w:rFonts w:ascii="Times New Roman" w:hAnsi="Times New Roman" w:cs="Times New Roman"/>
          <w:sz w:val="24"/>
          <w:szCs w:val="24"/>
          <w:lang w:val="fr-CI"/>
        </w:rPr>
        <w:t> </w:t>
      </w:r>
    </w:p>
    <w:p w14:paraId="71AED2BD" w14:textId="77777777" w:rsidR="00342C10" w:rsidRPr="006E3A9B" w:rsidRDefault="00342C10" w:rsidP="002E53EC">
      <w:pPr>
        <w:spacing w:line="240" w:lineRule="auto"/>
        <w:jc w:val="both"/>
        <w:rPr>
          <w:rFonts w:ascii="Times New Roman" w:hAnsi="Times New Roman" w:cs="Times New Roman"/>
          <w:sz w:val="24"/>
          <w:szCs w:val="24"/>
          <w:lang w:val="fr-CI"/>
        </w:rPr>
      </w:pPr>
    </w:p>
    <w:p w14:paraId="293015E6" w14:textId="6F498E56" w:rsidR="00A9759F" w:rsidRPr="006E3A9B" w:rsidRDefault="00A9759F" w:rsidP="002E53EC">
      <w:pPr>
        <w:spacing w:line="240" w:lineRule="auto"/>
        <w:jc w:val="right"/>
        <w:rPr>
          <w:rFonts w:ascii="Times New Roman" w:hAnsi="Times New Roman" w:cs="Times New Roman"/>
          <w:sz w:val="24"/>
          <w:szCs w:val="24"/>
          <w:lang w:val="fr-CI"/>
        </w:rPr>
      </w:pPr>
      <w:r>
        <w:rPr>
          <w:rFonts w:ascii="Times New Roman" w:hAnsi="Times New Roman" w:cs="Times New Roman"/>
          <w:sz w:val="24"/>
          <w:szCs w:val="24"/>
          <w:lang w:val="fr-CI"/>
        </w:rPr>
        <w:t> </w:t>
      </w:r>
      <w:r>
        <w:rPr>
          <w:rFonts w:ascii="Times New Roman" w:hAnsi="Times New Roman" w:cs="Times New Roman"/>
          <w:b/>
          <w:bCs/>
          <w:sz w:val="24"/>
          <w:szCs w:val="24"/>
          <w:lang w:val="fr-FR"/>
        </w:rPr>
        <w:t>                                           Fait à Abidjan, le 20/04/2026</w:t>
      </w:r>
    </w:p>
    <w:p w14:paraId="34C4F278" w14:textId="1FD50A0A" w:rsidR="00A9759F" w:rsidRPr="00650A4D" w:rsidRDefault="00A9759F" w:rsidP="002E53EC">
      <w:pPr>
        <w:spacing w:line="240" w:lineRule="auto"/>
        <w:jc w:val="both"/>
        <w:rPr>
          <w:sz w:val="24"/>
          <w:szCs w:val="24"/>
          <w:lang w:val="fr-CI"/>
        </w:rPr>
      </w:pPr>
      <w:r>
        <w:rPr>
          <w:sz w:val="24"/>
          <w:szCs w:val="24"/>
          <w:lang w:val="fr-CI"/>
        </w:rPr>
        <w:t> </w:t>
      </w:r>
    </w:p>
    <w:p w14:paraId="32D345CC" w14:textId="4AEEF16E" w:rsidR="00A9759F" w:rsidRPr="00650A4D" w:rsidRDefault="00E67E36" w:rsidP="002E53EC">
      <w:pPr>
        <w:spacing w:line="240" w:lineRule="auto"/>
        <w:jc w:val="both"/>
        <w:rPr>
          <w:sz w:val="24"/>
          <w:szCs w:val="24"/>
          <w:lang w:val="fr-CI"/>
        </w:rPr>
      </w:pPr>
      <w:r>
        <w:rPr>
          <w:noProof/>
        </w:rPr>
        <w:drawing>
          <wp:anchor distT="0" distB="0" distL="114300" distR="114300" simplePos="0" relativeHeight="251658243" behindDoc="0" locked="0" layoutInCell="1" allowOverlap="1" wp14:anchorId="644F6FA0" wp14:editId="76FE6F67">
            <wp:simplePos x="0" y="0"/>
            <wp:positionH relativeFrom="column">
              <wp:posOffset>-399806</wp:posOffset>
            </wp:positionH>
            <wp:positionV relativeFrom="paragraph">
              <wp:posOffset>1450877</wp:posOffset>
            </wp:positionV>
            <wp:extent cx="1539085" cy="721828"/>
            <wp:effectExtent l="0" t="0" r="4445" b="2540"/>
            <wp:wrapNone/>
            <wp:docPr id="553869661" name="Image 2" descr="Une image contenant texte, Police, blanc, conceptio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9661" name="Image 2" descr="Une image contenant texte, Police, blanc, conception  Le contenu généré par l’IA peut êtr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084" t="14779" r="10713" b="22941"/>
                    <a:stretch/>
                  </pic:blipFill>
                  <pic:spPr bwMode="auto">
                    <a:xfrm>
                      <a:off x="0" y="0"/>
                      <a:ext cx="1539085" cy="7218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4BA">
        <w:rPr>
          <w:noProof/>
          <w:sz w:val="24"/>
          <w:szCs w:val="24"/>
        </w:rPr>
        <mc:AlternateContent>
          <mc:Choice Requires="wps">
            <w:drawing>
              <wp:anchor distT="0" distB="0" distL="114300" distR="114300" simplePos="0" relativeHeight="251658241" behindDoc="0" locked="0" layoutInCell="1" allowOverlap="1" wp14:anchorId="405ECFE2" wp14:editId="483D7178">
                <wp:simplePos x="0" y="0"/>
                <wp:positionH relativeFrom="margin">
                  <wp:align>center</wp:align>
                </wp:positionH>
                <wp:positionV relativeFrom="margin">
                  <wp:posOffset>4879995</wp:posOffset>
                </wp:positionV>
                <wp:extent cx="2362200" cy="2835910"/>
                <wp:effectExtent l="0" t="0" r="0" b="2540"/>
                <wp:wrapSquare wrapText="bothSides"/>
                <wp:docPr id="251471672" name="Rectangle 2">
                  <a:extLst xmlns:a="http://schemas.openxmlformats.org/drawingml/2006/main">
                    <a:ext uri="{FF2B5EF4-FFF2-40B4-BE49-F238E27FC236}">
                      <a16:creationId xmlns:a16="http://schemas.microsoft.com/office/drawing/2014/main" id="{916158FE-3EC5-4AB0-9CB8-6D35AF2FEC1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2835910"/>
                        </a:xfrm>
                        <a:prstGeom prst="rect">
                          <a:avLst/>
                        </a:prstGeom>
                        <a:solidFill>
                          <a:sysClr val="window" lastClr="FFFFFF"/>
                        </a:solidFill>
                        <a:ln w="12700" cap="flat" cmpd="sng" algn="ctr">
                          <a:noFill/>
                          <a:prstDash val="solid"/>
                          <a:miter lim="800000"/>
                        </a:ln>
                        <a:effectLst/>
                      </wps:spPr>
                      <wps:txbx>
                        <w:txbxContent>
                          <w:p w14:paraId="74DF122B" w14:textId="77777777" w:rsidR="00893ED4" w:rsidRPr="002E53EC" w:rsidRDefault="00893ED4" w:rsidP="00893ED4">
                            <w:pPr>
                              <w:spacing w:after="0" w:line="240" w:lineRule="auto"/>
                              <w:contextualSpacing/>
                              <w:jc w:val="center"/>
                              <w:rPr>
                                <w:rFonts w:ascii="Arial" w:hAnsi="Arial" w:cs="Arial"/>
                                <w:b/>
                                <w:sz w:val="24"/>
                                <w:szCs w:val="24"/>
                                <w:lang w:val="fr-CI"/>
                              </w:rPr>
                            </w:pPr>
                            <w:r w:rsidRPr="002E53EC">
                              <w:rPr>
                                <w:rFonts w:ascii="Arial" w:hAnsi="Arial" w:cs="Arial"/>
                                <w:b/>
                                <w:sz w:val="24"/>
                                <w:szCs w:val="24"/>
                                <w:lang w:val="fr-CI"/>
                              </w:rPr>
                              <w:t>Validation</w:t>
                            </w:r>
                          </w:p>
                          <w:p w14:paraId="2CC8F3F5" w14:textId="78E9E67C" w:rsidR="00893ED4" w:rsidRPr="002E53EC" w:rsidRDefault="00893ED4" w:rsidP="004360C8">
                            <w:pPr>
                              <w:spacing w:after="0" w:line="240" w:lineRule="auto"/>
                              <w:jc w:val="center"/>
                              <w:rPr>
                                <w:rFonts w:ascii="Arial" w:hAnsi="Arial" w:cs="Arial"/>
                                <w:b/>
                                <w:lang w:val="fr-CI"/>
                              </w:rPr>
                            </w:pPr>
                            <w:r w:rsidRPr="002E53EC">
                              <w:rPr>
                                <w:rFonts w:ascii="Century Gothic" w:hAnsi="Century Gothic"/>
                                <w:b/>
                                <w:color w:val="000000" w:themeColor="text1"/>
                                <w:sz w:val="24"/>
                                <w:szCs w:val="24"/>
                                <w:lang w:val="fr-CI"/>
                              </w:rPr>
                              <w:t>La Directrice Projet LHSPLA</w:t>
                            </w:r>
                          </w:p>
                          <w:p w14:paraId="3443CD0E" w14:textId="77777777" w:rsidR="00893ED4" w:rsidRPr="002E53EC" w:rsidRDefault="00893ED4" w:rsidP="00893ED4">
                            <w:pPr>
                              <w:spacing w:after="0" w:line="240" w:lineRule="auto"/>
                              <w:rPr>
                                <w:rFonts w:ascii="Arial" w:hAnsi="Arial" w:cs="Arial"/>
                                <w:b/>
                                <w:lang w:val="fr-CI"/>
                              </w:rPr>
                            </w:pPr>
                          </w:p>
                          <w:p w14:paraId="281E5DC4" w14:textId="77777777" w:rsidR="00893ED4" w:rsidRPr="002E53EC" w:rsidRDefault="00893ED4" w:rsidP="00893ED4">
                            <w:pPr>
                              <w:spacing w:after="0" w:line="240" w:lineRule="auto"/>
                              <w:rPr>
                                <w:rFonts w:ascii="Arial" w:hAnsi="Arial" w:cs="Arial"/>
                                <w:b/>
                                <w:lang w:val="fr-CI"/>
                              </w:rPr>
                            </w:pPr>
                          </w:p>
                          <w:p w14:paraId="2FFFED37" w14:textId="77777777" w:rsidR="00893ED4" w:rsidRPr="002E53EC" w:rsidRDefault="00893ED4" w:rsidP="00893ED4">
                            <w:pPr>
                              <w:spacing w:after="0" w:line="240" w:lineRule="auto"/>
                              <w:rPr>
                                <w:rFonts w:ascii="Arial" w:hAnsi="Arial" w:cs="Arial"/>
                                <w:b/>
                                <w:lang w:val="fr-CI"/>
                              </w:rPr>
                            </w:pPr>
                          </w:p>
                          <w:p w14:paraId="083C15A0" w14:textId="77777777" w:rsidR="00893ED4" w:rsidRPr="002E53EC" w:rsidRDefault="00893ED4" w:rsidP="00893ED4">
                            <w:pPr>
                              <w:spacing w:after="0" w:line="240" w:lineRule="auto"/>
                              <w:rPr>
                                <w:rFonts w:ascii="Arial" w:hAnsi="Arial" w:cs="Arial"/>
                                <w:b/>
                                <w:lang w:val="fr-CI"/>
                              </w:rPr>
                            </w:pPr>
                          </w:p>
                          <w:p w14:paraId="041648E9" w14:textId="77777777" w:rsidR="00893ED4" w:rsidRPr="002E53EC" w:rsidRDefault="00893ED4" w:rsidP="00893ED4">
                            <w:pPr>
                              <w:spacing w:after="0" w:line="240" w:lineRule="auto"/>
                              <w:rPr>
                                <w:rFonts w:ascii="Arial" w:hAnsi="Arial" w:cs="Arial"/>
                                <w:b/>
                                <w:lang w:val="fr-CI"/>
                              </w:rPr>
                            </w:pPr>
                          </w:p>
                          <w:p w14:paraId="65F7C572" w14:textId="77777777" w:rsidR="00893ED4" w:rsidRPr="002E53EC" w:rsidRDefault="00893ED4" w:rsidP="00893ED4">
                            <w:pPr>
                              <w:spacing w:after="0" w:line="240" w:lineRule="auto"/>
                              <w:rPr>
                                <w:rFonts w:ascii="Arial" w:hAnsi="Arial" w:cs="Arial"/>
                                <w:b/>
                                <w:lang w:val="fr-CI"/>
                              </w:rPr>
                            </w:pPr>
                          </w:p>
                          <w:p w14:paraId="6D5E8618" w14:textId="77777777" w:rsidR="00893ED4" w:rsidRPr="002E53EC" w:rsidRDefault="00893ED4" w:rsidP="00893ED4">
                            <w:pPr>
                              <w:spacing w:after="0" w:line="240" w:lineRule="auto"/>
                              <w:rPr>
                                <w:rFonts w:ascii="Arial" w:hAnsi="Arial" w:cs="Arial"/>
                                <w:b/>
                                <w:lang w:val="fr-CI"/>
                              </w:rPr>
                            </w:pPr>
                          </w:p>
                          <w:p w14:paraId="5E4B4532" w14:textId="63557E87" w:rsidR="00893ED4" w:rsidRPr="002E53EC" w:rsidRDefault="00893ED4" w:rsidP="00893ED4">
                            <w:pPr>
                              <w:spacing w:after="0" w:line="240" w:lineRule="auto"/>
                              <w:jc w:val="center"/>
                              <w:rPr>
                                <w:sz w:val="24"/>
                                <w:lang w:val="fr-CI"/>
                              </w:rPr>
                            </w:pPr>
                            <w:r w:rsidRPr="002E53EC">
                              <w:rPr>
                                <w:rFonts w:ascii="Arial" w:hAnsi="Arial" w:cs="Arial"/>
                                <w:b/>
                                <w:sz w:val="24"/>
                                <w:szCs w:val="24"/>
                                <w:u w:val="single"/>
                                <w:lang w:val="fr-CI"/>
                              </w:rPr>
                              <w:t>Docteur CODO CARINE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ECFE2" id="Rectangle 2" o:spid="_x0000_s1026" style="position:absolute;left:0;text-align:left;margin-left:0;margin-top:384.25pt;width:186pt;height:223.3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" fillcolor="window" stroked="f" strokeweight="1pt">
                <v:textbox>
                  <w:txbxContent>
                    <w:p w14:paraId="74DF122B" w14:textId="77777777" w:rsidR="00893ED4" w:rsidRPr="002E53EC" w:rsidRDefault="00893ED4" w:rsidP="00893ED4">
                      <w:pPr>
                        <w:spacing w:after="0" w:line="240" w:lineRule="auto"/>
                        <w:contextualSpacing/>
                        <w:jc w:val="center"/>
                        <w:rPr>
                          <w:rFonts w:ascii="Arial" w:hAnsi="Arial" w:cs="Arial"/>
                          <w:b/>
                          <w:sz w:val="24"/>
                          <w:szCs w:val="24"/>
                          <w:lang w:val="fr-CI"/>
                        </w:rPr>
                      </w:pPr>
                      <w:r w:rsidRPr="002E53EC">
                        <w:rPr>
                          <w:rFonts w:ascii="Arial" w:hAnsi="Arial" w:cs="Arial"/>
                          <w:b/>
                          <w:sz w:val="24"/>
                          <w:szCs w:val="24"/>
                          <w:lang w:val="fr-CI"/>
                        </w:rPr>
                        <w:t>Validation</w:t>
                      </w:r>
                    </w:p>
                    <w:p w14:paraId="2CC8F3F5" w14:textId="78E9E67C" w:rsidR="00893ED4" w:rsidRPr="002E53EC" w:rsidRDefault="00893ED4" w:rsidP="004360C8">
                      <w:pPr>
                        <w:spacing w:after="0" w:line="240" w:lineRule="auto"/>
                        <w:jc w:val="center"/>
                        <w:rPr>
                          <w:rFonts w:ascii="Arial" w:hAnsi="Arial" w:cs="Arial"/>
                          <w:b/>
                          <w:lang w:val="fr-CI"/>
                        </w:rPr>
                      </w:pPr>
                      <w:r w:rsidRPr="002E53EC">
                        <w:rPr>
                          <w:rFonts w:ascii="Century Gothic" w:hAnsi="Century Gothic"/>
                          <w:b/>
                          <w:color w:val="000000" w:themeColor="text1"/>
                          <w:sz w:val="24"/>
                          <w:szCs w:val="24"/>
                          <w:lang w:val="fr-CI"/>
                        </w:rPr>
                        <w:t>La Directrice Projet LHSPLA</w:t>
                      </w:r>
                    </w:p>
                    <w:p w14:paraId="3443CD0E" w14:textId="77777777" w:rsidR="00893ED4" w:rsidRPr="002E53EC" w:rsidRDefault="00893ED4" w:rsidP="00893ED4">
                      <w:pPr>
                        <w:spacing w:after="0" w:line="240" w:lineRule="auto"/>
                        <w:rPr>
                          <w:rFonts w:ascii="Arial" w:hAnsi="Arial" w:cs="Arial"/>
                          <w:b/>
                          <w:lang w:val="fr-CI"/>
                        </w:rPr>
                      </w:pPr>
                    </w:p>
                    <w:p w14:paraId="281E5DC4" w14:textId="77777777" w:rsidR="00893ED4" w:rsidRPr="002E53EC" w:rsidRDefault="00893ED4" w:rsidP="00893ED4">
                      <w:pPr>
                        <w:spacing w:after="0" w:line="240" w:lineRule="auto"/>
                        <w:rPr>
                          <w:rFonts w:ascii="Arial" w:hAnsi="Arial" w:cs="Arial"/>
                          <w:b/>
                          <w:lang w:val="fr-CI"/>
                        </w:rPr>
                      </w:pPr>
                    </w:p>
                    <w:p w14:paraId="2FFFED37" w14:textId="77777777" w:rsidR="00893ED4" w:rsidRPr="002E53EC" w:rsidRDefault="00893ED4" w:rsidP="00893ED4">
                      <w:pPr>
                        <w:spacing w:after="0" w:line="240" w:lineRule="auto"/>
                        <w:rPr>
                          <w:rFonts w:ascii="Arial" w:hAnsi="Arial" w:cs="Arial"/>
                          <w:b/>
                          <w:lang w:val="fr-CI"/>
                        </w:rPr>
                      </w:pPr>
                    </w:p>
                    <w:p w14:paraId="083C15A0" w14:textId="77777777" w:rsidR="00893ED4" w:rsidRPr="002E53EC" w:rsidRDefault="00893ED4" w:rsidP="00893ED4">
                      <w:pPr>
                        <w:spacing w:after="0" w:line="240" w:lineRule="auto"/>
                        <w:rPr>
                          <w:rFonts w:ascii="Arial" w:hAnsi="Arial" w:cs="Arial"/>
                          <w:b/>
                          <w:lang w:val="fr-CI"/>
                        </w:rPr>
                      </w:pPr>
                    </w:p>
                    <w:p w14:paraId="041648E9" w14:textId="77777777" w:rsidR="00893ED4" w:rsidRPr="002E53EC" w:rsidRDefault="00893ED4" w:rsidP="00893ED4">
                      <w:pPr>
                        <w:spacing w:after="0" w:line="240" w:lineRule="auto"/>
                        <w:rPr>
                          <w:rFonts w:ascii="Arial" w:hAnsi="Arial" w:cs="Arial"/>
                          <w:b/>
                          <w:lang w:val="fr-CI"/>
                        </w:rPr>
                      </w:pPr>
                    </w:p>
                    <w:p w14:paraId="65F7C572" w14:textId="77777777" w:rsidR="00893ED4" w:rsidRPr="002E53EC" w:rsidRDefault="00893ED4" w:rsidP="00893ED4">
                      <w:pPr>
                        <w:spacing w:after="0" w:line="240" w:lineRule="auto"/>
                        <w:rPr>
                          <w:rFonts w:ascii="Arial" w:hAnsi="Arial" w:cs="Arial"/>
                          <w:b/>
                          <w:lang w:val="fr-CI"/>
                        </w:rPr>
                      </w:pPr>
                    </w:p>
                    <w:p w14:paraId="6D5E8618" w14:textId="77777777" w:rsidR="00893ED4" w:rsidRPr="002E53EC" w:rsidRDefault="00893ED4" w:rsidP="00893ED4">
                      <w:pPr>
                        <w:spacing w:after="0" w:line="240" w:lineRule="auto"/>
                        <w:rPr>
                          <w:rFonts w:ascii="Arial" w:hAnsi="Arial" w:cs="Arial"/>
                          <w:b/>
                          <w:lang w:val="fr-CI"/>
                        </w:rPr>
                      </w:pPr>
                    </w:p>
                    <w:p w14:paraId="5E4B4532" w14:textId="63557E87" w:rsidR="00893ED4" w:rsidRPr="002E53EC" w:rsidRDefault="00893ED4" w:rsidP="00893ED4">
                      <w:pPr>
                        <w:spacing w:after="0" w:line="240" w:lineRule="auto"/>
                        <w:jc w:val="center"/>
                        <w:rPr>
                          <w:sz w:val="24"/>
                          <w:lang w:val="fr-CI"/>
                        </w:rPr>
                      </w:pPr>
                      <w:r w:rsidRPr="002E53EC">
                        <w:rPr>
                          <w:rFonts w:ascii="Arial" w:hAnsi="Arial" w:cs="Arial"/>
                          <w:b/>
                          <w:sz w:val="24"/>
                          <w:szCs w:val="24"/>
                          <w:u w:val="single"/>
                          <w:lang w:val="fr-CI"/>
                        </w:rPr>
                        <w:t>Docteur CODO CARINE</w:t>
                      </w:r>
                    </w:p>
                  </w:txbxContent>
                </v:textbox>
                <w10:wrap type="square" anchorx="margin" anchory="margin"/>
              </v:rect>
            </w:pict>
          </mc:Fallback>
        </mc:AlternateContent>
      </w:r>
      <w:r w:rsidR="00F444BA">
        <w:rPr>
          <w:noProof/>
          <w:sz w:val="24"/>
          <w:szCs w:val="24"/>
        </w:rPr>
        <mc:AlternateContent>
          <mc:Choice Requires="wps">
            <w:drawing>
              <wp:anchor distT="0" distB="0" distL="114300" distR="114300" simplePos="0" relativeHeight="251658240" behindDoc="0" locked="0" layoutInCell="1" allowOverlap="1" wp14:anchorId="2FBF86DE" wp14:editId="2F2A767C">
                <wp:simplePos x="0" y="0"/>
                <wp:positionH relativeFrom="margin">
                  <wp:posOffset>-734695</wp:posOffset>
                </wp:positionH>
                <wp:positionV relativeFrom="margin">
                  <wp:posOffset>4991735</wp:posOffset>
                </wp:positionV>
                <wp:extent cx="2244725" cy="2560955"/>
                <wp:effectExtent l="0" t="0" r="3175" b="0"/>
                <wp:wrapSquare wrapText="bothSides"/>
                <wp:docPr id="297929772" name="Rectangle 1">
                  <a:extLst xmlns:a="http://schemas.openxmlformats.org/drawingml/2006/main">
                    <a:ext uri="{FF2B5EF4-FFF2-40B4-BE49-F238E27FC236}">
                      <a16:creationId xmlns:a16="http://schemas.microsoft.com/office/drawing/2014/main" id="{E3D22B23-F559-4FF7-ADD8-B233C258B5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725" cy="2560955"/>
                        </a:xfrm>
                        <a:prstGeom prst="rect">
                          <a:avLst/>
                        </a:prstGeom>
                        <a:solidFill>
                          <a:sysClr val="window" lastClr="FFFFFF"/>
                        </a:solidFill>
                        <a:ln w="12700" cap="flat" cmpd="sng" algn="ctr">
                          <a:noFill/>
                          <a:prstDash val="solid"/>
                          <a:miter lim="800000"/>
                        </a:ln>
                        <a:effectLst/>
                      </wps:spPr>
                      <wps:txbx>
                        <w:txbxContent>
                          <w:p w14:paraId="12D21A6E" w14:textId="77777777" w:rsidR="00893ED4" w:rsidRPr="002E53EC" w:rsidRDefault="00893ED4" w:rsidP="00893ED4">
                            <w:pPr>
                              <w:spacing w:after="0" w:line="240" w:lineRule="auto"/>
                              <w:contextualSpacing/>
                              <w:jc w:val="center"/>
                              <w:rPr>
                                <w:rFonts w:ascii="Arial" w:hAnsi="Arial" w:cs="Arial"/>
                                <w:b/>
                                <w:sz w:val="24"/>
                                <w:lang w:val="fr-CI"/>
                              </w:rPr>
                            </w:pPr>
                            <w:r w:rsidRPr="002E53EC">
                              <w:rPr>
                                <w:rFonts w:ascii="Arial" w:hAnsi="Arial" w:cs="Arial"/>
                                <w:b/>
                                <w:sz w:val="24"/>
                                <w:lang w:val="fr-CI"/>
                              </w:rPr>
                              <w:t>Rédaction</w:t>
                            </w:r>
                          </w:p>
                          <w:p w14:paraId="214C9646" w14:textId="68FAB84C" w:rsidR="00893ED4" w:rsidRPr="002E53EC" w:rsidRDefault="00893ED4" w:rsidP="00893ED4">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Responsable Système d’Information LHSPLA</w:t>
                            </w:r>
                          </w:p>
                          <w:p w14:paraId="122DCAA2" w14:textId="77777777" w:rsidR="00893ED4" w:rsidRPr="002E53EC" w:rsidRDefault="00893ED4" w:rsidP="00893ED4">
                            <w:pPr>
                              <w:spacing w:after="0" w:line="240" w:lineRule="auto"/>
                              <w:rPr>
                                <w:rFonts w:ascii="Arial" w:hAnsi="Arial" w:cs="Arial"/>
                                <w:b/>
                                <w:sz w:val="20"/>
                                <w:szCs w:val="20"/>
                                <w:lang w:val="fr-CI"/>
                              </w:rPr>
                            </w:pPr>
                          </w:p>
                          <w:p w14:paraId="01C35C1B" w14:textId="77777777" w:rsidR="00893ED4" w:rsidRPr="002E53EC" w:rsidRDefault="00893ED4" w:rsidP="00893ED4">
                            <w:pPr>
                              <w:spacing w:after="0" w:line="240" w:lineRule="auto"/>
                              <w:rPr>
                                <w:rFonts w:ascii="Arial" w:hAnsi="Arial" w:cs="Arial"/>
                                <w:b/>
                                <w:sz w:val="12"/>
                                <w:szCs w:val="12"/>
                                <w:lang w:val="fr-CI"/>
                              </w:rPr>
                            </w:pPr>
                          </w:p>
                          <w:p w14:paraId="7DD81A1A" w14:textId="77777777" w:rsidR="00893ED4" w:rsidRPr="002E53EC" w:rsidRDefault="00893ED4" w:rsidP="00893ED4">
                            <w:pPr>
                              <w:jc w:val="center"/>
                              <w:rPr>
                                <w:rFonts w:ascii="Arial" w:hAnsi="Arial" w:cs="Arial"/>
                                <w:b/>
                                <w:sz w:val="2"/>
                                <w:szCs w:val="2"/>
                                <w:lang w:val="fr-CI"/>
                              </w:rPr>
                            </w:pPr>
                          </w:p>
                          <w:p w14:paraId="55B594AC" w14:textId="77777777" w:rsidR="00B717D5" w:rsidRPr="002E53EC" w:rsidRDefault="00B717D5" w:rsidP="00893ED4">
                            <w:pPr>
                              <w:jc w:val="center"/>
                              <w:rPr>
                                <w:rFonts w:ascii="Arial" w:hAnsi="Arial" w:cs="Arial"/>
                                <w:b/>
                                <w:sz w:val="2"/>
                                <w:szCs w:val="2"/>
                                <w:lang w:val="fr-CI"/>
                              </w:rPr>
                            </w:pPr>
                          </w:p>
                          <w:p w14:paraId="7B1B05C9" w14:textId="77777777" w:rsidR="00B717D5" w:rsidRPr="002E53EC" w:rsidRDefault="00B717D5" w:rsidP="00893ED4">
                            <w:pPr>
                              <w:jc w:val="center"/>
                              <w:rPr>
                                <w:rFonts w:ascii="Arial" w:hAnsi="Arial" w:cs="Arial"/>
                                <w:b/>
                                <w:sz w:val="2"/>
                                <w:szCs w:val="2"/>
                                <w:lang w:val="fr-CI"/>
                              </w:rPr>
                            </w:pPr>
                          </w:p>
                          <w:p w14:paraId="08BE65A6" w14:textId="77777777" w:rsidR="000F3350" w:rsidRPr="002E53EC" w:rsidRDefault="000F3350" w:rsidP="00893ED4">
                            <w:pPr>
                              <w:jc w:val="center"/>
                              <w:rPr>
                                <w:rFonts w:ascii="Arial" w:hAnsi="Arial" w:cs="Arial"/>
                                <w:b/>
                                <w:sz w:val="2"/>
                                <w:szCs w:val="2"/>
                                <w:lang w:val="fr-CI"/>
                              </w:rPr>
                            </w:pPr>
                          </w:p>
                          <w:p w14:paraId="5369CD12" w14:textId="77777777" w:rsidR="000F3350" w:rsidRPr="002E53EC" w:rsidRDefault="000F3350" w:rsidP="00893ED4">
                            <w:pPr>
                              <w:jc w:val="center"/>
                              <w:rPr>
                                <w:rFonts w:ascii="Arial" w:hAnsi="Arial" w:cs="Arial"/>
                                <w:b/>
                                <w:sz w:val="24"/>
                                <w:u w:val="single"/>
                                <w:lang w:val="fr-CI"/>
                              </w:rPr>
                            </w:pPr>
                          </w:p>
                          <w:p w14:paraId="666E55D9" w14:textId="77777777" w:rsidR="00893ED4" w:rsidRPr="002E53EC" w:rsidRDefault="00893ED4" w:rsidP="00893ED4">
                            <w:pPr>
                              <w:jc w:val="center"/>
                              <w:rPr>
                                <w:u w:val="single"/>
                                <w:lang w:val="fr-CI"/>
                              </w:rPr>
                            </w:pPr>
                            <w:r w:rsidRPr="002E53EC">
                              <w:rPr>
                                <w:rFonts w:ascii="Arial" w:hAnsi="Arial" w:cs="Arial"/>
                                <w:b/>
                                <w:sz w:val="24"/>
                                <w:u w:val="single"/>
                                <w:lang w:val="fr-CI"/>
                              </w:rPr>
                              <w:t>DJEREKE D’AVILA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F86DE" id="Rectangle 1" o:spid="_x0000_s1027" style="position:absolute;left:0;text-align:left;margin-left:-57.85pt;margin-top:393.05pt;width:176.75pt;height:201.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" fillcolor="window" stroked="f" strokeweight="1pt">
                <v:textbox>
                  <w:txbxContent>
                    <w:p w14:paraId="12D21A6E" w14:textId="77777777" w:rsidR="00893ED4" w:rsidRPr="002E53EC" w:rsidRDefault="00893ED4" w:rsidP="00893ED4">
                      <w:pPr>
                        <w:spacing w:after="0" w:line="240" w:lineRule="auto"/>
                        <w:contextualSpacing/>
                        <w:jc w:val="center"/>
                        <w:rPr>
                          <w:rFonts w:ascii="Arial" w:hAnsi="Arial" w:cs="Arial"/>
                          <w:b/>
                          <w:sz w:val="24"/>
                          <w:lang w:val="fr-CI"/>
                        </w:rPr>
                      </w:pPr>
                      <w:r w:rsidRPr="002E53EC">
                        <w:rPr>
                          <w:rFonts w:ascii="Arial" w:hAnsi="Arial" w:cs="Arial"/>
                          <w:b/>
                          <w:sz w:val="24"/>
                          <w:lang w:val="fr-CI"/>
                        </w:rPr>
                        <w:t>Rédaction</w:t>
                      </w:r>
                    </w:p>
                    <w:p w14:paraId="214C9646" w14:textId="68FAB84C" w:rsidR="00893ED4" w:rsidRPr="002E53EC" w:rsidRDefault="00893ED4" w:rsidP="00893ED4">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Responsable Système d’Information LHSPLA</w:t>
                      </w:r>
                    </w:p>
                    <w:p w14:paraId="122DCAA2" w14:textId="77777777" w:rsidR="00893ED4" w:rsidRPr="002E53EC" w:rsidRDefault="00893ED4" w:rsidP="00893ED4">
                      <w:pPr>
                        <w:spacing w:after="0" w:line="240" w:lineRule="auto"/>
                        <w:rPr>
                          <w:rFonts w:ascii="Arial" w:hAnsi="Arial" w:cs="Arial"/>
                          <w:b/>
                          <w:sz w:val="20"/>
                          <w:szCs w:val="20"/>
                          <w:lang w:val="fr-CI"/>
                        </w:rPr>
                      </w:pPr>
                    </w:p>
                    <w:p w14:paraId="01C35C1B" w14:textId="77777777" w:rsidR="00893ED4" w:rsidRPr="002E53EC" w:rsidRDefault="00893ED4" w:rsidP="00893ED4">
                      <w:pPr>
                        <w:spacing w:after="0" w:line="240" w:lineRule="auto"/>
                        <w:rPr>
                          <w:rFonts w:ascii="Arial" w:hAnsi="Arial" w:cs="Arial"/>
                          <w:b/>
                          <w:sz w:val="12"/>
                          <w:szCs w:val="12"/>
                          <w:lang w:val="fr-CI"/>
                        </w:rPr>
                      </w:pPr>
                    </w:p>
                    <w:p w14:paraId="7DD81A1A" w14:textId="77777777" w:rsidR="00893ED4" w:rsidRPr="002E53EC" w:rsidRDefault="00893ED4" w:rsidP="00893ED4">
                      <w:pPr>
                        <w:jc w:val="center"/>
                        <w:rPr>
                          <w:rFonts w:ascii="Arial" w:hAnsi="Arial" w:cs="Arial"/>
                          <w:b/>
                          <w:sz w:val="2"/>
                          <w:szCs w:val="2"/>
                          <w:lang w:val="fr-CI"/>
                        </w:rPr>
                      </w:pPr>
                    </w:p>
                    <w:p w14:paraId="55B594AC" w14:textId="77777777" w:rsidR="00B717D5" w:rsidRPr="002E53EC" w:rsidRDefault="00B717D5" w:rsidP="00893ED4">
                      <w:pPr>
                        <w:jc w:val="center"/>
                        <w:rPr>
                          <w:rFonts w:ascii="Arial" w:hAnsi="Arial" w:cs="Arial"/>
                          <w:b/>
                          <w:sz w:val="2"/>
                          <w:szCs w:val="2"/>
                          <w:lang w:val="fr-CI"/>
                        </w:rPr>
                      </w:pPr>
                    </w:p>
                    <w:p w14:paraId="7B1B05C9" w14:textId="77777777" w:rsidR="00B717D5" w:rsidRPr="002E53EC" w:rsidRDefault="00B717D5" w:rsidP="00893ED4">
                      <w:pPr>
                        <w:jc w:val="center"/>
                        <w:rPr>
                          <w:rFonts w:ascii="Arial" w:hAnsi="Arial" w:cs="Arial"/>
                          <w:b/>
                          <w:sz w:val="2"/>
                          <w:szCs w:val="2"/>
                          <w:lang w:val="fr-CI"/>
                        </w:rPr>
                      </w:pPr>
                    </w:p>
                    <w:p w14:paraId="08BE65A6" w14:textId="77777777" w:rsidR="000F3350" w:rsidRPr="002E53EC" w:rsidRDefault="000F3350" w:rsidP="00893ED4">
                      <w:pPr>
                        <w:jc w:val="center"/>
                        <w:rPr>
                          <w:rFonts w:ascii="Arial" w:hAnsi="Arial" w:cs="Arial"/>
                          <w:b/>
                          <w:sz w:val="2"/>
                          <w:szCs w:val="2"/>
                          <w:lang w:val="fr-CI"/>
                        </w:rPr>
                      </w:pPr>
                    </w:p>
                    <w:p w14:paraId="5369CD12" w14:textId="77777777" w:rsidR="000F3350" w:rsidRPr="002E53EC" w:rsidRDefault="000F3350" w:rsidP="00893ED4">
                      <w:pPr>
                        <w:jc w:val="center"/>
                        <w:rPr>
                          <w:rFonts w:ascii="Arial" w:hAnsi="Arial" w:cs="Arial"/>
                          <w:b/>
                          <w:sz w:val="24"/>
                          <w:u w:val="single"/>
                          <w:lang w:val="fr-CI"/>
                        </w:rPr>
                      </w:pPr>
                    </w:p>
                    <w:p w14:paraId="666E55D9" w14:textId="77777777" w:rsidR="00893ED4" w:rsidRPr="002E53EC" w:rsidRDefault="00893ED4" w:rsidP="00893ED4">
                      <w:pPr>
                        <w:jc w:val="center"/>
                        <w:rPr>
                          <w:u w:val="single"/>
                          <w:lang w:val="fr-CI"/>
                        </w:rPr>
                      </w:pPr>
                      <w:r w:rsidRPr="002E53EC">
                        <w:rPr>
                          <w:rFonts w:ascii="Arial" w:hAnsi="Arial" w:cs="Arial"/>
                          <w:b/>
                          <w:sz w:val="24"/>
                          <w:u w:val="single"/>
                          <w:lang w:val="fr-CI"/>
                        </w:rPr>
                        <w:t>DJEREKE D’AVILA</w:t>
                      </w:r>
                    </w:p>
                  </w:txbxContent>
                </v:textbox>
                <w10:wrap type="square" anchorx="margin" anchory="margin"/>
              </v:rect>
            </w:pict>
          </mc:Fallback>
        </mc:AlternateContent>
      </w:r>
      <w:r w:rsidR="00F444BA">
        <w:rPr>
          <w:noProof/>
          <w:sz w:val="24"/>
          <w:szCs w:val="24"/>
        </w:rPr>
        <mc:AlternateContent>
          <mc:Choice Requires="wps">
            <w:drawing>
              <wp:anchor distT="0" distB="0" distL="114300" distR="114300" simplePos="0" relativeHeight="251658242" behindDoc="0" locked="0" layoutInCell="1" allowOverlap="1" wp14:anchorId="6E23B4B8" wp14:editId="49420D6B">
                <wp:simplePos x="0" y="0"/>
                <wp:positionH relativeFrom="margin">
                  <wp:posOffset>3962400</wp:posOffset>
                </wp:positionH>
                <wp:positionV relativeFrom="page">
                  <wp:posOffset>6065520</wp:posOffset>
                </wp:positionV>
                <wp:extent cx="2606040" cy="2527300"/>
                <wp:effectExtent l="0" t="0" r="3810" b="6350"/>
                <wp:wrapSquare wrapText="bothSides"/>
                <wp:docPr id="1367526752" name="Rectangle 3">
                  <a:extLst xmlns:a="http://schemas.openxmlformats.org/drawingml/2006/main">
                    <a:ext uri="{FF2B5EF4-FFF2-40B4-BE49-F238E27FC236}">
                      <a16:creationId xmlns:a16="http://schemas.microsoft.com/office/drawing/2014/main" id="{BE923932-FAFA-488D-B3DC-8C006494DD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6040" cy="2527300"/>
                        </a:xfrm>
                        <a:prstGeom prst="rect">
                          <a:avLst/>
                        </a:prstGeom>
                        <a:solidFill>
                          <a:sysClr val="window" lastClr="FFFFFF"/>
                        </a:solidFill>
                        <a:ln w="12700" cap="flat" cmpd="sng" algn="ctr">
                          <a:noFill/>
                          <a:prstDash val="solid"/>
                          <a:miter lim="800000"/>
                        </a:ln>
                        <a:effectLst/>
                      </wps:spPr>
                      <wps:txbx>
                        <w:txbxContent>
                          <w:p w14:paraId="5BF613E6" w14:textId="77777777" w:rsidR="000104C8" w:rsidRPr="002E53EC" w:rsidRDefault="000104C8" w:rsidP="000104C8">
                            <w:pPr>
                              <w:spacing w:after="0" w:line="240" w:lineRule="auto"/>
                              <w:contextualSpacing/>
                              <w:jc w:val="center"/>
                              <w:rPr>
                                <w:rFonts w:ascii="Arial" w:hAnsi="Arial" w:cs="Arial"/>
                                <w:b/>
                                <w:sz w:val="24"/>
                                <w:lang w:val="fr-CI"/>
                              </w:rPr>
                            </w:pPr>
                            <w:r w:rsidRPr="002E53EC">
                              <w:rPr>
                                <w:rFonts w:ascii="Arial" w:hAnsi="Arial" w:cs="Arial"/>
                                <w:b/>
                                <w:sz w:val="24"/>
                                <w:lang w:val="fr-CI"/>
                              </w:rPr>
                              <w:t>Approbation</w:t>
                            </w:r>
                          </w:p>
                          <w:p w14:paraId="2622DFBE" w14:textId="445D69CF" w:rsidR="000104C8" w:rsidRPr="002E53EC" w:rsidRDefault="000104C8" w:rsidP="000104C8">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Le Directeur Général</w:t>
                            </w:r>
                          </w:p>
                          <w:p w14:paraId="22EE5245" w14:textId="16B14217" w:rsidR="000104C8" w:rsidRPr="002E53EC" w:rsidRDefault="000104C8" w:rsidP="000104C8">
                            <w:pPr>
                              <w:spacing w:after="0" w:line="240" w:lineRule="auto"/>
                              <w:jc w:val="center"/>
                              <w:rPr>
                                <w:rFonts w:ascii="Arial" w:hAnsi="Arial" w:cs="Arial"/>
                                <w:b/>
                                <w:sz w:val="20"/>
                                <w:szCs w:val="20"/>
                                <w:lang w:val="fr-CI"/>
                              </w:rPr>
                            </w:pPr>
                          </w:p>
                          <w:p w14:paraId="3AC1872F" w14:textId="77777777" w:rsidR="000104C8" w:rsidRPr="002E53EC" w:rsidRDefault="000104C8" w:rsidP="000104C8">
                            <w:pPr>
                              <w:spacing w:after="0" w:line="240" w:lineRule="auto"/>
                              <w:rPr>
                                <w:rFonts w:ascii="Arial" w:hAnsi="Arial" w:cs="Arial"/>
                                <w:b/>
                                <w:sz w:val="20"/>
                                <w:szCs w:val="20"/>
                                <w:lang w:val="fr-CI"/>
                              </w:rPr>
                            </w:pPr>
                          </w:p>
                          <w:p w14:paraId="752625A2" w14:textId="77777777" w:rsidR="00C670C7" w:rsidRPr="002E53EC" w:rsidRDefault="00C670C7" w:rsidP="000104C8">
                            <w:pPr>
                              <w:spacing w:after="0" w:line="240" w:lineRule="auto"/>
                              <w:rPr>
                                <w:rFonts w:ascii="Arial" w:hAnsi="Arial" w:cs="Arial"/>
                                <w:b/>
                                <w:sz w:val="20"/>
                                <w:szCs w:val="20"/>
                                <w:lang w:val="fr-CI"/>
                              </w:rPr>
                            </w:pPr>
                          </w:p>
                          <w:p w14:paraId="2D6BF16A" w14:textId="77777777" w:rsidR="000104C8" w:rsidRPr="002E53EC" w:rsidRDefault="000104C8" w:rsidP="000104C8">
                            <w:pPr>
                              <w:spacing w:after="0" w:line="240" w:lineRule="auto"/>
                              <w:rPr>
                                <w:rFonts w:ascii="Arial" w:hAnsi="Arial" w:cs="Arial"/>
                                <w:b/>
                                <w:sz w:val="16"/>
                                <w:szCs w:val="16"/>
                                <w:lang w:val="fr-CI"/>
                              </w:rPr>
                            </w:pPr>
                          </w:p>
                          <w:p w14:paraId="21193318" w14:textId="77777777" w:rsidR="000104C8" w:rsidRPr="002E53EC" w:rsidRDefault="000104C8" w:rsidP="000104C8">
                            <w:pPr>
                              <w:spacing w:after="0" w:line="240" w:lineRule="auto"/>
                              <w:rPr>
                                <w:rFonts w:ascii="Arial" w:hAnsi="Arial" w:cs="Arial"/>
                                <w:b/>
                                <w:sz w:val="20"/>
                                <w:szCs w:val="20"/>
                                <w:lang w:val="fr-CI"/>
                              </w:rPr>
                            </w:pPr>
                          </w:p>
                          <w:p w14:paraId="5EC9F369" w14:textId="77777777" w:rsidR="000104C8" w:rsidRPr="002E53EC" w:rsidRDefault="000104C8" w:rsidP="000104C8">
                            <w:pPr>
                              <w:spacing w:after="0" w:line="240" w:lineRule="auto"/>
                              <w:jc w:val="center"/>
                              <w:rPr>
                                <w:rFonts w:ascii="Arial" w:hAnsi="Arial" w:cs="Arial"/>
                                <w:b/>
                                <w:sz w:val="24"/>
                                <w:u w:val="single"/>
                                <w:lang w:val="fr-CI"/>
                              </w:rPr>
                            </w:pPr>
                          </w:p>
                          <w:p w14:paraId="048BFF3B" w14:textId="77777777" w:rsidR="000104C8" w:rsidRPr="002E53EC" w:rsidRDefault="000104C8" w:rsidP="000104C8">
                            <w:pPr>
                              <w:spacing w:after="0" w:line="240" w:lineRule="auto"/>
                              <w:jc w:val="center"/>
                              <w:rPr>
                                <w:rFonts w:ascii="Arial" w:hAnsi="Arial" w:cs="Arial"/>
                                <w:b/>
                                <w:sz w:val="24"/>
                                <w:u w:val="single"/>
                                <w:lang w:val="fr-CI"/>
                              </w:rPr>
                            </w:pPr>
                          </w:p>
                          <w:p w14:paraId="09CB261F" w14:textId="0C76B093" w:rsidR="000104C8" w:rsidRPr="002E53EC" w:rsidRDefault="000104C8" w:rsidP="000104C8">
                            <w:pPr>
                              <w:spacing w:after="0" w:line="240" w:lineRule="auto"/>
                              <w:jc w:val="center"/>
                              <w:rPr>
                                <w:szCs w:val="20"/>
                                <w:lang w:val="fr-CI"/>
                              </w:rPr>
                            </w:pPr>
                            <w:r w:rsidRPr="002E53EC">
                              <w:rPr>
                                <w:rFonts w:ascii="Arial" w:hAnsi="Arial" w:cs="Arial"/>
                                <w:b/>
                                <w:sz w:val="24"/>
                                <w:u w:val="single"/>
                                <w:lang w:val="fr-CI"/>
                              </w:rPr>
                              <w:t>Docteur KOUYATE IBRAHIM</w:t>
                            </w:r>
                          </w:p>
                          <w:p w14:paraId="20C5A892" w14:textId="3F2E65E3" w:rsidR="00893ED4" w:rsidRPr="002E53EC" w:rsidRDefault="00893ED4" w:rsidP="00893ED4">
                            <w:pPr>
                              <w:spacing w:after="0" w:line="240" w:lineRule="auto"/>
                              <w:jc w:val="center"/>
                              <w:rPr>
                                <w:szCs w:val="20"/>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3B4B8" id="Rectangle 3" o:spid="_x0000_s1028" style="position:absolute;left:0;text-align:left;margin-left:312pt;margin-top:477.6pt;width:205.2pt;height:19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" fillcolor="window" stroked="f" strokeweight="1pt">
                <v:textbox>
                  <w:txbxContent>
                    <w:p w14:paraId="5BF613E6" w14:textId="77777777" w:rsidR="000104C8" w:rsidRPr="002E53EC" w:rsidRDefault="000104C8" w:rsidP="000104C8">
                      <w:pPr>
                        <w:spacing w:after="0" w:line="240" w:lineRule="auto"/>
                        <w:contextualSpacing/>
                        <w:jc w:val="center"/>
                        <w:rPr>
                          <w:rFonts w:ascii="Arial" w:hAnsi="Arial" w:cs="Arial"/>
                          <w:b/>
                          <w:sz w:val="24"/>
                          <w:lang w:val="fr-CI"/>
                        </w:rPr>
                      </w:pPr>
                      <w:r w:rsidRPr="002E53EC">
                        <w:rPr>
                          <w:rFonts w:ascii="Arial" w:hAnsi="Arial" w:cs="Arial"/>
                          <w:b/>
                          <w:sz w:val="24"/>
                          <w:lang w:val="fr-CI"/>
                        </w:rPr>
                        <w:t>Approbation</w:t>
                      </w:r>
                    </w:p>
                    <w:p w14:paraId="2622DFBE" w14:textId="445D69CF" w:rsidR="000104C8" w:rsidRPr="002E53EC" w:rsidRDefault="000104C8" w:rsidP="000104C8">
                      <w:pPr>
                        <w:spacing w:after="0" w:line="240" w:lineRule="auto"/>
                        <w:jc w:val="center"/>
                        <w:rPr>
                          <w:rFonts w:ascii="Century Gothic" w:hAnsi="Century Gothic"/>
                          <w:b/>
                          <w:color w:val="000000" w:themeColor="text1"/>
                          <w:sz w:val="24"/>
                          <w:szCs w:val="24"/>
                          <w:lang w:val="fr-CI"/>
                        </w:rPr>
                      </w:pPr>
                      <w:r w:rsidRPr="002E53EC">
                        <w:rPr>
                          <w:rFonts w:ascii="Century Gothic" w:hAnsi="Century Gothic"/>
                          <w:b/>
                          <w:color w:val="000000" w:themeColor="text1"/>
                          <w:sz w:val="24"/>
                          <w:szCs w:val="24"/>
                          <w:lang w:val="fr-CI"/>
                        </w:rPr>
                        <w:t>Le Directeur Général</w:t>
                      </w:r>
                    </w:p>
                    <w:p w14:paraId="22EE5245" w14:textId="16B14217" w:rsidR="000104C8" w:rsidRPr="002E53EC" w:rsidRDefault="000104C8" w:rsidP="000104C8">
                      <w:pPr>
                        <w:spacing w:after="0" w:line="240" w:lineRule="auto"/>
                        <w:jc w:val="center"/>
                        <w:rPr>
                          <w:rFonts w:ascii="Arial" w:hAnsi="Arial" w:cs="Arial"/>
                          <w:b/>
                          <w:sz w:val="20"/>
                          <w:szCs w:val="20"/>
                          <w:lang w:val="fr-CI"/>
                        </w:rPr>
                      </w:pPr>
                    </w:p>
                    <w:p w14:paraId="3AC1872F" w14:textId="77777777" w:rsidR="000104C8" w:rsidRPr="002E53EC" w:rsidRDefault="000104C8" w:rsidP="000104C8">
                      <w:pPr>
                        <w:spacing w:after="0" w:line="240" w:lineRule="auto"/>
                        <w:rPr>
                          <w:rFonts w:ascii="Arial" w:hAnsi="Arial" w:cs="Arial"/>
                          <w:b/>
                          <w:sz w:val="20"/>
                          <w:szCs w:val="20"/>
                          <w:lang w:val="fr-CI"/>
                        </w:rPr>
                      </w:pPr>
                    </w:p>
                    <w:p w14:paraId="752625A2" w14:textId="77777777" w:rsidR="00C670C7" w:rsidRPr="002E53EC" w:rsidRDefault="00C670C7" w:rsidP="000104C8">
                      <w:pPr>
                        <w:spacing w:after="0" w:line="240" w:lineRule="auto"/>
                        <w:rPr>
                          <w:rFonts w:ascii="Arial" w:hAnsi="Arial" w:cs="Arial"/>
                          <w:b/>
                          <w:sz w:val="20"/>
                          <w:szCs w:val="20"/>
                          <w:lang w:val="fr-CI"/>
                        </w:rPr>
                      </w:pPr>
                    </w:p>
                    <w:p w14:paraId="2D6BF16A" w14:textId="77777777" w:rsidR="000104C8" w:rsidRPr="002E53EC" w:rsidRDefault="000104C8" w:rsidP="000104C8">
                      <w:pPr>
                        <w:spacing w:after="0" w:line="240" w:lineRule="auto"/>
                        <w:rPr>
                          <w:rFonts w:ascii="Arial" w:hAnsi="Arial" w:cs="Arial"/>
                          <w:b/>
                          <w:sz w:val="16"/>
                          <w:szCs w:val="16"/>
                          <w:lang w:val="fr-CI"/>
                        </w:rPr>
                      </w:pPr>
                    </w:p>
                    <w:p w14:paraId="21193318" w14:textId="77777777" w:rsidR="000104C8" w:rsidRPr="002E53EC" w:rsidRDefault="000104C8" w:rsidP="000104C8">
                      <w:pPr>
                        <w:spacing w:after="0" w:line="240" w:lineRule="auto"/>
                        <w:rPr>
                          <w:rFonts w:ascii="Arial" w:hAnsi="Arial" w:cs="Arial"/>
                          <w:b/>
                          <w:sz w:val="20"/>
                          <w:szCs w:val="20"/>
                          <w:lang w:val="fr-CI"/>
                        </w:rPr>
                      </w:pPr>
                    </w:p>
                    <w:p w14:paraId="5EC9F369" w14:textId="77777777" w:rsidR="000104C8" w:rsidRPr="002E53EC" w:rsidRDefault="000104C8" w:rsidP="000104C8">
                      <w:pPr>
                        <w:spacing w:after="0" w:line="240" w:lineRule="auto"/>
                        <w:jc w:val="center"/>
                        <w:rPr>
                          <w:rFonts w:ascii="Arial" w:hAnsi="Arial" w:cs="Arial"/>
                          <w:b/>
                          <w:sz w:val="24"/>
                          <w:u w:val="single"/>
                          <w:lang w:val="fr-CI"/>
                        </w:rPr>
                      </w:pPr>
                    </w:p>
                    <w:p w14:paraId="048BFF3B" w14:textId="77777777" w:rsidR="000104C8" w:rsidRPr="002E53EC" w:rsidRDefault="000104C8" w:rsidP="000104C8">
                      <w:pPr>
                        <w:spacing w:after="0" w:line="240" w:lineRule="auto"/>
                        <w:jc w:val="center"/>
                        <w:rPr>
                          <w:rFonts w:ascii="Arial" w:hAnsi="Arial" w:cs="Arial"/>
                          <w:b/>
                          <w:sz w:val="24"/>
                          <w:u w:val="single"/>
                          <w:lang w:val="fr-CI"/>
                        </w:rPr>
                      </w:pPr>
                    </w:p>
                    <w:p w14:paraId="09CB261F" w14:textId="0C76B093" w:rsidR="000104C8" w:rsidRPr="002E53EC" w:rsidRDefault="000104C8" w:rsidP="000104C8">
                      <w:pPr>
                        <w:spacing w:after="0" w:line="240" w:lineRule="auto"/>
                        <w:jc w:val="center"/>
                        <w:rPr>
                          <w:szCs w:val="20"/>
                          <w:lang w:val="fr-CI"/>
                        </w:rPr>
                      </w:pPr>
                      <w:r w:rsidRPr="002E53EC">
                        <w:rPr>
                          <w:rFonts w:ascii="Arial" w:hAnsi="Arial" w:cs="Arial"/>
                          <w:b/>
                          <w:sz w:val="24"/>
                          <w:u w:val="single"/>
                          <w:lang w:val="fr-CI"/>
                        </w:rPr>
                        <w:t>Docteur KOUYATE IBRAHIM</w:t>
                      </w:r>
                    </w:p>
                    <w:p w14:paraId="20C5A892" w14:textId="3F2E65E3" w:rsidR="00893ED4" w:rsidRPr="002E53EC" w:rsidRDefault="00893ED4" w:rsidP="00893ED4">
                      <w:pPr>
                        <w:spacing w:after="0" w:line="240" w:lineRule="auto"/>
                        <w:jc w:val="center"/>
                        <w:rPr>
                          <w:szCs w:val="20"/>
                          <w:lang w:val="fr-CI"/>
                        </w:rPr>
                      </w:pPr>
                    </w:p>
                  </w:txbxContent>
                </v:textbox>
                <w10:wrap type="square" anchorx="margin" anchory="page"/>
              </v:rect>
            </w:pict>
          </mc:Fallback>
        </mc:AlternateContent>
      </w:r>
    </w:p>
    <w:sectPr w:rsidR="00A9759F" w:rsidRPr="00650A4D" w:rsidSect="002E53EC">
      <w:pgSz w:w="12240" w:h="15840"/>
      <w:pgMar w:top="1440" w:right="1800" w:bottom="1135"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4E832" w14:textId="77777777" w:rsidR="002F16A1" w:rsidRDefault="002F16A1" w:rsidP="001537DA">
      <w:pPr>
        <w:spacing w:after="0" w:line="240" w:lineRule="auto"/>
      </w:pPr>
      <w:r>
        <w:separator/>
      </w:r>
    </w:p>
  </w:endnote>
  <w:endnote w:type="continuationSeparator" w:id="0">
    <w:p w14:paraId="34F612DD" w14:textId="77777777" w:rsidR="002F16A1" w:rsidRDefault="002F16A1" w:rsidP="00153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857D" w14:textId="77777777" w:rsidR="002F16A1" w:rsidRDefault="002F16A1" w:rsidP="001537DA">
      <w:pPr>
        <w:spacing w:after="0" w:line="240" w:lineRule="auto"/>
      </w:pPr>
      <w:r>
        <w:separator/>
      </w:r>
    </w:p>
  </w:footnote>
  <w:footnote w:type="continuationSeparator" w:id="0">
    <w:p w14:paraId="0A1382D3" w14:textId="77777777" w:rsidR="002F16A1" w:rsidRDefault="002F16A1" w:rsidP="00153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5E66BA"/>
    <w:multiLevelType w:val="multilevel"/>
    <w:tmpl w:val="1BC49494"/>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CD3371F"/>
    <w:multiLevelType w:val="hybridMultilevel"/>
    <w:tmpl w:val="9FAAAD82"/>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1" w15:restartNumberingAfterBreak="0">
    <w:nsid w:val="0E2B383A"/>
    <w:multiLevelType w:val="hybridMultilevel"/>
    <w:tmpl w:val="18B422A8"/>
    <w:lvl w:ilvl="0" w:tplc="C99E6534">
      <w:start w:val="5"/>
      <w:numFmt w:val="bullet"/>
      <w:lvlText w:val="-"/>
      <w:lvlJc w:val="left"/>
      <w:pPr>
        <w:ind w:left="720" w:hanging="360"/>
      </w:pPr>
      <w:rPr>
        <w:rFonts w:ascii="Cambria" w:eastAsiaTheme="minorEastAsia" w:hAnsi="Cambri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2" w15:restartNumberingAfterBreak="0">
    <w:nsid w:val="10B25F5C"/>
    <w:multiLevelType w:val="hybridMultilevel"/>
    <w:tmpl w:val="C2BC50AE"/>
    <w:lvl w:ilvl="0" w:tplc="7E5067B8">
      <w:start w:val="1"/>
      <w:numFmt w:val="bullet"/>
      <w:lvlText w:val=""/>
      <w:lvlJc w:val="left"/>
      <w:pPr>
        <w:ind w:left="720" w:hanging="360"/>
      </w:pPr>
      <w:rPr>
        <w:rFonts w:ascii="Symbol" w:hAnsi="Symbol" w:hint="default"/>
      </w:rPr>
    </w:lvl>
    <w:lvl w:ilvl="1" w:tplc="98987B6E">
      <w:start w:val="1"/>
      <w:numFmt w:val="bullet"/>
      <w:lvlText w:val="o"/>
      <w:lvlJc w:val="left"/>
      <w:pPr>
        <w:ind w:left="1440" w:hanging="360"/>
      </w:pPr>
      <w:rPr>
        <w:rFonts w:ascii="Courier New" w:hAnsi="Courier New" w:hint="default"/>
      </w:rPr>
    </w:lvl>
    <w:lvl w:ilvl="2" w:tplc="C3DEAC84">
      <w:start w:val="1"/>
      <w:numFmt w:val="bullet"/>
      <w:lvlText w:val=""/>
      <w:lvlJc w:val="left"/>
      <w:pPr>
        <w:ind w:left="2160" w:hanging="360"/>
      </w:pPr>
      <w:rPr>
        <w:rFonts w:ascii="Wingdings" w:hAnsi="Wingdings" w:hint="default"/>
      </w:rPr>
    </w:lvl>
    <w:lvl w:ilvl="3" w:tplc="BFBAC9C0">
      <w:start w:val="1"/>
      <w:numFmt w:val="bullet"/>
      <w:lvlText w:val=""/>
      <w:lvlJc w:val="left"/>
      <w:pPr>
        <w:ind w:left="2880" w:hanging="360"/>
      </w:pPr>
      <w:rPr>
        <w:rFonts w:ascii="Symbol" w:hAnsi="Symbol" w:hint="default"/>
      </w:rPr>
    </w:lvl>
    <w:lvl w:ilvl="4" w:tplc="5636C082">
      <w:start w:val="1"/>
      <w:numFmt w:val="bullet"/>
      <w:lvlText w:val="o"/>
      <w:lvlJc w:val="left"/>
      <w:pPr>
        <w:ind w:left="3600" w:hanging="360"/>
      </w:pPr>
      <w:rPr>
        <w:rFonts w:ascii="Courier New" w:hAnsi="Courier New" w:hint="default"/>
      </w:rPr>
    </w:lvl>
    <w:lvl w:ilvl="5" w:tplc="F3C68928">
      <w:start w:val="1"/>
      <w:numFmt w:val="bullet"/>
      <w:lvlText w:val=""/>
      <w:lvlJc w:val="left"/>
      <w:pPr>
        <w:ind w:left="4320" w:hanging="360"/>
      </w:pPr>
      <w:rPr>
        <w:rFonts w:ascii="Wingdings" w:hAnsi="Wingdings" w:hint="default"/>
      </w:rPr>
    </w:lvl>
    <w:lvl w:ilvl="6" w:tplc="33AEF966">
      <w:start w:val="1"/>
      <w:numFmt w:val="bullet"/>
      <w:lvlText w:val=""/>
      <w:lvlJc w:val="left"/>
      <w:pPr>
        <w:ind w:left="5040" w:hanging="360"/>
      </w:pPr>
      <w:rPr>
        <w:rFonts w:ascii="Symbol" w:hAnsi="Symbol" w:hint="default"/>
      </w:rPr>
    </w:lvl>
    <w:lvl w:ilvl="7" w:tplc="6A8E2B08">
      <w:start w:val="1"/>
      <w:numFmt w:val="bullet"/>
      <w:lvlText w:val="o"/>
      <w:lvlJc w:val="left"/>
      <w:pPr>
        <w:ind w:left="5760" w:hanging="360"/>
      </w:pPr>
      <w:rPr>
        <w:rFonts w:ascii="Courier New" w:hAnsi="Courier New" w:hint="default"/>
      </w:rPr>
    </w:lvl>
    <w:lvl w:ilvl="8" w:tplc="4F48D4D0">
      <w:start w:val="1"/>
      <w:numFmt w:val="bullet"/>
      <w:lvlText w:val=""/>
      <w:lvlJc w:val="left"/>
      <w:pPr>
        <w:ind w:left="6480" w:hanging="360"/>
      </w:pPr>
      <w:rPr>
        <w:rFonts w:ascii="Wingdings" w:hAnsi="Wingdings" w:hint="default"/>
      </w:rPr>
    </w:lvl>
  </w:abstractNum>
  <w:abstractNum w:abstractNumId="13" w15:restartNumberingAfterBreak="0">
    <w:nsid w:val="12DA66F6"/>
    <w:multiLevelType w:val="hybridMultilevel"/>
    <w:tmpl w:val="4DA88B74"/>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4" w15:restartNumberingAfterBreak="0">
    <w:nsid w:val="136D5E40"/>
    <w:multiLevelType w:val="hybridMultilevel"/>
    <w:tmpl w:val="6A92C696"/>
    <w:lvl w:ilvl="0" w:tplc="48C2B3FC">
      <w:start w:val="5"/>
      <w:numFmt w:val="bullet"/>
      <w:lvlText w:val="-"/>
      <w:lvlJc w:val="left"/>
      <w:pPr>
        <w:ind w:left="720" w:hanging="360"/>
      </w:pPr>
      <w:rPr>
        <w:rFonts w:ascii="Cambria" w:eastAsiaTheme="minorEastAsia" w:hAnsi="Cambri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5" w15:restartNumberingAfterBreak="0">
    <w:nsid w:val="16CC3596"/>
    <w:multiLevelType w:val="hybridMultilevel"/>
    <w:tmpl w:val="B914BC5A"/>
    <w:lvl w:ilvl="0" w:tplc="DD9EA2D0">
      <w:start w:val="4"/>
      <w:numFmt w:val="bullet"/>
      <w:lvlText w:val="-"/>
      <w:lvlJc w:val="left"/>
      <w:pPr>
        <w:ind w:left="720" w:hanging="360"/>
      </w:pPr>
      <w:rPr>
        <w:rFonts w:ascii="Cambria" w:eastAsia="Cambria" w:hAnsi="Cambria" w:cs="Cambria"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200F2685"/>
    <w:multiLevelType w:val="hybridMultilevel"/>
    <w:tmpl w:val="0A5A7EFE"/>
    <w:lvl w:ilvl="0" w:tplc="E4680AB4">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7" w15:restartNumberingAfterBreak="0">
    <w:nsid w:val="271C27C9"/>
    <w:multiLevelType w:val="hybridMultilevel"/>
    <w:tmpl w:val="052CCDF2"/>
    <w:lvl w:ilvl="0" w:tplc="300C0001">
      <w:start w:val="1"/>
      <w:numFmt w:val="bullet"/>
      <w:lvlText w:val=""/>
      <w:lvlJc w:val="left"/>
      <w:pPr>
        <w:ind w:left="1440" w:hanging="360"/>
      </w:pPr>
      <w:rPr>
        <w:rFonts w:ascii="Symbol" w:hAnsi="Symbol" w:hint="default"/>
      </w:rPr>
    </w:lvl>
    <w:lvl w:ilvl="1" w:tplc="300C0003">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8" w15:restartNumberingAfterBreak="0">
    <w:nsid w:val="2E1763E3"/>
    <w:multiLevelType w:val="hybridMultilevel"/>
    <w:tmpl w:val="6EFA0108"/>
    <w:lvl w:ilvl="0" w:tplc="300C0001">
      <w:start w:val="1"/>
      <w:numFmt w:val="bullet"/>
      <w:lvlText w:val=""/>
      <w:lvlJc w:val="left"/>
      <w:pPr>
        <w:ind w:left="790" w:hanging="43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AAF92D"/>
    <w:multiLevelType w:val="hybridMultilevel"/>
    <w:tmpl w:val="C03EC54C"/>
    <w:lvl w:ilvl="0" w:tplc="89368684">
      <w:start w:val="1"/>
      <w:numFmt w:val="bullet"/>
      <w:lvlText w:val=""/>
      <w:lvlJc w:val="left"/>
      <w:pPr>
        <w:ind w:left="720" w:hanging="360"/>
      </w:pPr>
      <w:rPr>
        <w:rFonts w:ascii="Symbol" w:hAnsi="Symbol" w:hint="default"/>
      </w:rPr>
    </w:lvl>
    <w:lvl w:ilvl="1" w:tplc="150CB0C2">
      <w:start w:val="1"/>
      <w:numFmt w:val="bullet"/>
      <w:lvlText w:val="o"/>
      <w:lvlJc w:val="left"/>
      <w:pPr>
        <w:ind w:left="1440" w:hanging="360"/>
      </w:pPr>
      <w:rPr>
        <w:rFonts w:ascii="Courier New" w:hAnsi="Courier New" w:hint="default"/>
      </w:rPr>
    </w:lvl>
    <w:lvl w:ilvl="2" w:tplc="A4F25384">
      <w:start w:val="1"/>
      <w:numFmt w:val="bullet"/>
      <w:lvlText w:val=""/>
      <w:lvlJc w:val="left"/>
      <w:pPr>
        <w:ind w:left="2160" w:hanging="360"/>
      </w:pPr>
      <w:rPr>
        <w:rFonts w:ascii="Wingdings" w:hAnsi="Wingdings" w:hint="default"/>
      </w:rPr>
    </w:lvl>
    <w:lvl w:ilvl="3" w:tplc="865AB4C6">
      <w:start w:val="1"/>
      <w:numFmt w:val="bullet"/>
      <w:lvlText w:val=""/>
      <w:lvlJc w:val="left"/>
      <w:pPr>
        <w:ind w:left="2880" w:hanging="360"/>
      </w:pPr>
      <w:rPr>
        <w:rFonts w:ascii="Symbol" w:hAnsi="Symbol" w:hint="default"/>
      </w:rPr>
    </w:lvl>
    <w:lvl w:ilvl="4" w:tplc="B394CE94">
      <w:start w:val="1"/>
      <w:numFmt w:val="bullet"/>
      <w:lvlText w:val="o"/>
      <w:lvlJc w:val="left"/>
      <w:pPr>
        <w:ind w:left="3600" w:hanging="360"/>
      </w:pPr>
      <w:rPr>
        <w:rFonts w:ascii="Courier New" w:hAnsi="Courier New" w:hint="default"/>
      </w:rPr>
    </w:lvl>
    <w:lvl w:ilvl="5" w:tplc="AA225072">
      <w:start w:val="1"/>
      <w:numFmt w:val="bullet"/>
      <w:lvlText w:val=""/>
      <w:lvlJc w:val="left"/>
      <w:pPr>
        <w:ind w:left="4320" w:hanging="360"/>
      </w:pPr>
      <w:rPr>
        <w:rFonts w:ascii="Wingdings" w:hAnsi="Wingdings" w:hint="default"/>
      </w:rPr>
    </w:lvl>
    <w:lvl w:ilvl="6" w:tplc="77F2EC4C">
      <w:start w:val="1"/>
      <w:numFmt w:val="bullet"/>
      <w:lvlText w:val=""/>
      <w:lvlJc w:val="left"/>
      <w:pPr>
        <w:ind w:left="5040" w:hanging="360"/>
      </w:pPr>
      <w:rPr>
        <w:rFonts w:ascii="Symbol" w:hAnsi="Symbol" w:hint="default"/>
      </w:rPr>
    </w:lvl>
    <w:lvl w:ilvl="7" w:tplc="A04C0012">
      <w:start w:val="1"/>
      <w:numFmt w:val="bullet"/>
      <w:lvlText w:val="o"/>
      <w:lvlJc w:val="left"/>
      <w:pPr>
        <w:ind w:left="5760" w:hanging="360"/>
      </w:pPr>
      <w:rPr>
        <w:rFonts w:ascii="Courier New" w:hAnsi="Courier New" w:hint="default"/>
      </w:rPr>
    </w:lvl>
    <w:lvl w:ilvl="8" w:tplc="F836E808">
      <w:start w:val="1"/>
      <w:numFmt w:val="bullet"/>
      <w:lvlText w:val=""/>
      <w:lvlJc w:val="left"/>
      <w:pPr>
        <w:ind w:left="6480" w:hanging="360"/>
      </w:pPr>
      <w:rPr>
        <w:rFonts w:ascii="Wingdings" w:hAnsi="Wingdings" w:hint="default"/>
      </w:rPr>
    </w:lvl>
  </w:abstractNum>
  <w:abstractNum w:abstractNumId="20" w15:restartNumberingAfterBreak="0">
    <w:nsid w:val="2ED00674"/>
    <w:multiLevelType w:val="hybridMultilevel"/>
    <w:tmpl w:val="4BD0CAC6"/>
    <w:lvl w:ilvl="0" w:tplc="B4A477B2">
      <w:start w:val="1"/>
      <w:numFmt w:val="bullet"/>
      <w:lvlText w:val=""/>
      <w:lvlJc w:val="left"/>
      <w:pPr>
        <w:ind w:left="720" w:hanging="360"/>
      </w:pPr>
      <w:rPr>
        <w:rFonts w:ascii="Symbol" w:hAnsi="Symbol" w:hint="default"/>
      </w:rPr>
    </w:lvl>
    <w:lvl w:ilvl="1" w:tplc="7054EA00">
      <w:start w:val="1"/>
      <w:numFmt w:val="bullet"/>
      <w:lvlText w:val="o"/>
      <w:lvlJc w:val="left"/>
      <w:pPr>
        <w:ind w:left="1440" w:hanging="360"/>
      </w:pPr>
      <w:rPr>
        <w:rFonts w:ascii="Courier New" w:hAnsi="Courier New" w:hint="default"/>
      </w:rPr>
    </w:lvl>
    <w:lvl w:ilvl="2" w:tplc="94D2DB3A">
      <w:start w:val="1"/>
      <w:numFmt w:val="bullet"/>
      <w:lvlText w:val=""/>
      <w:lvlJc w:val="left"/>
      <w:pPr>
        <w:ind w:left="2160" w:hanging="360"/>
      </w:pPr>
      <w:rPr>
        <w:rFonts w:ascii="Wingdings" w:hAnsi="Wingdings" w:hint="default"/>
      </w:rPr>
    </w:lvl>
    <w:lvl w:ilvl="3" w:tplc="D76A96E2">
      <w:start w:val="1"/>
      <w:numFmt w:val="bullet"/>
      <w:lvlText w:val=""/>
      <w:lvlJc w:val="left"/>
      <w:pPr>
        <w:ind w:left="2880" w:hanging="360"/>
      </w:pPr>
      <w:rPr>
        <w:rFonts w:ascii="Symbol" w:hAnsi="Symbol" w:hint="default"/>
      </w:rPr>
    </w:lvl>
    <w:lvl w:ilvl="4" w:tplc="0876DEA2">
      <w:start w:val="1"/>
      <w:numFmt w:val="bullet"/>
      <w:lvlText w:val="o"/>
      <w:lvlJc w:val="left"/>
      <w:pPr>
        <w:ind w:left="3600" w:hanging="360"/>
      </w:pPr>
      <w:rPr>
        <w:rFonts w:ascii="Courier New" w:hAnsi="Courier New" w:hint="default"/>
      </w:rPr>
    </w:lvl>
    <w:lvl w:ilvl="5" w:tplc="AEE65F7E">
      <w:start w:val="1"/>
      <w:numFmt w:val="bullet"/>
      <w:lvlText w:val=""/>
      <w:lvlJc w:val="left"/>
      <w:pPr>
        <w:ind w:left="4320" w:hanging="360"/>
      </w:pPr>
      <w:rPr>
        <w:rFonts w:ascii="Wingdings" w:hAnsi="Wingdings" w:hint="default"/>
      </w:rPr>
    </w:lvl>
    <w:lvl w:ilvl="6" w:tplc="DA06CFF6">
      <w:start w:val="1"/>
      <w:numFmt w:val="bullet"/>
      <w:lvlText w:val=""/>
      <w:lvlJc w:val="left"/>
      <w:pPr>
        <w:ind w:left="5040" w:hanging="360"/>
      </w:pPr>
      <w:rPr>
        <w:rFonts w:ascii="Symbol" w:hAnsi="Symbol" w:hint="default"/>
      </w:rPr>
    </w:lvl>
    <w:lvl w:ilvl="7" w:tplc="AE1043F2">
      <w:start w:val="1"/>
      <w:numFmt w:val="bullet"/>
      <w:lvlText w:val="o"/>
      <w:lvlJc w:val="left"/>
      <w:pPr>
        <w:ind w:left="5760" w:hanging="360"/>
      </w:pPr>
      <w:rPr>
        <w:rFonts w:ascii="Courier New" w:hAnsi="Courier New" w:hint="default"/>
      </w:rPr>
    </w:lvl>
    <w:lvl w:ilvl="8" w:tplc="1234BC60">
      <w:start w:val="1"/>
      <w:numFmt w:val="bullet"/>
      <w:lvlText w:val=""/>
      <w:lvlJc w:val="left"/>
      <w:pPr>
        <w:ind w:left="6480" w:hanging="360"/>
      </w:pPr>
      <w:rPr>
        <w:rFonts w:ascii="Wingdings" w:hAnsi="Wingdings" w:hint="default"/>
      </w:rPr>
    </w:lvl>
  </w:abstractNum>
  <w:abstractNum w:abstractNumId="21" w15:restartNumberingAfterBreak="0">
    <w:nsid w:val="31671493"/>
    <w:multiLevelType w:val="hybridMultilevel"/>
    <w:tmpl w:val="3F5639B0"/>
    <w:lvl w:ilvl="0" w:tplc="7F94B058">
      <w:start w:val="1"/>
      <w:numFmt w:val="bullet"/>
      <w:lvlText w:val=""/>
      <w:lvlJc w:val="left"/>
      <w:pPr>
        <w:ind w:left="720" w:hanging="360"/>
      </w:pPr>
      <w:rPr>
        <w:rFonts w:ascii="Symbol" w:hAnsi="Symbol" w:hint="default"/>
      </w:rPr>
    </w:lvl>
    <w:lvl w:ilvl="1" w:tplc="AB52D942">
      <w:start w:val="1"/>
      <w:numFmt w:val="bullet"/>
      <w:lvlText w:val="o"/>
      <w:lvlJc w:val="left"/>
      <w:pPr>
        <w:ind w:left="1440" w:hanging="360"/>
      </w:pPr>
      <w:rPr>
        <w:rFonts w:ascii="Courier New" w:hAnsi="Courier New" w:hint="default"/>
      </w:rPr>
    </w:lvl>
    <w:lvl w:ilvl="2" w:tplc="747AE1C8">
      <w:start w:val="1"/>
      <w:numFmt w:val="bullet"/>
      <w:lvlText w:val=""/>
      <w:lvlJc w:val="left"/>
      <w:pPr>
        <w:ind w:left="2160" w:hanging="360"/>
      </w:pPr>
      <w:rPr>
        <w:rFonts w:ascii="Wingdings" w:hAnsi="Wingdings" w:hint="default"/>
      </w:rPr>
    </w:lvl>
    <w:lvl w:ilvl="3" w:tplc="3DAC5B24">
      <w:start w:val="1"/>
      <w:numFmt w:val="bullet"/>
      <w:lvlText w:val=""/>
      <w:lvlJc w:val="left"/>
      <w:pPr>
        <w:ind w:left="2880" w:hanging="360"/>
      </w:pPr>
      <w:rPr>
        <w:rFonts w:ascii="Symbol" w:hAnsi="Symbol" w:hint="default"/>
      </w:rPr>
    </w:lvl>
    <w:lvl w:ilvl="4" w:tplc="E1947A86">
      <w:start w:val="1"/>
      <w:numFmt w:val="bullet"/>
      <w:lvlText w:val="o"/>
      <w:lvlJc w:val="left"/>
      <w:pPr>
        <w:ind w:left="3600" w:hanging="360"/>
      </w:pPr>
      <w:rPr>
        <w:rFonts w:ascii="Courier New" w:hAnsi="Courier New" w:hint="default"/>
      </w:rPr>
    </w:lvl>
    <w:lvl w:ilvl="5" w:tplc="D1925C9E">
      <w:start w:val="1"/>
      <w:numFmt w:val="bullet"/>
      <w:lvlText w:val=""/>
      <w:lvlJc w:val="left"/>
      <w:pPr>
        <w:ind w:left="4320" w:hanging="360"/>
      </w:pPr>
      <w:rPr>
        <w:rFonts w:ascii="Wingdings" w:hAnsi="Wingdings" w:hint="default"/>
      </w:rPr>
    </w:lvl>
    <w:lvl w:ilvl="6" w:tplc="8E92E0B2">
      <w:start w:val="1"/>
      <w:numFmt w:val="bullet"/>
      <w:lvlText w:val=""/>
      <w:lvlJc w:val="left"/>
      <w:pPr>
        <w:ind w:left="5040" w:hanging="360"/>
      </w:pPr>
      <w:rPr>
        <w:rFonts w:ascii="Symbol" w:hAnsi="Symbol" w:hint="default"/>
      </w:rPr>
    </w:lvl>
    <w:lvl w:ilvl="7" w:tplc="8EEED130">
      <w:start w:val="1"/>
      <w:numFmt w:val="bullet"/>
      <w:lvlText w:val="o"/>
      <w:lvlJc w:val="left"/>
      <w:pPr>
        <w:ind w:left="5760" w:hanging="360"/>
      </w:pPr>
      <w:rPr>
        <w:rFonts w:ascii="Courier New" w:hAnsi="Courier New" w:hint="default"/>
      </w:rPr>
    </w:lvl>
    <w:lvl w:ilvl="8" w:tplc="A8A07F3C">
      <w:start w:val="1"/>
      <w:numFmt w:val="bullet"/>
      <w:lvlText w:val=""/>
      <w:lvlJc w:val="left"/>
      <w:pPr>
        <w:ind w:left="6480" w:hanging="360"/>
      </w:pPr>
      <w:rPr>
        <w:rFonts w:ascii="Wingdings" w:hAnsi="Wingdings" w:hint="default"/>
      </w:rPr>
    </w:lvl>
  </w:abstractNum>
  <w:abstractNum w:abstractNumId="22" w15:restartNumberingAfterBreak="0">
    <w:nsid w:val="3644092E"/>
    <w:multiLevelType w:val="multilevel"/>
    <w:tmpl w:val="CAE8B36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364F3DB0"/>
    <w:multiLevelType w:val="hybridMultilevel"/>
    <w:tmpl w:val="0D6C67DE"/>
    <w:lvl w:ilvl="0" w:tplc="EE2474C4">
      <w:numFmt w:val="bullet"/>
      <w:lvlText w:val="-"/>
      <w:lvlJc w:val="left"/>
      <w:pPr>
        <w:ind w:left="790" w:hanging="430"/>
      </w:pPr>
      <w:rPr>
        <w:rFonts w:ascii="Cambria" w:eastAsiaTheme="minorEastAsia" w:hAnsi="Cambri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4" w15:restartNumberingAfterBreak="0">
    <w:nsid w:val="373C31CE"/>
    <w:multiLevelType w:val="hybridMultilevel"/>
    <w:tmpl w:val="B30205E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5" w15:restartNumberingAfterBreak="0">
    <w:nsid w:val="40EA1D72"/>
    <w:multiLevelType w:val="multilevel"/>
    <w:tmpl w:val="1BC49494"/>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9F57A90"/>
    <w:multiLevelType w:val="hybridMultilevel"/>
    <w:tmpl w:val="8966B894"/>
    <w:lvl w:ilvl="0" w:tplc="8C7C085A">
      <w:start w:val="1"/>
      <w:numFmt w:val="bullet"/>
      <w:lvlText w:val="-"/>
      <w:lvlJc w:val="left"/>
      <w:pPr>
        <w:ind w:left="720" w:hanging="360"/>
      </w:pPr>
      <w:rPr>
        <w:rFonts w:ascii="Cambria" w:hAnsi="Cambria" w:hint="default"/>
      </w:rPr>
    </w:lvl>
    <w:lvl w:ilvl="1" w:tplc="D4C07108">
      <w:start w:val="1"/>
      <w:numFmt w:val="bullet"/>
      <w:lvlText w:val="o"/>
      <w:lvlJc w:val="left"/>
      <w:pPr>
        <w:ind w:left="1440" w:hanging="360"/>
      </w:pPr>
      <w:rPr>
        <w:rFonts w:ascii="Courier New" w:hAnsi="Courier New" w:hint="default"/>
      </w:rPr>
    </w:lvl>
    <w:lvl w:ilvl="2" w:tplc="D68C7124">
      <w:start w:val="1"/>
      <w:numFmt w:val="bullet"/>
      <w:lvlText w:val=""/>
      <w:lvlJc w:val="left"/>
      <w:pPr>
        <w:ind w:left="2160" w:hanging="360"/>
      </w:pPr>
      <w:rPr>
        <w:rFonts w:ascii="Wingdings" w:hAnsi="Wingdings" w:hint="default"/>
      </w:rPr>
    </w:lvl>
    <w:lvl w:ilvl="3" w:tplc="EFECC5E6">
      <w:start w:val="1"/>
      <w:numFmt w:val="bullet"/>
      <w:lvlText w:val=""/>
      <w:lvlJc w:val="left"/>
      <w:pPr>
        <w:ind w:left="2880" w:hanging="360"/>
      </w:pPr>
      <w:rPr>
        <w:rFonts w:ascii="Symbol" w:hAnsi="Symbol" w:hint="default"/>
      </w:rPr>
    </w:lvl>
    <w:lvl w:ilvl="4" w:tplc="BDF29352">
      <w:start w:val="1"/>
      <w:numFmt w:val="bullet"/>
      <w:lvlText w:val="o"/>
      <w:lvlJc w:val="left"/>
      <w:pPr>
        <w:ind w:left="3600" w:hanging="360"/>
      </w:pPr>
      <w:rPr>
        <w:rFonts w:ascii="Courier New" w:hAnsi="Courier New" w:hint="default"/>
      </w:rPr>
    </w:lvl>
    <w:lvl w:ilvl="5" w:tplc="2F5EA630">
      <w:start w:val="1"/>
      <w:numFmt w:val="bullet"/>
      <w:lvlText w:val=""/>
      <w:lvlJc w:val="left"/>
      <w:pPr>
        <w:ind w:left="4320" w:hanging="360"/>
      </w:pPr>
      <w:rPr>
        <w:rFonts w:ascii="Wingdings" w:hAnsi="Wingdings" w:hint="default"/>
      </w:rPr>
    </w:lvl>
    <w:lvl w:ilvl="6" w:tplc="12407356">
      <w:start w:val="1"/>
      <w:numFmt w:val="bullet"/>
      <w:lvlText w:val=""/>
      <w:lvlJc w:val="left"/>
      <w:pPr>
        <w:ind w:left="5040" w:hanging="360"/>
      </w:pPr>
      <w:rPr>
        <w:rFonts w:ascii="Symbol" w:hAnsi="Symbol" w:hint="default"/>
      </w:rPr>
    </w:lvl>
    <w:lvl w:ilvl="7" w:tplc="0E229994">
      <w:start w:val="1"/>
      <w:numFmt w:val="bullet"/>
      <w:lvlText w:val="o"/>
      <w:lvlJc w:val="left"/>
      <w:pPr>
        <w:ind w:left="5760" w:hanging="360"/>
      </w:pPr>
      <w:rPr>
        <w:rFonts w:ascii="Courier New" w:hAnsi="Courier New" w:hint="default"/>
      </w:rPr>
    </w:lvl>
    <w:lvl w:ilvl="8" w:tplc="4DF623E6">
      <w:start w:val="1"/>
      <w:numFmt w:val="bullet"/>
      <w:lvlText w:val=""/>
      <w:lvlJc w:val="left"/>
      <w:pPr>
        <w:ind w:left="6480" w:hanging="360"/>
      </w:pPr>
      <w:rPr>
        <w:rFonts w:ascii="Wingdings" w:hAnsi="Wingdings" w:hint="default"/>
      </w:rPr>
    </w:lvl>
  </w:abstractNum>
  <w:abstractNum w:abstractNumId="27" w15:restartNumberingAfterBreak="0">
    <w:nsid w:val="4CC565D9"/>
    <w:multiLevelType w:val="hybridMultilevel"/>
    <w:tmpl w:val="2A2AF648"/>
    <w:lvl w:ilvl="0" w:tplc="300C0001">
      <w:start w:val="1"/>
      <w:numFmt w:val="bullet"/>
      <w:lvlText w:val=""/>
      <w:lvlJc w:val="left"/>
      <w:pPr>
        <w:ind w:left="1080" w:hanging="360"/>
      </w:pPr>
      <w:rPr>
        <w:rFonts w:ascii="Symbol" w:hAnsi="Symbol"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28" w15:restartNumberingAfterBreak="0">
    <w:nsid w:val="506C1503"/>
    <w:multiLevelType w:val="hybridMultilevel"/>
    <w:tmpl w:val="F8160EEE"/>
    <w:lvl w:ilvl="0" w:tplc="6E320F3C">
      <w:start w:val="1"/>
      <w:numFmt w:val="decimal"/>
      <w:lvlText w:val="%1."/>
      <w:lvlJc w:val="left"/>
      <w:pPr>
        <w:ind w:left="1080" w:hanging="360"/>
      </w:pPr>
      <w:rPr>
        <w:rFonts w:hint="default"/>
      </w:rPr>
    </w:lvl>
    <w:lvl w:ilvl="1" w:tplc="300C0019">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29" w15:restartNumberingAfterBreak="0">
    <w:nsid w:val="514A557D"/>
    <w:multiLevelType w:val="hybridMultilevel"/>
    <w:tmpl w:val="C480FD4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0" w15:restartNumberingAfterBreak="0">
    <w:nsid w:val="544DE873"/>
    <w:multiLevelType w:val="hybridMultilevel"/>
    <w:tmpl w:val="FFFFFFFF"/>
    <w:lvl w:ilvl="0" w:tplc="7C24DB36">
      <w:start w:val="1"/>
      <w:numFmt w:val="decimal"/>
      <w:lvlText w:val="%1."/>
      <w:lvlJc w:val="left"/>
      <w:pPr>
        <w:ind w:left="720" w:hanging="360"/>
      </w:pPr>
    </w:lvl>
    <w:lvl w:ilvl="1" w:tplc="4DD0A2C4">
      <w:start w:val="1"/>
      <w:numFmt w:val="lowerLetter"/>
      <w:lvlText w:val="%2."/>
      <w:lvlJc w:val="left"/>
      <w:pPr>
        <w:ind w:left="1440" w:hanging="360"/>
      </w:pPr>
    </w:lvl>
    <w:lvl w:ilvl="2" w:tplc="C452FFCC">
      <w:start w:val="1"/>
      <w:numFmt w:val="lowerRoman"/>
      <w:lvlText w:val="%3."/>
      <w:lvlJc w:val="right"/>
      <w:pPr>
        <w:ind w:left="2160" w:hanging="180"/>
      </w:pPr>
    </w:lvl>
    <w:lvl w:ilvl="3" w:tplc="F1665E86">
      <w:start w:val="1"/>
      <w:numFmt w:val="decimal"/>
      <w:lvlText w:val="%4."/>
      <w:lvlJc w:val="left"/>
      <w:pPr>
        <w:ind w:left="2880" w:hanging="360"/>
      </w:pPr>
    </w:lvl>
    <w:lvl w:ilvl="4" w:tplc="B8D8ABBC">
      <w:start w:val="1"/>
      <w:numFmt w:val="lowerLetter"/>
      <w:lvlText w:val="%5."/>
      <w:lvlJc w:val="left"/>
      <w:pPr>
        <w:ind w:left="3600" w:hanging="360"/>
      </w:pPr>
    </w:lvl>
    <w:lvl w:ilvl="5" w:tplc="D6A2930A">
      <w:start w:val="1"/>
      <w:numFmt w:val="lowerRoman"/>
      <w:lvlText w:val="%6."/>
      <w:lvlJc w:val="right"/>
      <w:pPr>
        <w:ind w:left="4320" w:hanging="180"/>
      </w:pPr>
    </w:lvl>
    <w:lvl w:ilvl="6" w:tplc="7E586160">
      <w:start w:val="1"/>
      <w:numFmt w:val="decimal"/>
      <w:lvlText w:val="%7."/>
      <w:lvlJc w:val="left"/>
      <w:pPr>
        <w:ind w:left="5040" w:hanging="360"/>
      </w:pPr>
    </w:lvl>
    <w:lvl w:ilvl="7" w:tplc="1584B952">
      <w:start w:val="1"/>
      <w:numFmt w:val="lowerLetter"/>
      <w:lvlText w:val="%8."/>
      <w:lvlJc w:val="left"/>
      <w:pPr>
        <w:ind w:left="5760" w:hanging="360"/>
      </w:pPr>
    </w:lvl>
    <w:lvl w:ilvl="8" w:tplc="14F0C060">
      <w:start w:val="1"/>
      <w:numFmt w:val="lowerRoman"/>
      <w:lvlText w:val="%9."/>
      <w:lvlJc w:val="right"/>
      <w:pPr>
        <w:ind w:left="6480" w:hanging="180"/>
      </w:pPr>
    </w:lvl>
  </w:abstractNum>
  <w:abstractNum w:abstractNumId="31" w15:restartNumberingAfterBreak="0">
    <w:nsid w:val="5D967C15"/>
    <w:multiLevelType w:val="hybridMultilevel"/>
    <w:tmpl w:val="09EE40B6"/>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32" w15:restartNumberingAfterBreak="0">
    <w:nsid w:val="5E164091"/>
    <w:multiLevelType w:val="hybridMultilevel"/>
    <w:tmpl w:val="AE6A9C5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3" w15:restartNumberingAfterBreak="0">
    <w:nsid w:val="5E802A6B"/>
    <w:multiLevelType w:val="hybridMultilevel"/>
    <w:tmpl w:val="206C3246"/>
    <w:lvl w:ilvl="0" w:tplc="300C0013">
      <w:start w:val="1"/>
      <w:numFmt w:val="upperRoman"/>
      <w:lvlText w:val="%1."/>
      <w:lvlJc w:val="righ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4" w15:restartNumberingAfterBreak="0">
    <w:nsid w:val="60097837"/>
    <w:multiLevelType w:val="hybridMultilevel"/>
    <w:tmpl w:val="AB3E18CE"/>
    <w:lvl w:ilvl="0" w:tplc="3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1500B70"/>
    <w:multiLevelType w:val="hybridMultilevel"/>
    <w:tmpl w:val="F6D63C4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6" w15:restartNumberingAfterBreak="0">
    <w:nsid w:val="733D36EC"/>
    <w:multiLevelType w:val="hybridMultilevel"/>
    <w:tmpl w:val="B1126B3C"/>
    <w:lvl w:ilvl="0" w:tplc="59DCDE34">
      <w:start w:val="1"/>
      <w:numFmt w:val="bullet"/>
      <w:lvlText w:val=""/>
      <w:lvlJc w:val="left"/>
      <w:pPr>
        <w:ind w:left="720" w:hanging="360"/>
      </w:pPr>
      <w:rPr>
        <w:rFonts w:ascii="Symbol" w:hAnsi="Symbol" w:hint="default"/>
      </w:rPr>
    </w:lvl>
    <w:lvl w:ilvl="1" w:tplc="17DC9ADC">
      <w:start w:val="1"/>
      <w:numFmt w:val="bullet"/>
      <w:lvlText w:val="o"/>
      <w:lvlJc w:val="left"/>
      <w:pPr>
        <w:ind w:left="1440" w:hanging="360"/>
      </w:pPr>
      <w:rPr>
        <w:rFonts w:ascii="Courier New" w:hAnsi="Courier New" w:hint="default"/>
      </w:rPr>
    </w:lvl>
    <w:lvl w:ilvl="2" w:tplc="5086AD34">
      <w:start w:val="1"/>
      <w:numFmt w:val="bullet"/>
      <w:lvlText w:val=""/>
      <w:lvlJc w:val="left"/>
      <w:pPr>
        <w:ind w:left="2160" w:hanging="360"/>
      </w:pPr>
      <w:rPr>
        <w:rFonts w:ascii="Wingdings" w:hAnsi="Wingdings" w:hint="default"/>
      </w:rPr>
    </w:lvl>
    <w:lvl w:ilvl="3" w:tplc="45C28E5A">
      <w:start w:val="1"/>
      <w:numFmt w:val="bullet"/>
      <w:lvlText w:val=""/>
      <w:lvlJc w:val="left"/>
      <w:pPr>
        <w:ind w:left="2880" w:hanging="360"/>
      </w:pPr>
      <w:rPr>
        <w:rFonts w:ascii="Symbol" w:hAnsi="Symbol" w:hint="default"/>
      </w:rPr>
    </w:lvl>
    <w:lvl w:ilvl="4" w:tplc="B5D2E734">
      <w:start w:val="1"/>
      <w:numFmt w:val="bullet"/>
      <w:lvlText w:val="o"/>
      <w:lvlJc w:val="left"/>
      <w:pPr>
        <w:ind w:left="3600" w:hanging="360"/>
      </w:pPr>
      <w:rPr>
        <w:rFonts w:ascii="Courier New" w:hAnsi="Courier New" w:hint="default"/>
      </w:rPr>
    </w:lvl>
    <w:lvl w:ilvl="5" w:tplc="74625116">
      <w:start w:val="1"/>
      <w:numFmt w:val="bullet"/>
      <w:lvlText w:val=""/>
      <w:lvlJc w:val="left"/>
      <w:pPr>
        <w:ind w:left="4320" w:hanging="360"/>
      </w:pPr>
      <w:rPr>
        <w:rFonts w:ascii="Wingdings" w:hAnsi="Wingdings" w:hint="default"/>
      </w:rPr>
    </w:lvl>
    <w:lvl w:ilvl="6" w:tplc="12104522">
      <w:start w:val="1"/>
      <w:numFmt w:val="bullet"/>
      <w:lvlText w:val=""/>
      <w:lvlJc w:val="left"/>
      <w:pPr>
        <w:ind w:left="5040" w:hanging="360"/>
      </w:pPr>
      <w:rPr>
        <w:rFonts w:ascii="Symbol" w:hAnsi="Symbol" w:hint="default"/>
      </w:rPr>
    </w:lvl>
    <w:lvl w:ilvl="7" w:tplc="AAAAEC1C">
      <w:start w:val="1"/>
      <w:numFmt w:val="bullet"/>
      <w:lvlText w:val="o"/>
      <w:lvlJc w:val="left"/>
      <w:pPr>
        <w:ind w:left="5760" w:hanging="360"/>
      </w:pPr>
      <w:rPr>
        <w:rFonts w:ascii="Courier New" w:hAnsi="Courier New" w:hint="default"/>
      </w:rPr>
    </w:lvl>
    <w:lvl w:ilvl="8" w:tplc="7730E580">
      <w:start w:val="1"/>
      <w:numFmt w:val="bullet"/>
      <w:lvlText w:val=""/>
      <w:lvlJc w:val="left"/>
      <w:pPr>
        <w:ind w:left="6480" w:hanging="360"/>
      </w:pPr>
      <w:rPr>
        <w:rFonts w:ascii="Wingdings" w:hAnsi="Wingdings" w:hint="default"/>
      </w:rPr>
    </w:lvl>
  </w:abstractNum>
  <w:num w:numId="1" w16cid:durableId="569391450">
    <w:abstractNumId w:val="20"/>
  </w:num>
  <w:num w:numId="2" w16cid:durableId="30229794">
    <w:abstractNumId w:val="12"/>
  </w:num>
  <w:num w:numId="3" w16cid:durableId="1261793774">
    <w:abstractNumId w:val="19"/>
  </w:num>
  <w:num w:numId="4" w16cid:durableId="733551148">
    <w:abstractNumId w:val="36"/>
  </w:num>
  <w:num w:numId="5" w16cid:durableId="2001884159">
    <w:abstractNumId w:val="21"/>
  </w:num>
  <w:num w:numId="6" w16cid:durableId="1046872301">
    <w:abstractNumId w:val="17"/>
  </w:num>
  <w:num w:numId="7" w16cid:durableId="1113212230">
    <w:abstractNumId w:val="8"/>
  </w:num>
  <w:num w:numId="8" w16cid:durableId="1143498063">
    <w:abstractNumId w:val="31"/>
  </w:num>
  <w:num w:numId="9" w16cid:durableId="1299606956">
    <w:abstractNumId w:val="18"/>
  </w:num>
  <w:num w:numId="10" w16cid:durableId="1331444201">
    <w:abstractNumId w:val="5"/>
  </w:num>
  <w:num w:numId="11" w16cid:durableId="1573468872">
    <w:abstractNumId w:val="6"/>
  </w:num>
  <w:num w:numId="12" w16cid:durableId="1701592954">
    <w:abstractNumId w:val="9"/>
  </w:num>
  <w:num w:numId="13" w16cid:durableId="1833450268">
    <w:abstractNumId w:val="29"/>
  </w:num>
  <w:num w:numId="14" w16cid:durableId="1883057631">
    <w:abstractNumId w:val="13"/>
  </w:num>
  <w:num w:numId="15" w16cid:durableId="1898123282">
    <w:abstractNumId w:val="7"/>
  </w:num>
  <w:num w:numId="16" w16cid:durableId="1906254371">
    <w:abstractNumId w:val="22"/>
  </w:num>
  <w:num w:numId="17" w16cid:durableId="1929919766">
    <w:abstractNumId w:val="0"/>
  </w:num>
  <w:num w:numId="18" w16cid:durableId="2002809996">
    <w:abstractNumId w:val="4"/>
  </w:num>
  <w:num w:numId="19" w16cid:durableId="278494490">
    <w:abstractNumId w:val="1"/>
  </w:num>
  <w:num w:numId="20" w16cid:durableId="409082236">
    <w:abstractNumId w:val="27"/>
  </w:num>
  <w:num w:numId="21" w16cid:durableId="437869871">
    <w:abstractNumId w:val="2"/>
  </w:num>
  <w:num w:numId="22" w16cid:durableId="52781588">
    <w:abstractNumId w:val="35"/>
  </w:num>
  <w:num w:numId="23" w16cid:durableId="536822493">
    <w:abstractNumId w:val="34"/>
  </w:num>
  <w:num w:numId="24" w16cid:durableId="546574833">
    <w:abstractNumId w:val="23"/>
  </w:num>
  <w:num w:numId="25" w16cid:durableId="548226657">
    <w:abstractNumId w:val="3"/>
  </w:num>
  <w:num w:numId="26" w16cid:durableId="552009833">
    <w:abstractNumId w:val="11"/>
  </w:num>
  <w:num w:numId="27" w16cid:durableId="587925963">
    <w:abstractNumId w:val="32"/>
  </w:num>
  <w:num w:numId="28" w16cid:durableId="768700154">
    <w:abstractNumId w:val="28"/>
  </w:num>
  <w:num w:numId="29" w16cid:durableId="791216931">
    <w:abstractNumId w:val="10"/>
  </w:num>
  <w:num w:numId="30" w16cid:durableId="862478890">
    <w:abstractNumId w:val="14"/>
  </w:num>
  <w:num w:numId="31" w16cid:durableId="931551475">
    <w:abstractNumId w:val="24"/>
  </w:num>
  <w:num w:numId="32" w16cid:durableId="1877041417">
    <w:abstractNumId w:val="33"/>
  </w:num>
  <w:num w:numId="33" w16cid:durableId="312487831">
    <w:abstractNumId w:val="16"/>
  </w:num>
  <w:num w:numId="34" w16cid:durableId="972827679">
    <w:abstractNumId w:val="15"/>
  </w:num>
  <w:num w:numId="35" w16cid:durableId="1508322896">
    <w:abstractNumId w:val="30"/>
  </w:num>
  <w:num w:numId="36" w16cid:durableId="262079100">
    <w:abstractNumId w:val="26"/>
  </w:num>
  <w:num w:numId="37" w16cid:durableId="13824865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20"/>
    <w:rsid w:val="00009B49"/>
    <w:rsid w:val="000104C8"/>
    <w:rsid w:val="00015B28"/>
    <w:rsid w:val="00020741"/>
    <w:rsid w:val="00021DF9"/>
    <w:rsid w:val="00024F95"/>
    <w:rsid w:val="0003427E"/>
    <w:rsid w:val="00034616"/>
    <w:rsid w:val="000447F0"/>
    <w:rsid w:val="000550A6"/>
    <w:rsid w:val="0006063C"/>
    <w:rsid w:val="00063DFB"/>
    <w:rsid w:val="00066382"/>
    <w:rsid w:val="00083B54"/>
    <w:rsid w:val="000869A2"/>
    <w:rsid w:val="00094A3F"/>
    <w:rsid w:val="000A3FAB"/>
    <w:rsid w:val="000A4E12"/>
    <w:rsid w:val="000B2690"/>
    <w:rsid w:val="000B53C3"/>
    <w:rsid w:val="000C6841"/>
    <w:rsid w:val="000E26B9"/>
    <w:rsid w:val="000F0BF1"/>
    <w:rsid w:val="000F3097"/>
    <w:rsid w:val="000F3350"/>
    <w:rsid w:val="000F4635"/>
    <w:rsid w:val="000F6EDF"/>
    <w:rsid w:val="001027FD"/>
    <w:rsid w:val="0013096C"/>
    <w:rsid w:val="00140634"/>
    <w:rsid w:val="00142782"/>
    <w:rsid w:val="00146438"/>
    <w:rsid w:val="0015074B"/>
    <w:rsid w:val="001537DA"/>
    <w:rsid w:val="00161B00"/>
    <w:rsid w:val="001663D5"/>
    <w:rsid w:val="00171388"/>
    <w:rsid w:val="00177B04"/>
    <w:rsid w:val="00181607"/>
    <w:rsid w:val="001827E4"/>
    <w:rsid w:val="001834E6"/>
    <w:rsid w:val="00185556"/>
    <w:rsid w:val="001A063F"/>
    <w:rsid w:val="001A2661"/>
    <w:rsid w:val="001A663C"/>
    <w:rsid w:val="001B480D"/>
    <w:rsid w:val="001B69D0"/>
    <w:rsid w:val="001C0044"/>
    <w:rsid w:val="001C4304"/>
    <w:rsid w:val="001C7BE9"/>
    <w:rsid w:val="001D0C63"/>
    <w:rsid w:val="001D3A95"/>
    <w:rsid w:val="001F173E"/>
    <w:rsid w:val="002225D6"/>
    <w:rsid w:val="002272E0"/>
    <w:rsid w:val="00232EC7"/>
    <w:rsid w:val="002356EC"/>
    <w:rsid w:val="00246C3C"/>
    <w:rsid w:val="0024704C"/>
    <w:rsid w:val="00251DDD"/>
    <w:rsid w:val="00272365"/>
    <w:rsid w:val="002805BC"/>
    <w:rsid w:val="00280D9E"/>
    <w:rsid w:val="002879B4"/>
    <w:rsid w:val="0029639D"/>
    <w:rsid w:val="002A46EB"/>
    <w:rsid w:val="002B3923"/>
    <w:rsid w:val="002C1E07"/>
    <w:rsid w:val="002C676C"/>
    <w:rsid w:val="002C6926"/>
    <w:rsid w:val="002C79BD"/>
    <w:rsid w:val="002D1A7E"/>
    <w:rsid w:val="002E21D3"/>
    <w:rsid w:val="002E53EC"/>
    <w:rsid w:val="002E5D9A"/>
    <w:rsid w:val="002F16A1"/>
    <w:rsid w:val="00301BEA"/>
    <w:rsid w:val="003141D4"/>
    <w:rsid w:val="003249D6"/>
    <w:rsid w:val="00326F90"/>
    <w:rsid w:val="00342C10"/>
    <w:rsid w:val="0034460D"/>
    <w:rsid w:val="0035055C"/>
    <w:rsid w:val="00353A07"/>
    <w:rsid w:val="00365153"/>
    <w:rsid w:val="00371D90"/>
    <w:rsid w:val="00375C57"/>
    <w:rsid w:val="003777C0"/>
    <w:rsid w:val="00383217"/>
    <w:rsid w:val="003901C4"/>
    <w:rsid w:val="00390534"/>
    <w:rsid w:val="00396661"/>
    <w:rsid w:val="00397CFE"/>
    <w:rsid w:val="003A2BDE"/>
    <w:rsid w:val="003B35DE"/>
    <w:rsid w:val="003B5693"/>
    <w:rsid w:val="003B5D85"/>
    <w:rsid w:val="003B6234"/>
    <w:rsid w:val="003C562D"/>
    <w:rsid w:val="003C6BE4"/>
    <w:rsid w:val="003E0B9A"/>
    <w:rsid w:val="00412F38"/>
    <w:rsid w:val="00423863"/>
    <w:rsid w:val="004360C8"/>
    <w:rsid w:val="004459AA"/>
    <w:rsid w:val="00445DBF"/>
    <w:rsid w:val="00447025"/>
    <w:rsid w:val="00447261"/>
    <w:rsid w:val="00476D7C"/>
    <w:rsid w:val="004838EB"/>
    <w:rsid w:val="00490472"/>
    <w:rsid w:val="0049427C"/>
    <w:rsid w:val="004A4C29"/>
    <w:rsid w:val="004A58A9"/>
    <w:rsid w:val="004B3E87"/>
    <w:rsid w:val="004B5FB3"/>
    <w:rsid w:val="004C3694"/>
    <w:rsid w:val="004D1D4F"/>
    <w:rsid w:val="004E7534"/>
    <w:rsid w:val="004F3681"/>
    <w:rsid w:val="004F5931"/>
    <w:rsid w:val="004F5DF3"/>
    <w:rsid w:val="004F7144"/>
    <w:rsid w:val="00513FDF"/>
    <w:rsid w:val="00517CFC"/>
    <w:rsid w:val="005222E6"/>
    <w:rsid w:val="00522501"/>
    <w:rsid w:val="00531B97"/>
    <w:rsid w:val="00531ED8"/>
    <w:rsid w:val="00546197"/>
    <w:rsid w:val="00546E54"/>
    <w:rsid w:val="00547363"/>
    <w:rsid w:val="00563195"/>
    <w:rsid w:val="00563284"/>
    <w:rsid w:val="00567FDE"/>
    <w:rsid w:val="005703A4"/>
    <w:rsid w:val="00570D67"/>
    <w:rsid w:val="005771E1"/>
    <w:rsid w:val="005B190A"/>
    <w:rsid w:val="005B3E2C"/>
    <w:rsid w:val="005B5D7F"/>
    <w:rsid w:val="005C3726"/>
    <w:rsid w:val="005C3FCD"/>
    <w:rsid w:val="005C4194"/>
    <w:rsid w:val="005D056B"/>
    <w:rsid w:val="005D2480"/>
    <w:rsid w:val="005D5B27"/>
    <w:rsid w:val="005D7B74"/>
    <w:rsid w:val="005F41D4"/>
    <w:rsid w:val="005F783F"/>
    <w:rsid w:val="006023D9"/>
    <w:rsid w:val="006065EA"/>
    <w:rsid w:val="00610369"/>
    <w:rsid w:val="00622637"/>
    <w:rsid w:val="00636D82"/>
    <w:rsid w:val="0064224A"/>
    <w:rsid w:val="00650A4D"/>
    <w:rsid w:val="006570D0"/>
    <w:rsid w:val="00666F2B"/>
    <w:rsid w:val="006703DF"/>
    <w:rsid w:val="006710D6"/>
    <w:rsid w:val="00682B95"/>
    <w:rsid w:val="00696671"/>
    <w:rsid w:val="006A065F"/>
    <w:rsid w:val="006A2444"/>
    <w:rsid w:val="006A66EB"/>
    <w:rsid w:val="006B4CBF"/>
    <w:rsid w:val="006D049C"/>
    <w:rsid w:val="006D36E8"/>
    <w:rsid w:val="006D6024"/>
    <w:rsid w:val="006E2B2F"/>
    <w:rsid w:val="006E3A9B"/>
    <w:rsid w:val="006F7729"/>
    <w:rsid w:val="006F7D8E"/>
    <w:rsid w:val="00700984"/>
    <w:rsid w:val="007210B9"/>
    <w:rsid w:val="00722E81"/>
    <w:rsid w:val="00726F0B"/>
    <w:rsid w:val="00727FF1"/>
    <w:rsid w:val="00731B3F"/>
    <w:rsid w:val="00747283"/>
    <w:rsid w:val="00773C98"/>
    <w:rsid w:val="0077505A"/>
    <w:rsid w:val="007A201A"/>
    <w:rsid w:val="007A5609"/>
    <w:rsid w:val="007A65DE"/>
    <w:rsid w:val="007B18F7"/>
    <w:rsid w:val="007D6D9A"/>
    <w:rsid w:val="007E0A76"/>
    <w:rsid w:val="007F1960"/>
    <w:rsid w:val="007F77A4"/>
    <w:rsid w:val="00807127"/>
    <w:rsid w:val="008163AF"/>
    <w:rsid w:val="00820DE5"/>
    <w:rsid w:val="008341D9"/>
    <w:rsid w:val="00844F1A"/>
    <w:rsid w:val="00847558"/>
    <w:rsid w:val="00865A98"/>
    <w:rsid w:val="008763D3"/>
    <w:rsid w:val="0087725E"/>
    <w:rsid w:val="00880C9F"/>
    <w:rsid w:val="0088763F"/>
    <w:rsid w:val="0089221A"/>
    <w:rsid w:val="00893ED4"/>
    <w:rsid w:val="0089476C"/>
    <w:rsid w:val="0089493E"/>
    <w:rsid w:val="008A179D"/>
    <w:rsid w:val="008A496B"/>
    <w:rsid w:val="008A736A"/>
    <w:rsid w:val="008C4BD6"/>
    <w:rsid w:val="008C6869"/>
    <w:rsid w:val="008C6959"/>
    <w:rsid w:val="008D4DDB"/>
    <w:rsid w:val="008D594C"/>
    <w:rsid w:val="008E3FA7"/>
    <w:rsid w:val="008E5B5A"/>
    <w:rsid w:val="008F5755"/>
    <w:rsid w:val="00900C8D"/>
    <w:rsid w:val="00912F73"/>
    <w:rsid w:val="00924B2A"/>
    <w:rsid w:val="00931405"/>
    <w:rsid w:val="009417E2"/>
    <w:rsid w:val="009642F2"/>
    <w:rsid w:val="00970949"/>
    <w:rsid w:val="009736AE"/>
    <w:rsid w:val="0098174F"/>
    <w:rsid w:val="00990F55"/>
    <w:rsid w:val="009913E0"/>
    <w:rsid w:val="00992E06"/>
    <w:rsid w:val="00994724"/>
    <w:rsid w:val="009B0465"/>
    <w:rsid w:val="009C01E7"/>
    <w:rsid w:val="009C3A97"/>
    <w:rsid w:val="009E2AE9"/>
    <w:rsid w:val="009F57F0"/>
    <w:rsid w:val="00A03173"/>
    <w:rsid w:val="00A04B9D"/>
    <w:rsid w:val="00A05C99"/>
    <w:rsid w:val="00A05DD3"/>
    <w:rsid w:val="00A07B86"/>
    <w:rsid w:val="00A133DD"/>
    <w:rsid w:val="00A16CCB"/>
    <w:rsid w:val="00A20B75"/>
    <w:rsid w:val="00A32ED0"/>
    <w:rsid w:val="00A44507"/>
    <w:rsid w:val="00A44B29"/>
    <w:rsid w:val="00A4515A"/>
    <w:rsid w:val="00A57D11"/>
    <w:rsid w:val="00A633F3"/>
    <w:rsid w:val="00A65F00"/>
    <w:rsid w:val="00A703DE"/>
    <w:rsid w:val="00A71102"/>
    <w:rsid w:val="00A71722"/>
    <w:rsid w:val="00A7402E"/>
    <w:rsid w:val="00A74636"/>
    <w:rsid w:val="00A74926"/>
    <w:rsid w:val="00A75A55"/>
    <w:rsid w:val="00A76208"/>
    <w:rsid w:val="00A82301"/>
    <w:rsid w:val="00A84067"/>
    <w:rsid w:val="00A937CD"/>
    <w:rsid w:val="00A9759F"/>
    <w:rsid w:val="00AA1D8D"/>
    <w:rsid w:val="00AA2ED6"/>
    <w:rsid w:val="00AA34BE"/>
    <w:rsid w:val="00AB00F8"/>
    <w:rsid w:val="00AB13BB"/>
    <w:rsid w:val="00AC0973"/>
    <w:rsid w:val="00AC1304"/>
    <w:rsid w:val="00AC185A"/>
    <w:rsid w:val="00AC1914"/>
    <w:rsid w:val="00AD2EFB"/>
    <w:rsid w:val="00AD3884"/>
    <w:rsid w:val="00AE0D5A"/>
    <w:rsid w:val="00AE3669"/>
    <w:rsid w:val="00AF24CA"/>
    <w:rsid w:val="00AF38B7"/>
    <w:rsid w:val="00AF4195"/>
    <w:rsid w:val="00B1771D"/>
    <w:rsid w:val="00B206BB"/>
    <w:rsid w:val="00B20DDB"/>
    <w:rsid w:val="00B235DB"/>
    <w:rsid w:val="00B354FC"/>
    <w:rsid w:val="00B3740A"/>
    <w:rsid w:val="00B47730"/>
    <w:rsid w:val="00B5316A"/>
    <w:rsid w:val="00B5320A"/>
    <w:rsid w:val="00B6462C"/>
    <w:rsid w:val="00B717D5"/>
    <w:rsid w:val="00B71924"/>
    <w:rsid w:val="00B80ACF"/>
    <w:rsid w:val="00BB7617"/>
    <w:rsid w:val="00BC0FBA"/>
    <w:rsid w:val="00BC2E0D"/>
    <w:rsid w:val="00BD1B9F"/>
    <w:rsid w:val="00BD6D86"/>
    <w:rsid w:val="00BD7993"/>
    <w:rsid w:val="00BE170F"/>
    <w:rsid w:val="00BE7112"/>
    <w:rsid w:val="00BF1C31"/>
    <w:rsid w:val="00BF6814"/>
    <w:rsid w:val="00BF75D5"/>
    <w:rsid w:val="00C10E00"/>
    <w:rsid w:val="00C1645B"/>
    <w:rsid w:val="00C16A46"/>
    <w:rsid w:val="00C27AC8"/>
    <w:rsid w:val="00C34751"/>
    <w:rsid w:val="00C349FB"/>
    <w:rsid w:val="00C42EAB"/>
    <w:rsid w:val="00C574A0"/>
    <w:rsid w:val="00C6010A"/>
    <w:rsid w:val="00C624A7"/>
    <w:rsid w:val="00C64416"/>
    <w:rsid w:val="00C670C7"/>
    <w:rsid w:val="00C74B5C"/>
    <w:rsid w:val="00C93A7E"/>
    <w:rsid w:val="00CA3FCB"/>
    <w:rsid w:val="00CA6381"/>
    <w:rsid w:val="00CB0664"/>
    <w:rsid w:val="00CB0C94"/>
    <w:rsid w:val="00CB51D1"/>
    <w:rsid w:val="00CC566A"/>
    <w:rsid w:val="00CC5924"/>
    <w:rsid w:val="00CD014E"/>
    <w:rsid w:val="00CD1945"/>
    <w:rsid w:val="00CD1CB7"/>
    <w:rsid w:val="00CD57E6"/>
    <w:rsid w:val="00CD5F9C"/>
    <w:rsid w:val="00D00651"/>
    <w:rsid w:val="00D1118E"/>
    <w:rsid w:val="00D12872"/>
    <w:rsid w:val="00D128BE"/>
    <w:rsid w:val="00D32833"/>
    <w:rsid w:val="00D40AEE"/>
    <w:rsid w:val="00D40EED"/>
    <w:rsid w:val="00D646F8"/>
    <w:rsid w:val="00D66259"/>
    <w:rsid w:val="00D67809"/>
    <w:rsid w:val="00D76C44"/>
    <w:rsid w:val="00D80545"/>
    <w:rsid w:val="00D851A8"/>
    <w:rsid w:val="00D85E8C"/>
    <w:rsid w:val="00DA289F"/>
    <w:rsid w:val="00DB47BB"/>
    <w:rsid w:val="00DB63B3"/>
    <w:rsid w:val="00DC4503"/>
    <w:rsid w:val="00DC55B4"/>
    <w:rsid w:val="00DC76C0"/>
    <w:rsid w:val="00DD0C64"/>
    <w:rsid w:val="00DE064B"/>
    <w:rsid w:val="00DE27AB"/>
    <w:rsid w:val="00DE6B6F"/>
    <w:rsid w:val="00DE759A"/>
    <w:rsid w:val="00DE7FF1"/>
    <w:rsid w:val="00DF56C3"/>
    <w:rsid w:val="00E01152"/>
    <w:rsid w:val="00E14C57"/>
    <w:rsid w:val="00E205AF"/>
    <w:rsid w:val="00E22166"/>
    <w:rsid w:val="00E57134"/>
    <w:rsid w:val="00E66DDE"/>
    <w:rsid w:val="00E67E36"/>
    <w:rsid w:val="00E7124E"/>
    <w:rsid w:val="00E87630"/>
    <w:rsid w:val="00E91D97"/>
    <w:rsid w:val="00E96520"/>
    <w:rsid w:val="00EA2ED9"/>
    <w:rsid w:val="00EA4A61"/>
    <w:rsid w:val="00EB0149"/>
    <w:rsid w:val="00EB3161"/>
    <w:rsid w:val="00EB4B46"/>
    <w:rsid w:val="00EC1587"/>
    <w:rsid w:val="00EE00F2"/>
    <w:rsid w:val="00EE0218"/>
    <w:rsid w:val="00EF2C91"/>
    <w:rsid w:val="00EF7BFA"/>
    <w:rsid w:val="00F04765"/>
    <w:rsid w:val="00F128B2"/>
    <w:rsid w:val="00F26EBB"/>
    <w:rsid w:val="00F34B91"/>
    <w:rsid w:val="00F3707B"/>
    <w:rsid w:val="00F378A1"/>
    <w:rsid w:val="00F4374F"/>
    <w:rsid w:val="00F444BA"/>
    <w:rsid w:val="00F524D0"/>
    <w:rsid w:val="00F80C4B"/>
    <w:rsid w:val="00F82D9D"/>
    <w:rsid w:val="00F8348F"/>
    <w:rsid w:val="00F843C4"/>
    <w:rsid w:val="00FB22BB"/>
    <w:rsid w:val="00FB7D4F"/>
    <w:rsid w:val="00FC468F"/>
    <w:rsid w:val="00FC6436"/>
    <w:rsid w:val="00FC693F"/>
    <w:rsid w:val="00FF13F4"/>
    <w:rsid w:val="00FF2504"/>
    <w:rsid w:val="00FF3DB3"/>
    <w:rsid w:val="010BA607"/>
    <w:rsid w:val="03EC723C"/>
    <w:rsid w:val="04294729"/>
    <w:rsid w:val="04295676"/>
    <w:rsid w:val="0529D77D"/>
    <w:rsid w:val="06F9EF0C"/>
    <w:rsid w:val="0710456E"/>
    <w:rsid w:val="09B0BACC"/>
    <w:rsid w:val="0A24F213"/>
    <w:rsid w:val="0A748065"/>
    <w:rsid w:val="0BC5A49B"/>
    <w:rsid w:val="0BCCB92C"/>
    <w:rsid w:val="0DE09375"/>
    <w:rsid w:val="0E1160E7"/>
    <w:rsid w:val="0E39689B"/>
    <w:rsid w:val="0E5A084E"/>
    <w:rsid w:val="10E464F0"/>
    <w:rsid w:val="10F66C86"/>
    <w:rsid w:val="12532C4E"/>
    <w:rsid w:val="133BB5E2"/>
    <w:rsid w:val="137CC302"/>
    <w:rsid w:val="146ABB5E"/>
    <w:rsid w:val="14865ED3"/>
    <w:rsid w:val="16441428"/>
    <w:rsid w:val="167612C3"/>
    <w:rsid w:val="18F0B898"/>
    <w:rsid w:val="19AD76CB"/>
    <w:rsid w:val="19F6C3F5"/>
    <w:rsid w:val="1A7D5521"/>
    <w:rsid w:val="1B05883B"/>
    <w:rsid w:val="1B770605"/>
    <w:rsid w:val="1FFA9D87"/>
    <w:rsid w:val="215F8BD8"/>
    <w:rsid w:val="21961C7B"/>
    <w:rsid w:val="21CA08B1"/>
    <w:rsid w:val="23A272B8"/>
    <w:rsid w:val="23D26DFF"/>
    <w:rsid w:val="2676843E"/>
    <w:rsid w:val="2707E380"/>
    <w:rsid w:val="28E69675"/>
    <w:rsid w:val="291D5362"/>
    <w:rsid w:val="29EA78AD"/>
    <w:rsid w:val="2AEFAC96"/>
    <w:rsid w:val="2C75D824"/>
    <w:rsid w:val="2EBE1D95"/>
    <w:rsid w:val="2EF13BDA"/>
    <w:rsid w:val="30F90084"/>
    <w:rsid w:val="3219C6BF"/>
    <w:rsid w:val="33554E37"/>
    <w:rsid w:val="3424651F"/>
    <w:rsid w:val="35F8585A"/>
    <w:rsid w:val="3706D185"/>
    <w:rsid w:val="383704CA"/>
    <w:rsid w:val="3935DCE0"/>
    <w:rsid w:val="394F3A6F"/>
    <w:rsid w:val="3B51DCDF"/>
    <w:rsid w:val="3D53F9CE"/>
    <w:rsid w:val="3FAA1F2F"/>
    <w:rsid w:val="3FF1A1EF"/>
    <w:rsid w:val="40FACF4D"/>
    <w:rsid w:val="4100AE2F"/>
    <w:rsid w:val="410CCC1B"/>
    <w:rsid w:val="417CB72A"/>
    <w:rsid w:val="4353D4AC"/>
    <w:rsid w:val="435FDE6E"/>
    <w:rsid w:val="43E60BFD"/>
    <w:rsid w:val="4495D95A"/>
    <w:rsid w:val="45E9CE22"/>
    <w:rsid w:val="462402A5"/>
    <w:rsid w:val="4805C0AB"/>
    <w:rsid w:val="49C59DBA"/>
    <w:rsid w:val="49F25475"/>
    <w:rsid w:val="4C59F2BE"/>
    <w:rsid w:val="4D1A5120"/>
    <w:rsid w:val="4D935453"/>
    <w:rsid w:val="4DC0508C"/>
    <w:rsid w:val="4F0D8FC1"/>
    <w:rsid w:val="4F1D5379"/>
    <w:rsid w:val="515FBF25"/>
    <w:rsid w:val="52AA06E8"/>
    <w:rsid w:val="53BD435E"/>
    <w:rsid w:val="54B7827C"/>
    <w:rsid w:val="576D573E"/>
    <w:rsid w:val="5814D961"/>
    <w:rsid w:val="5ABEBC35"/>
    <w:rsid w:val="5AC33FF1"/>
    <w:rsid w:val="5CE9A402"/>
    <w:rsid w:val="5EEF65AA"/>
    <w:rsid w:val="608DA477"/>
    <w:rsid w:val="61D5A468"/>
    <w:rsid w:val="63205BA1"/>
    <w:rsid w:val="634BBF53"/>
    <w:rsid w:val="63C7F378"/>
    <w:rsid w:val="6BF9B344"/>
    <w:rsid w:val="6C317D4B"/>
    <w:rsid w:val="6D88D496"/>
    <w:rsid w:val="6DFE0200"/>
    <w:rsid w:val="6E92F92A"/>
    <w:rsid w:val="716C7EDF"/>
    <w:rsid w:val="7197723C"/>
    <w:rsid w:val="726519B6"/>
    <w:rsid w:val="72D884F2"/>
    <w:rsid w:val="732D67F9"/>
    <w:rsid w:val="7362555B"/>
    <w:rsid w:val="74834C21"/>
    <w:rsid w:val="75843B73"/>
    <w:rsid w:val="758F8622"/>
    <w:rsid w:val="76149662"/>
    <w:rsid w:val="766738DC"/>
    <w:rsid w:val="7678BA34"/>
    <w:rsid w:val="77398137"/>
    <w:rsid w:val="78E90EDA"/>
    <w:rsid w:val="796C9F67"/>
    <w:rsid w:val="7994DE52"/>
    <w:rsid w:val="79C16057"/>
    <w:rsid w:val="7AA81A30"/>
    <w:rsid w:val="7B45D908"/>
    <w:rsid w:val="7BF5BDAB"/>
    <w:rsid w:val="7C47B0B9"/>
    <w:rsid w:val="7C7FD2FB"/>
    <w:rsid w:val="7CE5508B"/>
    <w:rsid w:val="7D09FD6F"/>
    <w:rsid w:val="7D919A01"/>
    <w:rsid w:val="7E53EA2C"/>
    <w:rsid w:val="7E75B28B"/>
    <w:rsid w:val="7F3458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2D5F"/>
  <w14:defaultImageDpi w14:val="300"/>
  <w15:docId w15:val="{E6519157-D719-4D0A-B5E3-B3B84C78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3284"/>
  </w:style>
  <w:style w:type="paragraph" w:styleId="Titre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erChar1">
    <w:name w:val="Header Char1"/>
    <w:basedOn w:val="Policepardfaut"/>
    <w:uiPriority w:val="99"/>
    <w:semiHidden/>
    <w:rsid w:val="005D056B"/>
  </w:style>
  <w:style w:type="character" w:customStyle="1" w:styleId="FooterChar1">
    <w:name w:val="Footer Char1"/>
    <w:basedOn w:val="Policepardfaut"/>
    <w:uiPriority w:val="99"/>
    <w:semiHidden/>
    <w:rsid w:val="005D056B"/>
  </w:style>
  <w:style w:type="character" w:customStyle="1" w:styleId="TitleChar1">
    <w:name w:val="Title Char1"/>
    <w:basedOn w:val="Policepardfaut"/>
    <w:uiPriority w:val="10"/>
    <w:rsid w:val="005D056B"/>
    <w:rPr>
      <w:rFonts w:asciiTheme="majorHAnsi" w:eastAsiaTheme="majorEastAsia" w:hAnsiTheme="majorHAnsi" w:cstheme="majorBidi"/>
      <w:spacing w:val="-10"/>
      <w:kern w:val="28"/>
      <w:sz w:val="56"/>
      <w:szCs w:val="56"/>
    </w:rPr>
  </w:style>
  <w:style w:type="character" w:customStyle="1" w:styleId="SubtitleChar1">
    <w:name w:val="Subtitle Char1"/>
    <w:basedOn w:val="Policepardfaut"/>
    <w:uiPriority w:val="11"/>
    <w:rsid w:val="005D056B"/>
    <w:rPr>
      <w:rFonts w:eastAsiaTheme="majorEastAsia" w:cstheme="majorBidi"/>
      <w:color w:val="595959" w:themeColor="text1" w:themeTint="A6"/>
      <w:spacing w:val="15"/>
      <w:sz w:val="28"/>
      <w:szCs w:val="28"/>
    </w:rPr>
  </w:style>
  <w:style w:type="paragraph" w:styleId="Sansinterligne">
    <w:name w:val="No Spacing"/>
    <w:uiPriority w:val="1"/>
    <w:qFormat/>
    <w:rsid w:val="00FC693F"/>
    <w:pPr>
      <w:spacing w:after="0" w:line="240" w:lineRule="auto"/>
    </w:pPr>
  </w:style>
  <w:style w:type="character" w:customStyle="1" w:styleId="BodyTextChar1">
    <w:name w:val="Body Text Char1"/>
    <w:basedOn w:val="Policepardfaut"/>
    <w:uiPriority w:val="99"/>
    <w:semiHidden/>
    <w:rsid w:val="005D056B"/>
  </w:style>
  <w:style w:type="character" w:customStyle="1" w:styleId="BodyText2Char1">
    <w:name w:val="Body Text 2 Char1"/>
    <w:basedOn w:val="Policepardfaut"/>
    <w:uiPriority w:val="99"/>
    <w:semiHidden/>
    <w:rsid w:val="005D056B"/>
  </w:style>
  <w:style w:type="character" w:customStyle="1" w:styleId="BodyText3Char1">
    <w:name w:val="Body Text 3 Char1"/>
    <w:basedOn w:val="Policepardfaut"/>
    <w:uiPriority w:val="99"/>
    <w:semiHidden/>
    <w:rsid w:val="005D056B"/>
    <w:rPr>
      <w:sz w:val="16"/>
      <w:szCs w:val="16"/>
    </w:rPr>
  </w:style>
  <w:style w:type="character" w:customStyle="1" w:styleId="MacroTextChar1">
    <w:name w:val="Macro Text Char1"/>
    <w:basedOn w:val="Policepardfaut"/>
    <w:uiPriority w:val="99"/>
    <w:semiHidden/>
    <w:rsid w:val="005D056B"/>
    <w:rPr>
      <w:rFonts w:ascii="Consolas" w:hAnsi="Consolas"/>
      <w:sz w:val="20"/>
      <w:szCs w:val="20"/>
    </w:rPr>
  </w:style>
  <w:style w:type="character" w:customStyle="1" w:styleId="QuoteChar1">
    <w:name w:val="Quote Char1"/>
    <w:basedOn w:val="Policepardfaut"/>
    <w:uiPriority w:val="29"/>
    <w:rsid w:val="005D056B"/>
    <w:rPr>
      <w:i/>
      <w:iCs/>
      <w:color w:val="404040" w:themeColor="text1" w:themeTint="BF"/>
    </w:rPr>
  </w:style>
  <w:style w:type="character" w:customStyle="1" w:styleId="IntenseQuoteChar1">
    <w:name w:val="Intense Quote Char1"/>
    <w:basedOn w:val="Policepardfaut"/>
    <w:uiPriority w:val="30"/>
    <w:rsid w:val="005D056B"/>
    <w:rPr>
      <w:i/>
      <w:iCs/>
      <w:color w:val="365F91" w:themeColor="accent1" w:themeShade="BF"/>
    </w:rPr>
  </w:style>
  <w:style w:type="paragraph" w:styleId="Paragraphedeliste">
    <w:name w:val="List Paragraph"/>
    <w:basedOn w:val="Normal"/>
    <w:uiPriority w:val="34"/>
    <w:qFormat/>
    <w:rsid w:val="00FC693F"/>
    <w:pPr>
      <w:ind w:left="720"/>
      <w:contextualSpacing/>
    </w:p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7"/>
      </w:numPr>
      <w:contextualSpacing/>
    </w:pPr>
  </w:style>
  <w:style w:type="paragraph" w:styleId="Listepuces2">
    <w:name w:val="List Bullet 2"/>
    <w:basedOn w:val="Normal"/>
    <w:uiPriority w:val="99"/>
    <w:unhideWhenUsed/>
    <w:rsid w:val="00326F90"/>
    <w:pPr>
      <w:numPr>
        <w:numId w:val="11"/>
      </w:numPr>
      <w:contextualSpacing/>
    </w:pPr>
  </w:style>
  <w:style w:type="paragraph" w:styleId="Listepuces3">
    <w:name w:val="List Bullet 3"/>
    <w:basedOn w:val="Normal"/>
    <w:uiPriority w:val="99"/>
    <w:unhideWhenUsed/>
    <w:rsid w:val="00326F90"/>
    <w:pPr>
      <w:numPr>
        <w:numId w:val="10"/>
      </w:numPr>
      <w:contextualSpacing/>
    </w:pPr>
  </w:style>
  <w:style w:type="paragraph" w:styleId="Listenumros">
    <w:name w:val="List Number"/>
    <w:basedOn w:val="Normal"/>
    <w:uiPriority w:val="99"/>
    <w:unhideWhenUsed/>
    <w:rsid w:val="00326F90"/>
    <w:pPr>
      <w:numPr>
        <w:numId w:val="15"/>
      </w:numPr>
      <w:contextualSpacing/>
    </w:pPr>
  </w:style>
  <w:style w:type="paragraph" w:styleId="Listenumros2">
    <w:name w:val="List Number 2"/>
    <w:basedOn w:val="Normal"/>
    <w:uiPriority w:val="99"/>
    <w:unhideWhenUsed/>
    <w:rsid w:val="0029639D"/>
    <w:pPr>
      <w:numPr>
        <w:numId w:val="25"/>
      </w:numPr>
      <w:contextualSpacing/>
    </w:pPr>
  </w:style>
  <w:style w:type="paragraph" w:styleId="Listenumros3">
    <w:name w:val="List Number 3"/>
    <w:basedOn w:val="Normal"/>
    <w:uiPriority w:val="99"/>
    <w:unhideWhenUsed/>
    <w:rsid w:val="0029639D"/>
    <w:pPr>
      <w:numPr>
        <w:numId w:val="21"/>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3E87"/>
    <w:pPr>
      <w:spacing w:before="100" w:beforeAutospacing="1" w:after="100" w:afterAutospacing="1" w:line="240" w:lineRule="auto"/>
    </w:pPr>
    <w:rPr>
      <w:rFonts w:ascii="Times New Roman" w:eastAsia="Times New Roman" w:hAnsi="Times New Roman" w:cs="Times New Roman"/>
      <w:sz w:val="24"/>
      <w:szCs w:val="24"/>
      <w:lang w:val="fr-CI" w:eastAsia="fr-CI"/>
    </w:rPr>
  </w:style>
  <w:style w:type="paragraph" w:customStyle="1" w:styleId="a">
    <w:link w:val="IntenseQuoteChar"/>
    <w:uiPriority w:val="30"/>
    <w:rsid w:val="00563284"/>
    <w:pPr>
      <w:tabs>
        <w:tab w:val="num" w:pos="720"/>
      </w:tabs>
      <w:spacing w:after="0" w:line="240" w:lineRule="auto"/>
      <w:ind w:left="720" w:hanging="360"/>
    </w:pPr>
    <w:rPr>
      <w:b/>
      <w:bCs/>
      <w:i/>
      <w:iCs/>
      <w:color w:val="4F81BD" w:themeColor="accent1"/>
    </w:rPr>
  </w:style>
  <w:style w:type="character" w:customStyle="1" w:styleId="IntenseQuoteChar">
    <w:name w:val="Intense Quote Char"/>
    <w:basedOn w:val="Policepardfaut"/>
    <w:link w:val="a"/>
    <w:uiPriority w:val="30"/>
    <w:rsid w:val="00563284"/>
    <w:rPr>
      <w:b/>
      <w:bCs/>
      <w:i/>
      <w:iCs/>
      <w:color w:val="4F81BD" w:themeColor="accent1"/>
    </w:rPr>
  </w:style>
  <w:style w:type="character" w:customStyle="1" w:styleId="Heading1Char">
    <w:name w:val="Heading 1 Char"/>
    <w:basedOn w:val="Policepardfaut"/>
    <w:uiPriority w:val="9"/>
    <w:rsid w:val="005632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Policepardfaut"/>
    <w:uiPriority w:val="9"/>
    <w:rsid w:val="0056328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Policepardfaut"/>
    <w:uiPriority w:val="9"/>
    <w:rsid w:val="00563284"/>
    <w:rPr>
      <w:rFonts w:asciiTheme="majorHAnsi" w:eastAsiaTheme="majorEastAsia" w:hAnsiTheme="majorHAnsi" w:cstheme="majorBidi"/>
      <w:b/>
      <w:bCs/>
      <w:color w:val="4F81BD" w:themeColor="accent1"/>
    </w:rPr>
  </w:style>
  <w:style w:type="character" w:customStyle="1" w:styleId="Heading4Char">
    <w:name w:val="Heading 4 Char"/>
    <w:basedOn w:val="Policepardfaut"/>
    <w:uiPriority w:val="9"/>
    <w:semiHidden/>
    <w:rsid w:val="00563284"/>
    <w:rPr>
      <w:rFonts w:asciiTheme="majorHAnsi" w:eastAsiaTheme="majorEastAsia" w:hAnsiTheme="majorHAnsi" w:cstheme="majorBidi"/>
      <w:b/>
      <w:bCs/>
      <w:i/>
      <w:iCs/>
      <w:color w:val="4F81BD" w:themeColor="accent1"/>
    </w:rPr>
  </w:style>
  <w:style w:type="character" w:customStyle="1" w:styleId="Heading5Char">
    <w:name w:val="Heading 5 Char"/>
    <w:basedOn w:val="Policepardfaut"/>
    <w:uiPriority w:val="9"/>
    <w:semiHidden/>
    <w:rsid w:val="00563284"/>
    <w:rPr>
      <w:rFonts w:asciiTheme="majorHAnsi" w:eastAsiaTheme="majorEastAsia" w:hAnsiTheme="majorHAnsi" w:cstheme="majorBidi"/>
      <w:color w:val="243F60" w:themeColor="accent1" w:themeShade="7F"/>
    </w:rPr>
  </w:style>
  <w:style w:type="character" w:customStyle="1" w:styleId="Heading6Char">
    <w:name w:val="Heading 6 Char"/>
    <w:basedOn w:val="Policepardfaut"/>
    <w:uiPriority w:val="9"/>
    <w:semiHidden/>
    <w:rsid w:val="00563284"/>
    <w:rPr>
      <w:rFonts w:asciiTheme="majorHAnsi" w:eastAsiaTheme="majorEastAsia" w:hAnsiTheme="majorHAnsi" w:cstheme="majorBidi"/>
      <w:i/>
      <w:iCs/>
      <w:color w:val="243F60" w:themeColor="accent1" w:themeShade="7F"/>
    </w:rPr>
  </w:style>
  <w:style w:type="character" w:customStyle="1" w:styleId="Heading7Char">
    <w:name w:val="Heading 7 Char"/>
    <w:basedOn w:val="Policepardfaut"/>
    <w:uiPriority w:val="9"/>
    <w:semiHidden/>
    <w:rsid w:val="00563284"/>
    <w:rPr>
      <w:rFonts w:asciiTheme="majorHAnsi" w:eastAsiaTheme="majorEastAsia" w:hAnsiTheme="majorHAnsi" w:cstheme="majorBidi"/>
      <w:i/>
      <w:iCs/>
      <w:color w:val="404040" w:themeColor="text1" w:themeTint="BF"/>
    </w:rPr>
  </w:style>
  <w:style w:type="character" w:customStyle="1" w:styleId="Heading8Char">
    <w:name w:val="Heading 8 Char"/>
    <w:basedOn w:val="Policepardfaut"/>
    <w:uiPriority w:val="9"/>
    <w:semiHidden/>
    <w:rsid w:val="00563284"/>
    <w:rPr>
      <w:rFonts w:asciiTheme="majorHAnsi" w:eastAsiaTheme="majorEastAsia" w:hAnsiTheme="majorHAnsi" w:cstheme="majorBidi"/>
      <w:color w:val="4F81BD" w:themeColor="accent1"/>
      <w:sz w:val="20"/>
      <w:szCs w:val="20"/>
    </w:rPr>
  </w:style>
  <w:style w:type="character" w:customStyle="1" w:styleId="Heading9Char">
    <w:name w:val="Heading 9 Char"/>
    <w:basedOn w:val="Policepardfaut"/>
    <w:uiPriority w:val="9"/>
    <w:semiHidden/>
    <w:rsid w:val="00563284"/>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1537DA"/>
    <w:pPr>
      <w:tabs>
        <w:tab w:val="center" w:pos="4536"/>
        <w:tab w:val="right" w:pos="9072"/>
      </w:tabs>
      <w:spacing w:after="0" w:line="240" w:lineRule="auto"/>
    </w:pPr>
  </w:style>
  <w:style w:type="character" w:customStyle="1" w:styleId="En-tteCar">
    <w:name w:val="En-tête Car"/>
    <w:basedOn w:val="Policepardfaut"/>
    <w:link w:val="En-tte"/>
    <w:uiPriority w:val="99"/>
    <w:rsid w:val="001537DA"/>
  </w:style>
  <w:style w:type="paragraph" w:styleId="Pieddepage">
    <w:name w:val="footer"/>
    <w:basedOn w:val="Normal"/>
    <w:link w:val="PieddepageCar"/>
    <w:uiPriority w:val="99"/>
    <w:unhideWhenUsed/>
    <w:rsid w:val="001537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3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67f43b-6ba7-462f-b849-49886bee8057">
      <Terms xmlns="http://schemas.microsoft.com/office/infopath/2007/PartnerControls"/>
    </lcf76f155ced4ddcb4097134ff3c332f>
    <TaxCatchAll xmlns="c5dc2954-7cd5-4ccd-90f4-a3c311ff6d0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EF0C19C0518D418B69AFACB9C9E19E" ma:contentTypeVersion="14" ma:contentTypeDescription="Crée un document." ma:contentTypeScope="" ma:versionID="bccc175afeff39e6c9beab9c77478d9d">
  <xsd:schema xmlns:xsd="http://www.w3.org/2001/XMLSchema" xmlns:xs="http://www.w3.org/2001/XMLSchema" xmlns:p="http://schemas.microsoft.com/office/2006/metadata/properties" xmlns:ns2="d267f43b-6ba7-462f-b849-49886bee8057" xmlns:ns3="c5dc2954-7cd5-4ccd-90f4-a3c311ff6d07" targetNamespace="http://schemas.microsoft.com/office/2006/metadata/properties" ma:root="true" ma:fieldsID="0e961cfbe39aed45f469ea1ef9ee0b0c" ns2:_="" ns3:_="">
    <xsd:import namespace="d267f43b-6ba7-462f-b849-49886bee8057"/>
    <xsd:import namespace="c5dc2954-7cd5-4ccd-90f4-a3c311ff6d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67f43b-6ba7-462f-b849-49886bee8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c13f4f4c-3a66-413b-b78a-02ae8646459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dc2954-7cd5-4ccd-90f4-a3c311ff6d07"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ef9af50b-1fd1-406d-9a83-1a32795fa9af}" ma:internalName="TaxCatchAll" ma:showField="CatchAllData" ma:web="c5dc2954-7cd5-4ccd-90f4-a3c311ff6d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FAE256-7713-457E-ACC2-17601E796387}">
  <ds:schemaRefs>
    <ds:schemaRef ds:uri="http://schemas.microsoft.com/office/2006/metadata/properties"/>
    <ds:schemaRef ds:uri="http://schemas.microsoft.com/office/infopath/2007/PartnerControls"/>
    <ds:schemaRef ds:uri="d267f43b-6ba7-462f-b849-49886bee8057"/>
    <ds:schemaRef ds:uri="c5dc2954-7cd5-4ccd-90f4-a3c311ff6d07"/>
  </ds:schemaRefs>
</ds:datastoreItem>
</file>

<file path=customXml/itemProps2.xml><?xml version="1.0" encoding="utf-8"?>
<ds:datastoreItem xmlns:ds="http://schemas.openxmlformats.org/officeDocument/2006/customXml" ds:itemID="{CD00ED13-5060-4692-B258-D82F9A965962}">
  <ds:schemaRefs>
    <ds:schemaRef ds:uri="http://schemas.microsoft.com/sharepoint/v3/contenttype/forms"/>
  </ds:schemaRefs>
</ds:datastoreItem>
</file>

<file path=customXml/itemProps3.xml><?xml version="1.0" encoding="utf-8"?>
<ds:datastoreItem xmlns:ds="http://schemas.openxmlformats.org/officeDocument/2006/customXml" ds:itemID="{ABFEF086-F974-48C0-9FF8-972C2EFB9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67f43b-6ba7-462f-b849-49886bee8057"/>
    <ds:schemaRef ds:uri="c5dc2954-7cd5-4ccd-90f4-a3c311ff6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5</Pages>
  <Words>1052</Words>
  <Characters>5790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Richard Desgueyes GUEI</cp:lastModifiedBy>
  <cp:revision>173</cp:revision>
  <cp:lastPrinted>2026-02-09T20:27:00Z</cp:lastPrinted>
  <dcterms:created xsi:type="dcterms:W3CDTF">2026-02-05T08:26:00Z</dcterms:created>
  <dcterms:modified xsi:type="dcterms:W3CDTF">2026-04-22T10:05:00Z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0x01010071EF0C19C0518D418B69AFACB9C9E19E</vt:lpwstr>
  </property>
  <property fmtid="{D5CDD505-2E9C-101B-9397-08002B2CF9AE}" pid="3" name="MediaServiceImageTags">
    <vt:lpwstr/>
  </property>
</Properties>
</file>